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ACB" w14:textId="0FC24835" w:rsidR="003B30FD" w:rsidRPr="005B335B" w:rsidRDefault="00FB41DE" w:rsidP="003B30F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業務委託における</w:t>
      </w:r>
      <w:r w:rsidR="003B30FD" w:rsidRPr="005B335B">
        <w:rPr>
          <w:rFonts w:ascii="ＭＳ ゴシック" w:eastAsia="ＭＳ ゴシック" w:hAnsi="ＭＳ ゴシック"/>
          <w:sz w:val="28"/>
          <w:szCs w:val="28"/>
        </w:rPr>
        <w:t>ハラスメント対策を講じるにあたっての対応例</w:t>
      </w:r>
    </w:p>
    <w:p w14:paraId="51D90EC8" w14:textId="77777777" w:rsidR="003B30FD" w:rsidRPr="005B335B" w:rsidRDefault="003B30FD" w:rsidP="003B30FD">
      <w:pPr>
        <w:rPr>
          <w:rFonts w:ascii="ＭＳ ゴシック" w:eastAsia="ＭＳ ゴシック" w:hAnsi="ＭＳ ゴシック"/>
          <w:sz w:val="22"/>
        </w:rPr>
      </w:pPr>
    </w:p>
    <w:p w14:paraId="211E74E1" w14:textId="0BEAD082" w:rsidR="003B30FD" w:rsidRPr="00AA67FE" w:rsidRDefault="003B30FD" w:rsidP="003B30FD">
      <w:pPr>
        <w:rPr>
          <w:rFonts w:ascii="ＭＳ ゴシック" w:eastAsia="ＭＳ ゴシック" w:hAnsi="ＭＳ ゴシック"/>
          <w:b/>
          <w:bCs/>
          <w:sz w:val="24"/>
          <w:szCs w:val="24"/>
        </w:rPr>
      </w:pPr>
      <w:r w:rsidRPr="00AA67FE">
        <w:rPr>
          <w:rFonts w:ascii="ＭＳ ゴシック" w:eastAsia="ＭＳ ゴシック" w:hAnsi="ＭＳ ゴシック" w:hint="eastAsia"/>
          <w:b/>
          <w:bCs/>
          <w:sz w:val="24"/>
          <w:szCs w:val="24"/>
        </w:rPr>
        <w:t>例１</w:t>
      </w:r>
      <w:r w:rsidRPr="00AA67FE">
        <w:rPr>
          <w:rFonts w:ascii="ＭＳ ゴシック" w:eastAsia="ＭＳ ゴシック" w:hAnsi="ＭＳ ゴシック"/>
          <w:b/>
          <w:bCs/>
          <w:sz w:val="24"/>
          <w:szCs w:val="24"/>
        </w:rPr>
        <w:t xml:space="preserve"> 就業規則に業務委託におけるハラスメントを禁止する旨の規定を設け、委任規定を</w:t>
      </w:r>
      <w:r w:rsidRPr="00AA67FE">
        <w:rPr>
          <w:rFonts w:ascii="ＭＳ ゴシック" w:eastAsia="ＭＳ ゴシック" w:hAnsi="ＭＳ ゴシック" w:hint="eastAsia"/>
          <w:b/>
          <w:bCs/>
          <w:sz w:val="24"/>
          <w:szCs w:val="24"/>
        </w:rPr>
        <w:t>設けた上で、詳細を別規定に定める例</w:t>
      </w:r>
    </w:p>
    <w:p w14:paraId="0AE0AE80" w14:textId="77777777" w:rsidR="003B30FD" w:rsidRPr="005B335B" w:rsidRDefault="003B30FD" w:rsidP="003B30FD">
      <w:pPr>
        <w:rPr>
          <w:rFonts w:ascii="ＭＳ ゴシック" w:eastAsia="ＭＳ ゴシック" w:hAnsi="ＭＳ ゴシック"/>
          <w:sz w:val="22"/>
        </w:rPr>
      </w:pPr>
    </w:p>
    <w:p w14:paraId="54F9C2DB" w14:textId="1EA83325" w:rsidR="00AF4D36" w:rsidRPr="005B335B" w:rsidRDefault="003B30FD" w:rsidP="003B30FD">
      <w:pPr>
        <w:rPr>
          <w:rFonts w:ascii="ＭＳ ゴシック" w:eastAsia="ＭＳ ゴシック" w:hAnsi="ＭＳ ゴシック"/>
          <w:sz w:val="22"/>
        </w:rPr>
      </w:pPr>
      <w:r w:rsidRPr="000450A3">
        <w:rPr>
          <w:rFonts w:ascii="ＭＳ ゴシック" w:eastAsia="ＭＳ ゴシック" w:hAnsi="ＭＳ ゴシック" w:hint="eastAsia"/>
          <w:sz w:val="22"/>
          <w:highlight w:val="yellow"/>
        </w:rPr>
        <w:t>＜就業規則の規定</w:t>
      </w:r>
      <w:r w:rsidR="00BF43E6" w:rsidRPr="000450A3">
        <w:rPr>
          <w:rFonts w:ascii="ＭＳ ゴシック" w:eastAsia="ＭＳ ゴシック" w:hAnsi="ＭＳ ゴシック" w:hint="eastAsia"/>
          <w:sz w:val="22"/>
          <w:highlight w:val="yellow"/>
        </w:rPr>
        <w:t>例</w:t>
      </w:r>
      <w:r w:rsidRPr="000450A3">
        <w:rPr>
          <w:rFonts w:ascii="ＭＳ ゴシック" w:eastAsia="ＭＳ ゴシック" w:hAnsi="ＭＳ ゴシック" w:hint="eastAsia"/>
          <w:sz w:val="22"/>
          <w:highlight w:val="yellow"/>
        </w:rPr>
        <w:t>＞</w:t>
      </w:r>
    </w:p>
    <w:p w14:paraId="28769D9A" w14:textId="4EAA7328"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第□条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業務委託におけるハラスメントの禁止</w:t>
      </w:r>
    </w:p>
    <w:p w14:paraId="57F2269B" w14:textId="0CCD75A9" w:rsidR="003B30FD" w:rsidRPr="005B335B" w:rsidRDefault="003B30FD" w:rsidP="005B335B">
      <w:pPr>
        <w:ind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フリーランスに対して行われる、業務委託におけるセクシュアルハラスメント、妊娠・出産等に関するハラスメント及びパワーハラスメントについては、第○条（服務規律）及び第△条（懲戒）のほか、詳細は「業務委託におけるハラスメントの防止に関する規定」により別に定める。</w:t>
      </w:r>
    </w:p>
    <w:p w14:paraId="2615765B" w14:textId="77777777" w:rsidR="003B30FD" w:rsidRPr="005B335B" w:rsidRDefault="003B30FD" w:rsidP="003B30FD">
      <w:pPr>
        <w:rPr>
          <w:rFonts w:ascii="ＭＳ ゴシック" w:eastAsia="ＭＳ ゴシック" w:hAnsi="ＭＳ ゴシック"/>
          <w:sz w:val="22"/>
        </w:rPr>
      </w:pPr>
    </w:p>
    <w:p w14:paraId="4EDB40BF" w14:textId="77777777" w:rsidR="00BF43E6" w:rsidRDefault="00BF43E6" w:rsidP="003B30FD">
      <w:pPr>
        <w:rPr>
          <w:rFonts w:ascii="ＭＳ ゴシック" w:eastAsia="ＭＳ ゴシック" w:hAnsi="ＭＳ ゴシック"/>
          <w:sz w:val="22"/>
        </w:rPr>
      </w:pPr>
    </w:p>
    <w:p w14:paraId="21C44A67" w14:textId="3A407305" w:rsidR="00704833" w:rsidRPr="005B335B" w:rsidRDefault="003B30FD" w:rsidP="003B30FD">
      <w:pPr>
        <w:rPr>
          <w:rFonts w:ascii="ＭＳ ゴシック" w:eastAsia="ＭＳ ゴシック" w:hAnsi="ＭＳ ゴシック"/>
          <w:sz w:val="22"/>
        </w:rPr>
      </w:pPr>
      <w:r w:rsidRPr="000450A3">
        <w:rPr>
          <w:rFonts w:ascii="ＭＳ ゴシック" w:eastAsia="ＭＳ ゴシック" w:hAnsi="ＭＳ ゴシック" w:hint="eastAsia"/>
          <w:sz w:val="22"/>
          <w:highlight w:val="yellow"/>
        </w:rPr>
        <w:t>＜内規等により詳細について定めた別規定</w:t>
      </w:r>
      <w:r w:rsidR="00BF43E6" w:rsidRPr="000450A3">
        <w:rPr>
          <w:rFonts w:ascii="ＭＳ ゴシック" w:eastAsia="ＭＳ ゴシック" w:hAnsi="ＭＳ ゴシック" w:hint="eastAsia"/>
          <w:sz w:val="22"/>
          <w:highlight w:val="yellow"/>
        </w:rPr>
        <w:t>の例</w:t>
      </w:r>
      <w:r w:rsidRPr="000450A3">
        <w:rPr>
          <w:rFonts w:ascii="ＭＳ ゴシック" w:eastAsia="ＭＳ ゴシック" w:hAnsi="ＭＳ ゴシック" w:hint="eastAsia"/>
          <w:sz w:val="22"/>
          <w:highlight w:val="yellow"/>
        </w:rPr>
        <w:t>＞</w:t>
      </w:r>
    </w:p>
    <w:p w14:paraId="7ECC4AEC" w14:textId="625B7D0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w:t>
      </w:r>
      <w:r w:rsidRPr="005B335B">
        <w:rPr>
          <w:rFonts w:ascii="ＭＳ ゴシック" w:eastAsia="ＭＳ ゴシック" w:hAnsi="ＭＳ ゴシック"/>
          <w:sz w:val="22"/>
        </w:rPr>
        <w:t xml:space="preserve"> 業務委託におけるハラスメントの防止に関する規定 －</w:t>
      </w:r>
    </w:p>
    <w:p w14:paraId="7E63300C" w14:textId="7777777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（目的）</w:t>
      </w:r>
    </w:p>
    <w:p w14:paraId="7DF7DA0F" w14:textId="75FF09E4"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第１条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本規定は、就業規則第□条に基づき、フリーランスに対して行われる、業務委託におけるセクシュアルハラス</w:t>
      </w:r>
      <w:r w:rsidRPr="005B335B">
        <w:rPr>
          <w:rFonts w:ascii="ＭＳ ゴシック" w:eastAsia="ＭＳ ゴシック" w:hAnsi="ＭＳ ゴシック" w:hint="eastAsia"/>
          <w:sz w:val="22"/>
        </w:rPr>
        <w:t>メント、妊娠・出産等に関するハラスメント及びパワーハラスメント（以下｢業務委託におけるハラスメント｣という。）を防止するために従業員が遵守するべき事項を定める。</w:t>
      </w:r>
    </w:p>
    <w:p w14:paraId="28757181" w14:textId="77777777" w:rsidR="003B30FD" w:rsidRPr="005B335B" w:rsidRDefault="003B30FD" w:rsidP="005B335B">
      <w:pPr>
        <w:ind w:leftChars="100" w:left="210" w:firstLineChars="100" w:firstLine="220"/>
        <w:rPr>
          <w:rFonts w:ascii="ＭＳ ゴシック" w:eastAsia="ＭＳ ゴシック" w:hAnsi="ＭＳ ゴシック"/>
          <w:sz w:val="22"/>
        </w:rPr>
      </w:pPr>
      <w:r w:rsidRPr="005B335B">
        <w:rPr>
          <w:rFonts w:ascii="ＭＳ ゴシック" w:eastAsia="ＭＳ ゴシック" w:hAnsi="ＭＳ ゴシック" w:hint="eastAsia"/>
          <w:sz w:val="22"/>
        </w:rPr>
        <w:t>なお、この規定にいう従業員とは、正社員だけではなく、契約社員及び派遣労働者も含まれるものとする。</w:t>
      </w:r>
    </w:p>
    <w:p w14:paraId="14D587EB" w14:textId="77777777" w:rsidR="003B30FD" w:rsidRPr="005B335B" w:rsidRDefault="003B30FD" w:rsidP="003B30FD">
      <w:pPr>
        <w:rPr>
          <w:rFonts w:ascii="ＭＳ ゴシック" w:eastAsia="ＭＳ ゴシック" w:hAnsi="ＭＳ ゴシック"/>
          <w:sz w:val="22"/>
        </w:rPr>
      </w:pPr>
    </w:p>
    <w:p w14:paraId="3C9025AD" w14:textId="7777777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（セクシュアルハラスメント、妊娠・出産等に関するハラスメント及びパワーハラスメントの定義）</w:t>
      </w:r>
    </w:p>
    <w:p w14:paraId="2DE32DA2" w14:textId="3F3A61EF"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第２条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セクシュアルハラスメントとは、業務委託に関して行われる性的な言動に対するフリーランスの対応によりそ</w:t>
      </w:r>
      <w:r w:rsidRPr="005B335B">
        <w:rPr>
          <w:rFonts w:ascii="ＭＳ ゴシック" w:eastAsia="ＭＳ ゴシック" w:hAnsi="ＭＳ ゴシック" w:hint="eastAsia"/>
          <w:sz w:val="22"/>
        </w:rPr>
        <w:t>の者に係る業務委託の条件について不利益を与え、又は性的な言動によりフリーランスの就業環境を害することをいう。また、相手の性的指向又は性自認の状況にかかわらず、異性に対する言動だけでなく、同性に対する言動も該当する。</w:t>
      </w:r>
    </w:p>
    <w:p w14:paraId="62180653" w14:textId="0F769F6D"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妊娠・出産等に関するハラスメントとは、①フリーランスが妊娠したこと、出産したこと、妊娠又は出産に起因する</w:t>
      </w:r>
      <w:r w:rsidRPr="005B335B">
        <w:rPr>
          <w:rFonts w:ascii="ＭＳ ゴシック" w:eastAsia="ＭＳ ゴシック" w:hAnsi="ＭＳ ゴシック" w:hint="eastAsia"/>
          <w:sz w:val="22"/>
        </w:rPr>
        <w:t>症状により業務委託に係る業務を行えないこと若しくは行えなかったこと又は当該業務の能率が低下したこと（以下「妊娠したこと等」という。）に関する言動により就業環境を害すること、②フリーランスが妊娠又は出産に関して特定受託事業者に係る取引の適正化等に関する法律第</w:t>
      </w:r>
      <w:r w:rsidRPr="005B335B">
        <w:rPr>
          <w:rFonts w:ascii="ＭＳ ゴシック" w:eastAsia="ＭＳ ゴシック" w:hAnsi="ＭＳ ゴシック"/>
          <w:sz w:val="22"/>
        </w:rPr>
        <w:t>13条第１項若しくは第２項の規定による配慮の申出（以下</w:t>
      </w:r>
      <w:r w:rsidRPr="005B335B">
        <w:rPr>
          <w:rFonts w:ascii="ＭＳ ゴシック" w:eastAsia="ＭＳ ゴシック" w:hAnsi="ＭＳ ゴシック" w:hint="eastAsia"/>
          <w:sz w:val="22"/>
        </w:rPr>
        <w:t>「配慮の申出」という。）をしたこと又はこれらの規定による配慮を受けたこと（以下「配慮を受けたこと」という。）に関する言動により就業環境を害することをいう。なお、業務分担や安全配慮等の観点から、客観的にみて、業務上の必要性に基づく言動によるものについては、業務委託における妊娠、出産等に関するハラスメントには該当しない。</w:t>
      </w:r>
    </w:p>
    <w:p w14:paraId="008EB35D" w14:textId="54AEBF26"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３</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パワーハラスメントとは、業務委託に関して行われる取引上の優越的な関係を背景とした言動であって、業務委</w:t>
      </w:r>
      <w:r w:rsidRPr="005B335B">
        <w:rPr>
          <w:rFonts w:ascii="ＭＳ ゴシック" w:eastAsia="ＭＳ ゴシック" w:hAnsi="ＭＳ ゴシック" w:hint="eastAsia"/>
          <w:sz w:val="22"/>
        </w:rPr>
        <w:t>託に係る業務を遂行する上で必要かつ相当な範囲を超えたものにより、フリー</w:t>
      </w:r>
      <w:r w:rsidRPr="005B335B">
        <w:rPr>
          <w:rFonts w:ascii="ＭＳ ゴシック" w:eastAsia="ＭＳ ゴシック" w:hAnsi="ＭＳ ゴシック" w:hint="eastAsia"/>
          <w:sz w:val="22"/>
        </w:rPr>
        <w:lastRenderedPageBreak/>
        <w:t>ランスの就業環境を害することをいう。なお、客観的にみて、業務委託に係る業務を遂行する上で必要かつ相当な範囲で行われる適正な指示及び通常の取引行為としての交渉の範囲内の話合いについては、業務委託におけるパワーハラスメントには該当しない。</w:t>
      </w:r>
    </w:p>
    <w:p w14:paraId="311D6B83" w14:textId="4A1871E6"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４</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hint="eastAsia"/>
          <w:sz w:val="22"/>
        </w:rPr>
        <w:t>「業務委託に関して行われる」とは、フリーランスが当該業務委託に係る業務を遂行する場所又は場面で行われるものをいい、当該フリーランスが通常業務を遂行している場所以外の場所であっても、当該フリーランスが業務を遂行している場所については、含まれる。</w:t>
      </w:r>
    </w:p>
    <w:p w14:paraId="6EF8F47D" w14:textId="77777777" w:rsidR="003B30FD" w:rsidRPr="005B335B" w:rsidRDefault="003B30FD" w:rsidP="003B30FD">
      <w:pPr>
        <w:rPr>
          <w:rFonts w:ascii="ＭＳ ゴシック" w:eastAsia="ＭＳ ゴシック" w:hAnsi="ＭＳ ゴシック"/>
          <w:sz w:val="22"/>
        </w:rPr>
      </w:pPr>
    </w:p>
    <w:p w14:paraId="50B24646" w14:textId="1F252494"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（禁止行為）</w:t>
      </w:r>
    </w:p>
    <w:p w14:paraId="79C8A934" w14:textId="223C5989" w:rsidR="003B30FD" w:rsidRPr="005B335B" w:rsidRDefault="003B30FD" w:rsidP="005B335B">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第３条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すべての従業員は、当社との間で業務委託に係る契約を締結したフリーランスに対して、次の第２項から第４</w:t>
      </w:r>
      <w:r w:rsidRPr="005B335B">
        <w:rPr>
          <w:rFonts w:ascii="ＭＳ ゴシック" w:eastAsia="ＭＳ ゴシック" w:hAnsi="ＭＳ ゴシック" w:hint="eastAsia"/>
          <w:sz w:val="22"/>
        </w:rPr>
        <w:t>項に掲げる行為をしてはならない。また、業務委託に係る契約交渉中の者に対しても、これに類する行為を行ってはならない。</w:t>
      </w:r>
    </w:p>
    <w:p w14:paraId="2210163F" w14:textId="2725F582"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セクシュアルハラスメント(第２条第１項の要件を満たす以下のような行為)</w:t>
      </w:r>
    </w:p>
    <w:p w14:paraId="673D5A1E" w14:textId="77777777" w:rsidR="005B335B" w:rsidRPr="005B335B" w:rsidRDefault="005B335B"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①性的及び身体上の事柄に関する不必要な質問・発言</w:t>
      </w:r>
    </w:p>
    <w:p w14:paraId="37B71AD9" w14:textId="77777777" w:rsidR="005B335B" w:rsidRPr="005B335B" w:rsidRDefault="005B335B"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②性的な内容のうわさの流布</w:t>
      </w:r>
    </w:p>
    <w:p w14:paraId="068DCA88" w14:textId="77777777" w:rsidR="005B335B" w:rsidRPr="005B335B" w:rsidRDefault="005B335B"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③食事・デート等への執拗な誘い</w:t>
      </w:r>
    </w:p>
    <w:p w14:paraId="414AFE55" w14:textId="77777777" w:rsidR="005B335B" w:rsidRDefault="005B335B"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④不必要な身体への接触</w:t>
      </w:r>
    </w:p>
    <w:p w14:paraId="0D6B9F3E" w14:textId="680274E2"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⑤わいせつ図画の閲覧、配付、掲示</w:t>
      </w:r>
    </w:p>
    <w:p w14:paraId="74C8CB1D"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⑥性的な言動により、他者の就業意欲を低下せしめ、能力の発揮を阻害する行為</w:t>
      </w:r>
    </w:p>
    <w:p w14:paraId="5624FD36"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⑦交際・性的関係の強要</w:t>
      </w:r>
    </w:p>
    <w:p w14:paraId="6412ED30" w14:textId="77777777" w:rsidR="003B30FD" w:rsidRPr="005B335B" w:rsidRDefault="003B30FD" w:rsidP="005B335B">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⑧性的な言動への抗議又は拒否等を行ったフリーランスに対して、契約の解除その他の不利益を与える行為</w:t>
      </w:r>
    </w:p>
    <w:p w14:paraId="45222BD8"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⑨その他、フリーランスに不快感を与える性的な言動</w:t>
      </w:r>
    </w:p>
    <w:p w14:paraId="4AF8DC67" w14:textId="501A9BD9" w:rsidR="003B30FD" w:rsidRPr="005B335B" w:rsidRDefault="003B30FD" w:rsidP="00C71318">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３</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妊娠・出産等に関するハラスメント(第２条第２項の要件を満たす以下のような行為)</w:t>
      </w:r>
    </w:p>
    <w:p w14:paraId="482C3A94"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①妊娠したこと等を理由として嫌がらせ等をするもの</w:t>
      </w:r>
    </w:p>
    <w:p w14:paraId="63D00D77"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②妊娠したこと等を理由として契約の解除その他の不利益な取扱いを示唆するもの</w:t>
      </w:r>
    </w:p>
    <w:p w14:paraId="3FA175EE"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③配慮の申出を阻害するもの</w:t>
      </w:r>
    </w:p>
    <w:p w14:paraId="30361449" w14:textId="1D6C1B95"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④配慮の申出をしたこと及び配慮を受けたことにより嫌がらせ等をするもの</w:t>
      </w:r>
    </w:p>
    <w:p w14:paraId="25B512C8" w14:textId="77777777" w:rsidR="003B30FD" w:rsidRPr="005B335B" w:rsidRDefault="003B30FD" w:rsidP="005B335B">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⑤配慮の申出をしたこと及び配慮を受けたことを理由として契約の解除その他の不利益な取扱いを示唆するもの</w:t>
      </w:r>
    </w:p>
    <w:p w14:paraId="2E9E4977" w14:textId="07FBC55C"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４</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パワーハラスメント(第２条第３項の要件を満たす以下のような行為)</w:t>
      </w:r>
    </w:p>
    <w:p w14:paraId="097526A9"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①殴打、足蹴りする等の身体的攻撃</w:t>
      </w:r>
    </w:p>
    <w:p w14:paraId="6E58DF5C" w14:textId="77777777" w:rsidR="003B30FD" w:rsidRPr="005B335B" w:rsidRDefault="003B30FD" w:rsidP="005B335B">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②人格を否定するような言動をする等の精神的な攻撃</w:t>
      </w:r>
    </w:p>
    <w:p w14:paraId="627DAE94" w14:textId="77777777" w:rsidR="003B30FD" w:rsidRPr="005B335B" w:rsidRDefault="003B30FD" w:rsidP="005B335B">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③フリーランスに対して、集団で無視をし、就業場所で孤立させる等の人間関係からの切り離し</w:t>
      </w:r>
    </w:p>
    <w:p w14:paraId="19C63816" w14:textId="0D924783" w:rsidR="003B30FD" w:rsidRPr="005B335B" w:rsidRDefault="003B30FD" w:rsidP="00C71318">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④明確な検収基準を示さずに嫌がらせのためにフリーランスの給付の受領を何度も拒み、やり直しを強要する等の過大な要求</w:t>
      </w:r>
    </w:p>
    <w:p w14:paraId="2F0402C3" w14:textId="1380878D" w:rsidR="003B30FD" w:rsidRPr="005B335B" w:rsidRDefault="003B30FD" w:rsidP="005B335B">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⑤フリーランスに対して嫌がらせのために業務委託に係る契約上予定されていた業務や役割を与えない等の過小な要求</w:t>
      </w:r>
    </w:p>
    <w:p w14:paraId="14C98BC0" w14:textId="0ED6DD31" w:rsidR="003B30FD" w:rsidRPr="005B335B" w:rsidRDefault="003B30FD" w:rsidP="005B335B">
      <w:pPr>
        <w:ind w:leftChars="129" w:left="271"/>
        <w:rPr>
          <w:rFonts w:ascii="ＭＳ ゴシック" w:eastAsia="ＭＳ ゴシック" w:hAnsi="ＭＳ ゴシック"/>
          <w:sz w:val="22"/>
        </w:rPr>
      </w:pPr>
      <w:r w:rsidRPr="005B335B">
        <w:rPr>
          <w:rFonts w:ascii="ＭＳ ゴシック" w:eastAsia="ＭＳ ゴシック" w:hAnsi="ＭＳ ゴシック" w:hint="eastAsia"/>
          <w:sz w:val="22"/>
        </w:rPr>
        <w:t>⑥フリーランスの性的指向・性自認や病歴、不妊治療等の機微な個人情報について本人の了解を</w:t>
      </w:r>
      <w:r w:rsidRPr="005B335B">
        <w:rPr>
          <w:rFonts w:ascii="ＭＳ ゴシック" w:eastAsia="ＭＳ ゴシック" w:hAnsi="ＭＳ ゴシック" w:hint="eastAsia"/>
          <w:sz w:val="22"/>
        </w:rPr>
        <w:lastRenderedPageBreak/>
        <w:t>得ずに他の労働者に暴露する等の個の侵害</w:t>
      </w:r>
    </w:p>
    <w:p w14:paraId="38B80EA0" w14:textId="77777777" w:rsidR="003B30FD" w:rsidRPr="005B335B" w:rsidRDefault="003B30FD" w:rsidP="003B30FD">
      <w:pPr>
        <w:rPr>
          <w:rFonts w:ascii="ＭＳ ゴシック" w:eastAsia="ＭＳ ゴシック" w:hAnsi="ＭＳ ゴシック"/>
          <w:sz w:val="22"/>
        </w:rPr>
      </w:pPr>
    </w:p>
    <w:p w14:paraId="1302F8AE" w14:textId="69C153C8"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（懲戒）</w:t>
      </w:r>
    </w:p>
    <w:p w14:paraId="740AD9F7" w14:textId="454907A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第４条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次の各号に掲げる場合に応じ、当該各号に定める懲戒処分を行う。</w:t>
      </w:r>
    </w:p>
    <w:p w14:paraId="68CA21B8" w14:textId="77777777" w:rsidR="005B335B" w:rsidRDefault="003B30FD" w:rsidP="00034A9D">
      <w:pPr>
        <w:ind w:leftChars="200" w:left="420"/>
        <w:rPr>
          <w:rFonts w:ascii="ＭＳ ゴシック" w:eastAsia="ＭＳ ゴシック" w:hAnsi="ＭＳ ゴシック"/>
          <w:sz w:val="22"/>
        </w:rPr>
      </w:pPr>
      <w:r w:rsidRPr="005B335B">
        <w:rPr>
          <w:rFonts w:ascii="ＭＳ ゴシック" w:eastAsia="ＭＳ ゴシック" w:hAnsi="ＭＳ ゴシック" w:hint="eastAsia"/>
          <w:sz w:val="22"/>
        </w:rPr>
        <w:t>①第３条第２項（⑦、⑧を除く。）、同条第３項、同条第４項（①を除く。）</w:t>
      </w:r>
      <w:r w:rsidRPr="005B335B">
        <w:rPr>
          <w:rFonts w:ascii="ＭＳ ゴシック" w:eastAsia="ＭＳ ゴシック" w:hAnsi="ＭＳ ゴシック"/>
          <w:sz w:val="22"/>
        </w:rPr>
        <w:t xml:space="preserve"> の行為を行った場合</w:t>
      </w:r>
    </w:p>
    <w:p w14:paraId="6AC14606" w14:textId="6F689D51" w:rsidR="003B30FD" w:rsidRPr="005B335B" w:rsidRDefault="003B30FD" w:rsidP="00034A9D">
      <w:pPr>
        <w:ind w:leftChars="405" w:left="850" w:firstLineChars="113" w:firstLine="249"/>
        <w:rPr>
          <w:rFonts w:ascii="ＭＳ ゴシック" w:eastAsia="ＭＳ ゴシック" w:hAnsi="ＭＳ ゴシック"/>
          <w:sz w:val="22"/>
        </w:rPr>
      </w:pPr>
      <w:r w:rsidRPr="005B335B">
        <w:rPr>
          <w:rFonts w:ascii="ＭＳ ゴシック" w:eastAsia="ＭＳ ゴシック" w:hAnsi="ＭＳ ゴシック" w:hint="eastAsia"/>
          <w:sz w:val="22"/>
        </w:rPr>
        <w:t>就業規則第▽条第☆項〇から×までに定めるけん責、減給、出勤停止又は降</w:t>
      </w:r>
      <w:r w:rsidR="00034A9D">
        <w:rPr>
          <w:rFonts w:ascii="ＭＳ ゴシック" w:eastAsia="ＭＳ ゴシック" w:hAnsi="ＭＳ ゴシック" w:hint="eastAsia"/>
          <w:sz w:val="22"/>
        </w:rPr>
        <w:t xml:space="preserve">　　　　　</w:t>
      </w:r>
      <w:r w:rsidRPr="005B335B">
        <w:rPr>
          <w:rFonts w:ascii="ＭＳ ゴシック" w:eastAsia="ＭＳ ゴシック" w:hAnsi="ＭＳ ゴシック" w:hint="eastAsia"/>
          <w:sz w:val="22"/>
        </w:rPr>
        <w:t>格</w:t>
      </w:r>
    </w:p>
    <w:p w14:paraId="377E5608" w14:textId="0815EA58" w:rsidR="003B30FD" w:rsidRPr="005B335B" w:rsidRDefault="003B30FD" w:rsidP="00034A9D">
      <w:pPr>
        <w:ind w:leftChars="200" w:left="420"/>
        <w:rPr>
          <w:rFonts w:ascii="ＭＳ ゴシック" w:eastAsia="ＭＳ ゴシック" w:hAnsi="ＭＳ ゴシック"/>
          <w:sz w:val="22"/>
        </w:rPr>
      </w:pPr>
      <w:r w:rsidRPr="005B335B">
        <w:rPr>
          <w:rFonts w:ascii="ＭＳ ゴシック" w:eastAsia="ＭＳ ゴシック" w:hAnsi="ＭＳ ゴシック" w:hint="eastAsia"/>
          <w:sz w:val="22"/>
        </w:rPr>
        <w:t>②前号の行為が再度に及んだ場合、その情状が悪質と認められる場合若しくは第３条第２項⑦、⑧又は第３条第４項①の行為を行った場合</w:t>
      </w:r>
    </w:p>
    <w:p w14:paraId="04B7370B" w14:textId="77777777" w:rsidR="003B30FD" w:rsidRPr="005B335B" w:rsidRDefault="003B30FD" w:rsidP="00034A9D">
      <w:pPr>
        <w:ind w:firstLineChars="500" w:firstLine="1100"/>
        <w:rPr>
          <w:rFonts w:ascii="ＭＳ ゴシック" w:eastAsia="ＭＳ ゴシック" w:hAnsi="ＭＳ ゴシック"/>
          <w:sz w:val="22"/>
        </w:rPr>
      </w:pPr>
      <w:r w:rsidRPr="005B335B">
        <w:rPr>
          <w:rFonts w:ascii="ＭＳ ゴシック" w:eastAsia="ＭＳ ゴシック" w:hAnsi="ＭＳ ゴシック" w:hint="eastAsia"/>
          <w:sz w:val="22"/>
        </w:rPr>
        <w:t>就業規則第▽条第☆項〇に定める懲戒解雇</w:t>
      </w:r>
    </w:p>
    <w:p w14:paraId="666DAC42" w14:textId="77777777" w:rsidR="003B30FD" w:rsidRPr="005B335B" w:rsidRDefault="003B30FD" w:rsidP="003B30FD">
      <w:pPr>
        <w:rPr>
          <w:rFonts w:ascii="ＭＳ ゴシック" w:eastAsia="ＭＳ ゴシック" w:hAnsi="ＭＳ ゴシック"/>
          <w:sz w:val="22"/>
        </w:rPr>
      </w:pPr>
    </w:p>
    <w:p w14:paraId="03C75513" w14:textId="4BCBD9C1"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（相談及び苦情への対応）</w:t>
      </w:r>
    </w:p>
    <w:p w14:paraId="255E1C47" w14:textId="64A21BF6"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第５条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業務委託におけるハラスメントに関する相談窓口については、本社及びフリーランスが就業する各事業場で</w:t>
      </w:r>
      <w:r w:rsidRPr="005B335B">
        <w:rPr>
          <w:rFonts w:ascii="ＭＳ ゴシック" w:eastAsia="ＭＳ ゴシック" w:hAnsi="ＭＳ ゴシック" w:hint="eastAsia"/>
          <w:sz w:val="22"/>
        </w:rPr>
        <w:t>設けることとし、本社においては人事課長、各事業場においては庶務課長を相談窓口担当者とし、その責任者は人事部長とする。人事部長は、業務委託にあたっては、相談窓口担当者の名前と連絡先をフリーランスに対して周知するように指示する（相談窓口担当者の人事異動等の都度、周知するよう指示することを含む。）とともに、相談窓口担当者に対する対応マニュアルの作成及び対応に必要な研修を行うものとする。</w:t>
      </w:r>
    </w:p>
    <w:p w14:paraId="45A52AE8" w14:textId="3DA5B135"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業務委託におけるハラスメントの被害を受けたフリーランスに限らず、当社と契約するすべてのフリーランス及</w:t>
      </w:r>
      <w:r w:rsidRPr="005B335B">
        <w:rPr>
          <w:rFonts w:ascii="ＭＳ ゴシック" w:eastAsia="ＭＳ ゴシック" w:hAnsi="ＭＳ ゴシック" w:hint="eastAsia"/>
          <w:sz w:val="22"/>
        </w:rPr>
        <w:t>び従業員は、セクシュアルハラスメント、妊娠・出産等に関するハラスメント及びパワーハラスメントに関する相談を相談窓口の担当者に申し出ることができる。</w:t>
      </w:r>
    </w:p>
    <w:p w14:paraId="7F069383" w14:textId="02D54D78"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３</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相談があった場合には、対応マニュアルに沿い、相談窓口担当者は相談者、行為者、必要に応じてその他の</w:t>
      </w:r>
      <w:r w:rsidRPr="005B335B">
        <w:rPr>
          <w:rFonts w:ascii="ＭＳ ゴシック" w:eastAsia="ＭＳ ゴシック" w:hAnsi="ＭＳ ゴシック" w:hint="eastAsia"/>
          <w:sz w:val="22"/>
        </w:rPr>
        <w:t>従業員等からの事実確認の後、本社においては人事部長へ、各事業場においては当該事業場の長へ報告する。</w:t>
      </w:r>
    </w:p>
    <w:p w14:paraId="3A55FE74" w14:textId="2765248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４</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前項の聴取を求められた従業員は、正当な理由なくこれを拒むことはできない。</w:t>
      </w:r>
    </w:p>
    <w:p w14:paraId="1B2E2D7A" w14:textId="53E92621"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５</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対応マニュアルに沿い、事業場の長は人事部長に事実関係を報告し、人事部長は、問題解決のための措置とし</w:t>
      </w:r>
      <w:r w:rsidRPr="005B335B">
        <w:rPr>
          <w:rFonts w:ascii="ＭＳ ゴシック" w:eastAsia="ＭＳ ゴシック" w:hAnsi="ＭＳ ゴシック" w:hint="eastAsia"/>
          <w:sz w:val="22"/>
        </w:rPr>
        <w:t>て、第４条による懲戒の他、行為者の異動等、被害を受けたフリーランスの就業環境を改善するために必要な措置を講じる。</w:t>
      </w:r>
    </w:p>
    <w:p w14:paraId="11F1F339" w14:textId="7163B160"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６</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相談及び苦情への対応に当たっては、関係者のプライバシーは保護されるとともに、相談をしたこと又は事実関</w:t>
      </w:r>
      <w:r w:rsidRPr="005B335B">
        <w:rPr>
          <w:rFonts w:ascii="ＭＳ ゴシック" w:eastAsia="ＭＳ ゴシック" w:hAnsi="ＭＳ ゴシック" w:hint="eastAsia"/>
          <w:sz w:val="22"/>
        </w:rPr>
        <w:t>係の確認に協力したこと等を理由として不利益な取扱いは行わない。</w:t>
      </w:r>
    </w:p>
    <w:p w14:paraId="772F78C0" w14:textId="77777777" w:rsidR="003B30FD" w:rsidRPr="005B335B" w:rsidRDefault="003B30FD" w:rsidP="003B30FD">
      <w:pPr>
        <w:rPr>
          <w:rFonts w:ascii="ＭＳ ゴシック" w:eastAsia="ＭＳ ゴシック" w:hAnsi="ＭＳ ゴシック"/>
          <w:sz w:val="22"/>
        </w:rPr>
      </w:pPr>
    </w:p>
    <w:p w14:paraId="0A0C81AA" w14:textId="7777777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（再発防止の義務）</w:t>
      </w:r>
    </w:p>
    <w:p w14:paraId="022060EB" w14:textId="03F29A3C"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第６条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人事部長は、業務委託におけるハラスメント事案が生じた時は、周知の再徹底及び研修の実施、事案発生の</w:t>
      </w:r>
      <w:r w:rsidRPr="005B335B">
        <w:rPr>
          <w:rFonts w:ascii="ＭＳ ゴシック" w:eastAsia="ＭＳ ゴシック" w:hAnsi="ＭＳ ゴシック" w:hint="eastAsia"/>
          <w:sz w:val="22"/>
        </w:rPr>
        <w:t>原因の分析等、適切な再発防止策を講じなければならない。</w:t>
      </w:r>
    </w:p>
    <w:p w14:paraId="5F0FB4CE" w14:textId="77777777" w:rsidR="003B30FD" w:rsidRPr="005B335B" w:rsidRDefault="003B30FD" w:rsidP="003B30FD">
      <w:pPr>
        <w:rPr>
          <w:rFonts w:ascii="ＭＳ ゴシック" w:eastAsia="ＭＳ ゴシック" w:hAnsi="ＭＳ ゴシック"/>
          <w:sz w:val="22"/>
        </w:rPr>
      </w:pPr>
    </w:p>
    <w:p w14:paraId="2F32D3FD" w14:textId="54F1E5F4"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（その他）</w:t>
      </w:r>
    </w:p>
    <w:p w14:paraId="4A172CBC" w14:textId="385E390F" w:rsidR="003B30FD" w:rsidRPr="005B335B"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第７条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性別役割分担意識に基づく言動は、セクシュアルハラスメントの発生の原因や要因になり得ること、妊娠、出</w:t>
      </w:r>
      <w:r w:rsidRPr="005B335B">
        <w:rPr>
          <w:rFonts w:ascii="ＭＳ ゴシック" w:eastAsia="ＭＳ ゴシック" w:hAnsi="ＭＳ ゴシック" w:hint="eastAsia"/>
          <w:sz w:val="22"/>
        </w:rPr>
        <w:t>産及び配慮の申出に関する否定的な言動は、妊娠・出産等に関するハラスメントの発生の原因や背景となり得ることから、このような言動を行わないよう注意すること。また、</w:t>
      </w:r>
      <w:r w:rsidRPr="005B335B">
        <w:rPr>
          <w:rFonts w:ascii="ＭＳ ゴシック" w:eastAsia="ＭＳ ゴシック" w:hAnsi="ＭＳ ゴシック" w:hint="eastAsia"/>
          <w:sz w:val="22"/>
        </w:rPr>
        <w:lastRenderedPageBreak/>
        <w:t>業務委託におけるパワーハラスメントの発生の原因や背景には、フリーランスが取引の構造上弱い立場にあること等を背景として、通常の取引行為から逸脱した言動が行われやすい状況もあると考えられ、そうした状況を解消していくことが重要であること。</w:t>
      </w:r>
    </w:p>
    <w:p w14:paraId="42E4DA04" w14:textId="77777777" w:rsidR="003B30FD" w:rsidRPr="005B335B" w:rsidRDefault="003B30FD" w:rsidP="003B30FD">
      <w:pPr>
        <w:rPr>
          <w:rFonts w:ascii="ＭＳ ゴシック" w:eastAsia="ＭＳ ゴシック" w:hAnsi="ＭＳ ゴシック"/>
          <w:sz w:val="22"/>
        </w:rPr>
      </w:pPr>
    </w:p>
    <w:p w14:paraId="761C008F" w14:textId="78DFF5C7" w:rsidR="003B30FD" w:rsidRPr="005B335B" w:rsidRDefault="003B30FD" w:rsidP="003B30FD">
      <w:pPr>
        <w:rPr>
          <w:rFonts w:ascii="ＭＳ ゴシック" w:eastAsia="ＭＳ ゴシック" w:hAnsi="ＭＳ ゴシック"/>
          <w:sz w:val="22"/>
        </w:rPr>
      </w:pPr>
      <w:r w:rsidRPr="005B335B">
        <w:rPr>
          <w:rFonts w:ascii="ＭＳ ゴシック" w:eastAsia="ＭＳ ゴシック" w:hAnsi="ＭＳ ゴシック" w:hint="eastAsia"/>
          <w:sz w:val="22"/>
        </w:rPr>
        <w:t>附則</w:t>
      </w:r>
      <w:r w:rsidRPr="005B335B">
        <w:rPr>
          <w:rFonts w:ascii="ＭＳ ゴシック" w:eastAsia="ＭＳ ゴシック" w:hAnsi="ＭＳ ゴシック"/>
          <w:sz w:val="22"/>
        </w:rPr>
        <w:t xml:space="preserve"> 本規定は令和○年○月○日より実施する。</w:t>
      </w:r>
    </w:p>
    <w:p w14:paraId="0C581AD2" w14:textId="188C1194" w:rsidR="003B30FD" w:rsidRDefault="003B30FD" w:rsidP="003B30FD">
      <w:pPr>
        <w:rPr>
          <w:rFonts w:ascii="ＭＳ ゴシック" w:eastAsia="ＭＳ ゴシック" w:hAnsi="ＭＳ ゴシック"/>
          <w:sz w:val="22"/>
        </w:rPr>
      </w:pPr>
    </w:p>
    <w:p w14:paraId="2095326E" w14:textId="77777777" w:rsidR="000450A3" w:rsidRPr="005B335B" w:rsidRDefault="000450A3" w:rsidP="003B30FD">
      <w:pPr>
        <w:rPr>
          <w:rFonts w:ascii="ＭＳ ゴシック" w:eastAsia="ＭＳ ゴシック" w:hAnsi="ＭＳ ゴシック" w:hint="eastAsia"/>
          <w:sz w:val="22"/>
        </w:rPr>
      </w:pPr>
    </w:p>
    <w:p w14:paraId="2CDEE3E4" w14:textId="508B0DA4" w:rsidR="003B30FD" w:rsidRPr="000450A3" w:rsidRDefault="003B30FD" w:rsidP="00034A9D">
      <w:pPr>
        <w:rPr>
          <w:rFonts w:ascii="ＭＳ ゴシック" w:eastAsia="ＭＳ ゴシック" w:hAnsi="ＭＳ ゴシック"/>
          <w:sz w:val="22"/>
          <w:highlight w:val="yellow"/>
        </w:rPr>
      </w:pPr>
      <w:r w:rsidRPr="000450A3">
        <w:rPr>
          <w:rFonts w:ascii="ＭＳ ゴシック" w:eastAsia="ＭＳ ゴシック" w:hAnsi="ＭＳ ゴシック"/>
          <w:sz w:val="22"/>
          <w:highlight w:val="yellow"/>
        </w:rPr>
        <w:t>【参考】本社においてフリーランス専</w:t>
      </w:r>
      <w:r w:rsidR="008B6E3A" w:rsidRPr="000450A3">
        <w:rPr>
          <w:rFonts w:ascii="ＭＳ ゴシック" w:eastAsia="ＭＳ ゴシック" w:hAnsi="ＭＳ ゴシック" w:hint="eastAsia"/>
          <w:sz w:val="22"/>
          <w:highlight w:val="yellow"/>
        </w:rPr>
        <w:t>用</w:t>
      </w:r>
      <w:r w:rsidRPr="000450A3">
        <w:rPr>
          <w:rFonts w:ascii="ＭＳ ゴシック" w:eastAsia="ＭＳ ゴシック" w:hAnsi="ＭＳ ゴシック" w:cs="ＭＳ ゴシック" w:hint="eastAsia"/>
          <w:sz w:val="22"/>
          <w:highlight w:val="yellow"/>
        </w:rPr>
        <w:t>相談窓</w:t>
      </w:r>
      <w:r w:rsidR="008B6E3A" w:rsidRPr="000450A3">
        <w:rPr>
          <w:rFonts w:ascii="ＭＳ ゴシック" w:eastAsia="ＭＳ ゴシック" w:hAnsi="ＭＳ ゴシック" w:cs="ＭＳ ゴシック" w:hint="eastAsia"/>
          <w:sz w:val="22"/>
          <w:highlight w:val="yellow"/>
        </w:rPr>
        <w:t>口</w:t>
      </w:r>
      <w:r w:rsidRPr="000450A3">
        <w:rPr>
          <w:rFonts w:ascii="ＭＳ ゴシック" w:eastAsia="ＭＳ ゴシック" w:hAnsi="ＭＳ ゴシック" w:cs="ＭＳ ゴシック" w:hint="eastAsia"/>
          <w:sz w:val="22"/>
          <w:highlight w:val="yellow"/>
        </w:rPr>
        <w:t>を設ける場合の第５条第１項の規定例</w:t>
      </w:r>
    </w:p>
    <w:p w14:paraId="2B4E6D1B" w14:textId="2B09AA81" w:rsidR="003B30FD" w:rsidRPr="005B335B" w:rsidRDefault="003B30FD" w:rsidP="003B30FD">
      <w:pPr>
        <w:rPr>
          <w:rFonts w:ascii="ＭＳ ゴシック" w:eastAsia="ＭＳ ゴシック" w:hAnsi="ＭＳ ゴシック"/>
          <w:sz w:val="22"/>
        </w:rPr>
      </w:pPr>
      <w:r w:rsidRPr="000450A3">
        <w:rPr>
          <w:rFonts w:ascii="ＭＳ ゴシック" w:eastAsia="ＭＳ ゴシック" w:hAnsi="ＭＳ ゴシック" w:hint="eastAsia"/>
          <w:sz w:val="22"/>
          <w:highlight w:val="yellow"/>
        </w:rPr>
        <w:t>（相談及び苦情への対応）</w:t>
      </w:r>
    </w:p>
    <w:p w14:paraId="1E62A138" w14:textId="330413E5" w:rsidR="004212A9" w:rsidRDefault="003B30FD" w:rsidP="00034A9D">
      <w:pPr>
        <w:ind w:left="22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第５条</w:t>
      </w:r>
      <w:r w:rsidR="00C71318">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業務委託におけるハラスメントに関する相談窓口については、フリーランス専用の相談窓口（ＷＥＢフォーム</w:t>
      </w:r>
      <w:r w:rsidRPr="005B335B">
        <w:rPr>
          <w:rFonts w:ascii="ＭＳ ゴシック" w:eastAsia="ＭＳ ゴシック" w:hAnsi="ＭＳ ゴシック" w:hint="eastAsia"/>
          <w:sz w:val="22"/>
        </w:rPr>
        <w:t>により相談受付）を設け、相談対応は人事部門が対応することとし、その責任者は人事部長とする。人事部長は、業務委託にあたっては、相談窓口をフリーランスに対して周知するように指示するとともに、窓口担当者に対する対応マニュアルの作成及び対応に必要な研修を行うものとする。</w:t>
      </w:r>
    </w:p>
    <w:p w14:paraId="1D3089F7" w14:textId="1DC9AC62" w:rsidR="007D2055" w:rsidRPr="005B335B" w:rsidRDefault="007D2055" w:rsidP="007D2055">
      <w:pPr>
        <w:rPr>
          <w:sz w:val="22"/>
        </w:rPr>
      </w:pPr>
    </w:p>
    <w:sectPr w:rsidR="007D2055" w:rsidRPr="005B335B" w:rsidSect="000450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E64D" w14:textId="77777777" w:rsidR="00FA44FA" w:rsidRDefault="00FA44FA" w:rsidP="007D7BD3">
      <w:r>
        <w:separator/>
      </w:r>
    </w:p>
  </w:endnote>
  <w:endnote w:type="continuationSeparator" w:id="0">
    <w:p w14:paraId="6CA69AC9" w14:textId="77777777" w:rsidR="00FA44FA" w:rsidRDefault="00FA44FA" w:rsidP="007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0F8D" w14:textId="77777777" w:rsidR="00FA44FA" w:rsidRDefault="00FA44FA" w:rsidP="007D7BD3">
      <w:r>
        <w:separator/>
      </w:r>
    </w:p>
  </w:footnote>
  <w:footnote w:type="continuationSeparator" w:id="0">
    <w:p w14:paraId="3EB2ABFD" w14:textId="77777777" w:rsidR="00FA44FA" w:rsidRDefault="00FA44FA" w:rsidP="007D7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821"/>
    <w:multiLevelType w:val="hybridMultilevel"/>
    <w:tmpl w:val="F390999A"/>
    <w:lvl w:ilvl="0" w:tplc="71E4D18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E1457B"/>
    <w:multiLevelType w:val="hybridMultilevel"/>
    <w:tmpl w:val="2B0A88FE"/>
    <w:lvl w:ilvl="0" w:tplc="D02CC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CD2370"/>
    <w:multiLevelType w:val="hybridMultilevel"/>
    <w:tmpl w:val="C644A016"/>
    <w:lvl w:ilvl="0" w:tplc="573AB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8183412">
    <w:abstractNumId w:val="1"/>
  </w:num>
  <w:num w:numId="2" w16cid:durableId="1814324321">
    <w:abstractNumId w:val="0"/>
  </w:num>
  <w:num w:numId="3" w16cid:durableId="165301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D"/>
    <w:rsid w:val="00005784"/>
    <w:rsid w:val="0001134B"/>
    <w:rsid w:val="0002003A"/>
    <w:rsid w:val="0003195B"/>
    <w:rsid w:val="00034A9D"/>
    <w:rsid w:val="00035E33"/>
    <w:rsid w:val="000450A3"/>
    <w:rsid w:val="00047757"/>
    <w:rsid w:val="00054158"/>
    <w:rsid w:val="0006018E"/>
    <w:rsid w:val="0006218E"/>
    <w:rsid w:val="000630A0"/>
    <w:rsid w:val="00064E98"/>
    <w:rsid w:val="00073385"/>
    <w:rsid w:val="00073F2F"/>
    <w:rsid w:val="00075103"/>
    <w:rsid w:val="00080309"/>
    <w:rsid w:val="00082EA5"/>
    <w:rsid w:val="00084E46"/>
    <w:rsid w:val="00090155"/>
    <w:rsid w:val="000903E2"/>
    <w:rsid w:val="0009624C"/>
    <w:rsid w:val="00096373"/>
    <w:rsid w:val="000A3ED0"/>
    <w:rsid w:val="000B137F"/>
    <w:rsid w:val="000B1F66"/>
    <w:rsid w:val="000B5CFB"/>
    <w:rsid w:val="000B7926"/>
    <w:rsid w:val="000C1AD7"/>
    <w:rsid w:val="000D25C8"/>
    <w:rsid w:val="000D32A8"/>
    <w:rsid w:val="000D3BE1"/>
    <w:rsid w:val="000D7AF0"/>
    <w:rsid w:val="000F5E43"/>
    <w:rsid w:val="000F73A9"/>
    <w:rsid w:val="00117D09"/>
    <w:rsid w:val="001234E6"/>
    <w:rsid w:val="0012500A"/>
    <w:rsid w:val="00126D71"/>
    <w:rsid w:val="00131959"/>
    <w:rsid w:val="00132757"/>
    <w:rsid w:val="001364ED"/>
    <w:rsid w:val="00137241"/>
    <w:rsid w:val="001374CA"/>
    <w:rsid w:val="00141A1C"/>
    <w:rsid w:val="00145893"/>
    <w:rsid w:val="0014673A"/>
    <w:rsid w:val="0015061B"/>
    <w:rsid w:val="00151239"/>
    <w:rsid w:val="00152671"/>
    <w:rsid w:val="00152EE2"/>
    <w:rsid w:val="00157054"/>
    <w:rsid w:val="001655DB"/>
    <w:rsid w:val="00174362"/>
    <w:rsid w:val="00187233"/>
    <w:rsid w:val="00190750"/>
    <w:rsid w:val="001A0060"/>
    <w:rsid w:val="001A172A"/>
    <w:rsid w:val="001B5B8A"/>
    <w:rsid w:val="001B696D"/>
    <w:rsid w:val="001B7B6B"/>
    <w:rsid w:val="001C06C9"/>
    <w:rsid w:val="001C2E77"/>
    <w:rsid w:val="001C40EE"/>
    <w:rsid w:val="001D4476"/>
    <w:rsid w:val="001D48AA"/>
    <w:rsid w:val="001D5910"/>
    <w:rsid w:val="001E6691"/>
    <w:rsid w:val="001F762E"/>
    <w:rsid w:val="002055C2"/>
    <w:rsid w:val="00206A0F"/>
    <w:rsid w:val="00220E85"/>
    <w:rsid w:val="0022725F"/>
    <w:rsid w:val="00231175"/>
    <w:rsid w:val="00236175"/>
    <w:rsid w:val="00240162"/>
    <w:rsid w:val="00240CCC"/>
    <w:rsid w:val="002422DB"/>
    <w:rsid w:val="002448B5"/>
    <w:rsid w:val="00246B66"/>
    <w:rsid w:val="00250CC3"/>
    <w:rsid w:val="00252B4F"/>
    <w:rsid w:val="002602BA"/>
    <w:rsid w:val="0026047F"/>
    <w:rsid w:val="00263AD9"/>
    <w:rsid w:val="00263CF9"/>
    <w:rsid w:val="002670B7"/>
    <w:rsid w:val="0027569E"/>
    <w:rsid w:val="0027572B"/>
    <w:rsid w:val="00277755"/>
    <w:rsid w:val="00285B16"/>
    <w:rsid w:val="00286FF8"/>
    <w:rsid w:val="00290FC9"/>
    <w:rsid w:val="00293E05"/>
    <w:rsid w:val="002950B8"/>
    <w:rsid w:val="002A0CC7"/>
    <w:rsid w:val="002A1658"/>
    <w:rsid w:val="002A1CAC"/>
    <w:rsid w:val="002A5929"/>
    <w:rsid w:val="002B16D5"/>
    <w:rsid w:val="002B3032"/>
    <w:rsid w:val="002B6FA2"/>
    <w:rsid w:val="002C1717"/>
    <w:rsid w:val="002C1847"/>
    <w:rsid w:val="002C570D"/>
    <w:rsid w:val="002C62A5"/>
    <w:rsid w:val="002C6CB5"/>
    <w:rsid w:val="002D4546"/>
    <w:rsid w:val="002E06EA"/>
    <w:rsid w:val="002F12BA"/>
    <w:rsid w:val="002F2818"/>
    <w:rsid w:val="002F5FB8"/>
    <w:rsid w:val="00305C04"/>
    <w:rsid w:val="00334C2B"/>
    <w:rsid w:val="00345779"/>
    <w:rsid w:val="00346DDC"/>
    <w:rsid w:val="00351576"/>
    <w:rsid w:val="00355533"/>
    <w:rsid w:val="0036495F"/>
    <w:rsid w:val="0036794C"/>
    <w:rsid w:val="00367A66"/>
    <w:rsid w:val="003842BE"/>
    <w:rsid w:val="00396ECD"/>
    <w:rsid w:val="00397FAE"/>
    <w:rsid w:val="003A1499"/>
    <w:rsid w:val="003A268A"/>
    <w:rsid w:val="003A5572"/>
    <w:rsid w:val="003B30FD"/>
    <w:rsid w:val="003B4117"/>
    <w:rsid w:val="003C5FDB"/>
    <w:rsid w:val="003D5350"/>
    <w:rsid w:val="003E4025"/>
    <w:rsid w:val="003E5C49"/>
    <w:rsid w:val="003E65DF"/>
    <w:rsid w:val="003F0A22"/>
    <w:rsid w:val="003F58EA"/>
    <w:rsid w:val="003F5C54"/>
    <w:rsid w:val="0040254C"/>
    <w:rsid w:val="00411DA9"/>
    <w:rsid w:val="0041281F"/>
    <w:rsid w:val="00415C27"/>
    <w:rsid w:val="00421187"/>
    <w:rsid w:val="004212A9"/>
    <w:rsid w:val="00431971"/>
    <w:rsid w:val="004327BE"/>
    <w:rsid w:val="0043347F"/>
    <w:rsid w:val="00434117"/>
    <w:rsid w:val="004346F2"/>
    <w:rsid w:val="00441EA6"/>
    <w:rsid w:val="004448D3"/>
    <w:rsid w:val="00453809"/>
    <w:rsid w:val="0045498F"/>
    <w:rsid w:val="00456722"/>
    <w:rsid w:val="004624FC"/>
    <w:rsid w:val="00466CE6"/>
    <w:rsid w:val="0047215C"/>
    <w:rsid w:val="00480837"/>
    <w:rsid w:val="00481457"/>
    <w:rsid w:val="00482565"/>
    <w:rsid w:val="004836BA"/>
    <w:rsid w:val="00487E80"/>
    <w:rsid w:val="00493CD1"/>
    <w:rsid w:val="00494220"/>
    <w:rsid w:val="00496610"/>
    <w:rsid w:val="00497007"/>
    <w:rsid w:val="004A1016"/>
    <w:rsid w:val="004A18D2"/>
    <w:rsid w:val="004A3586"/>
    <w:rsid w:val="004A5888"/>
    <w:rsid w:val="004D014D"/>
    <w:rsid w:val="004D40AE"/>
    <w:rsid w:val="004D4704"/>
    <w:rsid w:val="004F6182"/>
    <w:rsid w:val="004F6C57"/>
    <w:rsid w:val="00500470"/>
    <w:rsid w:val="005046D2"/>
    <w:rsid w:val="00504B42"/>
    <w:rsid w:val="00506C91"/>
    <w:rsid w:val="00512E6B"/>
    <w:rsid w:val="00513E1D"/>
    <w:rsid w:val="0051455B"/>
    <w:rsid w:val="00523759"/>
    <w:rsid w:val="005373FF"/>
    <w:rsid w:val="00544691"/>
    <w:rsid w:val="00550638"/>
    <w:rsid w:val="00552FC5"/>
    <w:rsid w:val="005530C8"/>
    <w:rsid w:val="005635F6"/>
    <w:rsid w:val="00564734"/>
    <w:rsid w:val="00567050"/>
    <w:rsid w:val="00570FEE"/>
    <w:rsid w:val="00575113"/>
    <w:rsid w:val="00576A9D"/>
    <w:rsid w:val="00585BEA"/>
    <w:rsid w:val="005A0EF6"/>
    <w:rsid w:val="005A28B6"/>
    <w:rsid w:val="005A3465"/>
    <w:rsid w:val="005B335B"/>
    <w:rsid w:val="005D0EB4"/>
    <w:rsid w:val="005D4B72"/>
    <w:rsid w:val="005D7257"/>
    <w:rsid w:val="005D7EB3"/>
    <w:rsid w:val="005E0F67"/>
    <w:rsid w:val="005E133C"/>
    <w:rsid w:val="005E4157"/>
    <w:rsid w:val="005E5383"/>
    <w:rsid w:val="005E5BC7"/>
    <w:rsid w:val="005F0253"/>
    <w:rsid w:val="005F3ADA"/>
    <w:rsid w:val="005F79C2"/>
    <w:rsid w:val="00601E40"/>
    <w:rsid w:val="00602999"/>
    <w:rsid w:val="0061636E"/>
    <w:rsid w:val="00625267"/>
    <w:rsid w:val="00625A8E"/>
    <w:rsid w:val="00637CAF"/>
    <w:rsid w:val="00640079"/>
    <w:rsid w:val="00641AD5"/>
    <w:rsid w:val="00643539"/>
    <w:rsid w:val="006511BB"/>
    <w:rsid w:val="00662E73"/>
    <w:rsid w:val="00663855"/>
    <w:rsid w:val="00674E8B"/>
    <w:rsid w:val="00677599"/>
    <w:rsid w:val="00677C47"/>
    <w:rsid w:val="0068116E"/>
    <w:rsid w:val="00684B50"/>
    <w:rsid w:val="00690B91"/>
    <w:rsid w:val="006948CB"/>
    <w:rsid w:val="006A5D28"/>
    <w:rsid w:val="006A781D"/>
    <w:rsid w:val="006B01B0"/>
    <w:rsid w:val="006B4B82"/>
    <w:rsid w:val="006B52DA"/>
    <w:rsid w:val="006B718E"/>
    <w:rsid w:val="006D2F72"/>
    <w:rsid w:val="006D43FC"/>
    <w:rsid w:val="006F05F2"/>
    <w:rsid w:val="007003D7"/>
    <w:rsid w:val="00703611"/>
    <w:rsid w:val="00704833"/>
    <w:rsid w:val="007049E0"/>
    <w:rsid w:val="00705B74"/>
    <w:rsid w:val="007065A2"/>
    <w:rsid w:val="0070729A"/>
    <w:rsid w:val="00707A58"/>
    <w:rsid w:val="00714EBA"/>
    <w:rsid w:val="007233C3"/>
    <w:rsid w:val="00727EC1"/>
    <w:rsid w:val="00730AA5"/>
    <w:rsid w:val="007367E2"/>
    <w:rsid w:val="00741782"/>
    <w:rsid w:val="00745D5B"/>
    <w:rsid w:val="007530C6"/>
    <w:rsid w:val="00753473"/>
    <w:rsid w:val="0075423F"/>
    <w:rsid w:val="00762DEE"/>
    <w:rsid w:val="0077152A"/>
    <w:rsid w:val="00774737"/>
    <w:rsid w:val="00777CD1"/>
    <w:rsid w:val="00780DE0"/>
    <w:rsid w:val="00780EC0"/>
    <w:rsid w:val="00786B13"/>
    <w:rsid w:val="0079715D"/>
    <w:rsid w:val="0079783B"/>
    <w:rsid w:val="007A3713"/>
    <w:rsid w:val="007A393F"/>
    <w:rsid w:val="007B1A86"/>
    <w:rsid w:val="007B5CAA"/>
    <w:rsid w:val="007C05C2"/>
    <w:rsid w:val="007C0D74"/>
    <w:rsid w:val="007C55CF"/>
    <w:rsid w:val="007C56B5"/>
    <w:rsid w:val="007D2055"/>
    <w:rsid w:val="007D2DA6"/>
    <w:rsid w:val="007D642E"/>
    <w:rsid w:val="007D6A87"/>
    <w:rsid w:val="007D79E3"/>
    <w:rsid w:val="007D7BD3"/>
    <w:rsid w:val="007D7CB5"/>
    <w:rsid w:val="007E207C"/>
    <w:rsid w:val="007E2604"/>
    <w:rsid w:val="007E349E"/>
    <w:rsid w:val="00802E6A"/>
    <w:rsid w:val="00803F5E"/>
    <w:rsid w:val="00805152"/>
    <w:rsid w:val="00813D2B"/>
    <w:rsid w:val="0082023E"/>
    <w:rsid w:val="00824E38"/>
    <w:rsid w:val="0083081F"/>
    <w:rsid w:val="008312FD"/>
    <w:rsid w:val="00833417"/>
    <w:rsid w:val="00845255"/>
    <w:rsid w:val="00846385"/>
    <w:rsid w:val="00854E55"/>
    <w:rsid w:val="00861FBA"/>
    <w:rsid w:val="0087135D"/>
    <w:rsid w:val="00873425"/>
    <w:rsid w:val="00875132"/>
    <w:rsid w:val="00877D46"/>
    <w:rsid w:val="00881336"/>
    <w:rsid w:val="00892337"/>
    <w:rsid w:val="0089477C"/>
    <w:rsid w:val="008B2A9E"/>
    <w:rsid w:val="008B5320"/>
    <w:rsid w:val="008B6E3A"/>
    <w:rsid w:val="008C454B"/>
    <w:rsid w:val="008C5900"/>
    <w:rsid w:val="008D24DE"/>
    <w:rsid w:val="008D2935"/>
    <w:rsid w:val="008D38F6"/>
    <w:rsid w:val="008D6F01"/>
    <w:rsid w:val="008E1871"/>
    <w:rsid w:val="008E7798"/>
    <w:rsid w:val="008F2A33"/>
    <w:rsid w:val="009000BE"/>
    <w:rsid w:val="00900D94"/>
    <w:rsid w:val="009020D0"/>
    <w:rsid w:val="009066A8"/>
    <w:rsid w:val="0091071A"/>
    <w:rsid w:val="00912EA6"/>
    <w:rsid w:val="009153D7"/>
    <w:rsid w:val="009245C1"/>
    <w:rsid w:val="009307EC"/>
    <w:rsid w:val="00935883"/>
    <w:rsid w:val="009400FD"/>
    <w:rsid w:val="009433AB"/>
    <w:rsid w:val="00952365"/>
    <w:rsid w:val="00953C8F"/>
    <w:rsid w:val="009619FC"/>
    <w:rsid w:val="009643A3"/>
    <w:rsid w:val="00966EB7"/>
    <w:rsid w:val="00970399"/>
    <w:rsid w:val="00977768"/>
    <w:rsid w:val="0098485B"/>
    <w:rsid w:val="00985241"/>
    <w:rsid w:val="00985C77"/>
    <w:rsid w:val="00987796"/>
    <w:rsid w:val="009A0E25"/>
    <w:rsid w:val="009A4535"/>
    <w:rsid w:val="009A6BEE"/>
    <w:rsid w:val="009A7846"/>
    <w:rsid w:val="009B1142"/>
    <w:rsid w:val="009B1C4C"/>
    <w:rsid w:val="009B4CFE"/>
    <w:rsid w:val="009B63C4"/>
    <w:rsid w:val="009B6FA1"/>
    <w:rsid w:val="009C2974"/>
    <w:rsid w:val="009D3967"/>
    <w:rsid w:val="009D422D"/>
    <w:rsid w:val="009D7203"/>
    <w:rsid w:val="009D73FC"/>
    <w:rsid w:val="009E335A"/>
    <w:rsid w:val="009E38C3"/>
    <w:rsid w:val="009F2BBE"/>
    <w:rsid w:val="009F3CA8"/>
    <w:rsid w:val="009F59A3"/>
    <w:rsid w:val="009F5F89"/>
    <w:rsid w:val="00A04614"/>
    <w:rsid w:val="00A06485"/>
    <w:rsid w:val="00A068C5"/>
    <w:rsid w:val="00A06E52"/>
    <w:rsid w:val="00A10BD0"/>
    <w:rsid w:val="00A12114"/>
    <w:rsid w:val="00A16F71"/>
    <w:rsid w:val="00A343CB"/>
    <w:rsid w:val="00A362A6"/>
    <w:rsid w:val="00A37B41"/>
    <w:rsid w:val="00A43EE9"/>
    <w:rsid w:val="00A5168C"/>
    <w:rsid w:val="00A557EA"/>
    <w:rsid w:val="00A74169"/>
    <w:rsid w:val="00A77EF4"/>
    <w:rsid w:val="00A827BB"/>
    <w:rsid w:val="00A82FBE"/>
    <w:rsid w:val="00A83E0B"/>
    <w:rsid w:val="00A91796"/>
    <w:rsid w:val="00A923CD"/>
    <w:rsid w:val="00A9776F"/>
    <w:rsid w:val="00AA0838"/>
    <w:rsid w:val="00AA67FE"/>
    <w:rsid w:val="00AA7841"/>
    <w:rsid w:val="00AB2E4F"/>
    <w:rsid w:val="00AB3D86"/>
    <w:rsid w:val="00AC42B2"/>
    <w:rsid w:val="00AC693D"/>
    <w:rsid w:val="00AC7F37"/>
    <w:rsid w:val="00AD0B6A"/>
    <w:rsid w:val="00AD555E"/>
    <w:rsid w:val="00AD6251"/>
    <w:rsid w:val="00AD6FE6"/>
    <w:rsid w:val="00AE0A7F"/>
    <w:rsid w:val="00AE1852"/>
    <w:rsid w:val="00AE6966"/>
    <w:rsid w:val="00AE7599"/>
    <w:rsid w:val="00AE7D08"/>
    <w:rsid w:val="00AF193C"/>
    <w:rsid w:val="00AF3FA8"/>
    <w:rsid w:val="00AF4D36"/>
    <w:rsid w:val="00AF57DD"/>
    <w:rsid w:val="00B02336"/>
    <w:rsid w:val="00B0585E"/>
    <w:rsid w:val="00B0605C"/>
    <w:rsid w:val="00B11D49"/>
    <w:rsid w:val="00B15867"/>
    <w:rsid w:val="00B21EAC"/>
    <w:rsid w:val="00B23D73"/>
    <w:rsid w:val="00B32580"/>
    <w:rsid w:val="00B343B3"/>
    <w:rsid w:val="00B37C0A"/>
    <w:rsid w:val="00B40299"/>
    <w:rsid w:val="00B46655"/>
    <w:rsid w:val="00B50192"/>
    <w:rsid w:val="00B514D5"/>
    <w:rsid w:val="00B54393"/>
    <w:rsid w:val="00B5578E"/>
    <w:rsid w:val="00B5710F"/>
    <w:rsid w:val="00B617B3"/>
    <w:rsid w:val="00B61A76"/>
    <w:rsid w:val="00B70CA4"/>
    <w:rsid w:val="00B753A1"/>
    <w:rsid w:val="00B91714"/>
    <w:rsid w:val="00BA3D27"/>
    <w:rsid w:val="00BA6552"/>
    <w:rsid w:val="00BB0FC8"/>
    <w:rsid w:val="00BB5DC1"/>
    <w:rsid w:val="00BC6D52"/>
    <w:rsid w:val="00BC78A3"/>
    <w:rsid w:val="00BD1D36"/>
    <w:rsid w:val="00BD40DD"/>
    <w:rsid w:val="00BD5EAA"/>
    <w:rsid w:val="00BD68AD"/>
    <w:rsid w:val="00BE29A0"/>
    <w:rsid w:val="00BE2BEA"/>
    <w:rsid w:val="00BF2804"/>
    <w:rsid w:val="00BF43E6"/>
    <w:rsid w:val="00C01BE0"/>
    <w:rsid w:val="00C10F4E"/>
    <w:rsid w:val="00C120AE"/>
    <w:rsid w:val="00C1620E"/>
    <w:rsid w:val="00C26D95"/>
    <w:rsid w:val="00C32D2E"/>
    <w:rsid w:val="00C347D3"/>
    <w:rsid w:val="00C374B7"/>
    <w:rsid w:val="00C41F88"/>
    <w:rsid w:val="00C454C1"/>
    <w:rsid w:val="00C45625"/>
    <w:rsid w:val="00C46AF1"/>
    <w:rsid w:val="00C46D77"/>
    <w:rsid w:val="00C47337"/>
    <w:rsid w:val="00C5147F"/>
    <w:rsid w:val="00C54169"/>
    <w:rsid w:val="00C57B3E"/>
    <w:rsid w:val="00C6792D"/>
    <w:rsid w:val="00C71318"/>
    <w:rsid w:val="00C72B99"/>
    <w:rsid w:val="00C7400B"/>
    <w:rsid w:val="00C74AA6"/>
    <w:rsid w:val="00C77577"/>
    <w:rsid w:val="00C802CE"/>
    <w:rsid w:val="00C917D8"/>
    <w:rsid w:val="00C91EDE"/>
    <w:rsid w:val="00C959F6"/>
    <w:rsid w:val="00C95BEB"/>
    <w:rsid w:val="00CA053A"/>
    <w:rsid w:val="00CA10A2"/>
    <w:rsid w:val="00CB6A9B"/>
    <w:rsid w:val="00CB73E3"/>
    <w:rsid w:val="00CC346C"/>
    <w:rsid w:val="00CC3F01"/>
    <w:rsid w:val="00CC5150"/>
    <w:rsid w:val="00CD494E"/>
    <w:rsid w:val="00CE326F"/>
    <w:rsid w:val="00CE348B"/>
    <w:rsid w:val="00CE7F8C"/>
    <w:rsid w:val="00CF014B"/>
    <w:rsid w:val="00CF0E15"/>
    <w:rsid w:val="00CF53A1"/>
    <w:rsid w:val="00CF582B"/>
    <w:rsid w:val="00D022E9"/>
    <w:rsid w:val="00D06426"/>
    <w:rsid w:val="00D0746B"/>
    <w:rsid w:val="00D07490"/>
    <w:rsid w:val="00D074A6"/>
    <w:rsid w:val="00D17EBF"/>
    <w:rsid w:val="00D23E76"/>
    <w:rsid w:val="00D2426E"/>
    <w:rsid w:val="00D255EE"/>
    <w:rsid w:val="00D331F1"/>
    <w:rsid w:val="00D3551C"/>
    <w:rsid w:val="00D358B0"/>
    <w:rsid w:val="00D3618F"/>
    <w:rsid w:val="00D40C1E"/>
    <w:rsid w:val="00D42E3C"/>
    <w:rsid w:val="00D436B7"/>
    <w:rsid w:val="00D538E4"/>
    <w:rsid w:val="00D54525"/>
    <w:rsid w:val="00D66DBB"/>
    <w:rsid w:val="00D67274"/>
    <w:rsid w:val="00D67BC7"/>
    <w:rsid w:val="00D77F03"/>
    <w:rsid w:val="00D84DA0"/>
    <w:rsid w:val="00D873ED"/>
    <w:rsid w:val="00D9012C"/>
    <w:rsid w:val="00D96D44"/>
    <w:rsid w:val="00DB18BD"/>
    <w:rsid w:val="00DB2B5B"/>
    <w:rsid w:val="00DB3A2C"/>
    <w:rsid w:val="00DB6A91"/>
    <w:rsid w:val="00DD0C2B"/>
    <w:rsid w:val="00DD5B8A"/>
    <w:rsid w:val="00E00081"/>
    <w:rsid w:val="00E02BBA"/>
    <w:rsid w:val="00E02E0F"/>
    <w:rsid w:val="00E06F9D"/>
    <w:rsid w:val="00E128E0"/>
    <w:rsid w:val="00E1342A"/>
    <w:rsid w:val="00E15B7A"/>
    <w:rsid w:val="00E16AC3"/>
    <w:rsid w:val="00E27EE7"/>
    <w:rsid w:val="00E3294D"/>
    <w:rsid w:val="00E373CE"/>
    <w:rsid w:val="00E41319"/>
    <w:rsid w:val="00E451BD"/>
    <w:rsid w:val="00E504F6"/>
    <w:rsid w:val="00E51087"/>
    <w:rsid w:val="00E54D97"/>
    <w:rsid w:val="00E577CB"/>
    <w:rsid w:val="00E61AE9"/>
    <w:rsid w:val="00E651D4"/>
    <w:rsid w:val="00E736C0"/>
    <w:rsid w:val="00E73934"/>
    <w:rsid w:val="00E80FE5"/>
    <w:rsid w:val="00E85287"/>
    <w:rsid w:val="00E86991"/>
    <w:rsid w:val="00E920FF"/>
    <w:rsid w:val="00E95103"/>
    <w:rsid w:val="00E95304"/>
    <w:rsid w:val="00EA1125"/>
    <w:rsid w:val="00EA50CC"/>
    <w:rsid w:val="00EB2E01"/>
    <w:rsid w:val="00EC146D"/>
    <w:rsid w:val="00EC21BC"/>
    <w:rsid w:val="00EC32B0"/>
    <w:rsid w:val="00EC528A"/>
    <w:rsid w:val="00ED0BC8"/>
    <w:rsid w:val="00ED3225"/>
    <w:rsid w:val="00ED413B"/>
    <w:rsid w:val="00ED6681"/>
    <w:rsid w:val="00ED7A23"/>
    <w:rsid w:val="00EE413C"/>
    <w:rsid w:val="00EE79A0"/>
    <w:rsid w:val="00EF4726"/>
    <w:rsid w:val="00EF6CC7"/>
    <w:rsid w:val="00F05C8E"/>
    <w:rsid w:val="00F11DE5"/>
    <w:rsid w:val="00F129AF"/>
    <w:rsid w:val="00F2010E"/>
    <w:rsid w:val="00F24B72"/>
    <w:rsid w:val="00F25172"/>
    <w:rsid w:val="00F324A5"/>
    <w:rsid w:val="00F34C60"/>
    <w:rsid w:val="00F3610F"/>
    <w:rsid w:val="00F36FD2"/>
    <w:rsid w:val="00F41460"/>
    <w:rsid w:val="00F43971"/>
    <w:rsid w:val="00F51A98"/>
    <w:rsid w:val="00F55290"/>
    <w:rsid w:val="00F57F6D"/>
    <w:rsid w:val="00F6489F"/>
    <w:rsid w:val="00F707F4"/>
    <w:rsid w:val="00F74815"/>
    <w:rsid w:val="00F82083"/>
    <w:rsid w:val="00F879BD"/>
    <w:rsid w:val="00F966C1"/>
    <w:rsid w:val="00FA0FE3"/>
    <w:rsid w:val="00FA4188"/>
    <w:rsid w:val="00FA44FA"/>
    <w:rsid w:val="00FA7934"/>
    <w:rsid w:val="00FB0A07"/>
    <w:rsid w:val="00FB250E"/>
    <w:rsid w:val="00FB3CE7"/>
    <w:rsid w:val="00FB41DE"/>
    <w:rsid w:val="00FC3D07"/>
    <w:rsid w:val="00FC61B7"/>
    <w:rsid w:val="00FF113E"/>
    <w:rsid w:val="00FF2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C68AE"/>
  <w15:chartTrackingRefBased/>
  <w15:docId w15:val="{5CA4D62B-2A9B-47C0-B510-9490902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3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0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3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0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30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0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0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0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0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0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0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FD"/>
    <w:pPr>
      <w:spacing w:before="160" w:after="160"/>
      <w:jc w:val="center"/>
    </w:pPr>
    <w:rPr>
      <w:i/>
      <w:iCs/>
      <w:color w:val="404040" w:themeColor="text1" w:themeTint="BF"/>
    </w:rPr>
  </w:style>
  <w:style w:type="character" w:customStyle="1" w:styleId="a8">
    <w:name w:val="引用文 (文字)"/>
    <w:basedOn w:val="a0"/>
    <w:link w:val="a7"/>
    <w:uiPriority w:val="29"/>
    <w:rsid w:val="003B30FD"/>
    <w:rPr>
      <w:i/>
      <w:iCs/>
      <w:color w:val="404040" w:themeColor="text1" w:themeTint="BF"/>
    </w:rPr>
  </w:style>
  <w:style w:type="paragraph" w:styleId="a9">
    <w:name w:val="List Paragraph"/>
    <w:basedOn w:val="a"/>
    <w:uiPriority w:val="34"/>
    <w:qFormat/>
    <w:rsid w:val="003B30FD"/>
    <w:pPr>
      <w:ind w:left="720"/>
      <w:contextualSpacing/>
    </w:pPr>
  </w:style>
  <w:style w:type="character" w:styleId="21">
    <w:name w:val="Intense Emphasis"/>
    <w:basedOn w:val="a0"/>
    <w:uiPriority w:val="21"/>
    <w:qFormat/>
    <w:rsid w:val="003B30FD"/>
    <w:rPr>
      <w:i/>
      <w:iCs/>
      <w:color w:val="0F4761" w:themeColor="accent1" w:themeShade="BF"/>
    </w:rPr>
  </w:style>
  <w:style w:type="paragraph" w:styleId="22">
    <w:name w:val="Intense Quote"/>
    <w:basedOn w:val="a"/>
    <w:next w:val="a"/>
    <w:link w:val="23"/>
    <w:uiPriority w:val="30"/>
    <w:qFormat/>
    <w:rsid w:val="003B3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0FD"/>
    <w:rPr>
      <w:i/>
      <w:iCs/>
      <w:color w:val="0F4761" w:themeColor="accent1" w:themeShade="BF"/>
    </w:rPr>
  </w:style>
  <w:style w:type="character" w:styleId="24">
    <w:name w:val="Intense Reference"/>
    <w:basedOn w:val="a0"/>
    <w:uiPriority w:val="32"/>
    <w:qFormat/>
    <w:rsid w:val="003B30FD"/>
    <w:rPr>
      <w:b/>
      <w:bCs/>
      <w:smallCaps/>
      <w:color w:val="0F4761" w:themeColor="accent1" w:themeShade="BF"/>
      <w:spacing w:val="5"/>
    </w:rPr>
  </w:style>
  <w:style w:type="paragraph" w:styleId="aa">
    <w:name w:val="header"/>
    <w:basedOn w:val="a"/>
    <w:link w:val="ab"/>
    <w:uiPriority w:val="99"/>
    <w:unhideWhenUsed/>
    <w:rsid w:val="007D7BD3"/>
    <w:pPr>
      <w:tabs>
        <w:tab w:val="center" w:pos="4252"/>
        <w:tab w:val="right" w:pos="8504"/>
      </w:tabs>
      <w:snapToGrid w:val="0"/>
    </w:pPr>
  </w:style>
  <w:style w:type="character" w:customStyle="1" w:styleId="ab">
    <w:name w:val="ヘッダー (文字)"/>
    <w:basedOn w:val="a0"/>
    <w:link w:val="aa"/>
    <w:uiPriority w:val="99"/>
    <w:rsid w:val="007D7BD3"/>
  </w:style>
  <w:style w:type="paragraph" w:styleId="ac">
    <w:name w:val="footer"/>
    <w:basedOn w:val="a"/>
    <w:link w:val="ad"/>
    <w:uiPriority w:val="99"/>
    <w:unhideWhenUsed/>
    <w:rsid w:val="007D7BD3"/>
    <w:pPr>
      <w:tabs>
        <w:tab w:val="center" w:pos="4252"/>
        <w:tab w:val="right" w:pos="8504"/>
      </w:tabs>
      <w:snapToGrid w:val="0"/>
    </w:pPr>
  </w:style>
  <w:style w:type="character" w:customStyle="1" w:styleId="ad">
    <w:name w:val="フッター (文字)"/>
    <w:basedOn w:val="a0"/>
    <w:link w:val="ac"/>
    <w:uiPriority w:val="99"/>
    <w:rsid w:val="007D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c3f80f7-d1a6-488a-98cd-fb1ca07a1075">
      <UserInfo>
        <DisplayName/>
        <AccountId xsi:nil="true"/>
        <AccountType/>
      </UserInfo>
    </Owner>
    <lcf76f155ced4ddcb4097134ff3c332f xmlns="9c3f80f7-d1a6-488a-98cd-fb1ca07a1075">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423F04F7C38E4EA87A1A4202C87FE7" ma:contentTypeVersion="14" ma:contentTypeDescription="新しいドキュメントを作成します。" ma:contentTypeScope="" ma:versionID="522304e1b0d8feb1f79d8c2a4ae90ee4">
  <xsd:schema xmlns:xsd="http://www.w3.org/2001/XMLSchema" xmlns:xs="http://www.w3.org/2001/XMLSchema" xmlns:p="http://schemas.microsoft.com/office/2006/metadata/properties" xmlns:ns2="9c3f80f7-d1a6-488a-98cd-fb1ca07a1075" xmlns:ns3="5d97817f-4418-4126-80a6-5cc4da4a022f" targetNamespace="http://schemas.microsoft.com/office/2006/metadata/properties" ma:root="true" ma:fieldsID="e7c7790f27237ac6c87ed3762c79fad1" ns2:_="" ns3:_="">
    <xsd:import namespace="9c3f80f7-d1a6-488a-98cd-fb1ca07a107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0f7-d1a6-488a-98cd-fb1ca07a10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c8c28-bb21-4403-ba46-9626881dce0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1E068-7565-4AA0-88B0-09A20C130F9F}">
  <ds:schemaRefs>
    <ds:schemaRef ds:uri="http://schemas.microsoft.com/office/2006/metadata/properties"/>
    <ds:schemaRef ds:uri="http://schemas.microsoft.com/office/infopath/2007/PartnerControls"/>
    <ds:schemaRef ds:uri="9c3f80f7-d1a6-488a-98cd-fb1ca07a1075"/>
    <ds:schemaRef ds:uri="5d97817f-4418-4126-80a6-5cc4da4a022f"/>
  </ds:schemaRefs>
</ds:datastoreItem>
</file>

<file path=customXml/itemProps2.xml><?xml version="1.0" encoding="utf-8"?>
<ds:datastoreItem xmlns:ds="http://schemas.openxmlformats.org/officeDocument/2006/customXml" ds:itemID="{0E3F3C85-22B4-4036-B9D9-DBFB15D96464}">
  <ds:schemaRefs>
    <ds:schemaRef ds:uri="http://schemas.microsoft.com/sharepoint/v3/contenttype/forms"/>
  </ds:schemaRefs>
</ds:datastoreItem>
</file>

<file path=customXml/itemProps3.xml><?xml version="1.0" encoding="utf-8"?>
<ds:datastoreItem xmlns:ds="http://schemas.openxmlformats.org/officeDocument/2006/customXml" ds:itemID="{483E5000-1A8A-4B7C-97C9-19BB42DF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80f7-d1a6-488a-98cd-fb1ca07a107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567</Words>
  <Characters>3234</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0x0101001D423F04F7C38E4EA87A1A4202C87FE7</vt:lpwstr>
  </property>
  <property fmtid="{D5CDD505-2E9C-101B-9397-08002B2CF9AE}" pid="3" name="MediaServiceImageTags">
    <vt:lpwstr/>
  </property>
</Properties>
</file>