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F3" w:rsidRPr="000903F3" w:rsidRDefault="00091A09" w:rsidP="00400E38">
      <w:pPr>
        <w:rPr>
          <w:rFonts w:ascii="HGP創英角ｺﾞｼｯｸUB" w:eastAsia="HGP創英角ｺﾞｼｯｸUB" w:hAnsi="HGP創英角ｺﾞｼｯｸUB"/>
          <w:w w:val="150"/>
          <w:sz w:val="20"/>
          <w:szCs w:val="20"/>
        </w:rPr>
      </w:pPr>
      <w:r>
        <w:rPr>
          <w:rFonts w:asciiTheme="minorEastAsia" w:hAnsiTheme="minorEastAsia" w:hint="eastAsia"/>
          <w:noProof/>
          <w:color w:val="0070C0"/>
          <w:sz w:val="28"/>
          <w:szCs w:val="28"/>
        </w:rPr>
        <mc:AlternateContent>
          <mc:Choice Requires="wps">
            <w:drawing>
              <wp:anchor distT="0" distB="0" distL="114300" distR="114300" simplePos="0" relativeHeight="251661312" behindDoc="0" locked="0" layoutInCell="1" allowOverlap="1" wp14:anchorId="7B88EBF3" wp14:editId="4ED0CD4D">
                <wp:simplePos x="0" y="0"/>
                <wp:positionH relativeFrom="column">
                  <wp:posOffset>4535805</wp:posOffset>
                </wp:positionH>
                <wp:positionV relativeFrom="paragraph">
                  <wp:posOffset>-702310</wp:posOffset>
                </wp:positionV>
                <wp:extent cx="2000250" cy="800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0002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D621E"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事業報告書をもとに</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EBF3" id="正方形/長方形 4" o:spid="_x0000_s1026" style="position:absolute;left:0;text-align:left;margin-left:357.15pt;margin-top:-55.3pt;width:1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" fillcolor="white [3201]" strokecolor="#f79646 [3209]" strokeweight="2pt">
                <v:textbox>
                  <w:txbxContent>
                    <w:p w:rsidR="009D621E"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事業報告書をもとに</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v:textbox>
              </v:rect>
            </w:pict>
          </mc:Fallback>
        </mc:AlternateContent>
      </w:r>
      <w:r w:rsidR="0069307C"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60DEC3" wp14:editId="0E4EA5E0">
                <wp:simplePos x="0" y="0"/>
                <wp:positionH relativeFrom="column">
                  <wp:posOffset>-26670</wp:posOffset>
                </wp:positionH>
                <wp:positionV relativeFrom="paragraph">
                  <wp:posOffset>-616585</wp:posOffset>
                </wp:positionV>
                <wp:extent cx="1964055" cy="371475"/>
                <wp:effectExtent l="0" t="0" r="1714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371475"/>
                        </a:xfrm>
                        <a:prstGeom prst="rect">
                          <a:avLst/>
                        </a:prstGeom>
                        <a:solidFill>
                          <a:srgbClr val="FFFFFF"/>
                        </a:solidFill>
                        <a:ln w="25400">
                          <a:solidFill>
                            <a:srgbClr val="0070C0"/>
                          </a:solidFill>
                          <a:miter lim="800000"/>
                          <a:headEnd/>
                          <a:tailEnd/>
                        </a:ln>
                      </wps:spPr>
                      <wps:txb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w:t>
                            </w:r>
                            <w:r w:rsidR="008C0938">
                              <w:rPr>
                                <w:rFonts w:ascii="HGP創英角ｺﾞｼｯｸUB" w:eastAsia="HGP創英角ｺﾞｼｯｸUB" w:hAnsi="HGP創英角ｺﾞｼｯｸUB" w:hint="eastAsia"/>
                                <w:sz w:val="28"/>
                                <w:szCs w:val="28"/>
                              </w:rPr>
                              <w:t>４</w:t>
                            </w:r>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0DEC3" id="_x0000_s1027" style="position:absolute;left:0;text-align:left;margin-left:-2.1pt;margin-top:-48.55pt;width:154.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" strokecolor="#0070c0" strokeweight="2pt">
                <v:textbo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w:t>
                      </w:r>
                      <w:r w:rsidR="008C0938">
                        <w:rPr>
                          <w:rFonts w:ascii="HGP創英角ｺﾞｼｯｸUB" w:eastAsia="HGP創英角ｺﾞｼｯｸUB" w:hAnsi="HGP創英角ｺﾞｼｯｸUB" w:hint="eastAsia"/>
                          <w:sz w:val="28"/>
                          <w:szCs w:val="28"/>
                        </w:rPr>
                        <w:t>４</w:t>
                      </w:r>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v:textbox>
              </v:rect>
            </w:pict>
          </mc:Fallback>
        </mc:AlternateContent>
      </w:r>
    </w:p>
    <w:p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マージン率などの情報について</w:t>
      </w: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bookmarkStart w:id="0" w:name="_GoBack"/>
      <w:bookmarkEnd w:id="0"/>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F2E5" id="_x0000_t202" coordsize="21600,21600" o:spt="202" path="m,l,21600r21600,l21600,xe">
                <v:stroke joinstyle="miter"/>
                <v:path gradientshapeok="t" o:connecttype="rect"/>
              </v:shapetype>
              <v:shape id="Text Box 3" o:spid="_x0000_s1028"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MA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ozARDdi3ojqCRQs&#10;BQgMZApjDxaNkN8xGmCEZFh92xFJMWrfc3gFizBIQLLabuI4gSvy3LA5MxBeAlCGNUbTcqWnKbXr&#10;Jds2EGd6dVzcwrupmZX0c06H1wZDwjI7DDQzhc731ut57C5/AQ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TPLDA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9DC" id="Text Box 4" o:spid="_x0000_s1029"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gFtgIAAL0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577C8"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645486" w:rsidRPr="00004749" w:rsidRDefault="000E1AFE" w:rsidP="00004749">
      <w:pPr>
        <w:pStyle w:val="a9"/>
        <w:numPr>
          <w:ilvl w:val="0"/>
          <w:numId w:val="2"/>
        </w:numPr>
        <w:ind w:leftChars="0"/>
        <w:rPr>
          <w:rFonts w:ascii="HGP創英角ｺﾞｼｯｸUB" w:eastAsia="HGP創英角ｺﾞｼｯｸUB" w:hAnsi="HGP創英角ｺﾞｼｯｸUB"/>
          <w:color w:val="FF0000"/>
          <w:sz w:val="24"/>
          <w:szCs w:val="24"/>
        </w:rPr>
      </w:pPr>
      <w:r w:rsidRPr="00004749">
        <w:rPr>
          <w:rFonts w:ascii="HGP創英角ｺﾞｼｯｸUB" w:eastAsia="HGP創英角ｺﾞｼｯｸUB" w:hAnsi="HGP創英角ｺﾞｼｯｸUB" w:hint="eastAsia"/>
          <w:color w:val="FF0000"/>
          <w:sz w:val="28"/>
          <w:szCs w:val="28"/>
        </w:rPr>
        <w:t xml:space="preserve"> </w:t>
      </w:r>
      <w:r w:rsidR="002F5E2D" w:rsidRPr="004F3B02">
        <w:rPr>
          <w:rFonts w:ascii="HGP創英角ｺﾞｼｯｸUB" w:eastAsia="HGP創英角ｺﾞｼｯｸUB" w:hAnsi="HGP創英角ｺﾞｼｯｸUB" w:hint="eastAsia"/>
          <w:color w:val="0070C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4F3B02">
        <w:rPr>
          <w:rFonts w:ascii="HGP創英角ｺﾞｼｯｸUB" w:eastAsia="HGP創英角ｺﾞｼｯｸUB" w:hAnsi="HGP創英角ｺﾞｼｯｸUB" w:hint="eastAsia"/>
          <w:color w:val="0070C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4F3B02">
        <w:rPr>
          <w:rFonts w:ascii="HGP創英角ｺﾞｼｯｸUB" w:eastAsia="HGP創英角ｺﾞｼｯｸUB" w:hAnsi="HGP創英角ｺﾞｼｯｸUB" w:hint="eastAsia"/>
          <w:color w:val="0070C0"/>
          <w:sz w:val="24"/>
          <w:szCs w:val="24"/>
        </w:rPr>
        <w:t>キャリア・コンサルティング相談窓口</w:t>
      </w:r>
      <w:r w:rsidR="00923F8F" w:rsidRPr="004F3B02">
        <w:rPr>
          <w:rFonts w:ascii="HGP創英角ｺﾞｼｯｸUB" w:eastAsia="HGP創英角ｺﾞｼｯｸUB" w:hAnsi="HGP創英角ｺﾞｼｯｸUB" w:hint="eastAsia"/>
          <w:color w:val="0070C0"/>
          <w:sz w:val="24"/>
          <w:szCs w:val="24"/>
        </w:rPr>
        <w:t>及び</w:t>
      </w:r>
      <w:r w:rsidRPr="004F3B02">
        <w:rPr>
          <w:rFonts w:ascii="HGP創英角ｺﾞｼｯｸUB" w:eastAsia="HGP創英角ｺﾞｼｯｸUB" w:hAnsi="HGP創英角ｺﾞｼｯｸUB" w:hint="eastAsia"/>
          <w:color w:val="0070C0"/>
          <w:sz w:val="24"/>
          <w:szCs w:val="24"/>
        </w:rPr>
        <w:t>連絡先</w:t>
      </w:r>
      <w:r w:rsidRPr="004F3B02">
        <w:rPr>
          <w:rFonts w:asciiTheme="minorEastAsia" w:hAnsiTheme="minorEastAsia" w:hint="eastAsia"/>
          <w:color w:val="0070C0"/>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C90D24">
        <w:rPr>
          <w:rFonts w:asciiTheme="minorEastAsia" w:hAnsiTheme="minorEastAsia" w:hint="eastAsia"/>
          <w:sz w:val="24"/>
          <w:szCs w:val="24"/>
        </w:rPr>
        <w:t>05</w:t>
      </w:r>
      <w:r w:rsidR="009D621E">
        <w:rPr>
          <w:rFonts w:asciiTheme="minorEastAsia" w:hAnsiTheme="minorEastAsia" w:hint="eastAsia"/>
          <w:sz w:val="24"/>
          <w:szCs w:val="24"/>
        </w:rPr>
        <w:t>5</w:t>
      </w:r>
      <w:r w:rsidR="00C90D24">
        <w:rPr>
          <w:rFonts w:asciiTheme="minorEastAsia" w:hAnsiTheme="minorEastAsia" w:hint="eastAsia"/>
          <w:sz w:val="24"/>
          <w:szCs w:val="24"/>
        </w:rPr>
        <w:t>-000-0000</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091ADE" w:rsidRDefault="00213185">
      <w:pPr>
        <w:rPr>
          <w:rFonts w:ascii="HGP創英角ｺﾞｼｯｸUB" w:eastAsia="HGP創英角ｺﾞｼｯｸUB" w:hAnsi="HGP創英角ｺﾞｼｯｸUB"/>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p w:rsidR="004F3B02" w:rsidRPr="005C5476" w:rsidRDefault="00027885" w:rsidP="005C5476">
      <w:pPr>
        <w:pStyle w:val="a9"/>
        <w:numPr>
          <w:ilvl w:val="0"/>
          <w:numId w:val="6"/>
        </w:numPr>
        <w:ind w:leftChars="0"/>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4"/>
          <w:szCs w:val="24"/>
        </w:rPr>
        <w:t>派遣労働者の待遇の決定に係る</w:t>
      </w:r>
      <w:r w:rsidR="004F3B02" w:rsidRPr="005C5476">
        <w:rPr>
          <w:rFonts w:ascii="HGP創英角ｺﾞｼｯｸUB" w:eastAsia="HGP創英角ｺﾞｼｯｸUB" w:hAnsi="HGP創英角ｺﾞｼｯｸUB" w:hint="eastAsia"/>
          <w:color w:val="FF0000"/>
          <w:sz w:val="24"/>
          <w:szCs w:val="24"/>
        </w:rPr>
        <w:t>労使協定を締結しているか否かの別</w:t>
      </w:r>
    </w:p>
    <w:p w:rsidR="00400E38" w:rsidRPr="00F02F87" w:rsidRDefault="00400E38" w:rsidP="005C5476">
      <w:pPr>
        <w:pStyle w:val="a9"/>
        <w:numPr>
          <w:ilvl w:val="0"/>
          <w:numId w:val="7"/>
        </w:numPr>
        <w:ind w:leftChars="0"/>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労使協定を締結していない</w:t>
      </w:r>
      <w:r w:rsidR="009B0A82" w:rsidRPr="00F02F87">
        <w:rPr>
          <w:rFonts w:ascii="HGP創英角ｺﾞｼｯｸUB" w:eastAsia="HGP創英角ｺﾞｼｯｸUB" w:hAnsi="HGP創英角ｺﾞｼｯｸUB" w:hint="eastAsia"/>
          <w:color w:val="FF0000"/>
          <w:sz w:val="22"/>
        </w:rPr>
        <w:t xml:space="preserve">　　　</w:t>
      </w:r>
    </w:p>
    <w:p w:rsidR="00400E38" w:rsidRPr="00F02F87" w:rsidRDefault="00310CCC" w:rsidP="00F02F87">
      <w:pPr>
        <w:pStyle w:val="a9"/>
        <w:numPr>
          <w:ilvl w:val="0"/>
          <w:numId w:val="7"/>
        </w:numPr>
        <w:ind w:leftChars="0"/>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 xml:space="preserve">労使協定を締結している　　（　</w:t>
      </w:r>
      <w:r w:rsidRPr="00F02F87">
        <w:rPr>
          <w:rFonts w:ascii="HGP創英角ｺﾞｼｯｸUB" w:eastAsia="HGP創英角ｺﾞｼｯｸUB" w:hAnsi="HGP創英角ｺﾞｼｯｸUB" w:hint="eastAsia"/>
          <w:color w:val="FF0000"/>
          <w:sz w:val="22"/>
        </w:rPr>
        <w:t>協定書の有効期間</w:t>
      </w:r>
      <w:r>
        <w:rPr>
          <w:rFonts w:ascii="HGP創英角ｺﾞｼｯｸUB" w:eastAsia="HGP創英角ｺﾞｼｯｸUB" w:hAnsi="HGP創英角ｺﾞｼｯｸUB" w:hint="eastAsia"/>
          <w:color w:val="FF0000"/>
          <w:sz w:val="22"/>
        </w:rPr>
        <w:t xml:space="preserve">終期 </w:t>
      </w:r>
      <w:r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令和</w:t>
      </w:r>
      <w:r w:rsidRPr="00F02F87">
        <w:rPr>
          <w:rFonts w:ascii="HGP創英角ｺﾞｼｯｸUB" w:eastAsia="HGP創英角ｺﾞｼｯｸUB" w:hAnsi="HGP創英角ｺﾞｼｯｸUB" w:hint="eastAsia"/>
          <w:color w:val="FF0000"/>
          <w:sz w:val="22"/>
        </w:rPr>
        <w:t>○年○月○日</w:t>
      </w:r>
      <w:r w:rsidR="00400E38"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w:t>
      </w:r>
    </w:p>
    <w:p w:rsidR="00400E38" w:rsidRDefault="00400E38" w:rsidP="00400E38">
      <w:pPr>
        <w:pStyle w:val="a9"/>
        <w:ind w:leftChars="0" w:left="802"/>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・協定労働者の範囲　（例</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プログラマー業務に従事する従業員</w:t>
      </w:r>
      <w:r w:rsidR="00F02F87">
        <w:rPr>
          <w:rFonts w:ascii="HGP創英角ｺﾞｼｯｸUB" w:eastAsia="HGP創英角ｺﾞｼｯｸUB" w:hAnsi="HGP創英角ｺﾞｼｯｸUB" w:hint="eastAsia"/>
          <w:color w:val="FF0000"/>
          <w:sz w:val="22"/>
        </w:rPr>
        <w:t xml:space="preserve">　等</w:t>
      </w:r>
      <w:r w:rsidR="00F02F87" w:rsidRPr="00F02F87">
        <w:rPr>
          <w:rFonts w:ascii="HGP創英角ｺﾞｼｯｸUB" w:eastAsia="HGP創英角ｺﾞｼｯｸUB" w:hAnsi="HGP創英角ｺﾞｼｯｸUB" w:hint="eastAsia"/>
          <w:color w:val="FF0000"/>
          <w:sz w:val="22"/>
        </w:rPr>
        <w:t>）</w:t>
      </w:r>
      <w:r w:rsidRPr="00F02F87">
        <w:rPr>
          <w:rFonts w:ascii="HGP創英角ｺﾞｼｯｸUB" w:eastAsia="HGP創英角ｺﾞｼｯｸUB" w:hAnsi="HGP創英角ｺﾞｼｯｸUB" w:hint="eastAsia"/>
          <w:color w:val="FF0000"/>
          <w:sz w:val="22"/>
        </w:rPr>
        <w:t xml:space="preserve">　</w:t>
      </w:r>
    </w:p>
    <w:p w:rsidR="00310CCC" w:rsidRPr="00310CCC" w:rsidRDefault="00310CCC" w:rsidP="00310CCC">
      <w:pPr>
        <w:rPr>
          <w:rFonts w:ascii="HGP創英角ｺﾞｼｯｸUB" w:eastAsia="HGP創英角ｺﾞｼｯｸUB" w:hAnsi="HGP創英角ｺﾞｼｯｸUB"/>
          <w:color w:val="FF0000"/>
          <w:sz w:val="22"/>
        </w:rPr>
      </w:pPr>
    </w:p>
    <w:p w:rsidR="009D621E" w:rsidRPr="009D621E" w:rsidRDefault="00F02F87" w:rsidP="009D621E">
      <w:pPr>
        <w:rPr>
          <w:rFonts w:ascii="HGP創英角ｺﾞｼｯｸUB" w:eastAsia="HGP創英角ｺﾞｼｯｸUB" w:hAnsi="HGP創英角ｺﾞｼｯｸUB"/>
          <w:color w:val="FF0000"/>
          <w:sz w:val="22"/>
        </w:rPr>
      </w:pPr>
      <w:r w:rsidRPr="00F02F87">
        <w:rPr>
          <w:rFonts w:hint="eastAsia"/>
          <w:noProof/>
        </w:rPr>
        <mc:AlternateContent>
          <mc:Choice Requires="wps">
            <w:drawing>
              <wp:anchor distT="0" distB="0" distL="114300" distR="114300" simplePos="0" relativeHeight="251649536" behindDoc="0" locked="0" layoutInCell="1" allowOverlap="1" wp14:anchorId="58E14291" wp14:editId="54C3951C">
                <wp:simplePos x="0" y="0"/>
                <wp:positionH relativeFrom="column">
                  <wp:posOffset>3735705</wp:posOffset>
                </wp:positionH>
                <wp:positionV relativeFrom="paragraph">
                  <wp:posOffset>84455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57FAB" id="角丸四角形 5" o:spid="_x0000_s1026" style="position:absolute;left:0;text-align:left;margin-left:294.15pt;margin-top:6.65pt;width:220.5pt;height:3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" filled="f" strokecolor="#243f60 [1604]" strokeweight="2pt"/>
            </w:pict>
          </mc:Fallback>
        </mc:AlternateContent>
      </w:r>
    </w:p>
    <w:p w:rsidR="00F02F87" w:rsidRDefault="00400E38" w:rsidP="00400E38">
      <w:pPr>
        <w:pStyle w:val="a9"/>
        <w:ind w:left="765"/>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3A6721">
        <w:rPr>
          <w:rFonts w:ascii="HGP創英角ｺﾞｼｯｸUB" w:eastAsia="HGP創英角ｺﾞｼｯｸUB" w:hAnsi="HGP創英角ｺﾞｼｯｸUB" w:hint="eastAsia"/>
          <w:sz w:val="22"/>
        </w:rPr>
        <w:t>会社名　○○○○スタッフ株式会社</w:t>
      </w:r>
    </w:p>
    <w:p w:rsidR="004F3B02" w:rsidRDefault="00F02F87" w:rsidP="00F02F87">
      <w:pPr>
        <w:pStyle w:val="a9"/>
        <w:ind w:left="765" w:firstLineChars="2700" w:firstLine="5433"/>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許可番号</w:t>
      </w:r>
      <w:r w:rsidR="00400E38" w:rsidRPr="00F02F87">
        <w:rPr>
          <w:rFonts w:ascii="HGP創英角ｺﾞｼｯｸUB" w:eastAsia="HGP創英角ｺﾞｼｯｸUB" w:hAnsi="HGP創英角ｺﾞｼｯｸUB" w:hint="eastAsia"/>
          <w:sz w:val="22"/>
        </w:rPr>
        <w:t xml:space="preserve">　派</w:t>
      </w:r>
      <w:r w:rsidR="009D621E">
        <w:rPr>
          <w:rFonts w:ascii="HGP創英角ｺﾞｼｯｸUB" w:eastAsia="HGP創英角ｺﾞｼｯｸUB" w:hAnsi="HGP創英角ｺﾞｼｯｸUB" w:hint="eastAsia"/>
          <w:sz w:val="22"/>
        </w:rPr>
        <w:t>１９</w:t>
      </w:r>
      <w:r w:rsidR="00400E38" w:rsidRPr="00F02F87">
        <w:rPr>
          <w:rFonts w:ascii="HGP創英角ｺﾞｼｯｸUB" w:eastAsia="HGP創英角ｺﾞｼｯｸUB" w:hAnsi="HGP創英角ｺﾞｼｯｸUB" w:hint="eastAsia"/>
          <w:sz w:val="22"/>
        </w:rPr>
        <w:t>－○○○○○○</w:t>
      </w:r>
    </w:p>
    <w:p w:rsidR="009D621E" w:rsidRDefault="009D621E" w:rsidP="009D621E">
      <w:pPr>
        <w:rPr>
          <w:rFonts w:ascii="HGP創英角ｺﾞｼｯｸUB" w:eastAsia="HGP創英角ｺﾞｼｯｸUB" w:hAnsi="HGP創英角ｺﾞｼｯｸUB"/>
          <w:sz w:val="22"/>
        </w:rPr>
      </w:pPr>
    </w:p>
    <w:p w:rsidR="009D7080" w:rsidRDefault="009D7080" w:rsidP="009D7080">
      <w:pPr>
        <w:autoSpaceDE w:val="0"/>
        <w:autoSpaceDN w:val="0"/>
        <w:adjustRightInd w:val="0"/>
        <w:jc w:val="left"/>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noProof/>
          <w:kern w:val="0"/>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-178435</wp:posOffset>
                </wp:positionV>
                <wp:extent cx="6083935" cy="628650"/>
                <wp:effectExtent l="57150" t="57150" r="69215" b="762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62865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7080" w:rsidRPr="009D7080" w:rsidRDefault="009D7080" w:rsidP="009D7080">
                            <w:pPr>
                              <w:jc w:val="center"/>
                              <w:rPr>
                                <w:rFonts w:ascii="HG丸ｺﾞｼｯｸM-PRO" w:eastAsia="HG丸ｺﾞｼｯｸM-PRO" w:hAnsi="HG丸ｺﾞｼｯｸM-PRO"/>
                                <w:b/>
                                <w:color w:val="FFFFFF" w:themeColor="background1"/>
                                <w:sz w:val="44"/>
                                <w:szCs w:val="48"/>
                                <w14:shadow w14:blurRad="50800" w14:dist="38100" w14:dir="2700000" w14:sx="100000" w14:sy="100000" w14:kx="0" w14:ky="0" w14:algn="tl">
                                  <w14:srgbClr w14:val="000000">
                                    <w14:alpha w14:val="60000"/>
                                  </w14:srgbClr>
                                </w14:shadow>
                              </w:rPr>
                            </w:pPr>
                            <w:r w:rsidRPr="009D7080">
                              <w:rPr>
                                <w:rFonts w:ascii="HG丸ｺﾞｼｯｸM-PRO" w:eastAsia="HG丸ｺﾞｼｯｸM-PRO" w:hAnsi="HG丸ｺﾞｼｯｸM-PRO" w:hint="eastAsia"/>
                                <w:b/>
                                <w:color w:val="FFFFFF" w:themeColor="background1"/>
                                <w:sz w:val="40"/>
                                <w:szCs w:val="48"/>
                                <w14:shadow w14:blurRad="50800" w14:dist="38100" w14:dir="2700000" w14:sx="100000" w14:sy="100000" w14:kx="0" w14:ky="0" w14:algn="tl">
                                  <w14:srgbClr w14:val="000000">
                                    <w14:alpha w14:val="60000"/>
                                  </w14:srgbClr>
                                </w14:shadow>
                              </w:rPr>
                              <w:t>マージン率などの情報提供の義務化について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0" style="position:absolute;margin-left:.15pt;margin-top:-14.05pt;width:479.0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" fillcolor="#4bacc6 [3208]" strokecolor="#4bacc6 [3208]" strokeweight="10pt">
                <v:stroke linestyle="thinThin"/>
                <v:shadow color="#868686"/>
                <v:textbox inset="5.85pt,.7pt,5.85pt,.7pt">
                  <w:txbxContent>
                    <w:p w:rsidR="009D7080" w:rsidRPr="009D7080" w:rsidRDefault="009D7080" w:rsidP="009D7080">
                      <w:pPr>
                        <w:jc w:val="center"/>
                        <w:rPr>
                          <w:rFonts w:ascii="HG丸ｺﾞｼｯｸM-PRO" w:eastAsia="HG丸ｺﾞｼｯｸM-PRO" w:hAnsi="HG丸ｺﾞｼｯｸM-PRO"/>
                          <w:b/>
                          <w:color w:val="FFFFFF" w:themeColor="background1"/>
                          <w:sz w:val="44"/>
                          <w:szCs w:val="48"/>
                          <w14:shadow w14:blurRad="50800" w14:dist="38100" w14:dir="2700000" w14:sx="100000" w14:sy="100000" w14:kx="0" w14:ky="0" w14:algn="tl">
                            <w14:srgbClr w14:val="000000">
                              <w14:alpha w14:val="60000"/>
                            </w14:srgbClr>
                          </w14:shadow>
                        </w:rPr>
                      </w:pPr>
                      <w:r w:rsidRPr="009D7080">
                        <w:rPr>
                          <w:rFonts w:ascii="HG丸ｺﾞｼｯｸM-PRO" w:eastAsia="HG丸ｺﾞｼｯｸM-PRO" w:hAnsi="HG丸ｺﾞｼｯｸM-PRO" w:hint="eastAsia"/>
                          <w:b/>
                          <w:color w:val="FFFFFF" w:themeColor="background1"/>
                          <w:sz w:val="40"/>
                          <w:szCs w:val="48"/>
                          <w14:shadow w14:blurRad="50800" w14:dist="38100" w14:dir="2700000" w14:sx="100000" w14:sy="100000" w14:kx="0" w14:ky="0" w14:algn="tl">
                            <w14:srgbClr w14:val="000000">
                              <w14:alpha w14:val="60000"/>
                            </w14:srgbClr>
                          </w14:shadow>
                        </w:rPr>
                        <w:t>マージン率などの情報提供の義務化について</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-714375</wp:posOffset>
                </wp:positionV>
                <wp:extent cx="2785110" cy="371475"/>
                <wp:effectExtent l="0" t="0" r="1524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371475"/>
                        </a:xfrm>
                        <a:prstGeom prst="rect">
                          <a:avLst/>
                        </a:prstGeom>
                        <a:solidFill>
                          <a:srgbClr val="FFFFFF"/>
                        </a:solidFill>
                        <a:ln w="25400">
                          <a:solidFill>
                            <a:srgbClr val="0070C0"/>
                          </a:solidFill>
                          <a:miter lim="800000"/>
                          <a:headEnd/>
                          <a:tailEnd/>
                        </a:ln>
                      </wps:spPr>
                      <wps:txbx>
                        <w:txbxContent>
                          <w:p w:rsidR="009D7080" w:rsidRDefault="009D7080" w:rsidP="009D7080">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参考例１（要領第４の４）の別紙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margin-left:-18.75pt;margin-top:-56.25pt;width:219.3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" strokecolor="#0070c0" strokeweight="2pt">
                <v:textbox>
                  <w:txbxContent>
                    <w:p w:rsidR="009D7080" w:rsidRDefault="009D7080" w:rsidP="009D7080">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参考例１（要領第４の４）の別紙</w:t>
                      </w:r>
                    </w:p>
                  </w:txbxContent>
                </v:textbox>
              </v:rect>
            </w:pict>
          </mc:Fallback>
        </mc:AlternateContent>
      </w:r>
    </w:p>
    <w:p w:rsidR="009D7080" w:rsidRDefault="009D7080" w:rsidP="009D7080">
      <w:pPr>
        <w:autoSpaceDE w:val="0"/>
        <w:autoSpaceDN w:val="0"/>
        <w:adjustRightInd w:val="0"/>
        <w:jc w:val="left"/>
        <w:rPr>
          <w:rFonts w:ascii="HG丸ｺﾞｼｯｸM-PRO" w:eastAsia="HG丸ｺﾞｼｯｸM-PRO" w:hAnsi="HG丸ｺﾞｼｯｸM-PRO" w:cs="MS-Gothic"/>
          <w:kern w:val="0"/>
          <w:szCs w:val="21"/>
        </w:rPr>
      </w:pPr>
    </w:p>
    <w:p w:rsidR="009D7080" w:rsidRDefault="009D7080" w:rsidP="009D7080">
      <w:pPr>
        <w:autoSpaceDE w:val="0"/>
        <w:autoSpaceDN w:val="0"/>
        <w:adjustRightInd w:val="0"/>
        <w:jc w:val="left"/>
        <w:rPr>
          <w:rFonts w:ascii="HG丸ｺﾞｼｯｸM-PRO" w:eastAsia="HG丸ｺﾞｼｯｸM-PRO" w:hAnsi="HG丸ｺﾞｼｯｸM-PRO" w:cs="MS-Gothic"/>
          <w:kern w:val="0"/>
          <w:szCs w:val="21"/>
        </w:rPr>
      </w:pPr>
      <w:r>
        <w:rPr>
          <w:rFonts w:asciiTheme="minorEastAsia" w:hAnsiTheme="minorEastAsia" w:cs="MS-Gothic"/>
          <w:noProof/>
          <w:kern w:val="0"/>
          <w:szCs w:val="21"/>
        </w:rPr>
        <mc:AlternateContent>
          <mc:Choice Requires="wps">
            <w:drawing>
              <wp:anchor distT="0" distB="0" distL="114300" distR="114300" simplePos="0" relativeHeight="251652608" behindDoc="0" locked="0" layoutInCell="1" allowOverlap="1">
                <wp:simplePos x="0" y="0"/>
                <wp:positionH relativeFrom="column">
                  <wp:posOffset>-17145</wp:posOffset>
                </wp:positionH>
                <wp:positionV relativeFrom="paragraph">
                  <wp:posOffset>158115</wp:posOffset>
                </wp:positionV>
                <wp:extent cx="6116955" cy="752475"/>
                <wp:effectExtent l="0" t="0" r="93345" b="1047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7524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9D7080" w:rsidRPr="009D7080" w:rsidRDefault="009D7080" w:rsidP="009D7080">
                            <w:pPr>
                              <w:autoSpaceDE w:val="0"/>
                              <w:autoSpaceDN w:val="0"/>
                              <w:adjustRightInd w:val="0"/>
                              <w:spacing w:line="340" w:lineRule="exact"/>
                              <w:ind w:firstLineChars="100" w:firstLine="221"/>
                              <w:jc w:val="left"/>
                              <w:rPr>
                                <w:rFonts w:ascii="HG丸ｺﾞｼｯｸM-PRO" w:eastAsia="HG丸ｺﾞｼｯｸM-PRO" w:hAnsi="HG丸ｺﾞｼｯｸM-PRO" w:cs="DFHSMincho-W3-WIN-RKSJ-H" w:hint="eastAsia"/>
                                <w:kern w:val="0"/>
                                <w:sz w:val="24"/>
                                <w:szCs w:val="24"/>
                              </w:rPr>
                            </w:pPr>
                            <w:r w:rsidRPr="00D74A54">
                              <w:rPr>
                                <w:rFonts w:ascii="HG丸ｺﾞｼｯｸM-PRO" w:eastAsia="HG丸ｺﾞｼｯｸM-PRO" w:hAnsi="HG丸ｺﾞｼｯｸM-PRO" w:cs="DFHSMincho-W3-WIN-RKSJ-H" w:hint="eastAsia"/>
                                <w:kern w:val="0"/>
                                <w:sz w:val="24"/>
                                <w:szCs w:val="24"/>
                              </w:rPr>
                              <w:t>労働者や派遣先となる事業主がより適切な派遣会社を選択できるよう、インターネットなどにより派遣会社のマージン率や教育訓練に関する取り組み状況などの情報提供が義務化され</w:t>
                            </w:r>
                            <w:r>
                              <w:rPr>
                                <w:rFonts w:ascii="HG丸ｺﾞｼｯｸM-PRO" w:eastAsia="HG丸ｺﾞｼｯｸM-PRO" w:hAnsi="HG丸ｺﾞｼｯｸM-PRO" w:cs="DFHSMincho-W3-WIN-RKSJ-H" w:hint="eastAsia"/>
                                <w:kern w:val="0"/>
                                <w:sz w:val="24"/>
                                <w:szCs w:val="24"/>
                              </w:rPr>
                              <w:t>ています</w:t>
                            </w:r>
                            <w:r w:rsidRPr="00D74A54">
                              <w:rPr>
                                <w:rFonts w:ascii="HG丸ｺﾞｼｯｸM-PRO" w:eastAsia="HG丸ｺﾞｼｯｸM-PRO" w:hAnsi="HG丸ｺﾞｼｯｸM-PRO" w:cs="DFHSMincho-W3-WIN-RKSJ-H" w:hint="eastAsia"/>
                                <w:kern w:val="0"/>
                                <w:sz w:val="24"/>
                                <w:szCs w:val="24"/>
                              </w:rPr>
                              <w:t>。（労働者派遣法第23条第5項</w:t>
                            </w:r>
                            <w:r>
                              <w:rPr>
                                <w:rFonts w:ascii="HG丸ｺﾞｼｯｸM-PRO" w:eastAsia="HG丸ｺﾞｼｯｸM-PRO" w:hAnsi="HG丸ｺﾞｼｯｸM-PRO" w:cs="DFHSMincho-W3-WIN-RKSJ-H" w:hint="eastAsia"/>
                                <w:kern w:val="0"/>
                                <w:sz w:val="24"/>
                                <w:szCs w:val="24"/>
                              </w:rPr>
                              <w:t>、同法施行規則第18条の2</w:t>
                            </w:r>
                            <w:r w:rsidRPr="00D74A54">
                              <w:rPr>
                                <w:rFonts w:ascii="HG丸ｺﾞｼｯｸM-PRO" w:eastAsia="HG丸ｺﾞｼｯｸM-PRO" w:hAnsi="HG丸ｺﾞｼｯｸM-PRO" w:cs="DFHSMincho-W3-WIN-RKSJ-H" w:hint="eastAsia"/>
                                <w:kern w:val="0"/>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32" style="position:absolute;margin-left:-1.35pt;margin-top:12.45pt;width:481.65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">
                <v:shadow on="t" opacity=".5" offset="6pt,6pt"/>
                <v:textbox inset="5.85pt,.7pt,5.85pt,.7pt">
                  <w:txbxContent>
                    <w:p w:rsidR="009D7080" w:rsidRPr="009D7080" w:rsidRDefault="009D7080" w:rsidP="009D7080">
                      <w:pPr>
                        <w:autoSpaceDE w:val="0"/>
                        <w:autoSpaceDN w:val="0"/>
                        <w:adjustRightInd w:val="0"/>
                        <w:spacing w:line="340" w:lineRule="exact"/>
                        <w:ind w:firstLineChars="100" w:firstLine="221"/>
                        <w:jc w:val="left"/>
                        <w:rPr>
                          <w:rFonts w:ascii="HG丸ｺﾞｼｯｸM-PRO" w:eastAsia="HG丸ｺﾞｼｯｸM-PRO" w:hAnsi="HG丸ｺﾞｼｯｸM-PRO" w:cs="DFHSMincho-W3-WIN-RKSJ-H" w:hint="eastAsia"/>
                          <w:kern w:val="0"/>
                          <w:sz w:val="24"/>
                          <w:szCs w:val="24"/>
                        </w:rPr>
                      </w:pPr>
                      <w:r w:rsidRPr="00D74A54">
                        <w:rPr>
                          <w:rFonts w:ascii="HG丸ｺﾞｼｯｸM-PRO" w:eastAsia="HG丸ｺﾞｼｯｸM-PRO" w:hAnsi="HG丸ｺﾞｼｯｸM-PRO" w:cs="DFHSMincho-W3-WIN-RKSJ-H" w:hint="eastAsia"/>
                          <w:kern w:val="0"/>
                          <w:sz w:val="24"/>
                          <w:szCs w:val="24"/>
                        </w:rPr>
                        <w:t>労働者や派遣先となる事業主がより適切な派遣会社を選択できるよう、インターネットなどにより派遣会社のマージン率や教育訓練に関する取り組み状況などの情報提供が義務化され</w:t>
                      </w:r>
                      <w:r>
                        <w:rPr>
                          <w:rFonts w:ascii="HG丸ｺﾞｼｯｸM-PRO" w:eastAsia="HG丸ｺﾞｼｯｸM-PRO" w:hAnsi="HG丸ｺﾞｼｯｸM-PRO" w:cs="DFHSMincho-W3-WIN-RKSJ-H" w:hint="eastAsia"/>
                          <w:kern w:val="0"/>
                          <w:sz w:val="24"/>
                          <w:szCs w:val="24"/>
                        </w:rPr>
                        <w:t>ています</w:t>
                      </w:r>
                      <w:r w:rsidRPr="00D74A54">
                        <w:rPr>
                          <w:rFonts w:ascii="HG丸ｺﾞｼｯｸM-PRO" w:eastAsia="HG丸ｺﾞｼｯｸM-PRO" w:hAnsi="HG丸ｺﾞｼｯｸM-PRO" w:cs="DFHSMincho-W3-WIN-RKSJ-H" w:hint="eastAsia"/>
                          <w:kern w:val="0"/>
                          <w:sz w:val="24"/>
                          <w:szCs w:val="24"/>
                        </w:rPr>
                        <w:t>。（労働者派遣法第23条第5項</w:t>
                      </w:r>
                      <w:r>
                        <w:rPr>
                          <w:rFonts w:ascii="HG丸ｺﾞｼｯｸM-PRO" w:eastAsia="HG丸ｺﾞｼｯｸM-PRO" w:hAnsi="HG丸ｺﾞｼｯｸM-PRO" w:cs="DFHSMincho-W3-WIN-RKSJ-H" w:hint="eastAsia"/>
                          <w:kern w:val="0"/>
                          <w:sz w:val="24"/>
                          <w:szCs w:val="24"/>
                        </w:rPr>
                        <w:t>、同法施行規則第18条の2</w:t>
                      </w:r>
                      <w:r w:rsidRPr="00D74A54">
                        <w:rPr>
                          <w:rFonts w:ascii="HG丸ｺﾞｼｯｸM-PRO" w:eastAsia="HG丸ｺﾞｼｯｸM-PRO" w:hAnsi="HG丸ｺﾞｼｯｸM-PRO" w:cs="DFHSMincho-W3-WIN-RKSJ-H" w:hint="eastAsia"/>
                          <w:kern w:val="0"/>
                          <w:sz w:val="24"/>
                          <w:szCs w:val="24"/>
                        </w:rPr>
                        <w:t>）</w:t>
                      </w:r>
                    </w:p>
                  </w:txbxContent>
                </v:textbox>
              </v:roundrect>
            </w:pict>
          </mc:Fallback>
        </mc:AlternateContent>
      </w:r>
    </w:p>
    <w:p w:rsidR="009D7080" w:rsidRDefault="009D7080" w:rsidP="009D7080">
      <w:pPr>
        <w:autoSpaceDE w:val="0"/>
        <w:autoSpaceDN w:val="0"/>
        <w:adjustRightInd w:val="0"/>
        <w:jc w:val="left"/>
        <w:rPr>
          <w:rFonts w:ascii="HG丸ｺﾞｼｯｸM-PRO" w:eastAsia="HG丸ｺﾞｼｯｸM-PRO" w:hAnsi="HG丸ｺﾞｼｯｸM-PRO" w:cs="MS-Gothic"/>
          <w:kern w:val="0"/>
          <w:szCs w:val="21"/>
        </w:rPr>
      </w:pPr>
    </w:p>
    <w:p w:rsidR="009D7080" w:rsidRDefault="009D7080" w:rsidP="009D7080">
      <w:pPr>
        <w:autoSpaceDE w:val="0"/>
        <w:autoSpaceDN w:val="0"/>
        <w:adjustRightInd w:val="0"/>
        <w:jc w:val="left"/>
        <w:rPr>
          <w:rFonts w:ascii="HG丸ｺﾞｼｯｸM-PRO" w:eastAsia="HG丸ｺﾞｼｯｸM-PRO" w:hAnsi="HG丸ｺﾞｼｯｸM-PRO" w:cs="MS-Gothic"/>
          <w:kern w:val="0"/>
          <w:szCs w:val="21"/>
        </w:rPr>
      </w:pPr>
    </w:p>
    <w:p w:rsidR="009D7080" w:rsidRDefault="009D7080" w:rsidP="009D7080">
      <w:pPr>
        <w:autoSpaceDE w:val="0"/>
        <w:autoSpaceDN w:val="0"/>
        <w:adjustRightInd w:val="0"/>
        <w:jc w:val="left"/>
        <w:rPr>
          <w:rFonts w:asciiTheme="minorEastAsia" w:hAnsiTheme="minorEastAsia" w:cs="MS-Gothic"/>
          <w:kern w:val="0"/>
          <w:szCs w:val="21"/>
        </w:rPr>
      </w:pPr>
    </w:p>
    <w:p w:rsidR="009D7080" w:rsidRDefault="009D7080" w:rsidP="009D7080">
      <w:pPr>
        <w:autoSpaceDE w:val="0"/>
        <w:autoSpaceDN w:val="0"/>
        <w:adjustRightInd w:val="0"/>
        <w:jc w:val="left"/>
        <w:rPr>
          <w:rFonts w:ascii="HG丸ｺﾞｼｯｸM-PRO" w:eastAsia="HG丸ｺﾞｼｯｸM-PRO" w:hAnsi="HG丸ｺﾞｼｯｸM-PRO" w:cs="MS-Gothic"/>
          <w:b/>
          <w:kern w:val="0"/>
          <w:sz w:val="24"/>
          <w:szCs w:val="24"/>
        </w:rPr>
      </w:pPr>
    </w:p>
    <w:p w:rsidR="009D7080" w:rsidRPr="00015CBC" w:rsidRDefault="009D7080" w:rsidP="009D7080">
      <w:pPr>
        <w:tabs>
          <w:tab w:val="right" w:pos="9070"/>
        </w:tabs>
        <w:autoSpaceDE w:val="0"/>
        <w:autoSpaceDN w:val="0"/>
        <w:adjustRightInd w:val="0"/>
        <w:spacing w:line="140" w:lineRule="exact"/>
        <w:jc w:val="left"/>
        <w:rPr>
          <w:rFonts w:ascii="HG丸ｺﾞｼｯｸM-PRO" w:eastAsia="HG丸ｺﾞｼｯｸM-PRO" w:hAnsi="HG丸ｺﾞｼｯｸM-PRO" w:cs="DFHSMincho-W3-WIN-RKSJ-H"/>
          <w:kern w:val="0"/>
          <w:sz w:val="24"/>
        </w:rPr>
      </w:pPr>
    </w:p>
    <w:p w:rsidR="009D7080" w:rsidRDefault="009D7080" w:rsidP="002368FD">
      <w:pPr>
        <w:autoSpaceDE w:val="0"/>
        <w:autoSpaceDN w:val="0"/>
        <w:adjustRightInd w:val="0"/>
        <w:spacing w:line="320" w:lineRule="exact"/>
        <w:jc w:val="left"/>
        <w:rPr>
          <w:rFonts w:ascii="HG丸ｺﾞｼｯｸM-PRO" w:eastAsia="HG丸ｺﾞｼｯｸM-PRO" w:hAnsi="HG丸ｺﾞｼｯｸM-PRO" w:cs="MS-Gothic"/>
          <w:b/>
          <w:kern w:val="0"/>
          <w:sz w:val="24"/>
          <w:szCs w:val="24"/>
        </w:rPr>
      </w:pPr>
      <w:r w:rsidRPr="002C7898">
        <w:rPr>
          <w:rFonts w:ascii="HG丸ｺﾞｼｯｸM-PRO" w:eastAsia="HG丸ｺﾞｼｯｸM-PRO" w:hAnsi="HG丸ｺﾞｼｯｸM-PRO" w:cs="MS-Gothic" w:hint="eastAsia"/>
          <w:b/>
          <w:kern w:val="0"/>
          <w:sz w:val="24"/>
          <w:szCs w:val="24"/>
        </w:rPr>
        <w:t>１　情報提供すべき事項</w:t>
      </w:r>
    </w:p>
    <w:p w:rsidR="009D7080" w:rsidRDefault="009D7080" w:rsidP="002368FD">
      <w:pPr>
        <w:tabs>
          <w:tab w:val="right" w:pos="9070"/>
        </w:tabs>
        <w:autoSpaceDE w:val="0"/>
        <w:autoSpaceDN w:val="0"/>
        <w:adjustRightInd w:val="0"/>
        <w:spacing w:line="320" w:lineRule="exact"/>
        <w:jc w:val="left"/>
        <w:rPr>
          <w:rFonts w:ascii="HG丸ｺﾞｼｯｸM-PRO" w:eastAsia="HG丸ｺﾞｼｯｸM-PRO" w:hAnsi="HG丸ｺﾞｼｯｸM-PRO" w:cs="DFHSMincho-W3-WIN-RKSJ-H"/>
          <w:kern w:val="0"/>
          <w:sz w:val="24"/>
        </w:rPr>
      </w:pPr>
    </w:p>
    <w:p w:rsidR="009D7080" w:rsidRPr="002C7898"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（１</w:t>
      </w:r>
      <w:r w:rsidRPr="002C7898">
        <w:rPr>
          <w:rFonts w:ascii="HG丸ｺﾞｼｯｸM-PRO" w:eastAsia="HG丸ｺﾞｼｯｸM-PRO" w:hAnsi="HG丸ｺﾞｼｯｸM-PRO" w:cs="DFHSMincho-W3-WIN-RKSJ-H"/>
          <w:kern w:val="0"/>
          <w:sz w:val="24"/>
          <w:szCs w:val="24"/>
        </w:rPr>
        <w:t>）</w:t>
      </w:r>
      <w:r w:rsidRPr="002C7898">
        <w:rPr>
          <w:rFonts w:ascii="HG丸ｺﾞｼｯｸM-PRO" w:eastAsia="HG丸ｺﾞｼｯｸM-PRO" w:hAnsi="HG丸ｺﾞｼｯｸM-PRO" w:cs="DFHSMincho-W3-WIN-RKSJ-H" w:hint="eastAsia"/>
          <w:kern w:val="0"/>
          <w:sz w:val="24"/>
          <w:szCs w:val="24"/>
        </w:rPr>
        <w:t>派遣労働者の数</w:t>
      </w:r>
    </w:p>
    <w:p w:rsidR="009D7080" w:rsidRPr="002C7898"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（２）派遣先の数</w:t>
      </w:r>
    </w:p>
    <w:p w:rsidR="009D7080"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（３）マージン率</w:t>
      </w:r>
      <w:r w:rsidRPr="002C7898">
        <w:rPr>
          <w:rFonts w:ascii="HG丸ｺﾞｼｯｸM-PRO" w:eastAsia="HG丸ｺﾞｼｯｸM-PRO" w:hAnsi="HG丸ｺﾞｼｯｸM-PRO" w:cs="DFHSMincho-W3-WIN-RKSJ-H"/>
          <w:kern w:val="0"/>
          <w:sz w:val="24"/>
          <w:szCs w:val="24"/>
        </w:rPr>
        <w:t xml:space="preserve"> </w:t>
      </w:r>
    </w:p>
    <w:p w:rsidR="009D7080" w:rsidRPr="002C7898" w:rsidRDefault="009D7080" w:rsidP="002368FD">
      <w:pPr>
        <w:tabs>
          <w:tab w:val="left" w:pos="1725"/>
        </w:tabs>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Pr>
          <w:rFonts w:ascii="HG丸ｺﾞｼｯｸM-PRO" w:eastAsia="HG丸ｺﾞｼｯｸM-PRO" w:hAnsi="HG丸ｺﾞｼｯｸM-PRO" w:cs="DFHSMincho-W3-WIN-RKSJ-H"/>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1421130</wp:posOffset>
                </wp:positionH>
                <wp:positionV relativeFrom="paragraph">
                  <wp:posOffset>91440</wp:posOffset>
                </wp:positionV>
                <wp:extent cx="3352800" cy="469900"/>
                <wp:effectExtent l="0" t="0" r="0" b="63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080" w:rsidRPr="00553384" w:rsidRDefault="009D7080" w:rsidP="009D7080">
                            <w:pPr>
                              <w:rPr>
                                <w:rFonts w:ascii="HG丸ｺﾞｼｯｸM-PRO" w:eastAsia="HG丸ｺﾞｼｯｸM-PRO" w:hAnsi="HG丸ｺﾞｼｯｸM-PRO"/>
                                <w:sz w:val="22"/>
                              </w:rPr>
                            </w:pPr>
                            <w:r w:rsidRPr="00553384">
                              <w:rPr>
                                <w:rFonts w:ascii="HG丸ｺﾞｼｯｸM-PRO" w:eastAsia="HG丸ｺﾞｼｯｸM-PRO" w:hAnsi="HG丸ｺﾞｼｯｸM-PRO" w:hint="eastAsia"/>
                                <w:sz w:val="22"/>
                              </w:rPr>
                              <w:t>派遣料金の平均額　－　派遣労働者の賃金の平均額</w:t>
                            </w:r>
                          </w:p>
                          <w:p w:rsidR="009D7080" w:rsidRPr="00553384" w:rsidRDefault="009D7080" w:rsidP="009D7080">
                            <w:pPr>
                              <w:ind w:firstLineChars="800" w:firstLine="1610"/>
                              <w:rPr>
                                <w:rFonts w:ascii="HG丸ｺﾞｼｯｸM-PRO" w:eastAsia="HG丸ｺﾞｼｯｸM-PRO" w:hAnsi="HG丸ｺﾞｼｯｸM-PRO"/>
                                <w:sz w:val="22"/>
                              </w:rPr>
                            </w:pPr>
                            <w:r w:rsidRPr="00553384">
                              <w:rPr>
                                <w:rFonts w:ascii="HG丸ｺﾞｼｯｸM-PRO" w:eastAsia="HG丸ｺﾞｼｯｸM-PRO" w:hAnsi="HG丸ｺﾞｼｯｸM-PRO" w:hint="eastAsia"/>
                                <w:sz w:val="22"/>
                              </w:rPr>
                              <w:t>派遣料金の平均額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3" style="position:absolute;margin-left:111.9pt;margin-top:7.2pt;width:264pt;height: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" stroked="f">
                <v:textbox inset="5.85pt,.7pt,5.85pt,.7pt">
                  <w:txbxContent>
                    <w:p w:rsidR="009D7080" w:rsidRPr="00553384" w:rsidRDefault="009D7080" w:rsidP="009D7080">
                      <w:pPr>
                        <w:rPr>
                          <w:rFonts w:ascii="HG丸ｺﾞｼｯｸM-PRO" w:eastAsia="HG丸ｺﾞｼｯｸM-PRO" w:hAnsi="HG丸ｺﾞｼｯｸM-PRO"/>
                          <w:sz w:val="22"/>
                        </w:rPr>
                      </w:pPr>
                      <w:r w:rsidRPr="00553384">
                        <w:rPr>
                          <w:rFonts w:ascii="HG丸ｺﾞｼｯｸM-PRO" w:eastAsia="HG丸ｺﾞｼｯｸM-PRO" w:hAnsi="HG丸ｺﾞｼｯｸM-PRO" w:hint="eastAsia"/>
                          <w:sz w:val="22"/>
                        </w:rPr>
                        <w:t>派遣料金の平均額　－　派遣労働者の賃金の平均額</w:t>
                      </w:r>
                    </w:p>
                    <w:p w:rsidR="009D7080" w:rsidRPr="00553384" w:rsidRDefault="009D7080" w:rsidP="009D7080">
                      <w:pPr>
                        <w:ind w:firstLineChars="800" w:firstLine="1610"/>
                        <w:rPr>
                          <w:rFonts w:ascii="HG丸ｺﾞｼｯｸM-PRO" w:eastAsia="HG丸ｺﾞｼｯｸM-PRO" w:hAnsi="HG丸ｺﾞｼｯｸM-PRO"/>
                          <w:sz w:val="22"/>
                        </w:rPr>
                      </w:pPr>
                      <w:r w:rsidRPr="00553384">
                        <w:rPr>
                          <w:rFonts w:ascii="HG丸ｺﾞｼｯｸM-PRO" w:eastAsia="HG丸ｺﾞｼｯｸM-PRO" w:hAnsi="HG丸ｺﾞｼｯｸM-PRO" w:hint="eastAsia"/>
                          <w:sz w:val="22"/>
                        </w:rPr>
                        <w:t>派遣料金の平均額</w:t>
                      </w:r>
                    </w:p>
                  </w:txbxContent>
                </v:textbox>
              </v:rect>
            </w:pict>
          </mc:Fallback>
        </mc:AlternateContent>
      </w:r>
    </w:p>
    <w:p w:rsidR="009D7080" w:rsidRDefault="009D7080" w:rsidP="002368FD">
      <w:pPr>
        <w:tabs>
          <w:tab w:val="right" w:pos="9070"/>
        </w:tabs>
        <w:autoSpaceDE w:val="0"/>
        <w:autoSpaceDN w:val="0"/>
        <w:adjustRightInd w:val="0"/>
        <w:spacing w:line="320" w:lineRule="exact"/>
        <w:ind w:firstLineChars="250" w:firstLine="503"/>
        <w:jc w:val="left"/>
        <w:rPr>
          <w:rFonts w:ascii="HG丸ｺﾞｼｯｸM-PRO" w:eastAsia="HG丸ｺﾞｼｯｸM-PRO" w:hAnsi="HG丸ｺﾞｼｯｸM-PRO" w:cs="DFHSMincho-W3-WIN-RKSJ-H"/>
          <w:kern w:val="0"/>
          <w:sz w:val="22"/>
        </w:rPr>
      </w:pPr>
      <w:r>
        <w:rPr>
          <w:rFonts w:ascii="HG丸ｺﾞｼｯｸM-PRO" w:eastAsia="HG丸ｺﾞｼｯｸM-PRO" w:hAnsi="HG丸ｺﾞｼｯｸM-PRO" w:cs="DFHSMincho-W3-WIN-RKSJ-H"/>
          <w:noProof/>
          <w:kern w:val="0"/>
          <w:sz w:val="22"/>
        </w:rPr>
        <mc:AlternateContent>
          <mc:Choice Requires="wps">
            <w:drawing>
              <wp:anchor distT="0" distB="0" distL="114300" distR="114300" simplePos="0" relativeHeight="251660800" behindDoc="0" locked="0" layoutInCell="1" allowOverlap="1">
                <wp:simplePos x="0" y="0"/>
                <wp:positionH relativeFrom="column">
                  <wp:posOffset>1451610</wp:posOffset>
                </wp:positionH>
                <wp:positionV relativeFrom="paragraph">
                  <wp:posOffset>91440</wp:posOffset>
                </wp:positionV>
                <wp:extent cx="3282950" cy="19050"/>
                <wp:effectExtent l="0" t="0" r="3175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2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538BA" id="直線矢印コネクタ 8" o:spid="_x0000_s1026" type="#_x0000_t32" style="position:absolute;left:0;text-align:left;margin-left:114.3pt;margin-top:7.2pt;width:258.5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"/>
            </w:pict>
          </mc:Fallback>
        </mc:AlternateContent>
      </w:r>
      <w:r w:rsidRPr="00553384">
        <w:rPr>
          <w:rFonts w:ascii="HG丸ｺﾞｼｯｸM-PRO" w:eastAsia="HG丸ｺﾞｼｯｸM-PRO" w:hAnsi="HG丸ｺﾞｼｯｸM-PRO" w:cs="DFHSMincho-W3-WIN-RKSJ-H" w:hint="eastAsia"/>
          <w:kern w:val="0"/>
          <w:sz w:val="22"/>
        </w:rPr>
        <w:t xml:space="preserve">マージン率（％）＝　　</w:t>
      </w:r>
      <w:r>
        <w:rPr>
          <w:rFonts w:ascii="HG丸ｺﾞｼｯｸM-PRO" w:eastAsia="HG丸ｺﾞｼｯｸM-PRO" w:hAnsi="HG丸ｺﾞｼｯｸM-PRO" w:cs="DFHSMincho-W3-WIN-RKSJ-H" w:hint="eastAsia"/>
          <w:kern w:val="0"/>
          <w:sz w:val="24"/>
          <w:szCs w:val="24"/>
        </w:rPr>
        <w:t xml:space="preserve">　　　　　　　　　　　　　　　　　　　　　 </w:t>
      </w:r>
      <w:r w:rsidRPr="00553384">
        <w:rPr>
          <w:rFonts w:ascii="HG丸ｺﾞｼｯｸM-PRO" w:eastAsia="HG丸ｺﾞｼｯｸM-PRO" w:hAnsi="HG丸ｺﾞｼｯｸM-PRO" w:cs="DFHSMincho-W3-WIN-RKSJ-H" w:hint="eastAsia"/>
          <w:kern w:val="0"/>
          <w:sz w:val="22"/>
        </w:rPr>
        <w:t>×１００</w:t>
      </w:r>
    </w:p>
    <w:p w:rsidR="009D7080" w:rsidRDefault="009D7080" w:rsidP="002368FD">
      <w:pPr>
        <w:tabs>
          <w:tab w:val="right" w:pos="9070"/>
        </w:tabs>
        <w:autoSpaceDE w:val="0"/>
        <w:autoSpaceDN w:val="0"/>
        <w:adjustRightInd w:val="0"/>
        <w:spacing w:line="320" w:lineRule="exact"/>
        <w:jc w:val="left"/>
        <w:rPr>
          <w:rFonts w:ascii="HG丸ｺﾞｼｯｸM-PRO" w:eastAsia="HG丸ｺﾞｼｯｸM-PRO" w:hAnsi="HG丸ｺﾞｼｯｸM-PRO" w:cs="DFHSMincho-W3-WIN-RKSJ-H"/>
          <w:kern w:val="0"/>
          <w:sz w:val="24"/>
        </w:rPr>
      </w:pPr>
    </w:p>
    <w:p w:rsidR="009D7080" w:rsidRPr="00015CBC" w:rsidRDefault="009D7080" w:rsidP="002368FD">
      <w:pPr>
        <w:tabs>
          <w:tab w:val="right" w:pos="9070"/>
        </w:tabs>
        <w:autoSpaceDE w:val="0"/>
        <w:autoSpaceDN w:val="0"/>
        <w:adjustRightInd w:val="0"/>
        <w:spacing w:line="320" w:lineRule="exact"/>
        <w:jc w:val="left"/>
        <w:rPr>
          <w:rFonts w:ascii="HG丸ｺﾞｼｯｸM-PRO" w:eastAsia="HG丸ｺﾞｼｯｸM-PRO" w:hAnsi="HG丸ｺﾞｼｯｸM-PRO" w:cs="DFHSMincho-W3-WIN-RKSJ-H"/>
          <w:kern w:val="0"/>
          <w:sz w:val="24"/>
        </w:rPr>
      </w:pPr>
    </w:p>
    <w:p w:rsidR="009D7080" w:rsidRPr="00793BF7" w:rsidRDefault="009D7080" w:rsidP="002368FD">
      <w:pPr>
        <w:autoSpaceDE w:val="0"/>
        <w:autoSpaceDN w:val="0"/>
        <w:adjustRightInd w:val="0"/>
        <w:spacing w:line="320" w:lineRule="exact"/>
        <w:jc w:val="right"/>
        <w:rPr>
          <w:rFonts w:ascii="HG丸ｺﾞｼｯｸM-PRO" w:eastAsia="HG丸ｺﾞｼｯｸM-PRO" w:hAnsi="HG丸ｺﾞｼｯｸM-PRO" w:cs="DFHSMincho-W3-WIN-RKSJ-H"/>
          <w:kern w:val="0"/>
          <w:sz w:val="22"/>
          <w:szCs w:val="24"/>
        </w:rPr>
      </w:pPr>
      <w:r w:rsidRPr="00793BF7">
        <w:rPr>
          <w:rFonts w:ascii="HG丸ｺﾞｼｯｸM-PRO" w:eastAsia="HG丸ｺﾞｼｯｸM-PRO" w:hAnsi="HG丸ｺﾞｼｯｸM-PRO" w:cs="DFHSMincho-W3-WIN-RKSJ-H" w:hint="eastAsia"/>
          <w:kern w:val="0"/>
          <w:sz w:val="22"/>
          <w:szCs w:val="24"/>
        </w:rPr>
        <w:t>※小数点以下一位未満</w:t>
      </w:r>
      <w:r>
        <w:rPr>
          <w:rFonts w:ascii="HG丸ｺﾞｼｯｸM-PRO" w:eastAsia="HG丸ｺﾞｼｯｸM-PRO" w:hAnsi="HG丸ｺﾞｼｯｸM-PRO" w:cs="DFHSMincho-W3-WIN-RKSJ-H" w:hint="eastAsia"/>
          <w:kern w:val="0"/>
          <w:sz w:val="22"/>
          <w:szCs w:val="24"/>
        </w:rPr>
        <w:t>の端数は</w:t>
      </w:r>
      <w:r w:rsidRPr="00793BF7">
        <w:rPr>
          <w:rFonts w:ascii="HG丸ｺﾞｼｯｸM-PRO" w:eastAsia="HG丸ｺﾞｼｯｸM-PRO" w:hAnsi="HG丸ｺﾞｼｯｸM-PRO" w:cs="DFHSMincho-W3-WIN-RKSJ-H" w:hint="eastAsia"/>
          <w:kern w:val="0"/>
          <w:sz w:val="22"/>
          <w:szCs w:val="24"/>
        </w:rPr>
        <w:t>四捨五入</w:t>
      </w:r>
      <w:r>
        <w:rPr>
          <w:rFonts w:ascii="HG丸ｺﾞｼｯｸM-PRO" w:eastAsia="HG丸ｺﾞｼｯｸM-PRO" w:hAnsi="HG丸ｺﾞｼｯｸM-PRO" w:cs="DFHSMincho-W3-WIN-RKSJ-H" w:hint="eastAsia"/>
          <w:kern w:val="0"/>
          <w:sz w:val="22"/>
          <w:szCs w:val="24"/>
        </w:rPr>
        <w:t xml:space="preserve">　(例 〇〇.〇％)</w:t>
      </w:r>
    </w:p>
    <w:p w:rsidR="009D7080" w:rsidRPr="002C7898"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（４）派遣料金の平均額</w:t>
      </w:r>
    </w:p>
    <w:p w:rsidR="009D7080" w:rsidRPr="002C7898"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（５）派遣労働者の賃金の平均額</w:t>
      </w:r>
    </w:p>
    <w:p w:rsidR="009D7080"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（６）</w:t>
      </w:r>
      <w:r>
        <w:rPr>
          <w:rFonts w:ascii="HG丸ｺﾞｼｯｸM-PRO" w:eastAsia="HG丸ｺﾞｼｯｸM-PRO" w:hAnsi="HG丸ｺﾞｼｯｸM-PRO" w:cs="DFHSMincho-W3-WIN-RKSJ-H" w:hint="eastAsia"/>
          <w:kern w:val="0"/>
          <w:sz w:val="24"/>
          <w:szCs w:val="24"/>
        </w:rPr>
        <w:t>派遣労働者のキャリア形成支援制度に関する事項</w:t>
      </w:r>
    </w:p>
    <w:p w:rsidR="009D7080" w:rsidRDefault="009D7080" w:rsidP="002368FD">
      <w:pPr>
        <w:autoSpaceDE w:val="0"/>
        <w:autoSpaceDN w:val="0"/>
        <w:adjustRightInd w:val="0"/>
        <w:spacing w:line="320" w:lineRule="exact"/>
        <w:ind w:firstLine="840"/>
        <w:jc w:val="left"/>
        <w:rPr>
          <w:rFonts w:ascii="HG丸ｺﾞｼｯｸM-PRO" w:eastAsia="HG丸ｺﾞｼｯｸM-PRO" w:hAnsi="HG丸ｺﾞｼｯｸM-PRO" w:cs="DFHSMincho-W3-WIN-RKSJ-H"/>
          <w:kern w:val="0"/>
          <w:sz w:val="24"/>
          <w:szCs w:val="24"/>
        </w:rPr>
      </w:pPr>
      <w:r>
        <w:rPr>
          <w:rFonts w:ascii="HG丸ｺﾞｼｯｸM-PRO" w:eastAsia="HG丸ｺﾞｼｯｸM-PRO" w:hAnsi="HG丸ｺﾞｼｯｸM-PRO" w:cs="DFHSMincho-W3-WIN-RKSJ-H" w:hint="eastAsia"/>
          <w:kern w:val="0"/>
          <w:sz w:val="24"/>
          <w:szCs w:val="24"/>
        </w:rPr>
        <w:t>・キャリアコンサルティングの相談窓口の連絡先</w:t>
      </w:r>
    </w:p>
    <w:p w:rsidR="009D7080" w:rsidRPr="002C7898" w:rsidRDefault="009D7080" w:rsidP="002368FD">
      <w:pPr>
        <w:autoSpaceDE w:val="0"/>
        <w:autoSpaceDN w:val="0"/>
        <w:adjustRightInd w:val="0"/>
        <w:spacing w:line="320" w:lineRule="exact"/>
        <w:ind w:firstLine="840"/>
        <w:jc w:val="left"/>
        <w:rPr>
          <w:rFonts w:ascii="HG丸ｺﾞｼｯｸM-PRO" w:eastAsia="HG丸ｺﾞｼｯｸM-PRO" w:hAnsi="HG丸ｺﾞｼｯｸM-PRO" w:cs="DFHSMincho-W3-WIN-RKSJ-H"/>
          <w:kern w:val="0"/>
          <w:sz w:val="24"/>
          <w:szCs w:val="24"/>
        </w:rPr>
      </w:pPr>
      <w:r>
        <w:rPr>
          <w:rFonts w:ascii="HG丸ｺﾞｼｯｸM-PRO" w:eastAsia="HG丸ｺﾞｼｯｸM-PRO" w:hAnsi="HG丸ｺﾞｼｯｸM-PRO" w:cs="DFHSMincho-W3-WIN-RKSJ-H" w:hint="eastAsia"/>
          <w:kern w:val="0"/>
          <w:sz w:val="24"/>
          <w:szCs w:val="24"/>
        </w:rPr>
        <w:t>・キャリアアップに資する教育訓練計画の概要</w:t>
      </w:r>
    </w:p>
    <w:p w:rsidR="009D7080"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（７）その他労働者派遣事業の業務に関し参考となると認められる事項</w:t>
      </w:r>
    </w:p>
    <w:p w:rsidR="009D7080" w:rsidRPr="00793BF7" w:rsidRDefault="009D7080" w:rsidP="002368FD">
      <w:pPr>
        <w:autoSpaceDE w:val="0"/>
        <w:autoSpaceDN w:val="0"/>
        <w:adjustRightInd w:val="0"/>
        <w:spacing w:line="320" w:lineRule="exact"/>
        <w:ind w:leftChars="400" w:left="765"/>
        <w:jc w:val="left"/>
        <w:rPr>
          <w:rFonts w:ascii="HG丸ｺﾞｼｯｸM-PRO" w:eastAsia="HG丸ｺﾞｼｯｸM-PRO" w:hAnsi="HG丸ｺﾞｼｯｸM-PRO" w:cs="DFHSMincho-W3-WIN-RKSJ-H"/>
          <w:kern w:val="0"/>
          <w:sz w:val="22"/>
          <w:szCs w:val="24"/>
        </w:rPr>
      </w:pPr>
      <w:r w:rsidRPr="00793BF7">
        <w:rPr>
          <w:rFonts w:ascii="HG丸ｺﾞｼｯｸM-PRO" w:eastAsia="HG丸ｺﾞｼｯｸM-PRO" w:hAnsi="HG丸ｺﾞｼｯｸM-PRO" w:cs="DFHSMincho-W3-WIN-RKSJ-H" w:hint="eastAsia"/>
          <w:kern w:val="0"/>
          <w:sz w:val="22"/>
          <w:szCs w:val="24"/>
        </w:rPr>
        <w:t>マージン率の詳細な計算結果などを追加的に情報提供しても差し支えありません。</w:t>
      </w:r>
    </w:p>
    <w:p w:rsidR="009D7080" w:rsidRPr="00F24BF9"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b/>
          <w:color w:val="FF0000"/>
          <w:kern w:val="0"/>
          <w:sz w:val="24"/>
          <w:szCs w:val="24"/>
          <w:u w:val="thick"/>
        </w:rPr>
      </w:pPr>
      <w:r w:rsidRPr="00793BF7">
        <w:rPr>
          <w:rFonts w:ascii="HG丸ｺﾞｼｯｸM-PRO" w:eastAsia="HG丸ｺﾞｼｯｸM-PRO" w:hAnsi="HG丸ｺﾞｼｯｸM-PRO" w:cs="DFHSMincho-W3-WIN-RKSJ-H" w:hint="eastAsia"/>
          <w:b/>
          <w:color w:val="FF0000"/>
          <w:kern w:val="0"/>
          <w:sz w:val="28"/>
          <w:szCs w:val="24"/>
          <w:u w:val="thick"/>
        </w:rPr>
        <w:t>《</w:t>
      </w:r>
      <w:r>
        <w:rPr>
          <w:rFonts w:ascii="HG丸ｺﾞｼｯｸM-PRO" w:eastAsia="HG丸ｺﾞｼｯｸM-PRO" w:hAnsi="HG丸ｺﾞｼｯｸM-PRO" w:cs="DFHSMincho-W3-WIN-RKSJ-H" w:hint="eastAsia"/>
          <w:b/>
          <w:color w:val="FF0000"/>
          <w:kern w:val="0"/>
          <w:sz w:val="28"/>
          <w:szCs w:val="24"/>
          <w:u w:val="thick"/>
        </w:rPr>
        <w:t>令和2年4月改正</w:t>
      </w:r>
      <w:r w:rsidRPr="00793BF7">
        <w:rPr>
          <w:rFonts w:ascii="HG丸ｺﾞｼｯｸM-PRO" w:eastAsia="HG丸ｺﾞｼｯｸM-PRO" w:hAnsi="HG丸ｺﾞｼｯｸM-PRO" w:cs="DFHSMincho-W3-WIN-RKSJ-H" w:hint="eastAsia"/>
          <w:b/>
          <w:color w:val="FF0000"/>
          <w:kern w:val="0"/>
          <w:sz w:val="28"/>
          <w:szCs w:val="24"/>
          <w:u w:val="thick"/>
        </w:rPr>
        <w:t>》</w:t>
      </w:r>
      <w:r>
        <w:rPr>
          <w:rFonts w:ascii="HG丸ｺﾞｼｯｸM-PRO" w:eastAsia="HG丸ｺﾞｼｯｸM-PRO" w:hAnsi="HG丸ｺﾞｼｯｸM-PRO" w:cs="DFHSMincho-W3-WIN-RKSJ-H" w:hint="eastAsia"/>
          <w:b/>
          <w:color w:val="FF0000"/>
          <w:kern w:val="0"/>
          <w:sz w:val="24"/>
          <w:szCs w:val="24"/>
          <w:u w:val="thick"/>
        </w:rPr>
        <w:t>項目が追加されました！</w:t>
      </w:r>
    </w:p>
    <w:p w:rsidR="009D7080" w:rsidRPr="00C11669"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b/>
          <w:color w:val="FF0000"/>
          <w:kern w:val="0"/>
          <w:sz w:val="24"/>
          <w:szCs w:val="24"/>
        </w:rPr>
      </w:pPr>
      <w:r w:rsidRPr="00C11669">
        <w:rPr>
          <w:rFonts w:ascii="HG丸ｺﾞｼｯｸM-PRO" w:eastAsia="HG丸ｺﾞｼｯｸM-PRO" w:hAnsi="HG丸ｺﾞｼｯｸM-PRO" w:cs="DFHSMincho-W3-WIN-RKSJ-H" w:hint="eastAsia"/>
          <w:b/>
          <w:color w:val="FF0000"/>
          <w:kern w:val="0"/>
          <w:sz w:val="24"/>
          <w:szCs w:val="24"/>
        </w:rPr>
        <w:t>（８）派遣労働者の待遇の決定に係る労使協定を締結しているか否かの別</w:t>
      </w:r>
    </w:p>
    <w:p w:rsidR="009D7080" w:rsidRPr="00C11669" w:rsidRDefault="009D7080" w:rsidP="002368FD">
      <w:pPr>
        <w:autoSpaceDE w:val="0"/>
        <w:autoSpaceDN w:val="0"/>
        <w:adjustRightInd w:val="0"/>
        <w:spacing w:line="320" w:lineRule="exact"/>
        <w:ind w:firstLineChars="300" w:firstLine="666"/>
        <w:jc w:val="left"/>
        <w:rPr>
          <w:rFonts w:ascii="HG丸ｺﾞｼｯｸM-PRO" w:eastAsia="HG丸ｺﾞｼｯｸM-PRO" w:hAnsi="HG丸ｺﾞｼｯｸM-PRO" w:cs="DFHSMincho-W3-WIN-RKSJ-H"/>
          <w:b/>
          <w:color w:val="FF0000"/>
          <w:kern w:val="0"/>
          <w:sz w:val="24"/>
          <w:szCs w:val="24"/>
        </w:rPr>
      </w:pPr>
      <w:r w:rsidRPr="00F8739C">
        <w:rPr>
          <w:rFonts w:ascii="HG丸ｺﾞｼｯｸM-PRO" w:eastAsia="HG丸ｺﾞｼｯｸM-PRO" w:hAnsi="HG丸ｺﾞｼｯｸM-PRO" w:cs="DFHSMincho-W3-WIN-RKSJ-H" w:hint="eastAsia"/>
          <w:b/>
          <w:color w:val="FF0000"/>
          <w:kern w:val="0"/>
          <w:sz w:val="24"/>
          <w:szCs w:val="24"/>
        </w:rPr>
        <w:t>労使協定を締結して</w:t>
      </w:r>
      <w:r w:rsidRPr="00C11669">
        <w:rPr>
          <w:rFonts w:ascii="HG丸ｺﾞｼｯｸM-PRO" w:eastAsia="HG丸ｺﾞｼｯｸM-PRO" w:hAnsi="HG丸ｺﾞｼｯｸM-PRO" w:cs="DFHSMincho-W3-WIN-RKSJ-H" w:hint="eastAsia"/>
          <w:b/>
          <w:color w:val="FF0000"/>
          <w:kern w:val="0"/>
          <w:sz w:val="24"/>
          <w:szCs w:val="24"/>
        </w:rPr>
        <w:t>いる</w:t>
      </w:r>
      <w:r>
        <w:rPr>
          <w:rFonts w:ascii="HG丸ｺﾞｼｯｸM-PRO" w:eastAsia="HG丸ｺﾞｼｯｸM-PRO" w:hAnsi="HG丸ｺﾞｼｯｸM-PRO" w:cs="DFHSMincho-W3-WIN-RKSJ-H" w:hint="eastAsia"/>
          <w:b/>
          <w:color w:val="FF0000"/>
          <w:kern w:val="0"/>
          <w:sz w:val="24"/>
          <w:szCs w:val="24"/>
        </w:rPr>
        <w:t>場合は、</w:t>
      </w:r>
    </w:p>
    <w:p w:rsidR="009D7080" w:rsidRPr="00073D4E" w:rsidRDefault="009D7080" w:rsidP="002368FD">
      <w:pPr>
        <w:autoSpaceDE w:val="0"/>
        <w:autoSpaceDN w:val="0"/>
        <w:adjustRightInd w:val="0"/>
        <w:spacing w:line="320" w:lineRule="exact"/>
        <w:ind w:firstLine="723"/>
        <w:jc w:val="left"/>
        <w:rPr>
          <w:rFonts w:ascii="HG丸ｺﾞｼｯｸM-PRO" w:eastAsia="HG丸ｺﾞｼｯｸM-PRO" w:hAnsi="HG丸ｺﾞｼｯｸM-PRO" w:cs="DFHSMincho-W3-WIN-RKSJ-H"/>
          <w:b/>
          <w:color w:val="FF0000"/>
          <w:kern w:val="0"/>
          <w:sz w:val="24"/>
          <w:szCs w:val="24"/>
        </w:rPr>
      </w:pPr>
      <w:r w:rsidRPr="00073D4E">
        <w:rPr>
          <w:rFonts w:ascii="HG丸ｺﾞｼｯｸM-PRO" w:eastAsia="HG丸ｺﾞｼｯｸM-PRO" w:hAnsi="HG丸ｺﾞｼｯｸM-PRO" w:cs="DFHSMincho-W3-WIN-RKSJ-H" w:hint="eastAsia"/>
          <w:b/>
          <w:color w:val="FF0000"/>
          <w:kern w:val="0"/>
          <w:sz w:val="24"/>
          <w:szCs w:val="24"/>
        </w:rPr>
        <w:t>・当該協定の対象となる派遣労働者の範囲</w:t>
      </w:r>
    </w:p>
    <w:p w:rsidR="009D7080" w:rsidRPr="00073D4E" w:rsidRDefault="009D7080" w:rsidP="002368FD">
      <w:pPr>
        <w:autoSpaceDE w:val="0"/>
        <w:autoSpaceDN w:val="0"/>
        <w:adjustRightInd w:val="0"/>
        <w:spacing w:line="320" w:lineRule="exact"/>
        <w:ind w:firstLine="723"/>
        <w:jc w:val="left"/>
        <w:rPr>
          <w:rFonts w:ascii="HG丸ｺﾞｼｯｸM-PRO" w:eastAsia="HG丸ｺﾞｼｯｸM-PRO" w:hAnsi="HG丸ｺﾞｼｯｸM-PRO" w:cs="DFHSMincho-W3-WIN-RKSJ-H"/>
          <w:b/>
          <w:color w:val="FF0000"/>
          <w:kern w:val="0"/>
          <w:sz w:val="24"/>
          <w:szCs w:val="24"/>
        </w:rPr>
      </w:pPr>
      <w:r w:rsidRPr="00073D4E">
        <w:rPr>
          <w:rFonts w:ascii="HG丸ｺﾞｼｯｸM-PRO" w:eastAsia="HG丸ｺﾞｼｯｸM-PRO" w:hAnsi="HG丸ｺﾞｼｯｸM-PRO" w:cs="DFHSMincho-W3-WIN-RKSJ-H" w:hint="eastAsia"/>
          <w:b/>
          <w:color w:val="FF0000"/>
          <w:kern w:val="0"/>
          <w:sz w:val="24"/>
          <w:szCs w:val="24"/>
        </w:rPr>
        <w:t>・当該協定の有効期間の終期</w:t>
      </w:r>
    </w:p>
    <w:p w:rsidR="009D7080" w:rsidRPr="00F8739C" w:rsidRDefault="009D7080" w:rsidP="002368FD">
      <w:pPr>
        <w:pStyle w:val="a9"/>
        <w:autoSpaceDE w:val="0"/>
        <w:autoSpaceDN w:val="0"/>
        <w:adjustRightInd w:val="0"/>
        <w:spacing w:line="320" w:lineRule="exact"/>
        <w:ind w:leftChars="243" w:left="465" w:firstLine="540"/>
        <w:jc w:val="left"/>
        <w:rPr>
          <w:rFonts w:ascii="HG丸ｺﾞｼｯｸM-PRO" w:eastAsia="HG丸ｺﾞｼｯｸM-PRO" w:hAnsi="HG丸ｺﾞｼｯｸM-PRO" w:cs="DFHSMincho-W3-WIN-RKSJ-H"/>
          <w:b/>
          <w:color w:val="FF0000"/>
          <w:kern w:val="0"/>
          <w:sz w:val="24"/>
          <w:szCs w:val="24"/>
        </w:rPr>
      </w:pPr>
      <w:r w:rsidRPr="007D205E">
        <w:rPr>
          <w:rFonts w:ascii="HG丸ｺﾞｼｯｸM-PRO" w:eastAsia="HG丸ｺﾞｼｯｸM-PRO" w:hAnsi="HG丸ｺﾞｼｯｸM-PRO" w:cs="MS-Gothic" w:hint="eastAsia"/>
          <w:color w:val="FF0000"/>
          <w:kern w:val="0"/>
          <w:sz w:val="22"/>
          <w:szCs w:val="24"/>
        </w:rPr>
        <w:t>※</w:t>
      </w:r>
      <w:r>
        <w:rPr>
          <w:rFonts w:ascii="HG丸ｺﾞｼｯｸM-PRO" w:eastAsia="HG丸ｺﾞｼｯｸM-PRO" w:hAnsi="HG丸ｺﾞｼｯｸM-PRO" w:cs="MS-Gothic" w:hint="eastAsia"/>
          <w:color w:val="FF0000"/>
          <w:kern w:val="0"/>
          <w:sz w:val="22"/>
          <w:szCs w:val="24"/>
        </w:rPr>
        <w:t>上記</w:t>
      </w:r>
      <w:r w:rsidRPr="007D205E">
        <w:rPr>
          <w:rFonts w:ascii="HG丸ｺﾞｼｯｸM-PRO" w:eastAsia="HG丸ｺﾞｼｯｸM-PRO" w:hAnsi="HG丸ｺﾞｼｯｸM-PRO" w:cs="MS-Gothic" w:hint="eastAsia"/>
          <w:color w:val="FF0000"/>
          <w:kern w:val="0"/>
          <w:sz w:val="22"/>
          <w:szCs w:val="24"/>
        </w:rPr>
        <w:t>の内容に変更があったときは、速やかに情報提供することが必要です。</w:t>
      </w:r>
    </w:p>
    <w:p w:rsidR="009D7080" w:rsidRPr="00015CBC" w:rsidRDefault="009D7080" w:rsidP="002368FD">
      <w:pPr>
        <w:tabs>
          <w:tab w:val="right" w:pos="9070"/>
        </w:tabs>
        <w:autoSpaceDE w:val="0"/>
        <w:autoSpaceDN w:val="0"/>
        <w:adjustRightInd w:val="0"/>
        <w:spacing w:line="320" w:lineRule="exact"/>
        <w:jc w:val="left"/>
        <w:rPr>
          <w:rFonts w:ascii="HG丸ｺﾞｼｯｸM-PRO" w:eastAsia="HG丸ｺﾞｼｯｸM-PRO" w:hAnsi="HG丸ｺﾞｼｯｸM-PRO" w:cs="DFHSMincho-W3-WIN-RKSJ-H"/>
          <w:kern w:val="0"/>
          <w:sz w:val="24"/>
        </w:rPr>
      </w:pPr>
    </w:p>
    <w:p w:rsidR="009D7080" w:rsidRPr="00F8739C" w:rsidRDefault="009D7080" w:rsidP="002368FD">
      <w:pPr>
        <w:autoSpaceDE w:val="0"/>
        <w:autoSpaceDN w:val="0"/>
        <w:adjustRightInd w:val="0"/>
        <w:spacing w:line="320" w:lineRule="exact"/>
        <w:ind w:leftChars="67" w:left="128" w:firstLineChars="100" w:firstLine="221"/>
        <w:jc w:val="left"/>
        <w:rPr>
          <w:rFonts w:ascii="HG丸ｺﾞｼｯｸM-PRO" w:eastAsia="HG丸ｺﾞｼｯｸM-PRO" w:hAnsi="HG丸ｺﾞｼｯｸM-PRO" w:cs="MS-Gothic"/>
          <w:b/>
          <w:kern w:val="0"/>
          <w:sz w:val="24"/>
          <w:szCs w:val="24"/>
        </w:rPr>
      </w:pPr>
      <w:r>
        <w:rPr>
          <w:rFonts w:ascii="HG丸ｺﾞｼｯｸM-PRO" w:eastAsia="HG丸ｺﾞｼｯｸM-PRO" w:hAnsi="HG丸ｺﾞｼｯｸM-PRO" w:cs="DFHSMincho-W3-WIN-RKSJ-H" w:hint="eastAsia"/>
          <w:kern w:val="0"/>
          <w:sz w:val="24"/>
          <w:szCs w:val="24"/>
        </w:rPr>
        <w:t>※情報提供にあたっては、時点及び単位が分かるようにすること。</w:t>
      </w:r>
    </w:p>
    <w:p w:rsidR="009D7080" w:rsidRPr="00F8739C" w:rsidRDefault="009D7080" w:rsidP="002368FD">
      <w:pPr>
        <w:autoSpaceDE w:val="0"/>
        <w:autoSpaceDN w:val="0"/>
        <w:adjustRightInd w:val="0"/>
        <w:spacing w:line="320" w:lineRule="exact"/>
        <w:ind w:left="161" w:firstLineChars="100" w:firstLine="221"/>
        <w:jc w:val="left"/>
        <w:rPr>
          <w:rFonts w:ascii="HG丸ｺﾞｼｯｸM-PRO" w:eastAsia="HG丸ｺﾞｼｯｸM-PRO" w:hAnsi="HG丸ｺﾞｼｯｸM-PRO" w:cs="DFHSMincho-W3-WIN-RKSJ-H"/>
          <w:kern w:val="0"/>
          <w:sz w:val="24"/>
          <w:szCs w:val="24"/>
        </w:rPr>
      </w:pPr>
      <w:r>
        <w:rPr>
          <w:rFonts w:ascii="HG丸ｺﾞｼｯｸM-PRO" w:eastAsia="HG丸ｺﾞｼｯｸM-PRO" w:hAnsi="HG丸ｺﾞｼｯｸM-PRO" w:cs="DFHSMincho-W3-WIN-RKSJ-H" w:hint="eastAsia"/>
          <w:kern w:val="0"/>
          <w:sz w:val="24"/>
          <w:szCs w:val="24"/>
        </w:rPr>
        <w:t>※</w:t>
      </w:r>
      <w:r w:rsidRPr="00F8739C">
        <w:rPr>
          <w:rFonts w:ascii="HG丸ｺﾞｼｯｸM-PRO" w:eastAsia="HG丸ｺﾞｼｯｸM-PRO" w:hAnsi="HG丸ｺﾞｼｯｸM-PRO" w:cs="DFHSMincho-W3-WIN-RKSJ-H" w:hint="eastAsia"/>
          <w:kern w:val="0"/>
          <w:sz w:val="24"/>
          <w:szCs w:val="24"/>
        </w:rPr>
        <w:t>労働者派遣の期間の区分ごとの雇用安定措置を講じた人数等の実績</w:t>
      </w:r>
      <w:r>
        <w:rPr>
          <w:rFonts w:ascii="HG丸ｺﾞｼｯｸM-PRO" w:eastAsia="HG丸ｺﾞｼｯｸM-PRO" w:hAnsi="HG丸ｺﾞｼｯｸM-PRO" w:cs="DFHSMincho-W3-WIN-RKSJ-H" w:hint="eastAsia"/>
          <w:kern w:val="0"/>
          <w:sz w:val="24"/>
          <w:szCs w:val="24"/>
        </w:rPr>
        <w:t>についても、</w:t>
      </w:r>
    </w:p>
    <w:p w:rsidR="009D7080" w:rsidRPr="00F8739C" w:rsidRDefault="009D7080" w:rsidP="002368FD">
      <w:pPr>
        <w:autoSpaceDE w:val="0"/>
        <w:autoSpaceDN w:val="0"/>
        <w:adjustRightInd w:val="0"/>
        <w:spacing w:line="320" w:lineRule="exact"/>
        <w:ind w:left="161" w:firstLineChars="100" w:firstLine="221"/>
        <w:jc w:val="left"/>
        <w:rPr>
          <w:rFonts w:ascii="HG丸ｺﾞｼｯｸM-PRO" w:eastAsia="HG丸ｺﾞｼｯｸM-PRO" w:hAnsi="HG丸ｺﾞｼｯｸM-PRO" w:cs="DFHSMincho-W3-WIN-RKSJ-H"/>
          <w:kern w:val="0"/>
          <w:sz w:val="24"/>
          <w:szCs w:val="24"/>
        </w:rPr>
      </w:pPr>
      <w:r w:rsidRPr="00F8739C">
        <w:rPr>
          <w:rFonts w:ascii="HG丸ｺﾞｼｯｸM-PRO" w:eastAsia="HG丸ｺﾞｼｯｸM-PRO" w:hAnsi="HG丸ｺﾞｼｯｸM-PRO" w:cs="DFHSMincho-W3-WIN-RKSJ-H" w:hint="eastAsia"/>
          <w:kern w:val="0"/>
          <w:sz w:val="24"/>
          <w:szCs w:val="24"/>
        </w:rPr>
        <w:t>インターネットの利用等により情報提供することが望ましい</w:t>
      </w:r>
      <w:r>
        <w:rPr>
          <w:rFonts w:ascii="HG丸ｺﾞｼｯｸM-PRO" w:eastAsia="HG丸ｺﾞｼｯｸM-PRO" w:hAnsi="HG丸ｺﾞｼｯｸM-PRO" w:cs="DFHSMincho-W3-WIN-RKSJ-H" w:hint="eastAsia"/>
          <w:kern w:val="0"/>
          <w:sz w:val="24"/>
          <w:szCs w:val="24"/>
        </w:rPr>
        <w:t>です。</w:t>
      </w:r>
    </w:p>
    <w:p w:rsidR="009D7080" w:rsidRPr="00AC29CE" w:rsidRDefault="009D7080" w:rsidP="002368FD">
      <w:pPr>
        <w:autoSpaceDE w:val="0"/>
        <w:autoSpaceDN w:val="0"/>
        <w:adjustRightInd w:val="0"/>
        <w:spacing w:line="320" w:lineRule="exact"/>
        <w:jc w:val="left"/>
        <w:rPr>
          <w:rFonts w:ascii="HG丸ｺﾞｼｯｸM-PRO" w:eastAsia="HG丸ｺﾞｼｯｸM-PRO" w:hAnsi="HG丸ｺﾞｼｯｸM-PRO" w:cs="MS-Gothic"/>
          <w:b/>
          <w:kern w:val="0"/>
          <w:sz w:val="24"/>
          <w:szCs w:val="24"/>
        </w:rPr>
      </w:pPr>
    </w:p>
    <w:p w:rsidR="009D7080" w:rsidRDefault="009D7080" w:rsidP="002368FD">
      <w:pPr>
        <w:autoSpaceDE w:val="0"/>
        <w:autoSpaceDN w:val="0"/>
        <w:adjustRightInd w:val="0"/>
        <w:spacing w:line="320" w:lineRule="exact"/>
        <w:jc w:val="left"/>
        <w:rPr>
          <w:rFonts w:ascii="HG丸ｺﾞｼｯｸM-PRO" w:eastAsia="HG丸ｺﾞｼｯｸM-PRO" w:hAnsi="HG丸ｺﾞｼｯｸM-PRO" w:cs="MS-Gothic"/>
          <w:b/>
          <w:kern w:val="0"/>
          <w:sz w:val="24"/>
          <w:szCs w:val="24"/>
        </w:rPr>
      </w:pPr>
      <w:r w:rsidRPr="002C7898">
        <w:rPr>
          <w:rFonts w:ascii="HG丸ｺﾞｼｯｸM-PRO" w:eastAsia="HG丸ｺﾞｼｯｸM-PRO" w:hAnsi="HG丸ｺﾞｼｯｸM-PRO" w:cs="MS-Gothic" w:hint="eastAsia"/>
          <w:b/>
          <w:kern w:val="0"/>
          <w:sz w:val="24"/>
          <w:szCs w:val="24"/>
        </w:rPr>
        <w:t>２　情報提供の方法等</w:t>
      </w:r>
      <w:r>
        <w:rPr>
          <w:rFonts w:ascii="HG丸ｺﾞｼｯｸM-PRO" w:eastAsia="HG丸ｺﾞｼｯｸM-PRO" w:hAnsi="HG丸ｺﾞｼｯｸM-PRO" w:cs="MS-Gothic" w:hint="eastAsia"/>
          <w:b/>
          <w:kern w:val="0"/>
          <w:sz w:val="24"/>
          <w:szCs w:val="24"/>
        </w:rPr>
        <w:t xml:space="preserve">　</w:t>
      </w:r>
    </w:p>
    <w:p w:rsidR="009D7080" w:rsidRPr="000721FA" w:rsidRDefault="009D7080" w:rsidP="002368FD">
      <w:pPr>
        <w:autoSpaceDE w:val="0"/>
        <w:autoSpaceDN w:val="0"/>
        <w:adjustRightInd w:val="0"/>
        <w:spacing w:line="320" w:lineRule="exact"/>
        <w:jc w:val="left"/>
        <w:rPr>
          <w:rFonts w:ascii="HG丸ｺﾞｼｯｸM-PRO" w:eastAsia="HG丸ｺﾞｼｯｸM-PRO" w:hAnsi="HG丸ｺﾞｼｯｸM-PRO" w:cs="DFHSMincho-W3-WIN-RKSJ-H"/>
          <w:b/>
          <w:color w:val="00B050"/>
          <w:kern w:val="0"/>
          <w:sz w:val="26"/>
          <w:szCs w:val="26"/>
          <w:u w:val="thick"/>
        </w:rPr>
      </w:pPr>
      <w:r w:rsidRPr="000721FA">
        <w:rPr>
          <w:rFonts w:ascii="HG丸ｺﾞｼｯｸM-PRO" w:eastAsia="HG丸ｺﾞｼｯｸM-PRO" w:hAnsi="HG丸ｺﾞｼｯｸM-PRO" w:cs="DFHSMincho-W3-WIN-RKSJ-H" w:hint="eastAsia"/>
          <w:b/>
          <w:color w:val="00B050"/>
          <w:kern w:val="0"/>
          <w:sz w:val="28"/>
          <w:szCs w:val="24"/>
          <w:u w:val="thick"/>
        </w:rPr>
        <w:t>《令和3年4月改正</w:t>
      </w:r>
      <w:r w:rsidRPr="000721FA">
        <w:rPr>
          <w:rFonts w:ascii="HG丸ｺﾞｼｯｸM-PRO" w:eastAsia="HG丸ｺﾞｼｯｸM-PRO" w:hAnsi="HG丸ｺﾞｼｯｸM-PRO" w:cs="DFHSMincho-W3-WIN-RKSJ-H" w:hint="eastAsia"/>
          <w:b/>
          <w:color w:val="00B050"/>
          <w:kern w:val="0"/>
          <w:sz w:val="24"/>
          <w:szCs w:val="24"/>
          <w:u w:val="thick"/>
        </w:rPr>
        <w:t>》</w:t>
      </w:r>
      <w:r w:rsidRPr="000721FA">
        <w:rPr>
          <w:rFonts w:ascii="HG丸ｺﾞｼｯｸM-PRO" w:eastAsia="HG丸ｺﾞｼｯｸM-PRO" w:hAnsi="HG丸ｺﾞｼｯｸM-PRO" w:cs="DFHSMincho-W3-WIN-RKSJ-H" w:hint="eastAsia"/>
          <w:b/>
          <w:color w:val="00B050"/>
          <w:kern w:val="0"/>
          <w:sz w:val="26"/>
          <w:szCs w:val="26"/>
          <w:u w:val="thick"/>
        </w:rPr>
        <w:t>インターネットで 全ての項目を情報提供してください！</w:t>
      </w:r>
    </w:p>
    <w:p w:rsidR="009D7080" w:rsidRDefault="009D7080" w:rsidP="002368FD">
      <w:pPr>
        <w:autoSpaceDE w:val="0"/>
        <w:autoSpaceDN w:val="0"/>
        <w:adjustRightInd w:val="0"/>
        <w:spacing w:line="320" w:lineRule="exact"/>
        <w:ind w:leftChars="67" w:left="128" w:firstLineChars="100" w:firstLine="221"/>
        <w:jc w:val="left"/>
        <w:rPr>
          <w:rFonts w:ascii="HG丸ｺﾞｼｯｸM-PRO" w:eastAsia="HG丸ｺﾞｼｯｸM-PRO" w:hAnsi="HG丸ｺﾞｼｯｸM-PRO" w:cs="DFHSMincho-W3-WIN-RKSJ-H"/>
          <w:kern w:val="0"/>
          <w:sz w:val="24"/>
          <w:szCs w:val="24"/>
        </w:rPr>
      </w:pPr>
      <w:r>
        <w:rPr>
          <w:rFonts w:ascii="HG丸ｺﾞｼｯｸM-PRO" w:eastAsia="HG丸ｺﾞｼｯｸM-PRO" w:hAnsi="HG丸ｺﾞｼｯｸM-PRO" w:cs="DFHSMincho-W3-WIN-RKSJ-H" w:hint="eastAsia"/>
          <w:kern w:val="0"/>
          <w:sz w:val="24"/>
          <w:szCs w:val="24"/>
        </w:rPr>
        <w:t>情報提供の方法は、</w:t>
      </w:r>
      <w:r w:rsidRPr="002C7898">
        <w:rPr>
          <w:rFonts w:ascii="HG丸ｺﾞｼｯｸM-PRO" w:eastAsia="HG丸ｺﾞｼｯｸM-PRO" w:hAnsi="HG丸ｺﾞｼｯｸM-PRO" w:cs="DFHSMincho-W3-WIN-RKSJ-H" w:hint="eastAsia"/>
          <w:kern w:val="0"/>
          <w:sz w:val="24"/>
          <w:szCs w:val="24"/>
          <w:u w:val="wave"/>
        </w:rPr>
        <w:t>インターネットの利用その他の適切な方法により</w:t>
      </w:r>
      <w:r w:rsidRPr="002C7898">
        <w:rPr>
          <w:rFonts w:ascii="HG丸ｺﾞｼｯｸM-PRO" w:eastAsia="HG丸ｺﾞｼｯｸM-PRO" w:hAnsi="HG丸ｺﾞｼｯｸM-PRO" w:cs="DFHSMincho-W3-WIN-RKSJ-H" w:hint="eastAsia"/>
          <w:kern w:val="0"/>
          <w:sz w:val="24"/>
          <w:szCs w:val="24"/>
        </w:rPr>
        <w:t>行</w:t>
      </w:r>
      <w:r>
        <w:rPr>
          <w:rFonts w:ascii="HG丸ｺﾞｼｯｸM-PRO" w:eastAsia="HG丸ｺﾞｼｯｸM-PRO" w:hAnsi="HG丸ｺﾞｼｯｸM-PRO" w:cs="DFHSMincho-W3-WIN-RKSJ-H" w:hint="eastAsia"/>
          <w:kern w:val="0"/>
          <w:sz w:val="24"/>
          <w:szCs w:val="24"/>
        </w:rPr>
        <w:t>わなければなりません。自社でホームページ等を有していない場合については、『人材サービス総合サイト(厚生労働省運営)』を活用してください。</w:t>
      </w:r>
    </w:p>
    <w:p w:rsidR="009D7080" w:rsidRPr="002C7898" w:rsidRDefault="009D7080" w:rsidP="002368FD">
      <w:pPr>
        <w:autoSpaceDE w:val="0"/>
        <w:autoSpaceDN w:val="0"/>
        <w:adjustRightInd w:val="0"/>
        <w:spacing w:line="320" w:lineRule="exact"/>
        <w:ind w:leftChars="67" w:left="128" w:firstLineChars="100" w:firstLine="221"/>
        <w:jc w:val="left"/>
        <w:rPr>
          <w:rFonts w:ascii="HG丸ｺﾞｼｯｸM-PRO" w:eastAsia="HG丸ｺﾞｼｯｸM-PRO" w:hAnsi="HG丸ｺﾞｼｯｸM-PRO" w:cs="DFHSMincho-W3-WIN-RKSJ-H"/>
          <w:kern w:val="0"/>
          <w:sz w:val="24"/>
          <w:szCs w:val="24"/>
        </w:rPr>
      </w:pPr>
      <w:r w:rsidRPr="002C7898">
        <w:rPr>
          <w:rFonts w:ascii="HG丸ｺﾞｼｯｸM-PRO" w:eastAsia="HG丸ｺﾞｼｯｸM-PRO" w:hAnsi="HG丸ｺﾞｼｯｸM-PRO" w:cs="DFHSMincho-W3-WIN-RKSJ-H" w:hint="eastAsia"/>
          <w:kern w:val="0"/>
          <w:sz w:val="24"/>
          <w:szCs w:val="24"/>
        </w:rPr>
        <w:t>情報提供は、少なくとも、</w:t>
      </w:r>
      <w:r w:rsidRPr="002C7898">
        <w:rPr>
          <w:rFonts w:ascii="HG丸ｺﾞｼｯｸM-PRO" w:eastAsia="HG丸ｺﾞｼｯｸM-PRO" w:hAnsi="HG丸ｺﾞｼｯｸM-PRO" w:cs="DFHSMincho-W3-WIN-RKSJ-H" w:hint="eastAsia"/>
          <w:kern w:val="0"/>
          <w:sz w:val="24"/>
          <w:szCs w:val="24"/>
          <w:u w:val="double"/>
        </w:rPr>
        <w:t>毎事業年度終了後</w:t>
      </w:r>
      <w:r>
        <w:rPr>
          <w:rFonts w:ascii="HG丸ｺﾞｼｯｸM-PRO" w:eastAsia="HG丸ｺﾞｼｯｸM-PRO" w:hAnsi="HG丸ｺﾞｼｯｸM-PRO" w:cs="DFHSMincho-W3-WIN-RKSJ-H" w:hint="eastAsia"/>
          <w:kern w:val="0"/>
          <w:sz w:val="24"/>
          <w:szCs w:val="24"/>
          <w:u w:val="double"/>
        </w:rPr>
        <w:t>、</w:t>
      </w:r>
      <w:r w:rsidRPr="002C7898">
        <w:rPr>
          <w:rFonts w:ascii="HG丸ｺﾞｼｯｸM-PRO" w:eastAsia="HG丸ｺﾞｼｯｸM-PRO" w:hAnsi="HG丸ｺﾞｼｯｸM-PRO" w:cs="DFHSMincho-W3-WIN-RKSJ-H" w:hint="eastAsia"/>
          <w:kern w:val="0"/>
          <w:sz w:val="24"/>
          <w:szCs w:val="24"/>
          <w:u w:val="double"/>
        </w:rPr>
        <w:t>可能な限り速やかに</w:t>
      </w:r>
      <w:r w:rsidRPr="002C7898">
        <w:rPr>
          <w:rFonts w:ascii="HG丸ｺﾞｼｯｸM-PRO" w:eastAsia="HG丸ｺﾞｼｯｸM-PRO" w:hAnsi="HG丸ｺﾞｼｯｸM-PRO" w:cs="DFHSMincho-W3-WIN-RKSJ-H" w:hint="eastAsia"/>
          <w:kern w:val="0"/>
          <w:sz w:val="24"/>
          <w:szCs w:val="24"/>
        </w:rPr>
        <w:t>前年度分の実績を公表することが必要ですが、情報公開を積極的に進める観点から、派遣元事業主の判断により、当年度分の実績を追加的に情報提供しても差し支えありません。</w:t>
      </w:r>
    </w:p>
    <w:p w:rsidR="009D7080" w:rsidRPr="00015CBC" w:rsidRDefault="009D7080" w:rsidP="002368FD">
      <w:pPr>
        <w:tabs>
          <w:tab w:val="right" w:pos="9070"/>
        </w:tabs>
        <w:autoSpaceDE w:val="0"/>
        <w:autoSpaceDN w:val="0"/>
        <w:adjustRightInd w:val="0"/>
        <w:spacing w:line="320" w:lineRule="exact"/>
        <w:jc w:val="left"/>
        <w:rPr>
          <w:rFonts w:ascii="HG丸ｺﾞｼｯｸM-PRO" w:eastAsia="HG丸ｺﾞｼｯｸM-PRO" w:hAnsi="HG丸ｺﾞｼｯｸM-PRO" w:cs="DFHSMincho-W3-WIN-RKSJ-H"/>
          <w:kern w:val="0"/>
          <w:sz w:val="24"/>
        </w:rPr>
      </w:pPr>
    </w:p>
    <w:p w:rsidR="009D7080" w:rsidRDefault="009D7080" w:rsidP="002368FD">
      <w:pPr>
        <w:autoSpaceDE w:val="0"/>
        <w:autoSpaceDN w:val="0"/>
        <w:adjustRightInd w:val="0"/>
        <w:spacing w:line="320" w:lineRule="exact"/>
        <w:ind w:left="161" w:firstLineChars="100" w:firstLine="221"/>
        <w:jc w:val="left"/>
        <w:rPr>
          <w:rFonts w:ascii="HG丸ｺﾞｼｯｸM-PRO" w:eastAsia="HG丸ｺﾞｼｯｸM-PRO" w:hAnsi="HG丸ｺﾞｼｯｸM-PRO" w:cs="DFHSMincho-W3-WIN-RKSJ-H"/>
          <w:kern w:val="0"/>
          <w:sz w:val="24"/>
          <w:szCs w:val="24"/>
        </w:rPr>
      </w:pPr>
      <w:r>
        <w:rPr>
          <w:rFonts w:ascii="HG丸ｺﾞｼｯｸM-PRO" w:eastAsia="HG丸ｺﾞｼｯｸM-PRO" w:hAnsi="HG丸ｺﾞｼｯｸM-PRO" w:cs="DFHSMincho-W3-WIN-RKSJ-H"/>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5785485</wp:posOffset>
                </wp:positionH>
                <wp:positionV relativeFrom="paragraph">
                  <wp:posOffset>412115</wp:posOffset>
                </wp:positionV>
                <wp:extent cx="904875" cy="371475"/>
                <wp:effectExtent l="13335" t="12065" r="5715" b="698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chemeClr val="bg1">
                              <a:lumMod val="100000"/>
                              <a:lumOff val="0"/>
                            </a:schemeClr>
                          </a:solidFill>
                          <a:miter lim="800000"/>
                          <a:headEnd/>
                          <a:tailEnd/>
                        </a:ln>
                      </wps:spPr>
                      <wps:txbx>
                        <w:txbxContent>
                          <w:p w:rsidR="009D7080" w:rsidRPr="00F465EE" w:rsidRDefault="009D7080" w:rsidP="009D7080">
                            <w:pPr>
                              <w:jc w:val="center"/>
                              <w:rPr>
                                <w:rFonts w:ascii="ＭＳ ゴシック" w:eastAsia="ＭＳ ゴシック" w:hAnsi="ＭＳ ゴシック" w:cs="Times New Roman"/>
                                <w:szCs w:val="24"/>
                              </w:rPr>
                            </w:pPr>
                            <w:r w:rsidRPr="00F465EE">
                              <w:rPr>
                                <w:rFonts w:ascii="ＭＳ ゴシック" w:eastAsia="ＭＳ ゴシック" w:hAnsi="ＭＳ ゴシック" w:cs="Times New Roman" w:hint="eastAsia"/>
                                <w:szCs w:val="24"/>
                              </w:rPr>
                              <w:t>R0</w:t>
                            </w:r>
                            <w:r>
                              <w:rPr>
                                <w:rFonts w:ascii="ＭＳ ゴシック" w:eastAsia="ＭＳ ゴシック" w:hAnsi="ＭＳ ゴシック" w:cs="Times New Roman" w:hint="eastAsia"/>
                                <w:szCs w:val="24"/>
                              </w:rPr>
                              <w:t>3</w:t>
                            </w:r>
                            <w:r w:rsidRPr="00F465EE">
                              <w:rPr>
                                <w:rFonts w:ascii="ＭＳ ゴシック" w:eastAsia="ＭＳ ゴシック" w:hAnsi="ＭＳ ゴシック" w:cs="Times New Roman" w:hint="eastAsia"/>
                                <w:szCs w:val="24"/>
                              </w:rPr>
                              <w:t>04</w:t>
                            </w:r>
                          </w:p>
                          <w:p w:rsidR="009D7080" w:rsidRDefault="009D7080" w:rsidP="009D70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4" style="position:absolute;left:0;text-align:left;margin-left:455.55pt;margin-top:32.45pt;width:71.2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" strokecolor="white [3212]">
                <v:textbox inset="5.85pt,.7pt,5.85pt,.7pt">
                  <w:txbxContent>
                    <w:p w:rsidR="009D7080" w:rsidRPr="00F465EE" w:rsidRDefault="009D7080" w:rsidP="009D7080">
                      <w:pPr>
                        <w:jc w:val="center"/>
                        <w:rPr>
                          <w:rFonts w:ascii="ＭＳ ゴシック" w:eastAsia="ＭＳ ゴシック" w:hAnsi="ＭＳ ゴシック" w:cs="Times New Roman"/>
                          <w:szCs w:val="24"/>
                        </w:rPr>
                      </w:pPr>
                      <w:r w:rsidRPr="00F465EE">
                        <w:rPr>
                          <w:rFonts w:ascii="ＭＳ ゴシック" w:eastAsia="ＭＳ ゴシック" w:hAnsi="ＭＳ ゴシック" w:cs="Times New Roman" w:hint="eastAsia"/>
                          <w:szCs w:val="24"/>
                        </w:rPr>
                        <w:t>R0</w:t>
                      </w:r>
                      <w:r>
                        <w:rPr>
                          <w:rFonts w:ascii="ＭＳ ゴシック" w:eastAsia="ＭＳ ゴシック" w:hAnsi="ＭＳ ゴシック" w:cs="Times New Roman" w:hint="eastAsia"/>
                          <w:szCs w:val="24"/>
                        </w:rPr>
                        <w:t>3</w:t>
                      </w:r>
                      <w:r w:rsidRPr="00F465EE">
                        <w:rPr>
                          <w:rFonts w:ascii="ＭＳ ゴシック" w:eastAsia="ＭＳ ゴシック" w:hAnsi="ＭＳ ゴシック" w:cs="Times New Roman" w:hint="eastAsia"/>
                          <w:szCs w:val="24"/>
                        </w:rPr>
                        <w:t>04</w:t>
                      </w:r>
                    </w:p>
                    <w:p w:rsidR="009D7080" w:rsidRDefault="009D7080" w:rsidP="009D7080"/>
                  </w:txbxContent>
                </v:textbox>
              </v:rect>
            </w:pict>
          </mc:Fallback>
        </mc:AlternateContent>
      </w:r>
      <w:r>
        <w:rPr>
          <w:rFonts w:ascii="HG丸ｺﾞｼｯｸM-PRO" w:eastAsia="HG丸ｺﾞｼｯｸM-PRO" w:hAnsi="HG丸ｺﾞｼｯｸM-PRO" w:cs="DFHSMincho-W3-WIN-RKSJ-H" w:hint="eastAsia"/>
          <w:kern w:val="0"/>
          <w:sz w:val="24"/>
          <w:szCs w:val="24"/>
        </w:rPr>
        <w:t>※実績がなかった場合でも、その旨を公開してください。</w:t>
      </w:r>
    </w:p>
    <w:p w:rsidR="009D7080" w:rsidRPr="009D7080" w:rsidRDefault="009D7080" w:rsidP="002368FD">
      <w:pPr>
        <w:spacing w:line="320" w:lineRule="exact"/>
        <w:rPr>
          <w:rFonts w:ascii="HGP創英角ｺﾞｼｯｸUB" w:eastAsia="HGP創英角ｺﾞｼｯｸUB" w:hAnsi="HGP創英角ｺﾞｼｯｸUB" w:hint="eastAsia"/>
          <w:sz w:val="22"/>
        </w:rPr>
      </w:pPr>
    </w:p>
    <w:sectPr w:rsidR="009D7080" w:rsidRPr="009D7080" w:rsidSect="00FA6696">
      <w:pgSz w:w="11906" w:h="16838" w:code="9"/>
      <w:pgMar w:top="1361" w:right="1077" w:bottom="340"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4B" w:rsidRDefault="00140D4B" w:rsidP="00D22A2D">
      <w:r>
        <w:separator/>
      </w:r>
    </w:p>
  </w:endnote>
  <w:endnote w:type="continuationSeparator" w:id="0">
    <w:p w:rsidR="00140D4B" w:rsidRDefault="00140D4B"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DFHSMincho-W3-WIN-RKSJ-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4B" w:rsidRDefault="00140D4B" w:rsidP="00D22A2D">
      <w:r>
        <w:separator/>
      </w:r>
    </w:p>
  </w:footnote>
  <w:footnote w:type="continuationSeparator" w:id="0">
    <w:p w:rsidR="00140D4B" w:rsidRDefault="00140D4B" w:rsidP="00D2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5770DC6A"/>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6E45B4"/>
    <w:multiLevelType w:val="hybridMultilevel"/>
    <w:tmpl w:val="B1B63D00"/>
    <w:lvl w:ilvl="0" w:tplc="1332D09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7"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04749"/>
    <w:rsid w:val="00027885"/>
    <w:rsid w:val="00051B58"/>
    <w:rsid w:val="00073951"/>
    <w:rsid w:val="000903F3"/>
    <w:rsid w:val="00091A09"/>
    <w:rsid w:val="00091ADE"/>
    <w:rsid w:val="00093EC3"/>
    <w:rsid w:val="00094ED6"/>
    <w:rsid w:val="000C1554"/>
    <w:rsid w:val="000C1E67"/>
    <w:rsid w:val="000E1AFE"/>
    <w:rsid w:val="001111DD"/>
    <w:rsid w:val="00112071"/>
    <w:rsid w:val="0011361D"/>
    <w:rsid w:val="001355EF"/>
    <w:rsid w:val="00140D4B"/>
    <w:rsid w:val="00154D8D"/>
    <w:rsid w:val="0016093E"/>
    <w:rsid w:val="001858F2"/>
    <w:rsid w:val="001C2BC8"/>
    <w:rsid w:val="001F7762"/>
    <w:rsid w:val="00213185"/>
    <w:rsid w:val="002368FD"/>
    <w:rsid w:val="00237652"/>
    <w:rsid w:val="00250CB8"/>
    <w:rsid w:val="0025699F"/>
    <w:rsid w:val="00285C90"/>
    <w:rsid w:val="002B5EBC"/>
    <w:rsid w:val="002F5E2D"/>
    <w:rsid w:val="00310CCC"/>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A530A"/>
    <w:rsid w:val="004B78FC"/>
    <w:rsid w:val="004E694C"/>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E273A"/>
    <w:rsid w:val="00810671"/>
    <w:rsid w:val="00831964"/>
    <w:rsid w:val="0083543C"/>
    <w:rsid w:val="00855055"/>
    <w:rsid w:val="0088559F"/>
    <w:rsid w:val="00887F96"/>
    <w:rsid w:val="00897B6C"/>
    <w:rsid w:val="008C0938"/>
    <w:rsid w:val="008D688C"/>
    <w:rsid w:val="008E7BD0"/>
    <w:rsid w:val="009112D5"/>
    <w:rsid w:val="00923F8F"/>
    <w:rsid w:val="00930747"/>
    <w:rsid w:val="009456C7"/>
    <w:rsid w:val="00960B38"/>
    <w:rsid w:val="00961B8C"/>
    <w:rsid w:val="009A7D03"/>
    <w:rsid w:val="009B0A82"/>
    <w:rsid w:val="009C32BC"/>
    <w:rsid w:val="009D1140"/>
    <w:rsid w:val="009D621E"/>
    <w:rsid w:val="009D7080"/>
    <w:rsid w:val="009E3725"/>
    <w:rsid w:val="00A074E2"/>
    <w:rsid w:val="00A17E21"/>
    <w:rsid w:val="00A2702E"/>
    <w:rsid w:val="00A31A30"/>
    <w:rsid w:val="00A35269"/>
    <w:rsid w:val="00A4467A"/>
    <w:rsid w:val="00A44F87"/>
    <w:rsid w:val="00A531EA"/>
    <w:rsid w:val="00A55826"/>
    <w:rsid w:val="00A87C5A"/>
    <w:rsid w:val="00AB36F1"/>
    <w:rsid w:val="00AB65B6"/>
    <w:rsid w:val="00AC2E82"/>
    <w:rsid w:val="00AE2163"/>
    <w:rsid w:val="00AE6082"/>
    <w:rsid w:val="00B20624"/>
    <w:rsid w:val="00B373DE"/>
    <w:rsid w:val="00B920BC"/>
    <w:rsid w:val="00BB5BE3"/>
    <w:rsid w:val="00BB5D20"/>
    <w:rsid w:val="00BC4699"/>
    <w:rsid w:val="00BE16BD"/>
    <w:rsid w:val="00BE1FD3"/>
    <w:rsid w:val="00C04B04"/>
    <w:rsid w:val="00C46ECB"/>
    <w:rsid w:val="00C4737D"/>
    <w:rsid w:val="00C56EB7"/>
    <w:rsid w:val="00C771EA"/>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7A32"/>
    <w:rsid w:val="00F02F87"/>
    <w:rsid w:val="00F06F8C"/>
    <w:rsid w:val="00F30697"/>
    <w:rsid w:val="00F43265"/>
    <w:rsid w:val="00F64507"/>
    <w:rsid w:val="00FA1675"/>
    <w:rsid w:val="00FA6696"/>
    <w:rsid w:val="00FD03AE"/>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_x0000_s1028"/>
      </o:rules>
    </o:shapelayout>
  </w:shapeDefaults>
  <w:decimalSymbol w:val="."/>
  <w:listSeparator w:val=","/>
  <w14:docId w14:val="36E10A70"/>
  <w15:docId w15:val="{61EB58EB-5207-407F-9283-CFE7FB5F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32C7-7623-448B-94FF-43E47D98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天野泉</cp:lastModifiedBy>
  <cp:revision>52</cp:revision>
  <cp:lastPrinted>2020-05-26T02:10:00Z</cp:lastPrinted>
  <dcterms:created xsi:type="dcterms:W3CDTF">2016-01-08T04:50:00Z</dcterms:created>
  <dcterms:modified xsi:type="dcterms:W3CDTF">2021-04-15T06:59:00Z</dcterms:modified>
</cp:coreProperties>
</file>