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BC1A8" w14:textId="0E89B98B" w:rsidR="006B7D89" w:rsidRDefault="006B7D89">
      <w:pPr>
        <w:widowControl/>
        <w:jc w:val="left"/>
        <w:rPr>
          <w:rFonts w:ascii="ＭＳ 明朝" w:eastAsia="ＭＳ 明朝" w:hAnsi="ＭＳ 明朝"/>
          <w:szCs w:val="24"/>
        </w:rPr>
      </w:pPr>
    </w:p>
    <w:p w14:paraId="37F1320B" w14:textId="77777777" w:rsidR="006C1732" w:rsidRDefault="006C1732" w:rsidP="006C1732">
      <w:pPr>
        <w:ind w:left="210" w:hangingChars="100" w:hanging="210"/>
        <w:rPr>
          <w:rFonts w:ascii="ＭＳ 明朝" w:eastAsia="ＭＳ 明朝" w:hAnsi="ＭＳ 明朝"/>
          <w:szCs w:val="24"/>
        </w:rPr>
      </w:pPr>
    </w:p>
    <w:p w14:paraId="742A5A43" w14:textId="51444208" w:rsidR="00FE0FC3" w:rsidRPr="008A7ABF" w:rsidRDefault="006B7D89" w:rsidP="00075BF7">
      <w:pPr>
        <w:jc w:val="righ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8480" behindDoc="0" locked="0" layoutInCell="1" allowOverlap="1" wp14:anchorId="4178DE49" wp14:editId="58E289AE">
                <wp:simplePos x="0" y="0"/>
                <wp:positionH relativeFrom="margin">
                  <wp:align>right</wp:align>
                </wp:positionH>
                <wp:positionV relativeFrom="paragraph">
                  <wp:posOffset>-581603</wp:posOffset>
                </wp:positionV>
                <wp:extent cx="1692322" cy="511791"/>
                <wp:effectExtent l="0" t="0" r="22225" b="22225"/>
                <wp:wrapNone/>
                <wp:docPr id="2" name="正方形/長方形 2"/>
                <wp:cNvGraphicFramePr/>
                <a:graphic xmlns:a="http://schemas.openxmlformats.org/drawingml/2006/main">
                  <a:graphicData uri="http://schemas.microsoft.com/office/word/2010/wordprocessingShape">
                    <wps:wsp>
                      <wps:cNvSpPr/>
                      <wps:spPr>
                        <a:xfrm>
                          <a:off x="0" y="0"/>
                          <a:ext cx="1692322" cy="511791"/>
                        </a:xfrm>
                        <a:prstGeom prst="rect">
                          <a:avLst/>
                        </a:prstGeom>
                      </wps:spPr>
                      <wps:style>
                        <a:lnRef idx="2">
                          <a:schemeClr val="dk1"/>
                        </a:lnRef>
                        <a:fillRef idx="1">
                          <a:schemeClr val="lt1"/>
                        </a:fillRef>
                        <a:effectRef idx="0">
                          <a:schemeClr val="dk1"/>
                        </a:effectRef>
                        <a:fontRef idx="minor">
                          <a:schemeClr val="dk1"/>
                        </a:fontRef>
                      </wps:style>
                      <wps:txbx>
                        <w:txbxContent>
                          <w:p w14:paraId="76743A0D" w14:textId="77777777" w:rsidR="006C1732" w:rsidRDefault="006C1732" w:rsidP="006C1732">
                            <w:pPr>
                              <w:jc w:val="center"/>
                            </w:pPr>
                            <w:r>
                              <w:rPr>
                                <w:rFonts w:hint="eastAsia"/>
                              </w:rPr>
                              <w:t>確認書の</w:t>
                            </w:r>
                            <w:r>
                              <w:t>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8DE49" id="正方形/長方形 2" o:spid="_x0000_s1026" style="position:absolute;left:0;text-align:left;margin-left:82.05pt;margin-top:-45.8pt;width:133.25pt;height:40.3pt;z-index:2516684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" fillcolor="white [3201]" strokecolor="black [3200]" strokeweight="1pt">
                <v:textbox>
                  <w:txbxContent>
                    <w:p w14:paraId="76743A0D" w14:textId="77777777" w:rsidR="006C1732" w:rsidRDefault="006C1732" w:rsidP="006C1732">
                      <w:pPr>
                        <w:jc w:val="center"/>
                      </w:pPr>
                      <w:r>
                        <w:rPr>
                          <w:rFonts w:hint="eastAsia"/>
                        </w:rPr>
                        <w:t>確認書の</w:t>
                      </w:r>
                      <w:r>
                        <w:t>イメージ</w:t>
                      </w:r>
                    </w:p>
                  </w:txbxContent>
                </v:textbox>
                <w10:wrap anchorx="margin"/>
              </v:rect>
            </w:pict>
          </mc:Fallback>
        </mc:AlternateContent>
      </w:r>
      <w:r w:rsidR="00075BF7" w:rsidRPr="008A7ABF">
        <w:rPr>
          <w:rFonts w:ascii="ＭＳ 明朝" w:eastAsia="ＭＳ 明朝" w:hAnsi="ＭＳ 明朝" w:hint="eastAsia"/>
          <w:sz w:val="24"/>
        </w:rPr>
        <w:t>令和　　年　　月　　日</w:t>
      </w:r>
    </w:p>
    <w:p w14:paraId="17D5C11E" w14:textId="05DAFC9D" w:rsidR="00075BF7" w:rsidRDefault="00075BF7"/>
    <w:p w14:paraId="7E5E4A47" w14:textId="7619A7B8" w:rsidR="00075BF7" w:rsidRDefault="00075BF7"/>
    <w:p w14:paraId="02547058" w14:textId="77777777" w:rsidR="00075BF7" w:rsidRPr="00F87F6C" w:rsidRDefault="00075BF7" w:rsidP="00075BF7">
      <w:pPr>
        <w:jc w:val="center"/>
        <w:rPr>
          <w:rFonts w:ascii="ＭＳ 明朝" w:eastAsia="ＭＳ 明朝" w:hAnsi="ＭＳ 明朝"/>
          <w:b/>
        </w:rPr>
      </w:pPr>
      <w:r w:rsidRPr="00F87F6C">
        <w:rPr>
          <w:rFonts w:ascii="ＭＳ 明朝" w:eastAsia="ＭＳ 明朝" w:hAnsi="ＭＳ 明朝" w:hint="eastAsia"/>
          <w:b/>
          <w:sz w:val="28"/>
        </w:rPr>
        <w:t>協定対象派遣労働者の賃金</w:t>
      </w:r>
      <w:r w:rsidR="00F16487" w:rsidRPr="00F87F6C">
        <w:rPr>
          <w:rFonts w:ascii="ＭＳ 明朝" w:eastAsia="ＭＳ 明朝" w:hAnsi="ＭＳ 明朝" w:hint="eastAsia"/>
          <w:b/>
          <w:sz w:val="28"/>
        </w:rPr>
        <w:t>の</w:t>
      </w:r>
      <w:r w:rsidRPr="00F87F6C">
        <w:rPr>
          <w:rFonts w:ascii="ＭＳ 明朝" w:eastAsia="ＭＳ 明朝" w:hAnsi="ＭＳ 明朝" w:hint="eastAsia"/>
          <w:b/>
          <w:sz w:val="28"/>
        </w:rPr>
        <w:t>額に</w:t>
      </w:r>
      <w:r w:rsidR="004419F8" w:rsidRPr="00F87F6C">
        <w:rPr>
          <w:rFonts w:ascii="ＭＳ 明朝" w:eastAsia="ＭＳ 明朝" w:hAnsi="ＭＳ 明朝" w:hint="eastAsia"/>
          <w:b/>
          <w:sz w:val="28"/>
        </w:rPr>
        <w:t>関する確認書</w:t>
      </w:r>
    </w:p>
    <w:p w14:paraId="7C669ED5" w14:textId="77777777" w:rsidR="00075BF7" w:rsidRDefault="00075BF7"/>
    <w:p w14:paraId="07E83A6F" w14:textId="77777777" w:rsidR="0022092E" w:rsidRDefault="0022092E"/>
    <w:p w14:paraId="731671D6" w14:textId="77777777" w:rsidR="0022092E" w:rsidRDefault="0022092E"/>
    <w:p w14:paraId="3F1A23D1" w14:textId="0A57CC48" w:rsidR="00075BF7" w:rsidRPr="0022092E" w:rsidRDefault="004419F8" w:rsidP="6CC5EC00">
      <w:pPr>
        <w:spacing w:line="400" w:lineRule="exact"/>
        <w:ind w:firstLineChars="100" w:firstLine="240"/>
        <w:rPr>
          <w:rFonts w:ascii="ＭＳ 明朝" w:eastAsia="ＭＳ 明朝" w:hAnsi="ＭＳ 明朝"/>
          <w:sz w:val="24"/>
          <w:szCs w:val="24"/>
        </w:rPr>
      </w:pPr>
      <w:r w:rsidRPr="6CC5EC00">
        <w:rPr>
          <w:rFonts w:ascii="ＭＳ 明朝" w:eastAsia="ＭＳ 明朝" w:hAnsi="ＭＳ 明朝"/>
          <w:i/>
          <w:iCs/>
          <w:color w:val="00B0F0"/>
          <w:sz w:val="24"/>
          <w:szCs w:val="24"/>
        </w:rPr>
        <w:t>株式会社</w:t>
      </w:r>
      <w:r w:rsidR="00493C0D" w:rsidRPr="6CC5EC00">
        <w:rPr>
          <w:rFonts w:ascii="ＭＳ 明朝" w:eastAsia="ＭＳ 明朝" w:hAnsi="ＭＳ 明朝"/>
          <w:i/>
          <w:iCs/>
          <w:color w:val="00B0F0"/>
          <w:sz w:val="24"/>
          <w:szCs w:val="24"/>
        </w:rPr>
        <w:t>山口労働</w:t>
      </w:r>
      <w:r w:rsidR="00075BF7" w:rsidRPr="6CC5EC00">
        <w:rPr>
          <w:rFonts w:ascii="ＭＳ 明朝" w:eastAsia="ＭＳ 明朝" w:hAnsi="ＭＳ 明朝"/>
          <w:sz w:val="24"/>
          <w:szCs w:val="24"/>
        </w:rPr>
        <w:t>は、</w:t>
      </w:r>
      <w:r w:rsidR="00075BF7" w:rsidRPr="6CC5EC00">
        <w:rPr>
          <w:rFonts w:ascii="ＭＳ 明朝" w:eastAsia="ＭＳ 明朝" w:hAnsi="ＭＳ 明朝"/>
          <w:i/>
          <w:iCs/>
          <w:color w:val="00B0F0"/>
          <w:sz w:val="24"/>
          <w:szCs w:val="24"/>
        </w:rPr>
        <w:t>令和</w:t>
      </w:r>
      <w:r w:rsidR="00C266C5">
        <w:rPr>
          <w:rFonts w:ascii="ＭＳ 明朝" w:eastAsia="ＭＳ 明朝" w:hAnsi="ＭＳ 明朝" w:hint="eastAsia"/>
          <w:i/>
          <w:iCs/>
          <w:color w:val="00B0F0"/>
          <w:sz w:val="24"/>
          <w:szCs w:val="24"/>
        </w:rPr>
        <w:t>７</w:t>
      </w:r>
      <w:r w:rsidR="00075BF7" w:rsidRPr="6CC5EC00">
        <w:rPr>
          <w:rFonts w:ascii="ＭＳ 明朝" w:eastAsia="ＭＳ 明朝" w:hAnsi="ＭＳ 明朝"/>
          <w:i/>
          <w:iCs/>
          <w:color w:val="00B0F0"/>
          <w:sz w:val="24"/>
          <w:szCs w:val="24"/>
        </w:rPr>
        <w:t>年</w:t>
      </w:r>
      <w:r w:rsidR="00493C0D" w:rsidRPr="6CC5EC00">
        <w:rPr>
          <w:rFonts w:ascii="ＭＳ 明朝" w:eastAsia="ＭＳ 明朝" w:hAnsi="ＭＳ 明朝"/>
          <w:i/>
          <w:iCs/>
          <w:color w:val="00B0F0"/>
          <w:sz w:val="24"/>
          <w:szCs w:val="24"/>
        </w:rPr>
        <w:t>１２</w:t>
      </w:r>
      <w:r w:rsidR="00075BF7" w:rsidRPr="6CC5EC00">
        <w:rPr>
          <w:rFonts w:ascii="ＭＳ 明朝" w:eastAsia="ＭＳ 明朝" w:hAnsi="ＭＳ 明朝"/>
          <w:i/>
          <w:iCs/>
          <w:color w:val="00B0F0"/>
          <w:sz w:val="24"/>
          <w:szCs w:val="24"/>
        </w:rPr>
        <w:t>月○日</w:t>
      </w:r>
      <w:r w:rsidR="00075BF7" w:rsidRPr="6CC5EC00">
        <w:rPr>
          <w:rFonts w:ascii="ＭＳ 明朝" w:eastAsia="ＭＳ 明朝" w:hAnsi="ＭＳ 明朝"/>
          <w:sz w:val="24"/>
          <w:szCs w:val="24"/>
        </w:rPr>
        <w:t>付けで</w:t>
      </w:r>
      <w:r w:rsidR="00493C0D" w:rsidRPr="6CC5EC00">
        <w:rPr>
          <w:rFonts w:ascii="ＭＳ 明朝" w:eastAsia="ＭＳ 明朝" w:hAnsi="ＭＳ 明朝"/>
          <w:i/>
          <w:iCs/>
          <w:color w:val="00B0F0"/>
          <w:sz w:val="24"/>
          <w:szCs w:val="24"/>
        </w:rPr>
        <w:t>労働者代表○○○○</w:t>
      </w:r>
      <w:r w:rsidR="00220C96" w:rsidRPr="6CC5EC00">
        <w:rPr>
          <w:rFonts w:ascii="ＭＳ 明朝" w:eastAsia="ＭＳ 明朝" w:hAnsi="ＭＳ 明朝"/>
          <w:sz w:val="24"/>
          <w:szCs w:val="24"/>
        </w:rPr>
        <w:t>と</w:t>
      </w:r>
      <w:r w:rsidR="00075BF7" w:rsidRPr="6CC5EC00">
        <w:rPr>
          <w:rFonts w:ascii="ＭＳ 明朝" w:eastAsia="ＭＳ 明朝" w:hAnsi="ＭＳ 明朝"/>
          <w:sz w:val="24"/>
          <w:szCs w:val="24"/>
        </w:rPr>
        <w:t>締結した</w:t>
      </w:r>
      <w:r w:rsidRPr="6CC5EC00">
        <w:rPr>
          <w:rFonts w:ascii="ＭＳ 明朝" w:eastAsia="ＭＳ 明朝" w:hAnsi="ＭＳ 明朝"/>
          <w:sz w:val="24"/>
          <w:szCs w:val="24"/>
        </w:rPr>
        <w:t>「</w:t>
      </w:r>
      <w:r w:rsidR="00075BF7" w:rsidRPr="6CC5EC00">
        <w:rPr>
          <w:rFonts w:ascii="ＭＳ 明朝" w:eastAsia="ＭＳ 明朝" w:hAnsi="ＭＳ 明朝"/>
          <w:sz w:val="24"/>
          <w:szCs w:val="24"/>
        </w:rPr>
        <w:t>労働者派遣法第30条の４第１項の規定に基づく労使協定</w:t>
      </w:r>
      <w:r w:rsidRPr="6CC5EC00">
        <w:rPr>
          <w:rFonts w:ascii="ＭＳ 明朝" w:eastAsia="ＭＳ 明朝" w:hAnsi="ＭＳ 明朝"/>
          <w:sz w:val="24"/>
          <w:szCs w:val="24"/>
        </w:rPr>
        <w:t>」</w:t>
      </w:r>
      <w:r w:rsidR="000D2E13" w:rsidRPr="6CC5EC00">
        <w:rPr>
          <w:rFonts w:ascii="ＭＳ 明朝" w:eastAsia="ＭＳ 明朝" w:hAnsi="ＭＳ 明朝"/>
          <w:sz w:val="24"/>
          <w:szCs w:val="24"/>
        </w:rPr>
        <w:t>(労使協定の有効期間：</w:t>
      </w:r>
      <w:r w:rsidR="000D2E13" w:rsidRPr="6CC5EC00">
        <w:rPr>
          <w:rFonts w:ascii="ＭＳ 明朝" w:eastAsia="ＭＳ 明朝" w:hAnsi="ＭＳ 明朝"/>
          <w:i/>
          <w:iCs/>
          <w:color w:val="00B0F0"/>
          <w:sz w:val="24"/>
          <w:szCs w:val="24"/>
        </w:rPr>
        <w:t>令和</w:t>
      </w:r>
      <w:r w:rsidR="00C266C5">
        <w:rPr>
          <w:rFonts w:ascii="ＭＳ 明朝" w:eastAsia="ＭＳ 明朝" w:hAnsi="ＭＳ 明朝" w:hint="eastAsia"/>
          <w:i/>
          <w:iCs/>
          <w:color w:val="00B0F0"/>
          <w:sz w:val="24"/>
          <w:szCs w:val="24"/>
        </w:rPr>
        <w:t>８</w:t>
      </w:r>
      <w:r w:rsidR="000D2E13" w:rsidRPr="6CC5EC00">
        <w:rPr>
          <w:rFonts w:ascii="ＭＳ 明朝" w:eastAsia="ＭＳ 明朝" w:hAnsi="ＭＳ 明朝"/>
          <w:i/>
          <w:iCs/>
          <w:color w:val="00B0F0"/>
          <w:sz w:val="24"/>
          <w:szCs w:val="24"/>
        </w:rPr>
        <w:t>年</w:t>
      </w:r>
      <w:r w:rsidR="00493C0D" w:rsidRPr="6CC5EC00">
        <w:rPr>
          <w:rFonts w:ascii="ＭＳ 明朝" w:eastAsia="ＭＳ 明朝" w:hAnsi="ＭＳ 明朝"/>
          <w:i/>
          <w:iCs/>
          <w:color w:val="00B0F0"/>
          <w:sz w:val="24"/>
          <w:szCs w:val="24"/>
        </w:rPr>
        <w:t>１</w:t>
      </w:r>
      <w:r w:rsidR="000D2E13" w:rsidRPr="6CC5EC00">
        <w:rPr>
          <w:rFonts w:ascii="ＭＳ 明朝" w:eastAsia="ＭＳ 明朝" w:hAnsi="ＭＳ 明朝"/>
          <w:i/>
          <w:iCs/>
          <w:color w:val="00B0F0"/>
          <w:sz w:val="24"/>
          <w:szCs w:val="24"/>
        </w:rPr>
        <w:t>月</w:t>
      </w:r>
      <w:r w:rsidR="00493C0D" w:rsidRPr="6CC5EC00">
        <w:rPr>
          <w:rFonts w:ascii="ＭＳ 明朝" w:eastAsia="ＭＳ 明朝" w:hAnsi="ＭＳ 明朝"/>
          <w:i/>
          <w:iCs/>
          <w:color w:val="00B0F0"/>
          <w:sz w:val="24"/>
          <w:szCs w:val="24"/>
        </w:rPr>
        <w:t>１</w:t>
      </w:r>
      <w:r w:rsidR="000D2E13" w:rsidRPr="6CC5EC00">
        <w:rPr>
          <w:rFonts w:ascii="ＭＳ 明朝" w:eastAsia="ＭＳ 明朝" w:hAnsi="ＭＳ 明朝"/>
          <w:i/>
          <w:iCs/>
          <w:color w:val="00B0F0"/>
          <w:sz w:val="24"/>
          <w:szCs w:val="24"/>
        </w:rPr>
        <w:t>日から令和</w:t>
      </w:r>
      <w:r w:rsidR="00C266C5">
        <w:rPr>
          <w:rFonts w:ascii="ＭＳ 明朝" w:eastAsia="ＭＳ 明朝" w:hAnsi="ＭＳ 明朝" w:hint="eastAsia"/>
          <w:i/>
          <w:iCs/>
          <w:color w:val="00B0F0"/>
          <w:sz w:val="24"/>
          <w:szCs w:val="24"/>
        </w:rPr>
        <w:t>８</w:t>
      </w:r>
      <w:r w:rsidR="000D2E13" w:rsidRPr="6CC5EC00">
        <w:rPr>
          <w:rFonts w:ascii="ＭＳ 明朝" w:eastAsia="ＭＳ 明朝" w:hAnsi="ＭＳ 明朝"/>
          <w:i/>
          <w:iCs/>
          <w:color w:val="00B0F0"/>
          <w:sz w:val="24"/>
          <w:szCs w:val="24"/>
        </w:rPr>
        <w:t>年</w:t>
      </w:r>
      <w:r w:rsidR="00493C0D" w:rsidRPr="6CC5EC00">
        <w:rPr>
          <w:rFonts w:ascii="ＭＳ 明朝" w:eastAsia="ＭＳ 明朝" w:hAnsi="ＭＳ 明朝"/>
          <w:i/>
          <w:iCs/>
          <w:color w:val="00B0F0"/>
          <w:sz w:val="24"/>
          <w:szCs w:val="24"/>
        </w:rPr>
        <w:t>１２</w:t>
      </w:r>
      <w:r w:rsidR="000D2E13" w:rsidRPr="6CC5EC00">
        <w:rPr>
          <w:rFonts w:ascii="ＭＳ 明朝" w:eastAsia="ＭＳ 明朝" w:hAnsi="ＭＳ 明朝"/>
          <w:i/>
          <w:iCs/>
          <w:color w:val="00B0F0"/>
          <w:sz w:val="24"/>
          <w:szCs w:val="24"/>
        </w:rPr>
        <w:t>月</w:t>
      </w:r>
      <w:r w:rsidR="00493C0D" w:rsidRPr="6CC5EC00">
        <w:rPr>
          <w:rFonts w:ascii="ＭＳ 明朝" w:eastAsia="ＭＳ 明朝" w:hAnsi="ＭＳ 明朝"/>
          <w:i/>
          <w:iCs/>
          <w:color w:val="00B0F0"/>
          <w:sz w:val="24"/>
          <w:szCs w:val="24"/>
        </w:rPr>
        <w:t>３１</w:t>
      </w:r>
      <w:r w:rsidR="000D2E13" w:rsidRPr="6CC5EC00">
        <w:rPr>
          <w:rFonts w:ascii="ＭＳ 明朝" w:eastAsia="ＭＳ 明朝" w:hAnsi="ＭＳ 明朝"/>
          <w:i/>
          <w:iCs/>
          <w:color w:val="00B0F0"/>
          <w:sz w:val="24"/>
          <w:szCs w:val="24"/>
        </w:rPr>
        <w:t>日</w:t>
      </w:r>
      <w:r w:rsidR="000D2E13" w:rsidRPr="6CC5EC00">
        <w:rPr>
          <w:rFonts w:ascii="ＭＳ 明朝" w:eastAsia="ＭＳ 明朝" w:hAnsi="ＭＳ 明朝"/>
          <w:sz w:val="24"/>
          <w:szCs w:val="24"/>
        </w:rPr>
        <w:t>)</w:t>
      </w:r>
      <w:r w:rsidR="002D1735" w:rsidRPr="6CC5EC00">
        <w:rPr>
          <w:rFonts w:ascii="ＭＳ 明朝" w:eastAsia="ＭＳ 明朝" w:hAnsi="ＭＳ 明朝"/>
          <w:sz w:val="24"/>
          <w:szCs w:val="24"/>
        </w:rPr>
        <w:t>（以下「協定」という。）</w:t>
      </w:r>
      <w:r w:rsidR="00075BF7" w:rsidRPr="6CC5EC00">
        <w:rPr>
          <w:rFonts w:ascii="ＭＳ 明朝" w:eastAsia="ＭＳ 明朝" w:hAnsi="ＭＳ 明朝"/>
          <w:sz w:val="24"/>
          <w:szCs w:val="24"/>
        </w:rPr>
        <w:t>について、</w:t>
      </w:r>
      <w:r w:rsidR="003A4F8F" w:rsidRPr="6CC5EC00">
        <w:rPr>
          <w:rFonts w:ascii="ＭＳ 明朝" w:eastAsia="ＭＳ 明朝" w:hAnsi="ＭＳ 明朝"/>
          <w:sz w:val="24"/>
          <w:szCs w:val="24"/>
        </w:rPr>
        <w:t>別紙</w:t>
      </w:r>
      <w:r w:rsidR="00075BF7" w:rsidRPr="6CC5EC00">
        <w:rPr>
          <w:rFonts w:ascii="ＭＳ 明朝" w:eastAsia="ＭＳ 明朝" w:hAnsi="ＭＳ 明朝"/>
          <w:sz w:val="24"/>
          <w:szCs w:val="24"/>
        </w:rPr>
        <w:t>のとおり、当該</w:t>
      </w:r>
      <w:r w:rsidR="002D1735" w:rsidRPr="6CC5EC00">
        <w:rPr>
          <w:rFonts w:ascii="ＭＳ 明朝" w:eastAsia="ＭＳ 明朝" w:hAnsi="ＭＳ 明朝"/>
          <w:sz w:val="24"/>
          <w:szCs w:val="24"/>
        </w:rPr>
        <w:t>協定に定める</w:t>
      </w:r>
      <w:r w:rsidR="00075BF7" w:rsidRPr="6CC5EC00">
        <w:rPr>
          <w:rFonts w:ascii="ＭＳ 明朝" w:eastAsia="ＭＳ 明朝" w:hAnsi="ＭＳ 明朝"/>
          <w:sz w:val="24"/>
          <w:szCs w:val="24"/>
        </w:rPr>
        <w:t>協定対象派遣労働者の賃金</w:t>
      </w:r>
      <w:r w:rsidR="00F16487" w:rsidRPr="6CC5EC00">
        <w:rPr>
          <w:rFonts w:ascii="ＭＳ 明朝" w:eastAsia="ＭＳ 明朝" w:hAnsi="ＭＳ 明朝"/>
          <w:sz w:val="24"/>
          <w:szCs w:val="24"/>
        </w:rPr>
        <w:t>の</w:t>
      </w:r>
      <w:r w:rsidR="00075BF7" w:rsidRPr="6CC5EC00">
        <w:rPr>
          <w:rFonts w:ascii="ＭＳ 明朝" w:eastAsia="ＭＳ 明朝" w:hAnsi="ＭＳ 明朝"/>
          <w:sz w:val="24"/>
          <w:szCs w:val="24"/>
        </w:rPr>
        <w:t>額が、</w:t>
      </w:r>
      <w:r w:rsidR="0C57DF64" w:rsidRPr="6CC5EC00">
        <w:rPr>
          <w:rFonts w:ascii="ＭＳ 明朝" w:eastAsia="ＭＳ 明朝" w:hAnsi="ＭＳ 明朝"/>
          <w:sz w:val="24"/>
          <w:szCs w:val="24"/>
        </w:rPr>
        <w:t>令和</w:t>
      </w:r>
      <w:r w:rsidR="00C266C5">
        <w:rPr>
          <w:rFonts w:ascii="ＭＳ 明朝" w:eastAsia="ＭＳ 明朝" w:hAnsi="ＭＳ 明朝" w:hint="eastAsia"/>
          <w:sz w:val="24"/>
          <w:szCs w:val="24"/>
        </w:rPr>
        <w:t>７</w:t>
      </w:r>
      <w:r w:rsidR="0C57DF64" w:rsidRPr="6CC5EC00">
        <w:rPr>
          <w:rFonts w:ascii="ＭＳ 明朝" w:eastAsia="ＭＳ 明朝" w:hAnsi="ＭＳ 明朝"/>
          <w:sz w:val="24"/>
          <w:szCs w:val="24"/>
        </w:rPr>
        <w:t>年８月2</w:t>
      </w:r>
      <w:r w:rsidR="00C266C5">
        <w:rPr>
          <w:rFonts w:ascii="ＭＳ 明朝" w:eastAsia="ＭＳ 明朝" w:hAnsi="ＭＳ 明朝" w:hint="eastAsia"/>
          <w:sz w:val="24"/>
          <w:szCs w:val="24"/>
        </w:rPr>
        <w:t>5</w:t>
      </w:r>
      <w:r w:rsidR="0C57DF64" w:rsidRPr="6CC5EC00">
        <w:rPr>
          <w:rFonts w:ascii="ＭＳ 明朝" w:eastAsia="ＭＳ 明朝" w:hAnsi="ＭＳ 明朝"/>
          <w:sz w:val="24"/>
          <w:szCs w:val="24"/>
        </w:rPr>
        <w:t>日</w:t>
      </w:r>
      <w:r w:rsidR="00075BF7" w:rsidRPr="6CC5EC00">
        <w:rPr>
          <w:rFonts w:ascii="ＭＳ 明朝" w:eastAsia="ＭＳ 明朝" w:hAnsi="ＭＳ 明朝"/>
          <w:sz w:val="24"/>
          <w:szCs w:val="24"/>
        </w:rPr>
        <w:t>職発</w:t>
      </w:r>
      <w:r w:rsidR="00312CF7" w:rsidRPr="6CC5EC00">
        <w:rPr>
          <w:rFonts w:ascii="ＭＳ 明朝" w:eastAsia="ＭＳ 明朝" w:hAnsi="ＭＳ 明朝"/>
          <w:sz w:val="24"/>
          <w:szCs w:val="24"/>
        </w:rPr>
        <w:t>08</w:t>
      </w:r>
      <w:r w:rsidR="00A02AAC" w:rsidRPr="6CC5EC00">
        <w:rPr>
          <w:rFonts w:ascii="ＭＳ 明朝" w:eastAsia="ＭＳ 明朝" w:hAnsi="ＭＳ 明朝"/>
          <w:sz w:val="24"/>
          <w:szCs w:val="24"/>
        </w:rPr>
        <w:t>2</w:t>
      </w:r>
      <w:r w:rsidR="00C266C5">
        <w:rPr>
          <w:rFonts w:ascii="ＭＳ 明朝" w:eastAsia="ＭＳ 明朝" w:hAnsi="ＭＳ 明朝" w:hint="eastAsia"/>
          <w:sz w:val="24"/>
          <w:szCs w:val="24"/>
        </w:rPr>
        <w:t>5</w:t>
      </w:r>
      <w:r w:rsidR="00075BF7" w:rsidRPr="6CC5EC00">
        <w:rPr>
          <w:rFonts w:ascii="ＭＳ 明朝" w:eastAsia="ＭＳ 明朝" w:hAnsi="ＭＳ 明朝"/>
          <w:sz w:val="24"/>
          <w:szCs w:val="24"/>
        </w:rPr>
        <w:t>第</w:t>
      </w:r>
      <w:r w:rsidR="00C733DC" w:rsidRPr="6CC5EC00">
        <w:rPr>
          <w:rFonts w:ascii="ＭＳ 明朝" w:eastAsia="ＭＳ 明朝" w:hAnsi="ＭＳ 明朝"/>
          <w:sz w:val="24"/>
          <w:szCs w:val="24"/>
        </w:rPr>
        <w:t>１</w:t>
      </w:r>
      <w:r w:rsidR="00075BF7" w:rsidRPr="6CC5EC00">
        <w:rPr>
          <w:rFonts w:ascii="ＭＳ 明朝" w:eastAsia="ＭＳ 明朝" w:hAnsi="ＭＳ 明朝"/>
          <w:sz w:val="24"/>
          <w:szCs w:val="24"/>
        </w:rPr>
        <w:t>号「令和</w:t>
      </w:r>
      <w:r w:rsidR="00E67AC3">
        <w:rPr>
          <w:rFonts w:ascii="ＭＳ 明朝" w:eastAsia="ＭＳ 明朝" w:hAnsi="ＭＳ 明朝" w:hint="eastAsia"/>
          <w:sz w:val="24"/>
          <w:szCs w:val="24"/>
        </w:rPr>
        <w:t>８</w:t>
      </w:r>
      <w:r w:rsidR="00075BF7" w:rsidRPr="6CC5EC00">
        <w:rPr>
          <w:rFonts w:ascii="ＭＳ 明朝" w:eastAsia="ＭＳ 明朝" w:hAnsi="ＭＳ 明朝"/>
          <w:sz w:val="24"/>
          <w:szCs w:val="24"/>
        </w:rPr>
        <w:t>年度の「労働者派遣事業の適正な運営の確保及び派遣労働者の保護等に関する法律第30条の４第１項第２号イに定める「同種の業務に従事する一般の労働者の平均的な賃金の額」」等について」</w:t>
      </w:r>
      <w:r w:rsidR="00F16487" w:rsidRPr="6CC5EC00">
        <w:rPr>
          <w:rFonts w:ascii="ＭＳ 明朝" w:eastAsia="ＭＳ 明朝" w:hAnsi="ＭＳ 明朝"/>
          <w:sz w:val="24"/>
          <w:szCs w:val="24"/>
        </w:rPr>
        <w:t>（以下「</w:t>
      </w:r>
      <w:r w:rsidR="008506F5" w:rsidRPr="6CC5EC00">
        <w:rPr>
          <w:rFonts w:ascii="ＭＳ 明朝" w:eastAsia="ＭＳ 明朝" w:hAnsi="ＭＳ 明朝"/>
          <w:sz w:val="24"/>
          <w:szCs w:val="24"/>
        </w:rPr>
        <w:t>通達</w:t>
      </w:r>
      <w:r w:rsidR="00F16487" w:rsidRPr="6CC5EC00">
        <w:rPr>
          <w:rFonts w:ascii="ＭＳ 明朝" w:eastAsia="ＭＳ 明朝" w:hAnsi="ＭＳ 明朝"/>
          <w:sz w:val="24"/>
          <w:szCs w:val="24"/>
        </w:rPr>
        <w:t>」という</w:t>
      </w:r>
      <w:r w:rsidR="00810836" w:rsidRPr="6CC5EC00">
        <w:rPr>
          <w:rFonts w:ascii="ＭＳ 明朝" w:eastAsia="ＭＳ 明朝" w:hAnsi="ＭＳ 明朝"/>
          <w:sz w:val="24"/>
          <w:szCs w:val="24"/>
        </w:rPr>
        <w:t>。</w:t>
      </w:r>
      <w:r w:rsidR="00F16487" w:rsidRPr="6CC5EC00">
        <w:rPr>
          <w:rFonts w:ascii="ＭＳ 明朝" w:eastAsia="ＭＳ 明朝" w:hAnsi="ＭＳ 明朝"/>
          <w:sz w:val="24"/>
          <w:szCs w:val="24"/>
        </w:rPr>
        <w:t>）の</w:t>
      </w:r>
      <w:r w:rsidR="00B15C14" w:rsidRPr="6CC5EC00">
        <w:rPr>
          <w:rFonts w:ascii="ＭＳ 明朝" w:eastAsia="ＭＳ 明朝" w:hAnsi="ＭＳ 明朝"/>
          <w:sz w:val="24"/>
          <w:szCs w:val="24"/>
        </w:rPr>
        <w:t>第２</w:t>
      </w:r>
      <w:r w:rsidR="00075BF7" w:rsidRPr="6CC5EC00">
        <w:rPr>
          <w:rFonts w:ascii="ＭＳ 明朝" w:eastAsia="ＭＳ 明朝" w:hAnsi="ＭＳ 明朝"/>
          <w:sz w:val="24"/>
          <w:szCs w:val="24"/>
        </w:rPr>
        <w:t>に定める</w:t>
      </w:r>
      <w:r w:rsidR="00AA633B" w:rsidRPr="6CC5EC00">
        <w:rPr>
          <w:rFonts w:ascii="ＭＳ 明朝" w:eastAsia="ＭＳ 明朝" w:hAnsi="ＭＳ 明朝"/>
          <w:sz w:val="24"/>
          <w:szCs w:val="24"/>
        </w:rPr>
        <w:t>「一般賃金」</w:t>
      </w:r>
      <w:r w:rsidR="00F16487" w:rsidRPr="6CC5EC00">
        <w:rPr>
          <w:rFonts w:ascii="ＭＳ 明朝" w:eastAsia="ＭＳ 明朝" w:hAnsi="ＭＳ 明朝"/>
          <w:sz w:val="24"/>
          <w:szCs w:val="24"/>
        </w:rPr>
        <w:t>の額</w:t>
      </w:r>
      <w:r w:rsidR="00075BF7" w:rsidRPr="6CC5EC00">
        <w:rPr>
          <w:rFonts w:ascii="ＭＳ 明朝" w:eastAsia="ＭＳ 明朝" w:hAnsi="ＭＳ 明朝"/>
          <w:sz w:val="24"/>
          <w:szCs w:val="24"/>
        </w:rPr>
        <w:t>と同等以上であることを確認しました。</w:t>
      </w:r>
    </w:p>
    <w:p w14:paraId="68DCD32D" w14:textId="77777777" w:rsidR="00075BF7" w:rsidRDefault="00075BF7"/>
    <w:p w14:paraId="7A9E65C6" w14:textId="77777777" w:rsidR="00075BF7" w:rsidRDefault="00075BF7"/>
    <w:p w14:paraId="29B34382" w14:textId="77777777" w:rsidR="004419F8" w:rsidRDefault="004419F8" w:rsidP="004419F8">
      <w:pPr>
        <w:spacing w:line="400" w:lineRule="exact"/>
      </w:pPr>
    </w:p>
    <w:p w14:paraId="5D319F54" w14:textId="11394045" w:rsidR="00075BF7" w:rsidRDefault="004419F8" w:rsidP="008649F2">
      <w:pPr>
        <w:spacing w:line="400" w:lineRule="exact"/>
        <w:ind w:firstLineChars="2500" w:firstLine="6000"/>
        <w:rPr>
          <w:rFonts w:ascii="ＭＳ 明朝" w:eastAsia="ＭＳ 明朝" w:hAnsi="ＭＳ 明朝"/>
          <w:sz w:val="24"/>
          <w:lang w:eastAsia="zh-TW"/>
        </w:rPr>
      </w:pPr>
      <w:r w:rsidRPr="008A7ABF">
        <w:rPr>
          <w:rFonts w:ascii="ＭＳ 明朝" w:eastAsia="ＭＳ 明朝" w:hAnsi="ＭＳ 明朝" w:hint="eastAsia"/>
          <w:sz w:val="24"/>
          <w:lang w:eastAsia="zh-TW"/>
        </w:rPr>
        <w:t>事業主名：</w:t>
      </w:r>
      <w:r w:rsidR="00C733DC" w:rsidRPr="00493C0D">
        <w:rPr>
          <w:rFonts w:ascii="ＭＳ 明朝" w:eastAsia="ＭＳ 明朝" w:hAnsi="ＭＳ 明朝" w:hint="eastAsia"/>
          <w:i/>
          <w:color w:val="00B0F0"/>
          <w:sz w:val="24"/>
          <w:lang w:eastAsia="zh-TW"/>
        </w:rPr>
        <w:t>株式会社</w:t>
      </w:r>
      <w:r w:rsidR="00493C0D" w:rsidRPr="00493C0D">
        <w:rPr>
          <w:rFonts w:ascii="ＭＳ 明朝" w:eastAsia="ＭＳ 明朝" w:hAnsi="ＭＳ 明朝" w:hint="eastAsia"/>
          <w:i/>
          <w:color w:val="00B0F0"/>
          <w:sz w:val="24"/>
          <w:lang w:eastAsia="zh-TW"/>
        </w:rPr>
        <w:t>山口労働</w:t>
      </w:r>
    </w:p>
    <w:p w14:paraId="0705D159" w14:textId="6582BFD0" w:rsidR="00C733DC" w:rsidRPr="00493C0D" w:rsidRDefault="00C733DC" w:rsidP="008649F2">
      <w:pPr>
        <w:spacing w:line="400" w:lineRule="exact"/>
        <w:ind w:firstLineChars="2500" w:firstLine="6000"/>
        <w:rPr>
          <w:rFonts w:ascii="ＭＳ 明朝" w:eastAsia="ＭＳ 明朝" w:hAnsi="ＭＳ 明朝"/>
          <w:i/>
          <w:color w:val="00B0F0"/>
          <w:sz w:val="24"/>
          <w:lang w:eastAsia="zh-TW"/>
        </w:rPr>
      </w:pPr>
      <w:r w:rsidRPr="00493C0D">
        <w:rPr>
          <w:rFonts w:ascii="ＭＳ 明朝" w:eastAsia="ＭＳ 明朝" w:hAnsi="ＭＳ 明朝" w:hint="eastAsia"/>
          <w:i/>
          <w:color w:val="00B0F0"/>
          <w:sz w:val="24"/>
          <w:lang w:eastAsia="zh-TW"/>
        </w:rPr>
        <w:t>代表取締役　○○　○○</w:t>
      </w:r>
    </w:p>
    <w:p w14:paraId="53BA2FD5" w14:textId="77777777" w:rsidR="004419F8" w:rsidRPr="008A7ABF" w:rsidRDefault="004419F8" w:rsidP="008A7ABF">
      <w:pPr>
        <w:spacing w:line="400" w:lineRule="exact"/>
        <w:ind w:firstLineChars="600" w:firstLine="1260"/>
        <w:rPr>
          <w:rFonts w:ascii="ＭＳ 明朝" w:eastAsia="ＭＳ 明朝" w:hAnsi="ＭＳ 明朝"/>
          <w:lang w:eastAsia="zh-TW"/>
        </w:rPr>
      </w:pPr>
    </w:p>
    <w:p w14:paraId="7E4C9D90" w14:textId="77777777" w:rsidR="00601DBF" w:rsidRDefault="00601DBF">
      <w:pPr>
        <w:widowControl/>
        <w:jc w:val="left"/>
        <w:rPr>
          <w:rFonts w:ascii="ＭＳ 明朝" w:eastAsia="ＭＳ 明朝" w:hAnsi="ＭＳ 明朝"/>
          <w:sz w:val="24"/>
          <w:lang w:eastAsia="zh-TW"/>
        </w:rPr>
      </w:pPr>
    </w:p>
    <w:p w14:paraId="754B679D" w14:textId="76B31DCA" w:rsidR="00601DBF" w:rsidRPr="00493C0D" w:rsidRDefault="00601DBF" w:rsidP="008649F2">
      <w:pPr>
        <w:widowControl/>
        <w:ind w:left="480" w:hangingChars="200" w:hanging="480"/>
        <w:jc w:val="left"/>
        <w:rPr>
          <w:rFonts w:ascii="ＭＳ 明朝" w:eastAsia="ＭＳ 明朝" w:hAnsi="ＭＳ 明朝"/>
          <w:i/>
          <w:color w:val="FF0000"/>
          <w:sz w:val="24"/>
        </w:rPr>
      </w:pPr>
      <w:r w:rsidRPr="00493C0D">
        <w:rPr>
          <w:rFonts w:ascii="ＭＳ 明朝" w:eastAsia="ＭＳ 明朝" w:hAnsi="ＭＳ 明朝" w:hint="eastAsia"/>
          <w:i/>
          <w:color w:val="FF0000"/>
          <w:sz w:val="24"/>
        </w:rPr>
        <w:t>（注）</w:t>
      </w:r>
      <w:r w:rsidR="002D1735" w:rsidRPr="00493C0D">
        <w:rPr>
          <w:rFonts w:ascii="ＭＳ 明朝" w:eastAsia="ＭＳ 明朝" w:hAnsi="ＭＳ 明朝" w:hint="eastAsia"/>
          <w:i/>
          <w:color w:val="FF0000"/>
          <w:sz w:val="24"/>
        </w:rPr>
        <w:t>協定に定める</w:t>
      </w:r>
      <w:r w:rsidRPr="00493C0D">
        <w:rPr>
          <w:rFonts w:ascii="ＭＳ 明朝" w:eastAsia="ＭＳ 明朝" w:hAnsi="ＭＳ 明朝" w:hint="eastAsia"/>
          <w:i/>
          <w:color w:val="FF0000"/>
          <w:sz w:val="24"/>
        </w:rPr>
        <w:t>協定対象派遣労働者の賃金の額が、適用年度ごとの一般賃金の額と同等以上</w:t>
      </w:r>
      <w:r w:rsidR="0067292A" w:rsidRPr="00493C0D">
        <w:rPr>
          <w:rFonts w:ascii="ＭＳ 明朝" w:eastAsia="ＭＳ 明朝" w:hAnsi="ＭＳ 明朝" w:hint="eastAsia"/>
          <w:i/>
          <w:color w:val="FF0000"/>
          <w:sz w:val="24"/>
        </w:rPr>
        <w:t>であることの確認にあたっては、</w:t>
      </w:r>
      <w:r w:rsidRPr="00493C0D">
        <w:rPr>
          <w:rFonts w:ascii="ＭＳ 明朝" w:eastAsia="ＭＳ 明朝" w:hAnsi="ＭＳ 明朝" w:hint="eastAsia"/>
          <w:i/>
          <w:color w:val="FF0000"/>
          <w:sz w:val="24"/>
        </w:rPr>
        <w:t>能力・経験調整指数や地域指数、一般通勤手当の更新等に伴う確認漏れを防ぐ観点から、</w:t>
      </w:r>
      <w:r w:rsidR="0067292A" w:rsidRPr="00493C0D">
        <w:rPr>
          <w:rFonts w:ascii="ＭＳ 明朝" w:eastAsia="ＭＳ 明朝" w:hAnsi="ＭＳ 明朝" w:hint="eastAsia"/>
          <w:i/>
          <w:color w:val="FF0000"/>
          <w:sz w:val="24"/>
        </w:rPr>
        <w:t>別紙のように</w:t>
      </w:r>
      <w:r w:rsidRPr="00493C0D">
        <w:rPr>
          <w:rFonts w:ascii="ＭＳ 明朝" w:eastAsia="ＭＳ 明朝" w:hAnsi="ＭＳ 明朝" w:hint="eastAsia"/>
          <w:i/>
          <w:color w:val="FF0000"/>
          <w:sz w:val="24"/>
        </w:rPr>
        <w:t>具体的な額</w:t>
      </w:r>
      <w:r w:rsidR="0067292A" w:rsidRPr="00493C0D">
        <w:rPr>
          <w:rFonts w:ascii="ＭＳ 明朝" w:eastAsia="ＭＳ 明朝" w:hAnsi="ＭＳ 明朝" w:hint="eastAsia"/>
          <w:i/>
          <w:color w:val="FF0000"/>
          <w:sz w:val="24"/>
        </w:rPr>
        <w:t>等を記載して</w:t>
      </w:r>
      <w:r w:rsidRPr="00493C0D">
        <w:rPr>
          <w:rFonts w:ascii="ＭＳ 明朝" w:eastAsia="ＭＳ 明朝" w:hAnsi="ＭＳ 明朝" w:hint="eastAsia"/>
          <w:i/>
          <w:color w:val="FF0000"/>
          <w:sz w:val="24"/>
        </w:rPr>
        <w:t>比較することが望ましいこと。</w:t>
      </w:r>
    </w:p>
    <w:p w14:paraId="28168C68" w14:textId="6B045318" w:rsidR="00601DBF" w:rsidRPr="00493C0D" w:rsidRDefault="0067292A" w:rsidP="008649F2">
      <w:pPr>
        <w:widowControl/>
        <w:ind w:left="480" w:hangingChars="200" w:hanging="480"/>
        <w:jc w:val="left"/>
        <w:rPr>
          <w:rFonts w:ascii="ＭＳ 明朝" w:eastAsia="ＭＳ 明朝" w:hAnsi="ＭＳ 明朝"/>
          <w:i/>
          <w:color w:val="FF0000"/>
          <w:sz w:val="24"/>
        </w:rPr>
      </w:pPr>
      <w:r w:rsidRPr="00493C0D">
        <w:rPr>
          <w:rFonts w:ascii="ＭＳ 明朝" w:eastAsia="ＭＳ 明朝" w:hAnsi="ＭＳ 明朝" w:hint="eastAsia"/>
          <w:i/>
          <w:color w:val="FF0000"/>
          <w:sz w:val="24"/>
        </w:rPr>
        <w:t xml:space="preserve">　　　なお、協定の記載</w:t>
      </w:r>
      <w:r w:rsidR="00955E8F" w:rsidRPr="00493C0D">
        <w:rPr>
          <w:rFonts w:ascii="ＭＳ 明朝" w:eastAsia="ＭＳ 明朝" w:hAnsi="ＭＳ 明朝" w:hint="eastAsia"/>
          <w:i/>
          <w:color w:val="FF0000"/>
          <w:sz w:val="24"/>
        </w:rPr>
        <w:t>における表現</w:t>
      </w:r>
      <w:r w:rsidRPr="00493C0D">
        <w:rPr>
          <w:rFonts w:ascii="ＭＳ 明朝" w:eastAsia="ＭＳ 明朝" w:hAnsi="ＭＳ 明朝" w:hint="eastAsia"/>
          <w:i/>
          <w:color w:val="FF0000"/>
          <w:sz w:val="24"/>
        </w:rPr>
        <w:t>は様々であることから、表形式により比較することは必ずしも必要なものではないが、</w:t>
      </w:r>
      <w:r w:rsidR="00955E8F" w:rsidRPr="00493C0D">
        <w:rPr>
          <w:rFonts w:ascii="ＭＳ 明朝" w:eastAsia="ＭＳ 明朝" w:hAnsi="ＭＳ 明朝" w:hint="eastAsia"/>
          <w:i/>
          <w:color w:val="FF0000"/>
          <w:sz w:val="24"/>
        </w:rPr>
        <w:t>一般賃金の額と同等以上であることを適切に確認すること。</w:t>
      </w:r>
    </w:p>
    <w:p w14:paraId="1FF4A673" w14:textId="1A771F42" w:rsidR="00955E8F" w:rsidRPr="00493C0D" w:rsidRDefault="00955E8F" w:rsidP="008649F2">
      <w:pPr>
        <w:widowControl/>
        <w:ind w:left="480" w:hangingChars="200" w:hanging="480"/>
        <w:jc w:val="left"/>
        <w:rPr>
          <w:rFonts w:ascii="ＭＳ 明朝" w:eastAsia="ＭＳ 明朝" w:hAnsi="ＭＳ 明朝"/>
          <w:i/>
          <w:color w:val="FF0000"/>
          <w:sz w:val="24"/>
        </w:rPr>
      </w:pPr>
      <w:r w:rsidRPr="00493C0D">
        <w:rPr>
          <w:rFonts w:ascii="ＭＳ 明朝" w:eastAsia="ＭＳ 明朝" w:hAnsi="ＭＳ 明朝" w:hint="eastAsia"/>
          <w:i/>
          <w:color w:val="FF0000"/>
          <w:sz w:val="24"/>
        </w:rPr>
        <w:t xml:space="preserve">　　　確認書があったとしても、協定対象派遣労働者の賃金が、一般賃金の額と同等以上となっていない場合には、指導等の対象となること。</w:t>
      </w:r>
    </w:p>
    <w:p w14:paraId="7B56F15C" w14:textId="77777777" w:rsidR="00601DBF" w:rsidRDefault="00601DBF">
      <w:pPr>
        <w:widowControl/>
        <w:jc w:val="left"/>
        <w:rPr>
          <w:rFonts w:ascii="ＭＳ 明朝" w:eastAsia="ＭＳ 明朝" w:hAnsi="ＭＳ 明朝"/>
          <w:sz w:val="24"/>
        </w:rPr>
      </w:pPr>
    </w:p>
    <w:p w14:paraId="3E439138" w14:textId="68D2D58A" w:rsidR="00A275E4" w:rsidRDefault="00A275E4">
      <w:pPr>
        <w:widowControl/>
        <w:jc w:val="left"/>
        <w:rPr>
          <w:rFonts w:ascii="ＭＳ 明朝" w:eastAsia="ＭＳ 明朝" w:hAnsi="ＭＳ 明朝"/>
          <w:sz w:val="24"/>
        </w:rPr>
      </w:pPr>
      <w:r>
        <w:rPr>
          <w:rFonts w:ascii="ＭＳ 明朝" w:eastAsia="ＭＳ 明朝" w:hAnsi="ＭＳ 明朝"/>
          <w:sz w:val="24"/>
        </w:rPr>
        <w:br w:type="page"/>
      </w:r>
    </w:p>
    <w:p w14:paraId="095347D4" w14:textId="3F7E5079" w:rsidR="00AF57ED" w:rsidRDefault="003A4F8F">
      <w:pPr>
        <w:rPr>
          <w:rFonts w:ascii="ＭＳ 明朝" w:eastAsia="ＭＳ 明朝" w:hAnsi="ＭＳ 明朝"/>
          <w:sz w:val="24"/>
        </w:rPr>
      </w:pPr>
      <w:r>
        <w:rPr>
          <w:rFonts w:ascii="ＭＳ 明朝" w:eastAsia="ＭＳ 明朝" w:hAnsi="ＭＳ 明朝" w:hint="eastAsia"/>
          <w:sz w:val="24"/>
        </w:rPr>
        <w:lastRenderedPageBreak/>
        <w:t>別紙</w:t>
      </w:r>
      <w:r w:rsidR="0022092E" w:rsidRPr="0022092E">
        <w:rPr>
          <w:rFonts w:ascii="ＭＳ 明朝" w:eastAsia="ＭＳ 明朝" w:hAnsi="ＭＳ 明朝" w:hint="eastAsia"/>
          <w:sz w:val="24"/>
        </w:rPr>
        <w:t>：</w:t>
      </w:r>
      <w:r w:rsidR="002D1735">
        <w:rPr>
          <w:rFonts w:ascii="ＭＳ 明朝" w:eastAsia="ＭＳ 明朝" w:hAnsi="ＭＳ 明朝" w:hint="eastAsia"/>
          <w:sz w:val="24"/>
        </w:rPr>
        <w:t>協定</w:t>
      </w:r>
      <w:r w:rsidR="0022092E" w:rsidRPr="0022092E">
        <w:rPr>
          <w:rFonts w:ascii="ＭＳ 明朝" w:eastAsia="ＭＳ 明朝" w:hAnsi="ＭＳ 明朝" w:hint="eastAsia"/>
          <w:sz w:val="24"/>
        </w:rPr>
        <w:t>対象</w:t>
      </w:r>
      <w:r w:rsidR="002D1735">
        <w:rPr>
          <w:rFonts w:ascii="ＭＳ 明朝" w:eastAsia="ＭＳ 明朝" w:hAnsi="ＭＳ 明朝" w:hint="eastAsia"/>
          <w:sz w:val="24"/>
        </w:rPr>
        <w:t>派遣労働者</w:t>
      </w:r>
      <w:r w:rsidR="0022092E" w:rsidRPr="0022092E">
        <w:rPr>
          <w:rFonts w:ascii="ＭＳ 明朝" w:eastAsia="ＭＳ 明朝" w:hAnsi="ＭＳ 明朝" w:hint="eastAsia"/>
          <w:sz w:val="24"/>
        </w:rPr>
        <w:t>の賃金額</w:t>
      </w:r>
      <w:r w:rsidR="008A7ABF">
        <w:rPr>
          <w:rFonts w:ascii="ＭＳ 明朝" w:eastAsia="ＭＳ 明朝" w:hAnsi="ＭＳ 明朝" w:hint="eastAsia"/>
          <w:sz w:val="24"/>
        </w:rPr>
        <w:t>と適用年度ごとの一般賃金</w:t>
      </w:r>
      <w:r w:rsidR="00B15C14">
        <w:rPr>
          <w:rFonts w:ascii="ＭＳ 明朝" w:eastAsia="ＭＳ 明朝" w:hAnsi="ＭＳ 明朝" w:hint="eastAsia"/>
          <w:sz w:val="24"/>
        </w:rPr>
        <w:t>の</w:t>
      </w:r>
      <w:r w:rsidR="008A7ABF">
        <w:rPr>
          <w:rFonts w:ascii="ＭＳ 明朝" w:eastAsia="ＭＳ 明朝" w:hAnsi="ＭＳ 明朝" w:hint="eastAsia"/>
          <w:sz w:val="24"/>
        </w:rPr>
        <w:t>額の比較</w:t>
      </w:r>
    </w:p>
    <w:p w14:paraId="5AF74237" w14:textId="77777777" w:rsidR="00F16487" w:rsidRDefault="00F16487">
      <w:pPr>
        <w:rPr>
          <w:rFonts w:ascii="ＭＳ 明朝" w:eastAsia="ＭＳ 明朝" w:hAnsi="ＭＳ 明朝"/>
          <w:sz w:val="24"/>
        </w:rPr>
      </w:pPr>
    </w:p>
    <w:p w14:paraId="5AB42CA4" w14:textId="155BB0D4" w:rsidR="00F16487" w:rsidRDefault="00F16487">
      <w:pPr>
        <w:rPr>
          <w:rFonts w:ascii="ＭＳ 明朝" w:eastAsia="ＭＳ 明朝" w:hAnsi="ＭＳ 明朝"/>
          <w:sz w:val="24"/>
        </w:rPr>
      </w:pPr>
      <w:r>
        <w:rPr>
          <w:rFonts w:ascii="ＭＳ 明朝" w:eastAsia="ＭＳ 明朝" w:hAnsi="ＭＳ 明朝" w:hint="eastAsia"/>
          <w:sz w:val="24"/>
        </w:rPr>
        <w:t>１．一般基本給</w:t>
      </w:r>
      <w:r w:rsidR="0066602B">
        <w:rPr>
          <w:rFonts w:ascii="ＭＳ 明朝" w:eastAsia="ＭＳ 明朝" w:hAnsi="ＭＳ 明朝" w:hint="eastAsia"/>
          <w:sz w:val="24"/>
        </w:rPr>
        <w:t>・</w:t>
      </w:r>
      <w:r>
        <w:rPr>
          <w:rFonts w:ascii="ＭＳ 明朝" w:eastAsia="ＭＳ 明朝" w:hAnsi="ＭＳ 明朝" w:hint="eastAsia"/>
          <w:sz w:val="24"/>
        </w:rPr>
        <w:t>賞与等</w:t>
      </w:r>
    </w:p>
    <w:p w14:paraId="799B7214" w14:textId="78AC6EA6" w:rsidR="00220C96" w:rsidRPr="008A7ABF" w:rsidRDefault="00220C96">
      <w:pPr>
        <w:rPr>
          <w:rFonts w:ascii="ＭＳ 明朝" w:eastAsia="ＭＳ 明朝" w:hAnsi="ＭＳ 明朝"/>
          <w:sz w:val="24"/>
        </w:rPr>
      </w:pPr>
      <w:r>
        <w:rPr>
          <w:rFonts w:ascii="ＭＳ 明朝" w:eastAsia="ＭＳ 明朝" w:hAnsi="ＭＳ 明朝" w:hint="eastAsia"/>
          <w:sz w:val="24"/>
        </w:rPr>
        <w:t xml:space="preserve">　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協定対象派遣労働者の基本給・賞与等が、</w:t>
      </w:r>
      <w:r w:rsidR="008506F5">
        <w:rPr>
          <w:rFonts w:ascii="ＭＳ 明朝" w:eastAsia="ＭＳ 明朝" w:hAnsi="ＭＳ 明朝" w:hint="eastAsia"/>
          <w:sz w:val="24"/>
        </w:rPr>
        <w:t>通達</w:t>
      </w:r>
      <w:r w:rsidR="00810836">
        <w:rPr>
          <w:rFonts w:ascii="ＭＳ 明朝" w:eastAsia="ＭＳ 明朝" w:hAnsi="ＭＳ 明朝" w:hint="eastAsia"/>
          <w:sz w:val="24"/>
        </w:rPr>
        <w:t>第２の１に定める</w:t>
      </w:r>
      <w:r>
        <w:rPr>
          <w:rFonts w:ascii="ＭＳ 明朝" w:eastAsia="ＭＳ 明朝" w:hAnsi="ＭＳ 明朝" w:hint="eastAsia"/>
          <w:sz w:val="24"/>
        </w:rPr>
        <w:t>一般基本給・賞与等と同等以上を確保していることを確認しました。</w:t>
      </w:r>
    </w:p>
    <w:tbl>
      <w:tblPr>
        <w:tblStyle w:val="a3"/>
        <w:tblW w:w="9356" w:type="dxa"/>
        <w:tblInd w:w="-5" w:type="dxa"/>
        <w:tblLayout w:type="fixed"/>
        <w:tblLook w:val="04A0" w:firstRow="1" w:lastRow="0" w:firstColumn="1" w:lastColumn="0" w:noHBand="0" w:noVBand="1"/>
      </w:tblPr>
      <w:tblGrid>
        <w:gridCol w:w="993"/>
        <w:gridCol w:w="1984"/>
        <w:gridCol w:w="1418"/>
        <w:gridCol w:w="992"/>
        <w:gridCol w:w="1276"/>
        <w:gridCol w:w="1417"/>
        <w:gridCol w:w="1276"/>
      </w:tblGrid>
      <w:tr w:rsidR="000A61A9" w14:paraId="51E3651E" w14:textId="77777777" w:rsidTr="008649F2">
        <w:trPr>
          <w:trHeight w:val="2682"/>
          <w:tblHeader/>
        </w:trPr>
        <w:tc>
          <w:tcPr>
            <w:tcW w:w="993" w:type="dxa"/>
            <w:vAlign w:val="center"/>
          </w:tcPr>
          <w:p w14:paraId="4D2188A9"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1984" w:type="dxa"/>
            <w:vAlign w:val="center"/>
          </w:tcPr>
          <w:p w14:paraId="1A84A99E"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418" w:type="dxa"/>
            <w:tcBorders>
              <w:top w:val="single" w:sz="24" w:space="0" w:color="auto"/>
              <w:left w:val="single" w:sz="24" w:space="0" w:color="auto"/>
              <w:bottom w:val="single" w:sz="24" w:space="0" w:color="auto"/>
              <w:right w:val="single" w:sz="24" w:space="0" w:color="auto"/>
            </w:tcBorders>
            <w:vAlign w:val="center"/>
          </w:tcPr>
          <w:p w14:paraId="6E6BCD4A" w14:textId="14864684" w:rsidR="0022092E" w:rsidRDefault="002D1735" w:rsidP="002338A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協定に定める</w:t>
            </w:r>
            <w:r w:rsidR="0022092E">
              <w:rPr>
                <w:rFonts w:ascii="ＭＳ ゴシック" w:eastAsia="ＭＳ ゴシック" w:hAnsi="ＭＳ ゴシック" w:hint="eastAsia"/>
                <w:sz w:val="24"/>
                <w:szCs w:val="24"/>
              </w:rPr>
              <w:t>協定対象派遣労働者の賃金</w:t>
            </w:r>
            <w:r w:rsidR="000A34D5">
              <w:rPr>
                <w:rFonts w:ascii="ＭＳ ゴシック" w:eastAsia="ＭＳ ゴシック" w:hAnsi="ＭＳ ゴシック" w:hint="eastAsia"/>
                <w:sz w:val="24"/>
                <w:szCs w:val="24"/>
              </w:rPr>
              <w:t>の</w:t>
            </w:r>
            <w:r w:rsidR="0022092E">
              <w:rPr>
                <w:rFonts w:ascii="ＭＳ ゴシック" w:eastAsia="ＭＳ ゴシック" w:hAnsi="ＭＳ ゴシック" w:hint="eastAsia"/>
                <w:sz w:val="24"/>
                <w:szCs w:val="24"/>
              </w:rPr>
              <w:t>額</w:t>
            </w:r>
          </w:p>
        </w:tc>
        <w:tc>
          <w:tcPr>
            <w:tcW w:w="992" w:type="dxa"/>
            <w:tcBorders>
              <w:top w:val="nil"/>
              <w:left w:val="single" w:sz="24" w:space="0" w:color="auto"/>
              <w:bottom w:val="nil"/>
            </w:tcBorders>
          </w:tcPr>
          <w:p w14:paraId="38AF873F" w14:textId="77777777" w:rsidR="0022092E" w:rsidRDefault="0022092E" w:rsidP="00C12F74">
            <w:pPr>
              <w:rPr>
                <w:rFonts w:ascii="ＭＳ ゴシック" w:eastAsia="ＭＳ ゴシック" w:hAnsi="ＭＳ ゴシック"/>
                <w:sz w:val="24"/>
                <w:szCs w:val="24"/>
              </w:rPr>
            </w:pPr>
          </w:p>
        </w:tc>
        <w:tc>
          <w:tcPr>
            <w:tcW w:w="1276" w:type="dxa"/>
          </w:tcPr>
          <w:p w14:paraId="40E43D00" w14:textId="0CFB3F2E"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266C5">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年度適用の対応する一般賃金の額</w:t>
            </w:r>
          </w:p>
          <w:p w14:paraId="0F04FCEC" w14:textId="722B4057"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36D21">
              <w:rPr>
                <w:rFonts w:ascii="ＭＳ ゴシック" w:eastAsia="ＭＳ ゴシック" w:hAnsi="ＭＳ ゴシック" w:hint="eastAsia"/>
                <w:sz w:val="24"/>
                <w:szCs w:val="24"/>
              </w:rPr>
              <w:t>山口</w:t>
            </w:r>
          </w:p>
          <w:p w14:paraId="4D67ADFE" w14:textId="4979970D" w:rsidR="0022092E" w:rsidRDefault="0022092E" w:rsidP="00F972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A02AAC">
              <w:rPr>
                <w:rFonts w:ascii="ＭＳ ゴシック" w:eastAsia="ＭＳ ゴシック" w:hAnsi="ＭＳ ゴシック" w:hint="eastAsia"/>
                <w:sz w:val="24"/>
                <w:szCs w:val="24"/>
              </w:rPr>
              <w:t>1</w:t>
            </w:r>
            <w:r w:rsidR="00C266C5">
              <w:rPr>
                <w:rFonts w:ascii="ＭＳ ゴシック" w:eastAsia="ＭＳ ゴシック" w:hAnsi="ＭＳ ゴシック" w:hint="eastAsia"/>
                <w:sz w:val="24"/>
                <w:szCs w:val="24"/>
              </w:rPr>
              <w:t>9</w:t>
            </w:r>
            <w:r>
              <w:rPr>
                <w:rFonts w:ascii="ＭＳ ゴシック" w:eastAsia="ＭＳ ゴシック" w:hAnsi="ＭＳ ゴシック"/>
                <w:sz w:val="24"/>
                <w:szCs w:val="24"/>
              </w:rPr>
              <w:t>)</w:t>
            </w:r>
          </w:p>
        </w:tc>
        <w:tc>
          <w:tcPr>
            <w:tcW w:w="1417" w:type="dxa"/>
          </w:tcPr>
          <w:p w14:paraId="1D8AD553" w14:textId="6110A513" w:rsidR="0022092E" w:rsidRDefault="0022092E" w:rsidP="004D403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266C5">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年度適用の対応する一般賃金の額</w:t>
            </w:r>
          </w:p>
          <w:p w14:paraId="722681C7" w14:textId="089C261E" w:rsidR="0022092E" w:rsidRDefault="0022092E" w:rsidP="004D4033">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36D21">
              <w:rPr>
                <w:rFonts w:ascii="ＭＳ ゴシック" w:eastAsia="ＭＳ ゴシック" w:hAnsi="ＭＳ ゴシック" w:hint="eastAsia"/>
                <w:sz w:val="24"/>
                <w:szCs w:val="24"/>
              </w:rPr>
              <w:t>山口</w:t>
            </w:r>
          </w:p>
          <w:p w14:paraId="4A4DAB13" w14:textId="229481DC" w:rsidR="0022092E" w:rsidRDefault="0022092E" w:rsidP="00A02AA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：0.9</w:t>
            </w:r>
            <w:r w:rsidR="007A3C13">
              <w:rPr>
                <w:rFonts w:ascii="ＭＳ ゴシック" w:eastAsia="ＭＳ ゴシック" w:hAnsi="ＭＳ ゴシック" w:hint="eastAsia"/>
                <w:sz w:val="24"/>
                <w:szCs w:val="24"/>
              </w:rPr>
              <w:t>1</w:t>
            </w:r>
            <w:r w:rsidR="00A02AAC">
              <w:rPr>
                <w:rFonts w:ascii="ＭＳ ゴシック" w:eastAsia="ＭＳ ゴシック" w:hAnsi="ＭＳ ゴシック" w:hint="eastAsia"/>
                <w:sz w:val="24"/>
                <w:szCs w:val="24"/>
              </w:rPr>
              <w:t>9</w:t>
            </w:r>
            <w:r>
              <w:rPr>
                <w:rFonts w:ascii="ＭＳ ゴシック" w:eastAsia="ＭＳ ゴシック" w:hAnsi="ＭＳ ゴシック" w:hint="eastAsia"/>
                <w:sz w:val="24"/>
                <w:szCs w:val="24"/>
              </w:rPr>
              <w:t>）</w:t>
            </w:r>
          </w:p>
        </w:tc>
        <w:tc>
          <w:tcPr>
            <w:tcW w:w="1276" w:type="dxa"/>
          </w:tcPr>
          <w:p w14:paraId="20A8D471" w14:textId="77777777" w:rsidR="0022092E" w:rsidRDefault="0022092E" w:rsidP="00AF57E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07EAB30B" w14:textId="77777777" w:rsidR="0022092E" w:rsidRDefault="0022092E" w:rsidP="00AF57ED">
            <w:pPr>
              <w:jc w:val="center"/>
              <w:rPr>
                <w:rFonts w:ascii="ＭＳ ゴシック" w:eastAsia="ＭＳ ゴシック" w:hAnsi="ＭＳ ゴシック"/>
                <w:sz w:val="24"/>
                <w:szCs w:val="24"/>
              </w:rPr>
            </w:pPr>
          </w:p>
        </w:tc>
      </w:tr>
      <w:tr w:rsidR="000A61A9" w14:paraId="39E13720" w14:textId="77777777" w:rsidTr="008649F2">
        <w:trPr>
          <w:trHeight w:val="1253"/>
        </w:trPr>
        <w:tc>
          <w:tcPr>
            <w:tcW w:w="993" w:type="dxa"/>
            <w:vAlign w:val="center"/>
          </w:tcPr>
          <w:p w14:paraId="1BAB0B9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Ａ</w:t>
            </w:r>
          </w:p>
          <w:p w14:paraId="0BE9461A" w14:textId="77777777" w:rsidR="0022092E" w:rsidRPr="0070620B" w:rsidRDefault="0022092E" w:rsidP="00C12F74">
            <w:pPr>
              <w:jc w:val="center"/>
              <w:rPr>
                <w:rFonts w:ascii="ＭＳ ゴシック" w:eastAsia="ＭＳ ゴシック" w:hAnsi="ＭＳ ゴシック"/>
                <w:spacing w:val="-6"/>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0F33128A" w14:textId="1FA307F8" w:rsidR="0022092E" w:rsidRDefault="00834C62"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2"/>
                <w:szCs w:val="24"/>
              </w:rPr>
              <w:t>上級一般事務員</w:t>
            </w:r>
            <w:r w:rsidR="00E8330C" w:rsidRPr="00E8330C">
              <w:rPr>
                <w:rFonts w:ascii="ＭＳ ゴシック" w:eastAsia="ＭＳ ゴシック" w:hAnsi="ＭＳ ゴシック" w:hint="eastAsia"/>
                <w:sz w:val="22"/>
                <w:szCs w:val="24"/>
              </w:rPr>
              <w:t>（人事・企画等の管理に係わる高度な事務全般）</w:t>
            </w:r>
          </w:p>
        </w:tc>
        <w:tc>
          <w:tcPr>
            <w:tcW w:w="1418" w:type="dxa"/>
            <w:tcBorders>
              <w:top w:val="single" w:sz="24" w:space="0" w:color="auto"/>
              <w:left w:val="single" w:sz="24" w:space="0" w:color="auto"/>
              <w:bottom w:val="single" w:sz="24" w:space="0" w:color="auto"/>
              <w:right w:val="single" w:sz="24" w:space="0" w:color="auto"/>
            </w:tcBorders>
            <w:vAlign w:val="center"/>
          </w:tcPr>
          <w:p w14:paraId="355AE95D" w14:textId="61BDCDC1" w:rsidR="0022092E" w:rsidRPr="0070620B" w:rsidRDefault="00A02AAC" w:rsidP="00FA7D1C">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1,</w:t>
            </w:r>
            <w:r w:rsidR="00F87F6C">
              <w:rPr>
                <w:rFonts w:ascii="ＭＳ ゴシック" w:eastAsia="ＭＳ ゴシック" w:hAnsi="ＭＳ ゴシック" w:hint="eastAsia"/>
                <w:spacing w:val="-6"/>
                <w:sz w:val="24"/>
                <w:szCs w:val="24"/>
              </w:rPr>
              <w:t>75</w:t>
            </w:r>
            <w:r>
              <w:rPr>
                <w:rFonts w:ascii="ＭＳ ゴシック" w:eastAsia="ＭＳ ゴシック" w:hAnsi="ＭＳ ゴシック" w:hint="eastAsia"/>
                <w:spacing w:val="-6"/>
                <w:sz w:val="24"/>
                <w:szCs w:val="24"/>
              </w:rPr>
              <w:t>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7BB75538"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434D4DA3" w14:textId="2CE96526" w:rsidR="0022092E" w:rsidRPr="000B5765"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C266C5">
              <w:rPr>
                <w:rFonts w:ascii="ＭＳ ゴシック" w:eastAsia="ＭＳ ゴシック" w:hAnsi="ＭＳ ゴシック" w:hint="eastAsia"/>
                <w:sz w:val="24"/>
                <w:szCs w:val="24"/>
              </w:rPr>
              <w:t>635</w:t>
            </w:r>
          </w:p>
        </w:tc>
        <w:tc>
          <w:tcPr>
            <w:tcW w:w="1417" w:type="dxa"/>
            <w:vAlign w:val="center"/>
          </w:tcPr>
          <w:p w14:paraId="07A84FA5" w14:textId="6B54DC55" w:rsidR="0022092E" w:rsidRDefault="00A02AAC" w:rsidP="00A02AAC">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834C62">
              <w:rPr>
                <w:rFonts w:ascii="ＭＳ ゴシック" w:eastAsia="ＭＳ ゴシック" w:hAnsi="ＭＳ ゴシック" w:hint="eastAsia"/>
                <w:sz w:val="24"/>
                <w:szCs w:val="24"/>
              </w:rPr>
              <w:t>6</w:t>
            </w:r>
            <w:r w:rsidR="00C266C5">
              <w:rPr>
                <w:rFonts w:ascii="ＭＳ ゴシック" w:eastAsia="ＭＳ ゴシック" w:hAnsi="ＭＳ ゴシック" w:hint="eastAsia"/>
                <w:sz w:val="24"/>
                <w:szCs w:val="24"/>
              </w:rPr>
              <w:t>25</w:t>
            </w:r>
          </w:p>
        </w:tc>
        <w:tc>
          <w:tcPr>
            <w:tcW w:w="1276" w:type="dxa"/>
            <w:vAlign w:val="center"/>
          </w:tcPr>
          <w:p w14:paraId="5F040FDB" w14:textId="73F5AEFE" w:rsidR="0022092E" w:rsidRDefault="00810836"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22092E">
              <w:rPr>
                <w:rFonts w:ascii="ＭＳ ゴシック" w:eastAsia="ＭＳ ゴシック" w:hAnsi="ＭＳ ゴシック" w:hint="eastAsia"/>
                <w:sz w:val="24"/>
                <w:szCs w:val="24"/>
              </w:rPr>
              <w:t>年</w:t>
            </w:r>
          </w:p>
        </w:tc>
      </w:tr>
      <w:tr w:rsidR="000A61A9" w14:paraId="2BF2089B" w14:textId="77777777" w:rsidTr="008649F2">
        <w:trPr>
          <w:trHeight w:val="1401"/>
        </w:trPr>
        <w:tc>
          <w:tcPr>
            <w:tcW w:w="993" w:type="dxa"/>
            <w:vAlign w:val="center"/>
          </w:tcPr>
          <w:p w14:paraId="100C960D"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Ｂ</w:t>
            </w:r>
          </w:p>
          <w:p w14:paraId="4DE538E1"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6DC3E681" w14:textId="6C9EAB50" w:rsidR="0022092E" w:rsidRPr="00986BBD" w:rsidRDefault="00834C62" w:rsidP="00C12F74">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中級一般事務員</w:t>
            </w:r>
            <w:r w:rsidR="00E8330C" w:rsidRPr="00E8330C">
              <w:rPr>
                <w:rFonts w:ascii="ＭＳ ゴシック" w:eastAsia="ＭＳ ゴシック" w:hAnsi="ＭＳ ゴシック" w:hint="eastAsia"/>
                <w:sz w:val="22"/>
                <w:szCs w:val="24"/>
              </w:rPr>
              <w:t>（応用の利いた事務全般）</w:t>
            </w:r>
          </w:p>
        </w:tc>
        <w:tc>
          <w:tcPr>
            <w:tcW w:w="1418" w:type="dxa"/>
            <w:tcBorders>
              <w:top w:val="single" w:sz="24" w:space="0" w:color="auto"/>
              <w:left w:val="single" w:sz="24" w:space="0" w:color="auto"/>
              <w:bottom w:val="single" w:sz="24" w:space="0" w:color="auto"/>
              <w:right w:val="single" w:sz="24" w:space="0" w:color="auto"/>
            </w:tcBorders>
            <w:vAlign w:val="center"/>
          </w:tcPr>
          <w:p w14:paraId="0F6EC9BE" w14:textId="0A10B190" w:rsidR="0022092E" w:rsidRPr="0070620B" w:rsidRDefault="00A02AAC" w:rsidP="00C12F74">
            <w:pPr>
              <w:jc w:val="right"/>
              <w:rPr>
                <w:rFonts w:ascii="ＭＳ ゴシック" w:eastAsia="ＭＳ ゴシック" w:hAnsi="ＭＳ ゴシック"/>
                <w:spacing w:val="-6"/>
                <w:sz w:val="24"/>
                <w:szCs w:val="24"/>
              </w:rPr>
            </w:pPr>
            <w:r>
              <w:rPr>
                <w:rFonts w:ascii="ＭＳ ゴシック" w:eastAsia="ＭＳ ゴシック" w:hAnsi="ＭＳ ゴシック" w:hint="eastAsia"/>
                <w:spacing w:val="-6"/>
                <w:sz w:val="24"/>
                <w:szCs w:val="24"/>
              </w:rPr>
              <w:t>1,</w:t>
            </w:r>
            <w:r w:rsidR="00F87F6C">
              <w:rPr>
                <w:rFonts w:ascii="ＭＳ ゴシック" w:eastAsia="ＭＳ ゴシック" w:hAnsi="ＭＳ ゴシック" w:hint="eastAsia"/>
                <w:spacing w:val="-6"/>
                <w:sz w:val="24"/>
                <w:szCs w:val="24"/>
              </w:rPr>
              <w:t>53</w:t>
            </w:r>
            <w:r>
              <w:rPr>
                <w:rFonts w:ascii="ＭＳ ゴシック" w:eastAsia="ＭＳ ゴシック" w:hAnsi="ＭＳ ゴシック" w:hint="eastAsia"/>
                <w:spacing w:val="-6"/>
                <w:sz w:val="24"/>
                <w:szCs w:val="24"/>
              </w:rPr>
              <w:t>0</w:t>
            </w:r>
            <w:r w:rsidR="0022092E"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283E40A3" w14:textId="77777777" w:rsidR="0022092E" w:rsidRDefault="0022092E" w:rsidP="00C12F74">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7456" behindDoc="0" locked="0" layoutInCell="1" allowOverlap="1" wp14:anchorId="4189FF74" wp14:editId="22E22B13">
                      <wp:simplePos x="0" y="0"/>
                      <wp:positionH relativeFrom="column">
                        <wp:posOffset>43815</wp:posOffset>
                      </wp:positionH>
                      <wp:positionV relativeFrom="paragraph">
                        <wp:posOffset>208280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3A874D56" w14:textId="77777777" w:rsidR="0022092E" w:rsidRPr="0075343B" w:rsidRDefault="0022092E" w:rsidP="00AF57ED">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9FF74" id="_x0000_t202" coordsize="21600,21600" o:spt="202" path="m,l,21600r21600,l21600,xe">
                      <v:stroke joinstyle="miter"/>
                      <v:path gradientshapeok="t" o:connecttype="rect"/>
                    </v:shapetype>
                    <v:shape id="テキスト ボックス 1" o:spid="_x0000_s1027" type="#_x0000_t202" style="position:absolute;left:0;text-align:left;margin-left:3.45pt;margin-top:16.4pt;width:3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" filled="f" stroked="f" strokeweight=".5pt">
                      <v:textbox>
                        <w:txbxContent>
                          <w:p w14:paraId="3A874D56" w14:textId="77777777" w:rsidR="0022092E" w:rsidRPr="0075343B" w:rsidRDefault="0022092E" w:rsidP="00AF57ED">
                            <w:pPr>
                              <w:rPr>
                                <w:b/>
                                <w:sz w:val="40"/>
                                <w:szCs w:val="40"/>
                              </w:rPr>
                            </w:pPr>
                            <w:r w:rsidRPr="0075343B">
                              <w:rPr>
                                <w:rFonts w:hint="eastAsia"/>
                                <w:b/>
                                <w:sz w:val="40"/>
                                <w:szCs w:val="40"/>
                              </w:rPr>
                              <w:t>≧</w:t>
                            </w:r>
                          </w:p>
                        </w:txbxContent>
                      </v:textbox>
                    </v:shape>
                  </w:pict>
                </mc:Fallback>
              </mc:AlternateContent>
            </w:r>
          </w:p>
        </w:tc>
        <w:tc>
          <w:tcPr>
            <w:tcW w:w="1276" w:type="dxa"/>
            <w:vAlign w:val="center"/>
          </w:tcPr>
          <w:p w14:paraId="7742730C" w14:textId="22FFDD4B" w:rsidR="0022092E" w:rsidRPr="000B5765" w:rsidRDefault="00834C62" w:rsidP="00C12F7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Pr>
                <w:rFonts w:ascii="ＭＳ ゴシック" w:eastAsia="ＭＳ ゴシック" w:hAnsi="ＭＳ ゴシック" w:hint="eastAsia"/>
                <w:sz w:val="24"/>
                <w:szCs w:val="24"/>
              </w:rPr>
              <w:t>400</w:t>
            </w:r>
          </w:p>
        </w:tc>
        <w:tc>
          <w:tcPr>
            <w:tcW w:w="1417" w:type="dxa"/>
            <w:vAlign w:val="center"/>
          </w:tcPr>
          <w:p w14:paraId="4B44784A" w14:textId="490FF570" w:rsidR="0022092E" w:rsidRDefault="00A02AAC" w:rsidP="004D4033">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834C62">
              <w:rPr>
                <w:rFonts w:ascii="ＭＳ ゴシック" w:eastAsia="ＭＳ ゴシック" w:hAnsi="ＭＳ ゴシック" w:hint="eastAsia"/>
                <w:sz w:val="24"/>
                <w:szCs w:val="24"/>
              </w:rPr>
              <w:t>4</w:t>
            </w:r>
            <w:r w:rsidR="00C266C5">
              <w:rPr>
                <w:rFonts w:ascii="ＭＳ ゴシック" w:eastAsia="ＭＳ ゴシック" w:hAnsi="ＭＳ ゴシック" w:hint="eastAsia"/>
                <w:sz w:val="24"/>
                <w:szCs w:val="24"/>
              </w:rPr>
              <w:t>31</w:t>
            </w:r>
          </w:p>
        </w:tc>
        <w:tc>
          <w:tcPr>
            <w:tcW w:w="1276" w:type="dxa"/>
            <w:vAlign w:val="center"/>
          </w:tcPr>
          <w:p w14:paraId="1CC77C23"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0A61A9" w14:paraId="136C33BD" w14:textId="77777777" w:rsidTr="008649F2">
        <w:trPr>
          <w:trHeight w:val="1367"/>
        </w:trPr>
        <w:tc>
          <w:tcPr>
            <w:tcW w:w="993" w:type="dxa"/>
            <w:vAlign w:val="center"/>
          </w:tcPr>
          <w:p w14:paraId="7F40FD7E" w14:textId="77777777" w:rsidR="0022092E" w:rsidRPr="003C3336" w:rsidRDefault="0022092E" w:rsidP="00C12F74">
            <w:pPr>
              <w:jc w:val="center"/>
              <w:rPr>
                <w:rFonts w:ascii="ＭＳ ゴシック" w:eastAsia="ＭＳ ゴシック" w:hAnsi="ＭＳ ゴシック"/>
                <w:spacing w:val="-6"/>
                <w:szCs w:val="24"/>
              </w:rPr>
            </w:pPr>
            <w:r w:rsidRPr="003C3336">
              <w:rPr>
                <w:rFonts w:ascii="ＭＳ ゴシック" w:eastAsia="ＭＳ ゴシック" w:hAnsi="ＭＳ ゴシック" w:hint="eastAsia"/>
                <w:spacing w:val="-6"/>
                <w:szCs w:val="24"/>
              </w:rPr>
              <w:t>Ｃ</w:t>
            </w:r>
          </w:p>
          <w:p w14:paraId="7B49CD25" w14:textId="77777777" w:rsidR="0022092E" w:rsidRDefault="0022092E" w:rsidP="00C12F74">
            <w:pPr>
              <w:jc w:val="center"/>
              <w:rPr>
                <w:rFonts w:ascii="ＭＳ ゴシック" w:eastAsia="ＭＳ ゴシック" w:hAnsi="ＭＳ ゴシック"/>
                <w:sz w:val="24"/>
                <w:szCs w:val="24"/>
              </w:rPr>
            </w:pPr>
            <w:r w:rsidRPr="003C3336">
              <w:rPr>
                <w:rFonts w:ascii="ＭＳ ゴシック" w:eastAsia="ＭＳ ゴシック" w:hAnsi="ＭＳ ゴシック" w:hint="eastAsia"/>
                <w:spacing w:val="-6"/>
                <w:szCs w:val="24"/>
              </w:rPr>
              <w:t>ランク</w:t>
            </w:r>
          </w:p>
        </w:tc>
        <w:tc>
          <w:tcPr>
            <w:tcW w:w="1984" w:type="dxa"/>
            <w:vAlign w:val="center"/>
          </w:tcPr>
          <w:p w14:paraId="595006BE" w14:textId="2D3E1C1D" w:rsidR="0022092E" w:rsidRDefault="00834C62" w:rsidP="00C12F74">
            <w:pPr>
              <w:jc w:val="center"/>
              <w:rPr>
                <w:rFonts w:ascii="ＭＳ ゴシック" w:eastAsia="ＭＳ ゴシック" w:hAnsi="ＭＳ ゴシック"/>
                <w:sz w:val="24"/>
                <w:szCs w:val="24"/>
              </w:rPr>
            </w:pPr>
            <w:r>
              <w:rPr>
                <w:rFonts w:ascii="ＭＳ ゴシック" w:eastAsia="ＭＳ ゴシック" w:hAnsi="ＭＳ ゴシック" w:hint="eastAsia"/>
                <w:sz w:val="22"/>
                <w:szCs w:val="24"/>
              </w:rPr>
              <w:t>初級一般事務員</w:t>
            </w:r>
            <w:r w:rsidR="00E8330C" w:rsidRPr="00E8330C">
              <w:rPr>
                <w:rFonts w:ascii="ＭＳ ゴシック" w:eastAsia="ＭＳ ゴシック" w:hAnsi="ＭＳ ゴシック" w:hint="eastAsia"/>
                <w:sz w:val="22"/>
                <w:szCs w:val="24"/>
              </w:rPr>
              <w:t>（基本的な応接及び機器操作）</w:t>
            </w:r>
          </w:p>
        </w:tc>
        <w:tc>
          <w:tcPr>
            <w:tcW w:w="1418" w:type="dxa"/>
            <w:tcBorders>
              <w:top w:val="single" w:sz="24" w:space="0" w:color="auto"/>
              <w:left w:val="single" w:sz="24" w:space="0" w:color="auto"/>
              <w:bottom w:val="single" w:sz="24" w:space="0" w:color="auto"/>
              <w:right w:val="single" w:sz="24" w:space="0" w:color="auto"/>
            </w:tcBorders>
            <w:vAlign w:val="center"/>
          </w:tcPr>
          <w:p w14:paraId="6E1F7C11" w14:textId="1B169A5A" w:rsidR="0022092E" w:rsidRPr="0070620B" w:rsidRDefault="0022092E" w:rsidP="00C12F7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F87F6C">
              <w:rPr>
                <w:rFonts w:ascii="ＭＳ ゴシック" w:eastAsia="ＭＳ ゴシック" w:hAnsi="ＭＳ ゴシック" w:hint="eastAsia"/>
                <w:spacing w:val="-6"/>
                <w:sz w:val="24"/>
                <w:szCs w:val="24"/>
              </w:rPr>
              <w:t>23</w:t>
            </w:r>
            <w:r w:rsidR="00A02AAC">
              <w:rPr>
                <w:rFonts w:ascii="ＭＳ ゴシック" w:eastAsia="ＭＳ ゴシック" w:hAnsi="ＭＳ ゴシック" w:hint="eastAsia"/>
                <w:spacing w:val="-6"/>
                <w:sz w:val="24"/>
                <w:szCs w:val="24"/>
              </w:rPr>
              <w:t>0</w:t>
            </w:r>
            <w:r w:rsidRPr="0070620B">
              <w:rPr>
                <w:rFonts w:ascii="ＭＳ ゴシック" w:eastAsia="ＭＳ ゴシック" w:hAnsi="ＭＳ ゴシック" w:hint="eastAsia"/>
                <w:spacing w:val="-6"/>
                <w:sz w:val="24"/>
                <w:szCs w:val="24"/>
              </w:rPr>
              <w:t>～</w:t>
            </w:r>
          </w:p>
        </w:tc>
        <w:tc>
          <w:tcPr>
            <w:tcW w:w="992" w:type="dxa"/>
            <w:tcBorders>
              <w:top w:val="nil"/>
              <w:left w:val="single" w:sz="24" w:space="0" w:color="auto"/>
              <w:bottom w:val="nil"/>
            </w:tcBorders>
            <w:vAlign w:val="center"/>
          </w:tcPr>
          <w:p w14:paraId="48E7783C" w14:textId="77777777" w:rsidR="0022092E" w:rsidRDefault="0022092E" w:rsidP="00C12F74">
            <w:pPr>
              <w:jc w:val="center"/>
              <w:rPr>
                <w:rFonts w:ascii="ＭＳ ゴシック" w:eastAsia="ＭＳ ゴシック" w:hAnsi="ＭＳ ゴシック"/>
                <w:sz w:val="24"/>
                <w:szCs w:val="24"/>
              </w:rPr>
            </w:pPr>
          </w:p>
        </w:tc>
        <w:tc>
          <w:tcPr>
            <w:tcW w:w="1276" w:type="dxa"/>
            <w:vAlign w:val="center"/>
          </w:tcPr>
          <w:p w14:paraId="72FC6A8A" w14:textId="7F64181F" w:rsidR="0022092E" w:rsidRPr="000B5765" w:rsidRDefault="00834C62" w:rsidP="00C12F74">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Pr>
                <w:rFonts w:ascii="ＭＳ ゴシック" w:eastAsia="ＭＳ ゴシック" w:hAnsi="ＭＳ ゴシック" w:hint="eastAsia"/>
                <w:sz w:val="24"/>
                <w:szCs w:val="24"/>
              </w:rPr>
              <w:t>1</w:t>
            </w:r>
            <w:r w:rsidR="00C266C5">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8</w:t>
            </w:r>
          </w:p>
        </w:tc>
        <w:tc>
          <w:tcPr>
            <w:tcW w:w="1417" w:type="dxa"/>
            <w:vAlign w:val="center"/>
          </w:tcPr>
          <w:p w14:paraId="58901AAE" w14:textId="6B5F1C2D" w:rsidR="0022092E" w:rsidRDefault="00A02AAC" w:rsidP="0022092E">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sidR="00834C62">
              <w:rPr>
                <w:rFonts w:ascii="ＭＳ ゴシック" w:eastAsia="ＭＳ ゴシック" w:hAnsi="ＭＳ ゴシック" w:hint="eastAsia"/>
                <w:sz w:val="24"/>
                <w:szCs w:val="24"/>
              </w:rPr>
              <w:t>1</w:t>
            </w:r>
            <w:r w:rsidR="00C266C5">
              <w:rPr>
                <w:rFonts w:ascii="ＭＳ ゴシック" w:eastAsia="ＭＳ ゴシック" w:hAnsi="ＭＳ ゴシック" w:hint="eastAsia"/>
                <w:sz w:val="24"/>
                <w:szCs w:val="24"/>
              </w:rPr>
              <w:t>63</w:t>
            </w:r>
          </w:p>
        </w:tc>
        <w:tc>
          <w:tcPr>
            <w:tcW w:w="1276" w:type="dxa"/>
            <w:vAlign w:val="center"/>
          </w:tcPr>
          <w:p w14:paraId="2B5C6A71" w14:textId="77777777" w:rsidR="0022092E" w:rsidRDefault="0022092E" w:rsidP="00C12F74">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4243DDAD" w14:textId="77777777" w:rsidR="00F972DB" w:rsidRPr="003C3336" w:rsidRDefault="00F972DB" w:rsidP="00F972DB">
      <w:pPr>
        <w:ind w:left="240" w:hangingChars="100" w:hanging="240"/>
        <w:rPr>
          <w:rFonts w:ascii="ＭＳ 明朝" w:eastAsia="ＭＳ 明朝" w:hAnsi="ＭＳ 明朝"/>
          <w:sz w:val="24"/>
        </w:rPr>
      </w:pPr>
    </w:p>
    <w:p w14:paraId="409C0366" w14:textId="77777777" w:rsidR="00E4447B" w:rsidRDefault="00F16487" w:rsidP="003C3336">
      <w:pPr>
        <w:ind w:left="240" w:hangingChars="100" w:hanging="240"/>
        <w:rPr>
          <w:rFonts w:ascii="ＭＳ 明朝" w:eastAsia="ＭＳ 明朝" w:hAnsi="ＭＳ 明朝"/>
          <w:sz w:val="24"/>
        </w:rPr>
      </w:pPr>
      <w:r>
        <w:rPr>
          <w:rFonts w:ascii="ＭＳ 明朝" w:eastAsia="ＭＳ 明朝" w:hAnsi="ＭＳ 明朝" w:hint="eastAsia"/>
          <w:sz w:val="24"/>
        </w:rPr>
        <w:t>２．一般通勤手当</w:t>
      </w:r>
      <w:r w:rsidR="00E4447B">
        <w:rPr>
          <w:rFonts w:ascii="ＭＳ 明朝" w:eastAsia="ＭＳ 明朝" w:hAnsi="ＭＳ 明朝" w:hint="eastAsia"/>
          <w:sz w:val="24"/>
        </w:rPr>
        <w:t xml:space="preserve">　</w:t>
      </w:r>
    </w:p>
    <w:p w14:paraId="3C3B39D2" w14:textId="0F015278" w:rsidR="003A4F8F" w:rsidRPr="003A4F8F" w:rsidRDefault="002D1735"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協定に定める</w:t>
      </w:r>
      <w:r w:rsidR="003A4F8F" w:rsidRPr="003A4F8F">
        <w:rPr>
          <w:rFonts w:ascii="ＭＳ 明朝" w:eastAsia="ＭＳ 明朝" w:hAnsi="ＭＳ 明朝" w:hint="eastAsia"/>
          <w:sz w:val="24"/>
        </w:rPr>
        <w:t>協定対象派遣労働者の通勤手当</w:t>
      </w:r>
      <w:r w:rsidR="003A4F8F">
        <w:rPr>
          <w:rFonts w:ascii="ＭＳ 明朝" w:eastAsia="ＭＳ 明朝" w:hAnsi="ＭＳ 明朝" w:hint="eastAsia"/>
          <w:sz w:val="24"/>
        </w:rPr>
        <w:t>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の第２の２（</w:t>
      </w:r>
      <w:r w:rsidR="007C34C0">
        <w:rPr>
          <w:rFonts w:ascii="ＭＳ 明朝" w:eastAsia="ＭＳ 明朝" w:hAnsi="ＭＳ 明朝" w:hint="eastAsia"/>
          <w:sz w:val="24"/>
        </w:rPr>
        <w:t>２</w:t>
      </w:r>
      <w:r w:rsidR="003A4F8F" w:rsidRPr="003A4F8F">
        <w:rPr>
          <w:rFonts w:ascii="ＭＳ 明朝" w:eastAsia="ＭＳ 明朝" w:hAnsi="ＭＳ 明朝" w:hint="eastAsia"/>
          <w:sz w:val="24"/>
        </w:rPr>
        <w:t>）</w:t>
      </w:r>
      <w:r w:rsidR="003A4F8F">
        <w:rPr>
          <w:rFonts w:ascii="ＭＳ 明朝" w:eastAsia="ＭＳ 明朝" w:hAnsi="ＭＳ 明朝" w:hint="eastAsia"/>
          <w:sz w:val="24"/>
        </w:rPr>
        <w:t>「</w:t>
      </w:r>
      <w:r w:rsidR="007C34C0">
        <w:rPr>
          <w:rFonts w:ascii="ＭＳ 明朝" w:eastAsia="ＭＳ 明朝" w:hAnsi="ＭＳ 明朝" w:hint="eastAsia"/>
          <w:sz w:val="24"/>
        </w:rPr>
        <w:t>一般の労働者の通勤手当に相当する額と</w:t>
      </w:r>
      <w:r w:rsidR="003A4F8F">
        <w:rPr>
          <w:rFonts w:ascii="ＭＳ 明朝" w:eastAsia="ＭＳ 明朝" w:hAnsi="ＭＳ 明朝" w:hint="eastAsia"/>
          <w:sz w:val="24"/>
        </w:rPr>
        <w:t>「同等以上」を確保する場合」により、一般通勤手当と</w:t>
      </w:r>
      <w:r w:rsidR="003A4F8F" w:rsidRPr="003A4F8F">
        <w:rPr>
          <w:rFonts w:ascii="ＭＳ 明朝" w:eastAsia="ＭＳ 明朝" w:hAnsi="ＭＳ 明朝" w:hint="eastAsia"/>
          <w:sz w:val="24"/>
        </w:rPr>
        <w:t>同等以上を確保していることを確認しました。</w:t>
      </w:r>
    </w:p>
    <w:p w14:paraId="4725F7FE" w14:textId="77777777" w:rsidR="003A4F8F" w:rsidRDefault="003A4F8F" w:rsidP="00E4447B">
      <w:pPr>
        <w:ind w:left="240" w:hangingChars="100" w:hanging="240"/>
        <w:rPr>
          <w:rFonts w:ascii="ＭＳ 明朝" w:eastAsia="ＭＳ 明朝" w:hAnsi="ＭＳ 明朝"/>
          <w:sz w:val="24"/>
        </w:rPr>
      </w:pPr>
    </w:p>
    <w:p w14:paraId="16A7A8C9" w14:textId="77777777" w:rsidR="00E4447B" w:rsidRDefault="00E4447B" w:rsidP="00E4447B">
      <w:pPr>
        <w:ind w:left="240" w:hangingChars="100" w:hanging="240"/>
        <w:rPr>
          <w:rFonts w:ascii="ＭＳ 明朝" w:eastAsia="ＭＳ 明朝" w:hAnsi="ＭＳ 明朝"/>
          <w:sz w:val="24"/>
        </w:rPr>
      </w:pPr>
      <w:r>
        <w:rPr>
          <w:rFonts w:ascii="ＭＳ 明朝" w:eastAsia="ＭＳ 明朝" w:hAnsi="ＭＳ 明朝" w:hint="eastAsia"/>
          <w:sz w:val="24"/>
        </w:rPr>
        <w:t>３．一般退職金</w:t>
      </w:r>
    </w:p>
    <w:p w14:paraId="3902F4DF" w14:textId="01D0DCA6" w:rsidR="003A4F8F" w:rsidRDefault="00C13FE1" w:rsidP="003A4F8F">
      <w:pPr>
        <w:ind w:leftChars="100" w:left="210" w:firstLineChars="100" w:firstLine="240"/>
        <w:rPr>
          <w:rFonts w:ascii="ＭＳ 明朝" w:eastAsia="ＭＳ 明朝" w:hAnsi="ＭＳ 明朝"/>
          <w:sz w:val="24"/>
        </w:rPr>
      </w:pPr>
      <w:r>
        <w:rPr>
          <w:rFonts w:ascii="ＭＳ 明朝" w:eastAsia="ＭＳ 明朝" w:hAnsi="ＭＳ 明朝" w:hint="eastAsia"/>
          <w:sz w:val="24"/>
        </w:rPr>
        <w:t>以下のとおり、</w:t>
      </w:r>
      <w:r w:rsidR="002D1735">
        <w:rPr>
          <w:rFonts w:ascii="ＭＳ 明朝" w:eastAsia="ＭＳ 明朝" w:hAnsi="ＭＳ 明朝" w:hint="eastAsia"/>
          <w:sz w:val="24"/>
        </w:rPr>
        <w:t>協定に定める</w:t>
      </w:r>
      <w:r>
        <w:rPr>
          <w:rFonts w:ascii="ＭＳ 明朝" w:eastAsia="ＭＳ 明朝" w:hAnsi="ＭＳ 明朝" w:hint="eastAsia"/>
          <w:sz w:val="24"/>
        </w:rPr>
        <w:t>協定対象派遣労働者の退職金が、</w:t>
      </w:r>
      <w:r w:rsidR="008506F5">
        <w:rPr>
          <w:rFonts w:ascii="ＭＳ 明朝" w:eastAsia="ＭＳ 明朝" w:hAnsi="ＭＳ 明朝" w:hint="eastAsia"/>
          <w:sz w:val="24"/>
        </w:rPr>
        <w:t>通達</w:t>
      </w:r>
      <w:r w:rsidR="003A4F8F" w:rsidRPr="003A4F8F">
        <w:rPr>
          <w:rFonts w:ascii="ＭＳ 明朝" w:eastAsia="ＭＳ 明朝" w:hAnsi="ＭＳ 明朝" w:hint="eastAsia"/>
          <w:sz w:val="24"/>
        </w:rPr>
        <w:t>の</w:t>
      </w:r>
      <w:r w:rsidR="007C34C0">
        <w:rPr>
          <w:rFonts w:ascii="ＭＳ 明朝" w:eastAsia="ＭＳ 明朝" w:hAnsi="ＭＳ 明朝" w:hint="eastAsia"/>
          <w:sz w:val="24"/>
        </w:rPr>
        <w:t>第２の３（２）「一般の労働者の退職金に相当する額</w:t>
      </w:r>
      <w:r>
        <w:rPr>
          <w:rFonts w:ascii="ＭＳ 明朝" w:eastAsia="ＭＳ 明朝" w:hAnsi="ＭＳ 明朝" w:hint="eastAsia"/>
          <w:sz w:val="24"/>
        </w:rPr>
        <w:t>と</w:t>
      </w:r>
      <w:r w:rsidR="007C34C0">
        <w:rPr>
          <w:rFonts w:ascii="ＭＳ 明朝" w:eastAsia="ＭＳ 明朝" w:hAnsi="ＭＳ 明朝" w:hint="eastAsia"/>
          <w:sz w:val="24"/>
        </w:rPr>
        <w:t>「</w:t>
      </w:r>
      <w:r>
        <w:rPr>
          <w:rFonts w:ascii="ＭＳ 明朝" w:eastAsia="ＭＳ 明朝" w:hAnsi="ＭＳ 明朝" w:hint="eastAsia"/>
          <w:sz w:val="24"/>
        </w:rPr>
        <w:t>同等以上</w:t>
      </w:r>
      <w:r w:rsidR="007C34C0">
        <w:rPr>
          <w:rFonts w:ascii="ＭＳ 明朝" w:eastAsia="ＭＳ 明朝" w:hAnsi="ＭＳ 明朝" w:hint="eastAsia"/>
          <w:sz w:val="24"/>
        </w:rPr>
        <w:t>」</w:t>
      </w:r>
      <w:r>
        <w:rPr>
          <w:rFonts w:ascii="ＭＳ 明朝" w:eastAsia="ＭＳ 明朝" w:hAnsi="ＭＳ 明朝" w:hint="eastAsia"/>
          <w:sz w:val="24"/>
        </w:rPr>
        <w:t>を確保</w:t>
      </w:r>
      <w:r w:rsidR="007C34C0">
        <w:rPr>
          <w:rFonts w:ascii="ＭＳ 明朝" w:eastAsia="ＭＳ 明朝" w:hAnsi="ＭＳ 明朝" w:hint="eastAsia"/>
          <w:sz w:val="24"/>
        </w:rPr>
        <w:t>する場合」により、一般退職金と同額以上を確保</w:t>
      </w:r>
      <w:r>
        <w:rPr>
          <w:rFonts w:ascii="ＭＳ 明朝" w:eastAsia="ＭＳ 明朝" w:hAnsi="ＭＳ 明朝" w:hint="eastAsia"/>
          <w:sz w:val="24"/>
        </w:rPr>
        <w:t>している</w:t>
      </w:r>
      <w:r w:rsidR="003A4F8F" w:rsidRPr="003A4F8F">
        <w:rPr>
          <w:rFonts w:ascii="ＭＳ 明朝" w:eastAsia="ＭＳ 明朝" w:hAnsi="ＭＳ 明朝"/>
          <w:sz w:val="24"/>
        </w:rPr>
        <w:t>ことを確認しました。</w:t>
      </w:r>
    </w:p>
    <w:p w14:paraId="7F94507A" w14:textId="1B8A684E" w:rsidR="000A61A9" w:rsidRDefault="000A61A9" w:rsidP="000A61A9">
      <w:pPr>
        <w:rPr>
          <w:rFonts w:ascii="ＭＳ 明朝" w:eastAsia="ＭＳ 明朝" w:hAnsi="ＭＳ 明朝"/>
          <w:sz w:val="24"/>
        </w:rPr>
      </w:pPr>
    </w:p>
    <w:p w14:paraId="1DC09185" w14:textId="3256FBC3" w:rsidR="00BF12F3" w:rsidRDefault="007C34C0" w:rsidP="007C34C0">
      <w:pPr>
        <w:pStyle w:val="af"/>
      </w:pPr>
      <w:r>
        <w:rPr>
          <w:rFonts w:hint="eastAsia"/>
        </w:rPr>
        <w:t>以上</w:t>
      </w:r>
    </w:p>
    <w:p w14:paraId="4E053ED5" w14:textId="77777777" w:rsidR="007C34C0" w:rsidRDefault="007C34C0" w:rsidP="007C34C0">
      <w:pPr>
        <w:widowControl/>
        <w:jc w:val="left"/>
        <w:rPr>
          <w:rFonts w:ascii="ＭＳ 明朝" w:eastAsia="ＭＳ 明朝" w:hAnsi="ＭＳ 明朝"/>
          <w:sz w:val="24"/>
        </w:rPr>
      </w:pPr>
    </w:p>
    <w:sectPr w:rsidR="007C34C0" w:rsidSect="008649F2">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05CF" w14:textId="77777777" w:rsidR="00217EBC" w:rsidRDefault="00217EBC" w:rsidP="00FB04B9">
      <w:r>
        <w:separator/>
      </w:r>
    </w:p>
  </w:endnote>
  <w:endnote w:type="continuationSeparator" w:id="0">
    <w:p w14:paraId="0F8A7307" w14:textId="77777777" w:rsidR="00217EBC" w:rsidRDefault="00217EBC" w:rsidP="00FB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CECD" w14:textId="77777777" w:rsidR="00FA4306" w:rsidRDefault="00FA430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8C39" w14:textId="77777777" w:rsidR="00FA4306" w:rsidRDefault="00FA430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B43C" w14:textId="77777777" w:rsidR="00FA4306" w:rsidRDefault="00FA43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1716" w14:textId="77777777" w:rsidR="00217EBC" w:rsidRDefault="00217EBC" w:rsidP="00FB04B9">
      <w:r>
        <w:separator/>
      </w:r>
    </w:p>
  </w:footnote>
  <w:footnote w:type="continuationSeparator" w:id="0">
    <w:p w14:paraId="70BB7E57" w14:textId="77777777" w:rsidR="00217EBC" w:rsidRDefault="00217EBC" w:rsidP="00FB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B88E" w14:textId="77777777" w:rsidR="00FA4306" w:rsidRDefault="00FA430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0951" w14:textId="77777777" w:rsidR="00FA4306" w:rsidRDefault="00FA430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276E" w14:textId="77777777" w:rsidR="00FA4306" w:rsidRDefault="00FA430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74"/>
    <w:rsid w:val="00075BF7"/>
    <w:rsid w:val="00083B74"/>
    <w:rsid w:val="000A34D5"/>
    <w:rsid w:val="000A61A9"/>
    <w:rsid w:val="000B5A77"/>
    <w:rsid w:val="000D2E13"/>
    <w:rsid w:val="00171C8D"/>
    <w:rsid w:val="00183006"/>
    <w:rsid w:val="00217EBC"/>
    <w:rsid w:val="0022092E"/>
    <w:rsid w:val="00220C96"/>
    <w:rsid w:val="002338AC"/>
    <w:rsid w:val="0027698E"/>
    <w:rsid w:val="002A501E"/>
    <w:rsid w:val="002D1735"/>
    <w:rsid w:val="00312CF7"/>
    <w:rsid w:val="003A4F8F"/>
    <w:rsid w:val="003C3336"/>
    <w:rsid w:val="003D06EE"/>
    <w:rsid w:val="004419F8"/>
    <w:rsid w:val="00493C0D"/>
    <w:rsid w:val="004D4033"/>
    <w:rsid w:val="004E076D"/>
    <w:rsid w:val="005262A5"/>
    <w:rsid w:val="005D71FD"/>
    <w:rsid w:val="005E3C3E"/>
    <w:rsid w:val="00601DBF"/>
    <w:rsid w:val="00607C4D"/>
    <w:rsid w:val="00620CEA"/>
    <w:rsid w:val="0066602B"/>
    <w:rsid w:val="0067292A"/>
    <w:rsid w:val="00695BAD"/>
    <w:rsid w:val="006B7D89"/>
    <w:rsid w:val="006C1732"/>
    <w:rsid w:val="00724CE6"/>
    <w:rsid w:val="00782238"/>
    <w:rsid w:val="007A3C13"/>
    <w:rsid w:val="007C34C0"/>
    <w:rsid w:val="007C47A2"/>
    <w:rsid w:val="00810836"/>
    <w:rsid w:val="00834C62"/>
    <w:rsid w:val="008506F5"/>
    <w:rsid w:val="008649F2"/>
    <w:rsid w:val="008A7ABF"/>
    <w:rsid w:val="00955E8F"/>
    <w:rsid w:val="00972BD7"/>
    <w:rsid w:val="009E1F23"/>
    <w:rsid w:val="00A00DA4"/>
    <w:rsid w:val="00A02AAC"/>
    <w:rsid w:val="00A275E4"/>
    <w:rsid w:val="00A35D97"/>
    <w:rsid w:val="00A36D21"/>
    <w:rsid w:val="00AA633B"/>
    <w:rsid w:val="00AD12BC"/>
    <w:rsid w:val="00AF57ED"/>
    <w:rsid w:val="00B01685"/>
    <w:rsid w:val="00B15C14"/>
    <w:rsid w:val="00B5791F"/>
    <w:rsid w:val="00B84656"/>
    <w:rsid w:val="00B90E19"/>
    <w:rsid w:val="00BF12F3"/>
    <w:rsid w:val="00C13FE1"/>
    <w:rsid w:val="00C266C5"/>
    <w:rsid w:val="00C62E7E"/>
    <w:rsid w:val="00C733DC"/>
    <w:rsid w:val="00CF38B4"/>
    <w:rsid w:val="00D01ABE"/>
    <w:rsid w:val="00E20D91"/>
    <w:rsid w:val="00E4447B"/>
    <w:rsid w:val="00E67AC3"/>
    <w:rsid w:val="00E8330C"/>
    <w:rsid w:val="00F16487"/>
    <w:rsid w:val="00F727BD"/>
    <w:rsid w:val="00F87F6C"/>
    <w:rsid w:val="00F972DB"/>
    <w:rsid w:val="00FA4306"/>
    <w:rsid w:val="00FA6479"/>
    <w:rsid w:val="00FA7D1C"/>
    <w:rsid w:val="00FB04B9"/>
    <w:rsid w:val="00FE0FC3"/>
    <w:rsid w:val="0C57DF64"/>
    <w:rsid w:val="6CC5E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5191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419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419F8"/>
    <w:rPr>
      <w:rFonts w:asciiTheme="majorHAnsi" w:eastAsiaTheme="majorEastAsia" w:hAnsiTheme="majorHAnsi" w:cstheme="majorBidi"/>
      <w:sz w:val="18"/>
      <w:szCs w:val="18"/>
    </w:rPr>
  </w:style>
  <w:style w:type="paragraph" w:styleId="a6">
    <w:name w:val="header"/>
    <w:basedOn w:val="a"/>
    <w:link w:val="a7"/>
    <w:uiPriority w:val="99"/>
    <w:unhideWhenUsed/>
    <w:rsid w:val="00FB04B9"/>
    <w:pPr>
      <w:tabs>
        <w:tab w:val="center" w:pos="4252"/>
        <w:tab w:val="right" w:pos="8504"/>
      </w:tabs>
      <w:snapToGrid w:val="0"/>
    </w:pPr>
  </w:style>
  <w:style w:type="character" w:customStyle="1" w:styleId="a7">
    <w:name w:val="ヘッダー (文字)"/>
    <w:basedOn w:val="a0"/>
    <w:link w:val="a6"/>
    <w:uiPriority w:val="99"/>
    <w:rsid w:val="00FB04B9"/>
  </w:style>
  <w:style w:type="paragraph" w:styleId="a8">
    <w:name w:val="footer"/>
    <w:basedOn w:val="a"/>
    <w:link w:val="a9"/>
    <w:uiPriority w:val="99"/>
    <w:unhideWhenUsed/>
    <w:rsid w:val="00FB04B9"/>
    <w:pPr>
      <w:tabs>
        <w:tab w:val="center" w:pos="4252"/>
        <w:tab w:val="right" w:pos="8504"/>
      </w:tabs>
      <w:snapToGrid w:val="0"/>
    </w:pPr>
  </w:style>
  <w:style w:type="character" w:customStyle="1" w:styleId="a9">
    <w:name w:val="フッター (文字)"/>
    <w:basedOn w:val="a0"/>
    <w:link w:val="a8"/>
    <w:uiPriority w:val="99"/>
    <w:rsid w:val="00FB04B9"/>
  </w:style>
  <w:style w:type="character" w:styleId="aa">
    <w:name w:val="annotation reference"/>
    <w:basedOn w:val="a0"/>
    <w:uiPriority w:val="99"/>
    <w:semiHidden/>
    <w:unhideWhenUsed/>
    <w:rsid w:val="00FB04B9"/>
    <w:rPr>
      <w:sz w:val="18"/>
      <w:szCs w:val="18"/>
    </w:rPr>
  </w:style>
  <w:style w:type="paragraph" w:styleId="ab">
    <w:name w:val="annotation text"/>
    <w:basedOn w:val="a"/>
    <w:link w:val="ac"/>
    <w:uiPriority w:val="99"/>
    <w:semiHidden/>
    <w:unhideWhenUsed/>
    <w:rsid w:val="00FB04B9"/>
    <w:pPr>
      <w:jc w:val="left"/>
    </w:pPr>
  </w:style>
  <w:style w:type="character" w:customStyle="1" w:styleId="ac">
    <w:name w:val="コメント文字列 (文字)"/>
    <w:basedOn w:val="a0"/>
    <w:link w:val="ab"/>
    <w:uiPriority w:val="99"/>
    <w:semiHidden/>
    <w:rsid w:val="00FB04B9"/>
  </w:style>
  <w:style w:type="paragraph" w:styleId="ad">
    <w:name w:val="annotation subject"/>
    <w:basedOn w:val="ab"/>
    <w:next w:val="ab"/>
    <w:link w:val="ae"/>
    <w:uiPriority w:val="99"/>
    <w:semiHidden/>
    <w:unhideWhenUsed/>
    <w:rsid w:val="00FB04B9"/>
    <w:rPr>
      <w:b/>
      <w:bCs/>
    </w:rPr>
  </w:style>
  <w:style w:type="character" w:customStyle="1" w:styleId="ae">
    <w:name w:val="コメント内容 (文字)"/>
    <w:basedOn w:val="ac"/>
    <w:link w:val="ad"/>
    <w:uiPriority w:val="99"/>
    <w:semiHidden/>
    <w:rsid w:val="00FB04B9"/>
    <w:rPr>
      <w:b/>
      <w:bCs/>
    </w:rPr>
  </w:style>
  <w:style w:type="paragraph" w:styleId="af">
    <w:name w:val="Closing"/>
    <w:basedOn w:val="a"/>
    <w:link w:val="af0"/>
    <w:uiPriority w:val="99"/>
    <w:unhideWhenUsed/>
    <w:rsid w:val="00D01ABE"/>
    <w:pPr>
      <w:widowControl/>
      <w:jc w:val="right"/>
    </w:pPr>
    <w:rPr>
      <w:rFonts w:ascii="ＭＳ ゴシック" w:eastAsia="ＭＳ ゴシック" w:hAnsi="ＭＳ ゴシック"/>
      <w:szCs w:val="24"/>
    </w:rPr>
  </w:style>
  <w:style w:type="character" w:customStyle="1" w:styleId="af0">
    <w:name w:val="結語 (文字)"/>
    <w:basedOn w:val="a0"/>
    <w:link w:val="af"/>
    <w:uiPriority w:val="99"/>
    <w:rsid w:val="00D01ABE"/>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23dae67-9520-40f8-9fc9-700463831c80" xsi:nil="true"/>
    <Owner xmlns="323dae67-9520-40f8-9fc9-700463831c80">
      <UserInfo>
        <DisplayName/>
        <AccountId xsi:nil="true"/>
        <AccountType/>
      </UserInfo>
    </Owner>
    <lcf76f155ced4ddcb4097134ff3c332f xmlns="323dae67-9520-40f8-9fc9-700463831c80">
      <Terms xmlns="http://schemas.microsoft.com/office/infopath/2007/PartnerControls"/>
    </lcf76f155ced4ddcb4097134ff3c332f>
    <TaxCatchAll xmlns="1a0f67c0-b883-4958-85be-3f4367241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92D8A66317E84EA13CF0BD0E3F4B4B" ma:contentTypeVersion="16" ma:contentTypeDescription="新しいドキュメントを作成します。" ma:contentTypeScope="" ma:versionID="47e56bb6bd51b57f653157bb21bad993">
  <xsd:schema xmlns:xsd="http://www.w3.org/2001/XMLSchema" xmlns:xs="http://www.w3.org/2001/XMLSchema" xmlns:p="http://schemas.microsoft.com/office/2006/metadata/properties" xmlns:ns2="323dae67-9520-40f8-9fc9-700463831c80" xmlns:ns3="1a0f67c0-b883-4958-85be-3f4367241caa" targetNamespace="http://schemas.microsoft.com/office/2006/metadata/properties" ma:root="true" ma:fieldsID="fa2678f4a5cc90cbbc4e54622e17f9bb" ns2:_="" ns3:_="">
    <xsd:import namespace="323dae67-9520-40f8-9fc9-700463831c80"/>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dae67-9520-40f8-9fc9-700463831c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914c-a134-49f9-b265-7e44d84a6625}"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5AB83-58BD-4FCA-B016-FBC18CE1590C}">
  <ds:schemaRefs>
    <ds:schemaRef ds:uri="http://schemas.microsoft.com/sharepoint/v3/contenttype/forms"/>
  </ds:schemaRefs>
</ds:datastoreItem>
</file>

<file path=customXml/itemProps2.xml><?xml version="1.0" encoding="utf-8"?>
<ds:datastoreItem xmlns:ds="http://schemas.openxmlformats.org/officeDocument/2006/customXml" ds:itemID="{7D164E76-7771-445D-A401-AFDF7147405F}">
  <ds:schemaRefs>
    <ds:schemaRef ds:uri="http://schemas.microsoft.com/office/2006/metadata/properties"/>
    <ds:schemaRef ds:uri="http://schemas.microsoft.com/office/infopath/2007/PartnerControls"/>
    <ds:schemaRef ds:uri="323dae67-9520-40f8-9fc9-700463831c80"/>
    <ds:schemaRef ds:uri="1a0f67c0-b883-4958-85be-3f4367241caa"/>
  </ds:schemaRefs>
</ds:datastoreItem>
</file>

<file path=customXml/itemProps3.xml><?xml version="1.0" encoding="utf-8"?>
<ds:datastoreItem xmlns:ds="http://schemas.openxmlformats.org/officeDocument/2006/customXml" ds:itemID="{6018AAF2-C382-427C-9DCC-9E7495227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dae67-9520-40f8-9fc9-700463831c80"/>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190</Words>
  <Characters>1088</Characters>
  <DocSecurity>0</DocSecurity>
  <Lines>9</Lines>
  <Paragraphs>2</Paragraphs>
  <ScaleCrop>false</ScaleCrop>
  <LinksUpToDate>false</LinksUpToDate>
  <CharactersWithSpaces>1276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0x0101009B92D8A66317E84EA13CF0BD0E3F4B4B</vt:lpwstr>
  </property>
  <property fmtid="{D5CDD505-2E9C-101B-9397-08002B2CF9AE}" pid="3" name="MediaServiceImageTags">
    <vt:lpwstr/>
  </property>
</Properties>
</file>