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F56B" w14:textId="74D42C1C" w:rsidR="000634B7" w:rsidRPr="00396DCD" w:rsidRDefault="000634B7" w:rsidP="000634B7">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（派遣労働者用；常用、有期雇用型）</w:t>
      </w:r>
    </w:p>
    <w:p w14:paraId="0A2EEE0E" w14:textId="77777777" w:rsidR="000634B7" w:rsidRPr="00396DCD" w:rsidRDefault="000634B7" w:rsidP="00A46887">
      <w:pPr>
        <w:spacing w:line="500" w:lineRule="exact"/>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0634B7" w:rsidRPr="00396DCD" w14:paraId="3CD27D96" w14:textId="77777777" w:rsidTr="001A759F">
        <w:trPr>
          <w:trHeight w:val="718"/>
        </w:trPr>
        <w:tc>
          <w:tcPr>
            <w:tcW w:w="10161" w:type="dxa"/>
            <w:gridSpan w:val="3"/>
            <w:tcBorders>
              <w:top w:val="single" w:sz="4" w:space="0" w:color="000000"/>
              <w:left w:val="single" w:sz="4" w:space="0" w:color="000000"/>
              <w:bottom w:val="nil"/>
              <w:right w:val="single" w:sz="4" w:space="0" w:color="000000"/>
            </w:tcBorders>
          </w:tcPr>
          <w:p w14:paraId="456F3CF1" w14:textId="77777777" w:rsidR="000634B7" w:rsidRPr="00396DCD"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781C9A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29231A23"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42AE8935"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282FB1">
              <w:rPr>
                <w:rFonts w:ascii="Times New Roman" w:hAnsi="Times New Roman" w:cs="ＭＳ 明朝" w:hint="eastAsia"/>
                <w:color w:val="000000"/>
                <w:spacing w:val="60"/>
                <w:kern w:val="0"/>
                <w:szCs w:val="21"/>
                <w:fitText w:val="1890" w:id="177071360"/>
              </w:rPr>
              <w:t>使用者職氏</w:t>
            </w:r>
            <w:r w:rsidRPr="00282FB1">
              <w:rPr>
                <w:rFonts w:ascii="Times New Roman" w:hAnsi="Times New Roman" w:cs="ＭＳ 明朝" w:hint="eastAsia"/>
                <w:color w:val="000000"/>
                <w:spacing w:val="15"/>
                <w:kern w:val="0"/>
                <w:szCs w:val="21"/>
                <w:fitText w:val="1890" w:id="177071360"/>
              </w:rPr>
              <w:t>名</w:t>
            </w:r>
          </w:p>
        </w:tc>
      </w:tr>
      <w:tr w:rsidR="003033CA" w:rsidRPr="00396DCD" w14:paraId="15E20FE7" w14:textId="77777777" w:rsidTr="001A759F">
        <w:trPr>
          <w:trHeight w:val="1229"/>
        </w:trPr>
        <w:tc>
          <w:tcPr>
            <w:tcW w:w="1440" w:type="dxa"/>
            <w:vMerge w:val="restart"/>
            <w:tcBorders>
              <w:top w:val="single" w:sz="4" w:space="0" w:color="000000"/>
              <w:left w:val="single" w:sz="4" w:space="0" w:color="000000"/>
              <w:right w:val="single" w:sz="4" w:space="0" w:color="000000"/>
            </w:tcBorders>
          </w:tcPr>
          <w:p w14:paraId="7228BA55"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1F813CBA"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期間の定めなし、期間の定めあり（　　年　　月　　日～　　年　　月　　日）</w:t>
            </w:r>
          </w:p>
          <w:p w14:paraId="3C036A23"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契約の更新の有無</w:t>
            </w:r>
          </w:p>
          <w:p w14:paraId="584F411D"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自動的に更新する・更新する場合があり得る・契約の更新はしない・その他（　　　）</w:t>
            </w:r>
            <w:r w:rsidRPr="00396DCD">
              <w:rPr>
                <w:rFonts w:ascii="ＭＳ 明朝" w:hAnsi="ＭＳ 明朝" w:cs="ＭＳ 明朝"/>
                <w:color w:val="000000"/>
                <w:kern w:val="0"/>
                <w:szCs w:val="21"/>
              </w:rPr>
              <w:t>]</w:t>
            </w:r>
          </w:p>
          <w:p w14:paraId="7381D4D7"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契約の更新は次により判断する。</w:t>
            </w:r>
          </w:p>
          <w:p w14:paraId="56CF3E1B" w14:textId="72113231" w:rsidR="003033CA" w:rsidRPr="00396DCD" w:rsidRDefault="00621622"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Pr>
                <w:noProof/>
                <w:color w:val="000000"/>
              </w:rPr>
              <mc:AlternateContent>
                <mc:Choice Requires="wps">
                  <w:drawing>
                    <wp:anchor distT="0" distB="0" distL="114300" distR="114300" simplePos="0" relativeHeight="251663872" behindDoc="0" locked="0" layoutInCell="1" allowOverlap="1" wp14:anchorId="452F5214" wp14:editId="4CB5B5ED">
                      <wp:simplePos x="0" y="0"/>
                      <wp:positionH relativeFrom="column">
                        <wp:posOffset>104140</wp:posOffset>
                      </wp:positionH>
                      <wp:positionV relativeFrom="paragraph">
                        <wp:posOffset>20955</wp:posOffset>
                      </wp:positionV>
                      <wp:extent cx="5029200" cy="336550"/>
                      <wp:effectExtent l="7620" t="5715" r="11430" b="101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2FCD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8.2pt;margin-top:1.65pt;width:396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oIGQIAABE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">
                      <v:textbox inset="5.85pt,.7pt,5.85pt,.7pt"/>
                    </v:shape>
                  </w:pict>
                </mc:Fallback>
              </mc:AlternateContent>
            </w:r>
            <w:r w:rsidR="003033CA" w:rsidRPr="00396DCD">
              <w:rPr>
                <w:rFonts w:ascii="Times New Roman" w:hAnsi="Times New Roman" w:cs="ＭＳ 明朝" w:hint="eastAsia"/>
                <w:color w:val="000000"/>
                <w:kern w:val="0"/>
                <w:szCs w:val="21"/>
              </w:rPr>
              <w:t xml:space="preserve">　　</w:t>
            </w:r>
            <w:r w:rsidR="003033CA" w:rsidRPr="00396DCD">
              <w:rPr>
                <w:rFonts w:ascii="Times New Roman" w:hAnsi="Times New Roman" w:cs="ＭＳ 明朝" w:hint="eastAsia"/>
                <w:color w:val="000000"/>
                <w:kern w:val="0"/>
                <w:sz w:val="20"/>
                <w:szCs w:val="20"/>
              </w:rPr>
              <w:t xml:space="preserve">・契約期間満了時の業務量　　　・勤務成績、態度　　　</w:t>
            </w:r>
            <w:r w:rsidR="003033CA" w:rsidRPr="00396DCD">
              <w:rPr>
                <w:rFonts w:ascii="ＭＳ 明朝" w:hAnsi="Times New Roman" w:hint="eastAsia"/>
                <w:color w:val="000000"/>
                <w:spacing w:val="28"/>
                <w:kern w:val="0"/>
                <w:sz w:val="20"/>
                <w:szCs w:val="20"/>
              </w:rPr>
              <w:t xml:space="preserve">　</w:t>
            </w:r>
            <w:r w:rsidR="003033CA" w:rsidRPr="00396DCD">
              <w:rPr>
                <w:rFonts w:ascii="Times New Roman" w:hAnsi="Times New Roman" w:cs="ＭＳ 明朝" w:hint="eastAsia"/>
                <w:color w:val="000000"/>
                <w:kern w:val="0"/>
                <w:sz w:val="20"/>
                <w:szCs w:val="20"/>
              </w:rPr>
              <w:t>・能力</w:t>
            </w:r>
          </w:p>
          <w:p w14:paraId="678E7157" w14:textId="77777777" w:rsidR="003033CA" w:rsidRPr="00396DCD" w:rsidRDefault="003033CA"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xml:space="preserve">　　・会社の経営状況　・従事している業務の進捗状況</w:t>
            </w:r>
          </w:p>
          <w:p w14:paraId="6726F61E" w14:textId="77777777" w:rsidR="003033CA" w:rsidRPr="00396DCD" w:rsidRDefault="003033CA" w:rsidP="00A46887">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・その他（　　　　　　　　　　　　　　　　　　　　　　　　　　　　　　）</w:t>
            </w:r>
          </w:p>
          <w:p w14:paraId="5E9F0725" w14:textId="1000DDB2" w:rsidR="007E52E8" w:rsidRPr="00396DCD" w:rsidRDefault="007E52E8" w:rsidP="00A4688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C60FB9">
              <w:rPr>
                <w:rFonts w:ascii="ＭＳ 明朝" w:hAnsi="Times New Roman" w:hint="eastAsia"/>
                <w:kern w:val="0"/>
                <w:szCs w:val="21"/>
              </w:rPr>
              <w:t>３　更新上限の有無（無・有（更新　 回まで／通算契約期間　 年まで））</w:t>
            </w:r>
          </w:p>
        </w:tc>
      </w:tr>
      <w:tr w:rsidR="007E52E8" w:rsidRPr="00396DCD" w14:paraId="0D2CBAA6" w14:textId="77777777" w:rsidTr="001A759F">
        <w:trPr>
          <w:trHeight w:val="70"/>
        </w:trPr>
        <w:tc>
          <w:tcPr>
            <w:tcW w:w="1440" w:type="dxa"/>
            <w:vMerge/>
            <w:tcBorders>
              <w:left w:val="single" w:sz="4" w:space="0" w:color="000000"/>
              <w:bottom w:val="nil"/>
              <w:right w:val="single" w:sz="4" w:space="0" w:color="000000"/>
            </w:tcBorders>
          </w:tcPr>
          <w:p w14:paraId="117D9548" w14:textId="77777777" w:rsidR="007E52E8" w:rsidRPr="00396DCD" w:rsidRDefault="007E52E8"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23E27D7" w14:textId="77777777" w:rsidR="007E52E8" w:rsidRPr="00C60FB9" w:rsidRDefault="007E52E8" w:rsidP="007E52E8">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C60FB9">
              <w:rPr>
                <w:rFonts w:ascii="Times New Roman" w:hAnsi="Times New Roman" w:cs="ＭＳ 明朝" w:hint="eastAsia"/>
                <w:kern w:val="0"/>
                <w:sz w:val="18"/>
                <w:szCs w:val="18"/>
              </w:rPr>
              <w:t>【労働契約法に定める</w:t>
            </w:r>
            <w:r w:rsidRPr="00C60FB9">
              <w:rPr>
                <w:rFonts w:ascii="ＭＳ 明朝" w:hAnsi="ＭＳ 明朝" w:cs="Yu Gothic" w:hint="eastAsia"/>
                <w:kern w:val="0"/>
                <w:sz w:val="18"/>
                <w:szCs w:val="18"/>
                <w:lang w:val="ja-JP"/>
              </w:rPr>
              <w:t>同一の企業との間での</w:t>
            </w:r>
            <w:r w:rsidRPr="00C60FB9">
              <w:rPr>
                <w:rFonts w:ascii="Times New Roman" w:hAnsi="Times New Roman" w:cs="ＭＳ 明朝" w:hint="eastAsia"/>
                <w:kern w:val="0"/>
                <w:sz w:val="18"/>
                <w:szCs w:val="18"/>
              </w:rPr>
              <w:t>通算契約期間が５年を超える有期労働契約の締結の場合】</w:t>
            </w:r>
          </w:p>
          <w:p w14:paraId="19D4A0E2" w14:textId="009DFFCC" w:rsidR="007E52E8" w:rsidRPr="00396DCD" w:rsidRDefault="007E52E8" w:rsidP="00A46887">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color w:val="000000"/>
                <w:kern w:val="0"/>
                <w:sz w:val="18"/>
                <w:szCs w:val="18"/>
              </w:rPr>
            </w:pPr>
            <w:r w:rsidRPr="00C60FB9">
              <w:rPr>
                <w:rFonts w:ascii="Times New Roman" w:hAnsi="Times New Roman" w:cs="ＭＳ 明朝" w:hint="eastAsia"/>
                <w:sz w:val="18"/>
                <w:szCs w:val="18"/>
              </w:rPr>
              <w:t>本契約期間中に会社に対して期間の定めのない労働契約（無期労働契約）の締結の</w:t>
            </w:r>
            <w:r w:rsidR="00996E2F" w:rsidRPr="00C60FB9">
              <w:rPr>
                <w:rFonts w:ascii="Times New Roman" w:hAnsi="Times New Roman" w:cs="ＭＳ 明朝" w:hint="eastAsia"/>
                <w:sz w:val="18"/>
                <w:szCs w:val="18"/>
              </w:rPr>
              <w:t>申込みをすることにより</w:t>
            </w:r>
            <w:r w:rsidRPr="00C60FB9">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3033CA" w:rsidRPr="00396DCD" w14:paraId="58460438" w14:textId="77777777" w:rsidTr="001A759F">
        <w:trPr>
          <w:trHeight w:val="70"/>
        </w:trPr>
        <w:tc>
          <w:tcPr>
            <w:tcW w:w="1440" w:type="dxa"/>
            <w:vMerge/>
            <w:tcBorders>
              <w:left w:val="single" w:sz="4" w:space="0" w:color="000000"/>
              <w:bottom w:val="nil"/>
              <w:right w:val="single" w:sz="4" w:space="0" w:color="000000"/>
            </w:tcBorders>
          </w:tcPr>
          <w:p w14:paraId="39BFE881"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nil"/>
              <w:right w:val="single" w:sz="4" w:space="0" w:color="000000"/>
            </w:tcBorders>
          </w:tcPr>
          <w:p w14:paraId="7325DE46"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96DCD"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Ⅰ　特定有期業務の開始から完了までの期間（　　　年　　か月（上限</w:t>
            </w:r>
            <w:r w:rsidRPr="00396DCD">
              <w:rPr>
                <w:rFonts w:ascii="Times New Roman" w:hAnsi="Times New Roman" w:cs="ＭＳ 明朝" w:hint="eastAsia"/>
                <w:color w:val="000000"/>
                <w:kern w:val="0"/>
                <w:sz w:val="18"/>
                <w:szCs w:val="18"/>
              </w:rPr>
              <w:t>10</w:t>
            </w:r>
            <w:r w:rsidRPr="00396DCD">
              <w:rPr>
                <w:rFonts w:ascii="Times New Roman" w:hAnsi="Times New Roman" w:cs="ＭＳ 明朝" w:hint="eastAsia"/>
                <w:color w:val="000000"/>
                <w:kern w:val="0"/>
                <w:sz w:val="18"/>
                <w:szCs w:val="18"/>
              </w:rPr>
              <w:t>年））</w:t>
            </w:r>
          </w:p>
          <w:p w14:paraId="124766F8" w14:textId="7D3D7EC3"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Ⅱ　定年後引き続いて雇用されている期間</w:t>
            </w:r>
          </w:p>
        </w:tc>
      </w:tr>
      <w:tr w:rsidR="000634B7" w:rsidRPr="00396DCD" w14:paraId="22736293" w14:textId="77777777" w:rsidTr="002234E9">
        <w:trPr>
          <w:trHeight w:val="145"/>
        </w:trPr>
        <w:tc>
          <w:tcPr>
            <w:tcW w:w="1440" w:type="dxa"/>
            <w:tcBorders>
              <w:top w:val="single" w:sz="4" w:space="0" w:color="000000"/>
              <w:left w:val="single" w:sz="4" w:space="0" w:color="000000"/>
              <w:bottom w:val="nil"/>
              <w:right w:val="single" w:sz="4" w:space="0" w:color="000000"/>
            </w:tcBorders>
          </w:tcPr>
          <w:p w14:paraId="1C88D541"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869EB44" w14:textId="4620A29C" w:rsidR="000634B7" w:rsidRPr="00396DCD" w:rsidRDefault="007E52E8"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C60FB9">
              <w:rPr>
                <w:rFonts w:ascii="ＭＳ 明朝" w:hAnsi="Times New Roman" w:hint="eastAsia"/>
                <w:kern w:val="0"/>
                <w:szCs w:val="21"/>
              </w:rPr>
              <w:t>（雇入れ直後）　　　　　　　　　　　（変更の範囲）</w:t>
            </w:r>
          </w:p>
        </w:tc>
      </w:tr>
      <w:tr w:rsidR="003033CA" w:rsidRPr="00396DCD" w14:paraId="467628F0" w14:textId="77777777" w:rsidTr="002234E9">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7D7E922D"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43CB0D8D" w14:textId="6DD952F6" w:rsidR="003033CA" w:rsidRPr="00C60FB9" w:rsidRDefault="007E52E8" w:rsidP="00C8003B">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C60FB9">
              <w:rPr>
                <w:rFonts w:ascii="ＭＳ ゴシック" w:hAnsi="ＭＳ ゴシック" w:hint="eastAsia"/>
                <w:kern w:val="0"/>
                <w:szCs w:val="21"/>
              </w:rPr>
              <w:t>（雇入れ直後）　　　　　　　　　　　（変更の範囲）</w:t>
            </w:r>
          </w:p>
          <w:p w14:paraId="7BBAC074" w14:textId="78B49BD4" w:rsidR="003033CA" w:rsidRPr="00396DCD" w:rsidRDefault="003033CA" w:rsidP="00A46887">
            <w:pPr>
              <w:suppressAutoHyphens/>
              <w:kinsoku w:val="0"/>
              <w:overflowPunct w:val="0"/>
              <w:autoSpaceDE w:val="0"/>
              <w:autoSpaceDN w:val="0"/>
              <w:adjustRightInd w:val="0"/>
              <w:spacing w:line="20" w:lineRule="exact"/>
              <w:jc w:val="left"/>
              <w:textAlignment w:val="baseline"/>
              <w:rPr>
                <w:rFonts w:ascii="ＭＳ 明朝" w:hAnsi="Times New Roman"/>
                <w:color w:val="000000"/>
                <w:kern w:val="0"/>
                <w:szCs w:val="21"/>
              </w:rPr>
            </w:pPr>
          </w:p>
        </w:tc>
      </w:tr>
      <w:tr w:rsidR="003033CA" w:rsidRPr="00396DCD" w14:paraId="6B73FEC5" w14:textId="77777777" w:rsidTr="002234E9">
        <w:trPr>
          <w:trHeight w:val="277"/>
        </w:trPr>
        <w:tc>
          <w:tcPr>
            <w:tcW w:w="1440" w:type="dxa"/>
            <w:vMerge/>
            <w:tcBorders>
              <w:left w:val="single" w:sz="4" w:space="0" w:color="000000"/>
              <w:bottom w:val="nil"/>
              <w:right w:val="single" w:sz="4" w:space="0" w:color="000000"/>
            </w:tcBorders>
          </w:tcPr>
          <w:p w14:paraId="2E006CF8"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223B8B19" w14:textId="77777777" w:rsidR="003033CA" w:rsidRPr="00396DCD"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031" w:type="dxa"/>
            <w:tcBorders>
              <w:top w:val="single" w:sz="4" w:space="0" w:color="auto"/>
              <w:left w:val="single" w:sz="4" w:space="0" w:color="auto"/>
              <w:bottom w:val="nil"/>
              <w:right w:val="single" w:sz="4" w:space="0" w:color="000000"/>
            </w:tcBorders>
          </w:tcPr>
          <w:p w14:paraId="03BFA9DF"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・特定有期業務（　　　　　　　　　　　　　開始日：　　　　完了日：　　　　）</w:t>
            </w:r>
          </w:p>
        </w:tc>
      </w:tr>
      <w:tr w:rsidR="000634B7" w:rsidRPr="00396DCD" w14:paraId="75050A7C" w14:textId="77777777" w:rsidTr="001A759F">
        <w:trPr>
          <w:trHeight w:val="2233"/>
        </w:trPr>
        <w:tc>
          <w:tcPr>
            <w:tcW w:w="1440" w:type="dxa"/>
            <w:tcBorders>
              <w:top w:val="single" w:sz="4" w:space="0" w:color="000000"/>
              <w:left w:val="single" w:sz="4" w:space="0" w:color="000000"/>
              <w:bottom w:val="nil"/>
              <w:right w:val="single" w:sz="4" w:space="0" w:color="000000"/>
            </w:tcBorders>
          </w:tcPr>
          <w:p w14:paraId="3E0D5056"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始業、終業の時刻、休憩時間、就業時転換</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のうち該当す</w:t>
            </w:r>
          </w:p>
          <w:p w14:paraId="1FCFC238" w14:textId="77777777" w:rsidR="000634B7" w:rsidRPr="00396DCD"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るもの一つに○を付けること。</w:t>
            </w:r>
            <w:r w:rsidRPr="00396DCD">
              <w:rPr>
                <w:rFonts w:ascii="ＭＳ 明朝" w:hAnsi="ＭＳ 明朝" w:cs="ＭＳ 明朝"/>
                <w:color w:val="000000"/>
                <w:kern w:val="0"/>
                <w:szCs w:val="21"/>
              </w:rPr>
              <w:t>)</w:t>
            </w:r>
            <w:r w:rsidRPr="00396DCD">
              <w:rPr>
                <w:rFonts w:ascii="ＭＳ 明朝" w:hAnsi="ＭＳ 明朝" w:cs="ＭＳ 明朝" w:hint="eastAsia"/>
                <w:color w:val="000000"/>
                <w:kern w:val="0"/>
                <w:szCs w:val="21"/>
              </w:rPr>
              <w:t>、</w:t>
            </w:r>
            <w:r w:rsidRPr="00396DCD">
              <w:rPr>
                <w:rFonts w:ascii="Times New Roman" w:hAnsi="Times New Roman" w:cs="ＭＳ 明朝" w:hint="eastAsia"/>
                <w:color w:val="000000"/>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005AA30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始業・終業の時刻等</w:t>
            </w:r>
          </w:p>
          <w:p w14:paraId="302E1938"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ＭＳ 明朝" w:hAnsi="Times New Roman" w:cs="ＭＳ 明朝" w:hint="eastAsia"/>
                <w:color w:val="000000"/>
                <w:kern w:val="0"/>
                <w:szCs w:val="21"/>
              </w:rPr>
              <w:t>始業（　　　時　　　分）　終業（　　　時　　　分）</w:t>
            </w:r>
          </w:p>
          <w:p w14:paraId="738A379C"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2</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2B20841"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436CB3BD" wp14:editId="7E11247F">
                      <wp:simplePos x="0" y="0"/>
                      <wp:positionH relativeFrom="column">
                        <wp:posOffset>118110</wp:posOffset>
                      </wp:positionH>
                      <wp:positionV relativeFrom="paragraph">
                        <wp:posOffset>53340</wp:posOffset>
                      </wp:positionV>
                      <wp:extent cx="0" cy="407035"/>
                      <wp:effectExtent l="12065" t="9525" r="6985" b="120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C139C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color w:val="000000"/>
              </w:rPr>
              <mc:AlternateContent>
                <mc:Choice Requires="wps">
                  <w:drawing>
                    <wp:anchor distT="0" distB="0" distL="114300" distR="114300" simplePos="0" relativeHeight="251657728" behindDoc="0" locked="0" layoutInCell="1" allowOverlap="1" wp14:anchorId="3C38433C" wp14:editId="798A811A">
                      <wp:simplePos x="0" y="0"/>
                      <wp:positionH relativeFrom="column">
                        <wp:posOffset>122555</wp:posOffset>
                      </wp:positionH>
                      <wp:positionV relativeFrom="paragraph">
                        <wp:posOffset>53340</wp:posOffset>
                      </wp:positionV>
                      <wp:extent cx="114300" cy="0"/>
                      <wp:effectExtent l="6985" t="9525" r="12065" b="952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9A8DE1"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color w:val="000000"/>
              </w:rPr>
              <mc:AlternateContent>
                <mc:Choice Requires="wps">
                  <w:drawing>
                    <wp:anchor distT="0" distB="0" distL="114300" distR="114300" simplePos="0" relativeHeight="251658752" behindDoc="0" locked="0" layoutInCell="1" allowOverlap="1" wp14:anchorId="55782C03" wp14:editId="5168E985">
                      <wp:simplePos x="0" y="0"/>
                      <wp:positionH relativeFrom="column">
                        <wp:posOffset>122555</wp:posOffset>
                      </wp:positionH>
                      <wp:positionV relativeFrom="paragraph">
                        <wp:posOffset>464820</wp:posOffset>
                      </wp:positionV>
                      <wp:extent cx="114300" cy="0"/>
                      <wp:effectExtent l="6985" t="11430" r="12065" b="762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897B16"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63BC73A6" w14:textId="44AA1CB3"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7E3D5969" wp14:editId="0BDD5247">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13EC97"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4FAD83F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hint="eastAsia"/>
                <w:color w:val="000000"/>
                <w:kern w:val="0"/>
                <w:szCs w:val="21"/>
              </w:rPr>
              <w:t xml:space="preserve">　</w:t>
            </w:r>
            <w:r w:rsidRPr="00396DCD">
              <w:rPr>
                <w:rFonts w:ascii="Times New Roman" w:hAnsi="Times New Roman" w:cs="ＭＳ 明朝" w:hint="eastAsia"/>
                <w:color w:val="000000"/>
                <w:kern w:val="0"/>
                <w:szCs w:val="21"/>
              </w:rPr>
              <w:t>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（適用日　　　　　）</w:t>
            </w:r>
          </w:p>
          <w:p w14:paraId="4EAD7533"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3</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396DCD"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（ただし、ﾌﾚｷｼﾌﾞﾙﾀｲﾑ（始業）　時　分から</w:t>
            </w:r>
            <w:r w:rsidRPr="00396DCD">
              <w:rPr>
                <w:rFonts w:ascii="ＭＳ 明朝" w:hAnsi="Times New Roman"/>
                <w:color w:val="000000"/>
                <w:spacing w:val="28"/>
                <w:kern w:val="0"/>
                <w:szCs w:val="21"/>
              </w:rPr>
              <w:t xml:space="preserve">  </w:t>
            </w:r>
            <w:r w:rsidRPr="00396DCD">
              <w:rPr>
                <w:rFonts w:ascii="Times New Roman" w:hAnsi="Times New Roman" w:cs="ＭＳ 明朝" w:hint="eastAsia"/>
                <w:color w:val="000000"/>
                <w:kern w:val="0"/>
                <w:szCs w:val="21"/>
              </w:rPr>
              <w:t>時　分、</w:t>
            </w:r>
          </w:p>
          <w:p w14:paraId="1C489108" w14:textId="77777777" w:rsidR="000634B7" w:rsidRPr="00396DCD"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（終業）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26F0991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ｺｱﾀｲﾑ</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772D5E7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4</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事業場外みなし労働時間制；始業（　時　分）終業（　時　分）</w:t>
            </w:r>
          </w:p>
          <w:p w14:paraId="228D0E83"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裁量労働制；始業（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分）を基本とし、労働者の決定に委ねる。</w:t>
            </w:r>
          </w:p>
          <w:p w14:paraId="18727C0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○詳細は、就業規則第　条～第　条、第　条～第　条、第　条～第　条</w:t>
            </w:r>
          </w:p>
          <w:p w14:paraId="7B0BDF9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118EA58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３　所定時間外労働の有無</w:t>
            </w:r>
          </w:p>
          <w:p w14:paraId="287068D6" w14:textId="77777777" w:rsidR="000634B7" w:rsidRPr="00396DCD"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有　</w:t>
            </w:r>
            <w:r w:rsidRPr="00396DCD">
              <w:rPr>
                <w:rFonts w:ascii="Times New Roman" w:hAnsi="Times New Roman" w:cs="ＭＳ 明朝" w:hint="eastAsia"/>
                <w:color w:val="000000"/>
                <w:kern w:val="0"/>
                <w:szCs w:val="21"/>
                <w:u w:val="single"/>
              </w:rPr>
              <w:t>（１週　　時間、１か月　　時間、１年　　時間）</w:t>
            </w:r>
            <w:r w:rsidRPr="00396DCD">
              <w:rPr>
                <w:rFonts w:ascii="Times New Roman" w:hAnsi="Times New Roman" w:cs="ＭＳ 明朝" w:hint="eastAsia"/>
                <w:color w:val="000000"/>
                <w:kern w:val="0"/>
                <w:szCs w:val="21"/>
              </w:rPr>
              <w:t>，無　）</w:t>
            </w:r>
          </w:p>
          <w:p w14:paraId="7B728FD6"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396DCD">
              <w:rPr>
                <w:rFonts w:ascii="Times New Roman" w:hAnsi="Times New Roman" w:cs="ＭＳ 明朝" w:hint="eastAsia"/>
                <w:color w:val="000000"/>
                <w:kern w:val="0"/>
                <w:szCs w:val="21"/>
                <w:u w:val="single"/>
              </w:rPr>
              <w:t>４　休日労働（　有　（１か月　　日、１年　　日），　無　）</w:t>
            </w:r>
          </w:p>
        </w:tc>
      </w:tr>
      <w:tr w:rsidR="000634B7" w:rsidRPr="00396DCD" w14:paraId="1E2474D3" w14:textId="77777777" w:rsidTr="001A759F">
        <w:trPr>
          <w:trHeight w:val="70"/>
        </w:trPr>
        <w:tc>
          <w:tcPr>
            <w:tcW w:w="1440" w:type="dxa"/>
            <w:tcBorders>
              <w:top w:val="single" w:sz="4" w:space="0" w:color="000000"/>
              <w:left w:val="single" w:sz="4" w:space="0" w:color="000000"/>
              <w:bottom w:val="nil"/>
              <w:right w:val="single" w:sz="4" w:space="0" w:color="000000"/>
            </w:tcBorders>
          </w:tcPr>
          <w:p w14:paraId="5D7040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休　　　日</w:t>
            </w:r>
          </w:p>
          <w:p w14:paraId="365794BD"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及び</w:t>
            </w:r>
          </w:p>
          <w:p w14:paraId="58F1DD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51BBB1AB"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・定例日；毎週　　曜日、国民の祝日、その他（　　　　　　　　　）</w:t>
            </w:r>
          </w:p>
          <w:p w14:paraId="289BBFB2"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・非定例日；週・月当たり　　日、その他（　　　　　　　　　　）</w:t>
            </w:r>
          </w:p>
          <w:p w14:paraId="7A15C995"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・１年単位の変形労働時間制の場合－年間　　日</w:t>
            </w:r>
          </w:p>
          <w:p w14:paraId="30E342A1" w14:textId="77777777" w:rsidR="000634B7" w:rsidRPr="00396DCD"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（勤務日）</w:t>
            </w:r>
          </w:p>
          <w:p w14:paraId="197FEA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毎週（　　　　　　）、その他（　　　　　　）</w:t>
            </w:r>
          </w:p>
          <w:p w14:paraId="5B5D1C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C5B5827" w14:textId="77777777" w:rsidTr="001A759F">
        <w:trPr>
          <w:trHeight w:val="70"/>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396DC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１　年次有給休暇　６か月継続勤務した場合→　　　　　日</w:t>
            </w:r>
          </w:p>
          <w:p w14:paraId="223562D3"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継続勤務６か月以内の年次有給休暇　（有・無）</w:t>
            </w:r>
          </w:p>
          <w:p w14:paraId="751CF08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　か月経過で　　日</w:t>
            </w:r>
          </w:p>
          <w:p w14:paraId="72451807"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時間単位年休（有・無）</w:t>
            </w:r>
          </w:p>
          <w:p w14:paraId="5FB7B768"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２　代替休暇（有・無）</w:t>
            </w:r>
          </w:p>
          <w:p w14:paraId="01ED492D" w14:textId="04AAC175"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３　その他の休暇　有給（　　　　　　　　　　）　無給（　　　　　　　　　　）</w:t>
            </w:r>
          </w:p>
          <w:p w14:paraId="071CF122" w14:textId="77777777" w:rsidR="000634B7" w:rsidRPr="00396DCD" w:rsidRDefault="000634B7" w:rsidP="003033CA">
            <w:pPr>
              <w:pStyle w:val="a8"/>
              <w:suppressAutoHyphens/>
              <w:kinsoku w:val="0"/>
              <w:autoSpaceDE w:val="0"/>
              <w:autoSpaceDN w:val="0"/>
              <w:spacing w:line="260" w:lineRule="exact"/>
              <w:jc w:val="left"/>
            </w:pPr>
            <w:r w:rsidRPr="00396DCD">
              <w:rPr>
                <w:rFonts w:hint="eastAsia"/>
              </w:rPr>
              <w:t>○詳細は、就業規則第　条～第　条、第　条～第　条</w:t>
            </w:r>
          </w:p>
        </w:tc>
      </w:tr>
    </w:tbl>
    <w:p w14:paraId="5751C6D8" w14:textId="76159A34" w:rsidR="000634B7" w:rsidRPr="00396DCD"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0634B7" w:rsidRPr="00396DCD" w14:paraId="7B4C8F99" w14:textId="77777777" w:rsidTr="007E52E8">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月給（　　　　　円）、ロ　日給（　　　　　円）</w:t>
            </w:r>
          </w:p>
          <w:p w14:paraId="67CA9DC0"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時間給（　　　　円）、</w:t>
            </w:r>
          </w:p>
          <w:p w14:paraId="6312B4CD"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5FAF0572"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ホ　その他（　　　　　円）</w:t>
            </w:r>
          </w:p>
          <w:p w14:paraId="5870D29C" w14:textId="1B52FFCD" w:rsidR="000634B7" w:rsidRPr="00396DCD" w:rsidRDefault="00621622"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29C07AF" wp14:editId="19F9B2F4">
                      <wp:simplePos x="0" y="0"/>
                      <wp:positionH relativeFrom="column">
                        <wp:posOffset>986155</wp:posOffset>
                      </wp:positionH>
                      <wp:positionV relativeFrom="paragraph">
                        <wp:posOffset>190500</wp:posOffset>
                      </wp:positionV>
                      <wp:extent cx="4343400" cy="304800"/>
                      <wp:effectExtent l="13335" t="5715" r="5715"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BFD717" id="Rectangle 26" o:spid="_x0000_s1026" style="position:absolute;left:0;text-align:left;margin-left:77.65pt;margin-top:1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">
                      <v:textbox inset="5.85pt,.7pt,5.85pt,.7pt"/>
                    </v:rect>
                  </w:pict>
                </mc:Fallback>
              </mc:AlternateContent>
            </w:r>
            <w:r w:rsidR="000634B7" w:rsidRPr="00396DCD">
              <w:rPr>
                <w:rFonts w:ascii="Times New Roman" w:hAnsi="Times New Roman" w:cs="ＭＳ 明朝" w:hint="eastAsia"/>
                <w:color w:val="000000"/>
                <w:kern w:val="0"/>
                <w:szCs w:val="21"/>
              </w:rPr>
              <w:t xml:space="preserve">　　　　　　　ヘ　就業規則に規定されている賃金等級等</w:t>
            </w:r>
          </w:p>
        </w:tc>
      </w:tr>
      <w:tr w:rsidR="000634B7" w:rsidRPr="00396DCD" w14:paraId="3DB9FE21" w14:textId="77777777" w:rsidTr="001A759F">
        <w:trPr>
          <w:trHeight w:val="3010"/>
        </w:trPr>
        <w:tc>
          <w:tcPr>
            <w:tcW w:w="1440" w:type="dxa"/>
            <w:vMerge/>
            <w:tcBorders>
              <w:top w:val="nil"/>
              <w:left w:val="single" w:sz="4" w:space="0" w:color="000000"/>
              <w:bottom w:val="nil"/>
              <w:right w:val="single" w:sz="4" w:space="0" w:color="000000"/>
            </w:tcBorders>
          </w:tcPr>
          <w:p w14:paraId="432DD41F"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p>
          <w:p w14:paraId="4A4F47E9"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E86890A"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6A4424D7"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53462EA3"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ハ（　　手当　　　　円　／計算方法：　　　　　　　　　　　）</w:t>
            </w:r>
          </w:p>
          <w:p w14:paraId="4677F796"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手当　　　　円　／計算方法：　　　　　　　　　　　）</w:t>
            </w:r>
          </w:p>
          <w:p w14:paraId="0361FD34" w14:textId="77777777" w:rsidR="000634B7" w:rsidRPr="00396DCD" w:rsidRDefault="000634B7" w:rsidP="00630B39">
            <w:pPr>
              <w:pStyle w:val="a8"/>
              <w:suppressAutoHyphens/>
              <w:kinsoku w:val="0"/>
              <w:autoSpaceDE w:val="0"/>
              <w:autoSpaceDN w:val="0"/>
              <w:spacing w:line="240" w:lineRule="exact"/>
              <w:jc w:val="left"/>
              <w:rPr>
                <w:rFonts w:ascii="ＭＳ 明朝" w:cs="Times New Roman"/>
                <w:spacing w:val="2"/>
              </w:rPr>
            </w:pPr>
            <w:r w:rsidRPr="00396DCD">
              <w:rPr>
                <w:rFonts w:hint="eastAsia"/>
              </w:rPr>
              <w:t>３　所定時間外、休日又は深夜労働に対して支払われる割増賃金率</w:t>
            </w:r>
          </w:p>
          <w:p w14:paraId="613B60D9" w14:textId="77777777" w:rsidR="000634B7" w:rsidRPr="00396DCD" w:rsidRDefault="000634B7" w:rsidP="00630B39">
            <w:pPr>
              <w:pStyle w:val="a8"/>
              <w:suppressAutoHyphens/>
              <w:kinsoku w:val="0"/>
              <w:autoSpaceDE w:val="0"/>
              <w:autoSpaceDN w:val="0"/>
              <w:spacing w:line="240" w:lineRule="exact"/>
              <w:jc w:val="left"/>
              <w:rPr>
                <w:rFonts w:ascii="ＭＳ 明朝" w:cs="Times New Roman"/>
                <w:spacing w:val="2"/>
              </w:rPr>
            </w:pPr>
            <w:r w:rsidRPr="00396DCD">
              <w:rPr>
                <w:rFonts w:cs="Times New Roman"/>
              </w:rPr>
              <w:t xml:space="preserve">    </w:t>
            </w:r>
            <w:r w:rsidRPr="00396DCD">
              <w:rPr>
                <w:rFonts w:hint="eastAsia"/>
              </w:rPr>
              <w:t>イ　所定時間外、法定超　月６０時間以内（　　　）％</w:t>
            </w:r>
          </w:p>
          <w:p w14:paraId="3DFF3E12" w14:textId="77777777" w:rsidR="000634B7" w:rsidRPr="00396DCD" w:rsidRDefault="000634B7" w:rsidP="00630B39">
            <w:pPr>
              <w:pStyle w:val="a8"/>
              <w:suppressAutoHyphens/>
              <w:kinsoku w:val="0"/>
              <w:autoSpaceDE w:val="0"/>
              <w:autoSpaceDN w:val="0"/>
              <w:spacing w:line="240" w:lineRule="exact"/>
              <w:jc w:val="left"/>
              <w:rPr>
                <w:rFonts w:ascii="ＭＳ 明朝" w:cs="Times New Roman"/>
                <w:spacing w:val="2"/>
              </w:rPr>
            </w:pPr>
            <w:r w:rsidRPr="00396DCD">
              <w:rPr>
                <w:rFonts w:hint="eastAsia"/>
              </w:rPr>
              <w:t xml:space="preserve">　　　　　　　　　　　　　　月６０時間超　（　　　）％</w:t>
            </w:r>
          </w:p>
          <w:p w14:paraId="03FD1F32" w14:textId="77777777" w:rsidR="000634B7" w:rsidRPr="00396DCD" w:rsidRDefault="000634B7" w:rsidP="00630B39">
            <w:pPr>
              <w:pStyle w:val="a8"/>
              <w:suppressAutoHyphens/>
              <w:kinsoku w:val="0"/>
              <w:autoSpaceDE w:val="0"/>
              <w:autoSpaceDN w:val="0"/>
              <w:spacing w:line="240" w:lineRule="exact"/>
              <w:jc w:val="left"/>
              <w:rPr>
                <w:rFonts w:ascii="ＭＳ 明朝" w:cs="Times New Roman"/>
                <w:spacing w:val="2"/>
              </w:rPr>
            </w:pPr>
            <w:r w:rsidRPr="00396DCD">
              <w:rPr>
                <w:rFonts w:hint="eastAsia"/>
              </w:rPr>
              <w:t xml:space="preserve">　　　　　　　　　　所定超　（　　　）％</w:t>
            </w:r>
          </w:p>
          <w:p w14:paraId="20A26ECC" w14:textId="77777777" w:rsidR="000634B7" w:rsidRPr="00396DCD" w:rsidRDefault="000634B7" w:rsidP="00630B39">
            <w:pPr>
              <w:pStyle w:val="a8"/>
              <w:suppressAutoHyphens/>
              <w:kinsoku w:val="0"/>
              <w:autoSpaceDE w:val="0"/>
              <w:autoSpaceDN w:val="0"/>
              <w:spacing w:line="240" w:lineRule="exact"/>
              <w:jc w:val="left"/>
              <w:rPr>
                <w:rFonts w:ascii="ＭＳ 明朝" w:cs="Times New Roman"/>
                <w:spacing w:val="2"/>
              </w:rPr>
            </w:pPr>
            <w:r w:rsidRPr="00396DCD">
              <w:rPr>
                <w:rFonts w:hint="eastAsia"/>
              </w:rPr>
              <w:t xml:space="preserve">　　ロ　休日　法定休日（　　　）％、法定外休日（　　　）％</w:t>
            </w:r>
          </w:p>
          <w:p w14:paraId="12815357"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hint="eastAsia"/>
                <w:color w:val="000000"/>
              </w:rPr>
              <w:t xml:space="preserve">　　ハ　深夜（　　　）％</w:t>
            </w:r>
          </w:p>
          <w:p w14:paraId="0666F22C"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賃金締切日（　　　）－毎月　日、（　　　）－毎月　日</w:t>
            </w:r>
          </w:p>
          <w:p w14:paraId="366532FD"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５　賃金支払日（　　　）－毎月　日、（　　　）－毎月　日</w:t>
            </w:r>
          </w:p>
          <w:p w14:paraId="6361E5CE"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６　賃金の支払方法（　　　　　　　　　　　　）</w:t>
            </w:r>
          </w:p>
        </w:tc>
      </w:tr>
      <w:tr w:rsidR="000634B7" w:rsidRPr="00396DCD" w14:paraId="485C80C6" w14:textId="77777777" w:rsidTr="00DE79D1">
        <w:trPr>
          <w:trHeight w:val="1158"/>
        </w:trPr>
        <w:tc>
          <w:tcPr>
            <w:tcW w:w="1440" w:type="dxa"/>
            <w:vMerge/>
            <w:tcBorders>
              <w:top w:val="nil"/>
              <w:left w:val="single" w:sz="4" w:space="0" w:color="000000"/>
              <w:bottom w:val="nil"/>
              <w:right w:val="single" w:sz="4" w:space="0" w:color="000000"/>
            </w:tcBorders>
          </w:tcPr>
          <w:p w14:paraId="23572037"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７　労使協定に基づく賃金支払時の控除（無　，有（　　　））</w:t>
            </w:r>
          </w:p>
          <w:p w14:paraId="27C65BAC" w14:textId="77777777" w:rsidR="000634B7" w:rsidRPr="00C60FB9"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８　</w:t>
            </w:r>
            <w:r w:rsidRPr="00C60FB9">
              <w:rPr>
                <w:rFonts w:ascii="Times New Roman" w:hAnsi="Times New Roman" w:cs="ＭＳ 明朝" w:hint="eastAsia"/>
                <w:color w:val="000000"/>
                <w:kern w:val="0"/>
                <w:szCs w:val="21"/>
              </w:rPr>
              <w:t>昇給（　有（時期、金額等　　　　　　　　）　，　無　）</w:t>
            </w:r>
          </w:p>
          <w:p w14:paraId="7FB7AF9F" w14:textId="77777777" w:rsidR="000634B7" w:rsidRPr="00C60FB9"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C60FB9">
              <w:rPr>
                <w:rFonts w:ascii="Times New Roman" w:hAnsi="Times New Roman" w:cs="ＭＳ 明朝" w:hint="eastAsia"/>
                <w:color w:val="000000"/>
                <w:kern w:val="0"/>
                <w:szCs w:val="21"/>
              </w:rPr>
              <w:t>９　賞与（　有（時期、金額等　　　　　　　　）　，　無</w:t>
            </w:r>
            <w:r w:rsidRPr="00C60FB9">
              <w:rPr>
                <w:rFonts w:ascii="Times New Roman" w:hAnsi="Times New Roman"/>
                <w:color w:val="000000"/>
                <w:kern w:val="0"/>
                <w:szCs w:val="21"/>
              </w:rPr>
              <w:t xml:space="preserve">  </w:t>
            </w:r>
            <w:r w:rsidRPr="00C60FB9">
              <w:rPr>
                <w:rFonts w:ascii="Times New Roman" w:hAnsi="Times New Roman" w:cs="ＭＳ 明朝" w:hint="eastAsia"/>
                <w:color w:val="000000"/>
                <w:kern w:val="0"/>
                <w:szCs w:val="21"/>
              </w:rPr>
              <w:t>）</w:t>
            </w:r>
          </w:p>
          <w:p w14:paraId="44D9544F"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C60FB9">
              <w:rPr>
                <w:rFonts w:ascii="ＭＳ 明朝" w:hAnsi="ＭＳ 明朝" w:cs="ＭＳ 明朝"/>
                <w:color w:val="000000"/>
                <w:kern w:val="0"/>
                <w:szCs w:val="21"/>
              </w:rPr>
              <w:t>10</w:t>
            </w:r>
            <w:r w:rsidRPr="00C60FB9">
              <w:rPr>
                <w:rFonts w:ascii="Times New Roman" w:hAnsi="Times New Roman" w:cs="ＭＳ 明朝" w:hint="eastAsia"/>
                <w:color w:val="000000"/>
                <w:kern w:val="0"/>
                <w:szCs w:val="21"/>
              </w:rPr>
              <w:t xml:space="preserve">　退職金（　有（時期、金額等　　　　　　）　，　無</w:t>
            </w:r>
            <w:r w:rsidRPr="00396DCD">
              <w:rPr>
                <w:rFonts w:ascii="Times New Roman" w:hAnsi="Times New Roman" w:cs="ＭＳ 明朝" w:hint="eastAsia"/>
                <w:color w:val="000000"/>
                <w:kern w:val="0"/>
                <w:szCs w:val="21"/>
              </w:rPr>
              <w:t xml:space="preserve">　）</w:t>
            </w:r>
          </w:p>
        </w:tc>
        <w:tc>
          <w:tcPr>
            <w:tcW w:w="540" w:type="dxa"/>
            <w:vMerge w:val="restart"/>
            <w:tcBorders>
              <w:top w:val="nil"/>
              <w:left w:val="nil"/>
              <w:bottom w:val="nil"/>
              <w:right w:val="single" w:sz="4" w:space="0" w:color="000000"/>
            </w:tcBorders>
          </w:tcPr>
          <w:p w14:paraId="608423C1" w14:textId="77777777" w:rsidR="000634B7" w:rsidRPr="00396DCD"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r w:rsidR="000634B7" w:rsidRPr="00396DCD" w14:paraId="14F62720" w14:textId="77777777" w:rsidTr="001A759F">
        <w:trPr>
          <w:trHeight w:val="70"/>
        </w:trPr>
        <w:tc>
          <w:tcPr>
            <w:tcW w:w="1440" w:type="dxa"/>
            <w:vMerge/>
            <w:tcBorders>
              <w:top w:val="nil"/>
              <w:left w:val="single" w:sz="4" w:space="0" w:color="000000"/>
              <w:bottom w:val="nil"/>
              <w:right w:val="single" w:sz="4" w:space="0" w:color="000000"/>
            </w:tcBorders>
          </w:tcPr>
          <w:p w14:paraId="1FC507B8"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396DCD" w14:paraId="17F06364" w14:textId="77777777" w:rsidTr="00CE30E7">
        <w:trPr>
          <w:trHeight w:val="1914"/>
        </w:trPr>
        <w:tc>
          <w:tcPr>
            <w:tcW w:w="1440" w:type="dxa"/>
            <w:tcBorders>
              <w:top w:val="single" w:sz="4" w:space="0" w:color="000000"/>
              <w:left w:val="single" w:sz="4" w:space="0" w:color="000000"/>
              <w:bottom w:val="nil"/>
              <w:right w:val="single" w:sz="4" w:space="0" w:color="000000"/>
            </w:tcBorders>
          </w:tcPr>
          <w:p w14:paraId="4247C3F4"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退職に関す</w:t>
            </w:r>
          </w:p>
          <w:p w14:paraId="56352C80"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定年制　（　有　（　　歳）　，　無　）</w:t>
            </w:r>
          </w:p>
          <w:p w14:paraId="7BBDF40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２　継続雇用制度（　有（　　歳まで）　，　無　）</w:t>
            </w:r>
          </w:p>
          <w:p w14:paraId="68CBE9E9" w14:textId="4FCC753A" w:rsidR="00A46887" w:rsidRPr="00396DCD" w:rsidRDefault="00A468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u w:val="single"/>
              </w:rPr>
            </w:pPr>
            <w:r w:rsidRPr="00396DCD">
              <w:rPr>
                <w:rFonts w:ascii="Times New Roman" w:hAnsi="Times New Roman" w:cs="ＭＳ 明朝" w:hint="eastAsia"/>
                <w:kern w:val="0"/>
                <w:szCs w:val="21"/>
                <w:u w:val="single"/>
              </w:rPr>
              <w:t>３　創業支援等措置（　有（　　歳まで業務委託・社会貢献事業）　，　無　）</w:t>
            </w:r>
          </w:p>
          <w:p w14:paraId="4148E23A" w14:textId="57D46842" w:rsidR="000634B7" w:rsidRPr="00396DCD" w:rsidRDefault="00A468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w:t>
            </w:r>
            <w:r w:rsidR="000634B7" w:rsidRPr="00396DCD">
              <w:rPr>
                <w:rFonts w:ascii="Times New Roman" w:hAnsi="Times New Roman" w:cs="ＭＳ 明朝" w:hint="eastAsia"/>
                <w:color w:val="000000"/>
                <w:kern w:val="0"/>
                <w:szCs w:val="21"/>
              </w:rPr>
              <w:t xml:space="preserve">　自己都合退職の手続（退職する　　日以上前に届け出ること）</w:t>
            </w:r>
          </w:p>
          <w:p w14:paraId="241BB1CD" w14:textId="2074A732"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6DF85D7" wp14:editId="7ADA36C9">
                      <wp:simplePos x="0" y="0"/>
                      <wp:positionH relativeFrom="column">
                        <wp:posOffset>1567180</wp:posOffset>
                      </wp:positionH>
                      <wp:positionV relativeFrom="paragraph">
                        <wp:posOffset>37465</wp:posOffset>
                      </wp:positionV>
                      <wp:extent cx="3806190" cy="297815"/>
                      <wp:effectExtent l="13335" t="7620" r="9525" b="889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EFD934" id="AutoShape 27" o:spid="_x0000_s1026" type="#_x0000_t185" style="position:absolute;left:0;text-align:left;margin-left:123.4pt;margin-top:2.95pt;width:299.7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">
                      <v:textbox inset="5.85pt,.7pt,5.85pt,.7pt"/>
                    </v:shape>
                  </w:pict>
                </mc:Fallback>
              </mc:AlternateContent>
            </w:r>
            <w:r w:rsidR="00A46887" w:rsidRPr="00396DCD">
              <w:rPr>
                <w:rFonts w:ascii="Times New Roman" w:hAnsi="Times New Roman" w:cs="ＭＳ 明朝" w:hint="eastAsia"/>
                <w:color w:val="000000"/>
                <w:kern w:val="0"/>
                <w:szCs w:val="21"/>
              </w:rPr>
              <w:t>５</w:t>
            </w:r>
            <w:r w:rsidR="000634B7" w:rsidRPr="00396DCD">
              <w:rPr>
                <w:rFonts w:ascii="Times New Roman" w:hAnsi="Times New Roman" w:cs="ＭＳ 明朝" w:hint="eastAsia"/>
                <w:color w:val="000000"/>
                <w:kern w:val="0"/>
                <w:szCs w:val="21"/>
              </w:rPr>
              <w:t xml:space="preserve">　解雇の事由及び手続</w:t>
            </w:r>
          </w:p>
          <w:p w14:paraId="466F320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5E8DDF6" w14:textId="77777777" w:rsidTr="007E52E8">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33159D10" w:rsidR="000634B7" w:rsidRPr="00630B39" w:rsidRDefault="000634B7"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630B39">
              <w:rPr>
                <w:rFonts w:ascii="Times New Roman" w:hAnsi="Times New Roman" w:cs="ＭＳ 明朝" w:hint="eastAsia"/>
                <w:color w:val="000000"/>
                <w:kern w:val="0"/>
                <w:szCs w:val="21"/>
              </w:rPr>
              <w:t>・社会保険の加入状況（　厚生年金　健康保険　その他（　　　　））</w:t>
            </w:r>
          </w:p>
          <w:p w14:paraId="0C20CA5F" w14:textId="1E7540D8" w:rsidR="000634B7" w:rsidRPr="00630B39" w:rsidRDefault="000634B7" w:rsidP="00630B3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630B39">
              <w:rPr>
                <w:rFonts w:ascii="Times New Roman" w:hAnsi="Times New Roman" w:cs="ＭＳ 明朝" w:hint="eastAsia"/>
                <w:color w:val="000000"/>
                <w:kern w:val="0"/>
                <w:szCs w:val="21"/>
              </w:rPr>
              <w:t>・雇用保険の適用（　有　，　無　）</w:t>
            </w:r>
          </w:p>
          <w:p w14:paraId="1345541F" w14:textId="52A8DF46" w:rsidR="001A1E63" w:rsidRPr="00630B39" w:rsidRDefault="001A1E63" w:rsidP="00630B3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bookmarkStart w:id="0" w:name="_Hlk139905771"/>
            <w:r w:rsidRPr="00630B39">
              <w:rPr>
                <w:rFonts w:ascii="Times New Roman" w:hAnsi="Times New Roman" w:cs="ＭＳ 明朝" w:hint="eastAsia"/>
                <w:color w:val="000000"/>
                <w:kern w:val="0"/>
                <w:szCs w:val="21"/>
              </w:rPr>
              <w:t>・中小企業退職金共済制度</w:t>
            </w:r>
            <w:bookmarkEnd w:id="0"/>
            <w:r w:rsidRPr="00630B39">
              <w:rPr>
                <w:rFonts w:ascii="Times New Roman" w:hAnsi="Times New Roman" w:cs="ＭＳ 明朝" w:hint="eastAsia"/>
                <w:color w:val="000000"/>
                <w:kern w:val="0"/>
                <w:szCs w:val="21"/>
              </w:rPr>
              <w:t>（加入している　，　加入していない）</w:t>
            </w:r>
            <w:r w:rsidR="007345EB" w:rsidRPr="00630B39">
              <w:rPr>
                <w:rFonts w:ascii="Times New Roman" w:hAnsi="Times New Roman" w:cs="ＭＳ 明朝" w:hint="eastAsia"/>
                <w:color w:val="000000"/>
                <w:kern w:val="0"/>
                <w:szCs w:val="21"/>
              </w:rPr>
              <w:t>（※中小企業の場合）</w:t>
            </w:r>
          </w:p>
          <w:p w14:paraId="2866E021" w14:textId="338A6476" w:rsidR="00BE082E" w:rsidRPr="00630B39" w:rsidRDefault="00BE082E" w:rsidP="00630B39">
            <w:pPr>
              <w:suppressAutoHyphens/>
              <w:kinsoku w:val="0"/>
              <w:overflowPunct w:val="0"/>
              <w:autoSpaceDE w:val="0"/>
              <w:autoSpaceDN w:val="0"/>
              <w:adjustRightInd w:val="0"/>
              <w:spacing w:line="240" w:lineRule="exact"/>
              <w:jc w:val="left"/>
              <w:textAlignment w:val="baseline"/>
              <w:rPr>
                <w:rFonts w:ascii="Times New Roman" w:hAnsi="Times New Roman" w:cs="ＭＳ 明朝"/>
                <w:kern w:val="0"/>
                <w:szCs w:val="21"/>
              </w:rPr>
            </w:pPr>
            <w:r w:rsidRPr="00630B39">
              <w:rPr>
                <w:rFonts w:ascii="ＭＳ 明朝" w:hAnsi="Times New Roman" w:hint="eastAsia"/>
                <w:kern w:val="0"/>
                <w:szCs w:val="21"/>
              </w:rPr>
              <w:t>・企業年金制度（　有（制度名　　　　　　　　　　　）　，　無　）</w:t>
            </w:r>
          </w:p>
          <w:p w14:paraId="6100580E" w14:textId="5B63FA3B" w:rsidR="001F2544" w:rsidRPr="00630B39" w:rsidRDefault="001F2544" w:rsidP="00630B3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630B39">
              <w:rPr>
                <w:rFonts w:ascii="Times New Roman" w:hAnsi="Times New Roman" w:cs="ＭＳ 明朝" w:hint="eastAsia"/>
                <w:color w:val="000000"/>
                <w:kern w:val="0"/>
                <w:szCs w:val="21"/>
              </w:rPr>
              <w:t>・</w:t>
            </w:r>
            <w:r w:rsidRPr="00C60FB9">
              <w:rPr>
                <w:rFonts w:ascii="Times New Roman" w:hAnsi="Times New Roman" w:cs="ＭＳ 明朝" w:hint="eastAsia"/>
                <w:color w:val="000000"/>
                <w:kern w:val="0"/>
                <w:szCs w:val="21"/>
              </w:rPr>
              <w:t>雇用管理の改善等に関する事項に係る相談窓口</w:t>
            </w:r>
          </w:p>
          <w:p w14:paraId="653EFE1B" w14:textId="77777777" w:rsidR="001F2544" w:rsidRPr="00630B39" w:rsidRDefault="001F2544" w:rsidP="00630B3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630B39">
              <w:rPr>
                <w:rFonts w:ascii="Times New Roman" w:hAnsi="Times New Roman" w:cs="ＭＳ 明朝" w:hint="eastAsia"/>
                <w:color w:val="000000"/>
                <w:kern w:val="0"/>
                <w:szCs w:val="21"/>
              </w:rPr>
              <w:t xml:space="preserve">　　部署名　　　　　　　担当者職氏名　　　　　　　　（連絡先　　　　　　　　　）</w:t>
            </w:r>
          </w:p>
          <w:p w14:paraId="37DE6CBD" w14:textId="77777777" w:rsidR="00282FB1" w:rsidRPr="00630B39" w:rsidRDefault="000634B7" w:rsidP="00630B3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630B39">
              <w:rPr>
                <w:rFonts w:ascii="Times New Roman" w:hAnsi="Times New Roman" w:cs="ＭＳ 明朝" w:hint="eastAsia"/>
                <w:color w:val="000000"/>
                <w:kern w:val="0"/>
                <w:szCs w:val="21"/>
              </w:rPr>
              <w:t>・その他</w:t>
            </w:r>
          </w:p>
          <w:p w14:paraId="0E76387F" w14:textId="1B8A029A" w:rsidR="00282FB1" w:rsidRPr="00C60FB9" w:rsidRDefault="00282FB1" w:rsidP="00630B39">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C60FB9">
              <w:rPr>
                <w:rFonts w:ascii="Times New Roman" w:hAnsi="Times New Roman" w:cs="ＭＳ 明朝" w:hint="eastAsia"/>
                <w:color w:val="000000"/>
                <w:kern w:val="0"/>
                <w:sz w:val="18"/>
                <w:szCs w:val="18"/>
              </w:rPr>
              <w:t>１　キャリア形成を支援する制度</w:t>
            </w:r>
          </w:p>
          <w:p w14:paraId="686218C8" w14:textId="66A3F760" w:rsidR="00282FB1" w:rsidRPr="00C60FB9" w:rsidRDefault="00282FB1" w:rsidP="00630B39">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C60FB9">
              <w:rPr>
                <w:rFonts w:ascii="Times New Roman" w:hAnsi="Times New Roman" w:cs="ＭＳ 明朝" w:hint="eastAsia"/>
                <w:color w:val="000000"/>
                <w:kern w:val="0"/>
                <w:sz w:val="18"/>
                <w:szCs w:val="18"/>
              </w:rPr>
              <w:t xml:space="preserve">　キャリア形成を念頭に置いた段階的かつ体系的な教育訓練を実施する。当該訓練の実施時間は、労働基準法上の労働時間と同様として扱い、相当する賃金を支払う。</w:t>
            </w:r>
            <w:r w:rsidRPr="00C60FB9">
              <w:rPr>
                <w:rFonts w:ascii="Times New Roman" w:hAnsi="Times New Roman" w:cs="ＭＳ 明朝" w:hint="eastAsia"/>
                <w:color w:val="000000"/>
                <w:kern w:val="0"/>
                <w:sz w:val="18"/>
                <w:szCs w:val="18"/>
                <w:u w:val="dotted"/>
              </w:rPr>
              <w:t>ただし、時間を管理した教育訓練を実施することが困難であることに合理的な理由がある場合については、キャリアアップに資する自主教材を提供し、当該教材の学習に必要とされる時間数に見合った手当を支給する。</w:t>
            </w:r>
          </w:p>
          <w:p w14:paraId="3B560CFF" w14:textId="66494B0D" w:rsidR="00282FB1" w:rsidRPr="00C60FB9" w:rsidRDefault="00282FB1" w:rsidP="00630B39">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C60FB9">
              <w:rPr>
                <w:rFonts w:ascii="Times New Roman" w:hAnsi="Times New Roman" w:cs="ＭＳ 明朝" w:hint="eastAsia"/>
                <w:color w:val="000000"/>
                <w:kern w:val="0"/>
                <w:sz w:val="18"/>
                <w:szCs w:val="18"/>
              </w:rPr>
              <w:t xml:space="preserve">　２　雇用管理を適正に行うための体制</w:t>
            </w:r>
          </w:p>
          <w:p w14:paraId="5D5A01EC" w14:textId="651B1A3D" w:rsidR="00282FB1" w:rsidRPr="00C60FB9" w:rsidRDefault="00282FB1" w:rsidP="00630B39">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C60FB9">
              <w:rPr>
                <w:rFonts w:hint="eastAsia"/>
                <w:sz w:val="18"/>
                <w:szCs w:val="18"/>
              </w:rPr>
              <w:t>無期雇用派遣労働者を労働者派遣契約の終了のみを理由として解雇しない。また、有期雇用派遣労働者についても、労働</w:t>
            </w:r>
            <w:r w:rsidR="008D39F6" w:rsidRPr="00C60FB9">
              <w:rPr>
                <w:rFonts w:hint="eastAsia"/>
                <w:sz w:val="18"/>
                <w:szCs w:val="18"/>
              </w:rPr>
              <w:t>者</w:t>
            </w:r>
            <w:r w:rsidRPr="00C60FB9">
              <w:rPr>
                <w:rFonts w:hint="eastAsia"/>
                <w:sz w:val="18"/>
                <w:szCs w:val="18"/>
              </w:rPr>
              <w:t>派遣契約終了時に労働契約が存続している派遣労働者については</w:t>
            </w:r>
            <w:r w:rsidR="000B1001" w:rsidRPr="00C60FB9">
              <w:rPr>
                <w:rFonts w:hint="eastAsia"/>
                <w:sz w:val="18"/>
                <w:szCs w:val="18"/>
              </w:rPr>
              <w:t>、</w:t>
            </w:r>
            <w:r w:rsidRPr="00C60FB9">
              <w:rPr>
                <w:rFonts w:hint="eastAsia"/>
                <w:sz w:val="18"/>
                <w:szCs w:val="18"/>
              </w:rPr>
              <w:t>労働者派遣契約の終了のみを理由として解雇しない。無期雇用派遣労働者又は有期雇用派遣労働者であるが労働契約期間内に労働者派遣契約が終了した者について、次の派遣先を見つけられない等、使用者の責に帰すべき事由により休業させた場合には、労働基準法２６条に基づく手当を支払う。</w:t>
            </w:r>
          </w:p>
          <w:p w14:paraId="24D1312D" w14:textId="25B2B0A6" w:rsidR="00282FB1" w:rsidRPr="00C60FB9" w:rsidRDefault="00282FB1" w:rsidP="00F93E9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C60FB9">
              <w:rPr>
                <w:rFonts w:ascii="Times New Roman" w:hAnsi="Times New Roman" w:cs="ＭＳ 明朝" w:hint="eastAsia"/>
                <w:color w:val="000000"/>
                <w:kern w:val="0"/>
                <w:sz w:val="18"/>
                <w:szCs w:val="18"/>
              </w:rPr>
              <w:t>３　雇用安定措置について</w:t>
            </w:r>
          </w:p>
          <w:p w14:paraId="3CA736AA" w14:textId="26FA9413" w:rsidR="000634B7" w:rsidRPr="00932AF5" w:rsidRDefault="00282FB1" w:rsidP="00630B39">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2"/>
                <w:szCs w:val="12"/>
                <w:highlight w:val="yellow"/>
              </w:rPr>
            </w:pPr>
            <w:r w:rsidRPr="00C60FB9">
              <w:rPr>
                <w:rFonts w:ascii="Times New Roman" w:hAnsi="Times New Roman" w:cs="ＭＳ 明朝" w:hint="eastAsia"/>
                <w:color w:val="000000"/>
                <w:kern w:val="0"/>
                <w:sz w:val="18"/>
                <w:szCs w:val="18"/>
              </w:rPr>
              <w:t xml:space="preserve">　派遣労働者が派遣先の同一</w:t>
            </w:r>
            <w:r w:rsidR="008D39F6" w:rsidRPr="00C60FB9">
              <w:rPr>
                <w:rFonts w:ascii="Times New Roman" w:hAnsi="Times New Roman" w:cs="ＭＳ 明朝" w:hint="eastAsia"/>
                <w:color w:val="000000"/>
                <w:kern w:val="0"/>
                <w:sz w:val="18"/>
                <w:szCs w:val="18"/>
              </w:rPr>
              <w:t>の</w:t>
            </w:r>
            <w:r w:rsidRPr="00C60FB9">
              <w:rPr>
                <w:rFonts w:ascii="Times New Roman" w:hAnsi="Times New Roman" w:cs="ＭＳ 明朝" w:hint="eastAsia"/>
                <w:color w:val="000000"/>
                <w:kern w:val="0"/>
                <w:sz w:val="18"/>
                <w:szCs w:val="18"/>
              </w:rPr>
              <w:t>組織単位の業務について継続して３年間就業する見込みがあり、当該派遣就業の終了後も継続した就業の希望がある場合は、会社は当該派遣労働者に対し、派遣法３０条の規程に基づき、</w:t>
            </w:r>
            <w:r w:rsidRPr="00C60FB9">
              <w:rPr>
                <w:rFonts w:ascii="Times New Roman" w:hAnsi="Times New Roman" w:cs="ＭＳ 明朝" w:hint="eastAsia"/>
                <w:color w:val="000000"/>
                <w:kern w:val="0"/>
                <w:sz w:val="18"/>
                <w:szCs w:val="18"/>
                <w:u w:val="dotted"/>
              </w:rPr>
              <w:t>派遣先への直接雇用の依頼、新たな就業機会（派遣先）の確保、当社において無期雇用又はその他安定した雇用の継続が確実に図られると認められる措置のいずれかの</w:t>
            </w:r>
            <w:r w:rsidRPr="00C60FB9">
              <w:rPr>
                <w:rFonts w:ascii="Times New Roman" w:hAnsi="Times New Roman" w:cs="ＭＳ 明朝" w:hint="eastAsia"/>
                <w:color w:val="000000"/>
                <w:kern w:val="0"/>
                <w:sz w:val="18"/>
                <w:szCs w:val="18"/>
              </w:rPr>
              <w:t>措置を講ずる。</w:t>
            </w:r>
          </w:p>
        </w:tc>
      </w:tr>
      <w:tr w:rsidR="000634B7" w:rsidRPr="00396DCD" w14:paraId="2DA25613" w14:textId="77777777" w:rsidTr="0072522F">
        <w:trPr>
          <w:trHeight w:val="2132"/>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2BB9BC66" w14:textId="2970B8F6" w:rsidR="000634B7" w:rsidRPr="00396DCD" w:rsidRDefault="0072522F" w:rsidP="007345EB">
            <w:pPr>
              <w:suppressAutoHyphens/>
              <w:kinsoku w:val="0"/>
              <w:overflowPunct w:val="0"/>
              <w:autoSpaceDE w:val="0"/>
              <w:autoSpaceDN w:val="0"/>
              <w:adjustRightInd w:val="0"/>
              <w:spacing w:afterLines="20" w:after="65" w:line="260" w:lineRule="exact"/>
              <w:jc w:val="left"/>
              <w:textAlignment w:val="baseline"/>
              <w:rPr>
                <w:rFonts w:ascii="ＭＳ 明朝" w:hAnsi="Times New Roman"/>
                <w:color w:val="000000"/>
                <w:kern w:val="0"/>
                <w:szCs w:val="21"/>
              </w:rPr>
            </w:pPr>
            <w:r w:rsidRPr="002234E9">
              <w:rPr>
                <w:rFonts w:ascii="ＭＳ 明朝" w:hAnsi="Times New Roman"/>
                <w:noProof/>
                <w:color w:val="000000"/>
                <w:kern w:val="0"/>
                <w:sz w:val="20"/>
                <w:szCs w:val="20"/>
              </w:rPr>
              <mc:AlternateContent>
                <mc:Choice Requires="wps">
                  <w:drawing>
                    <wp:anchor distT="0" distB="0" distL="114300" distR="114300" simplePos="0" relativeHeight="251661824" behindDoc="0" locked="0" layoutInCell="1" allowOverlap="1" wp14:anchorId="4C3A83F6" wp14:editId="7A12C401">
                      <wp:simplePos x="0" y="0"/>
                      <wp:positionH relativeFrom="column">
                        <wp:posOffset>8890</wp:posOffset>
                      </wp:positionH>
                      <wp:positionV relativeFrom="paragraph">
                        <wp:posOffset>211455</wp:posOffset>
                      </wp:positionV>
                      <wp:extent cx="5332095" cy="1104265"/>
                      <wp:effectExtent l="0" t="0" r="20955" b="1968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3DF2CD" id="Rectangle 34" o:spid="_x0000_s1026" style="position:absolute;left:0;text-align:left;margin-left:.7pt;margin-top:16.65pt;width:419.85pt;height: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" filled="f" strokeweight=".5pt">
                      <v:stroke dashstyle="longDashDotDot"/>
                      <v:textbox inset="5.85pt,.7pt,5.85pt,.7pt"/>
                    </v:rect>
                  </w:pict>
                </mc:Fallback>
              </mc:AlternateContent>
            </w:r>
            <w:r w:rsidR="000634B7" w:rsidRPr="00396DCD">
              <w:rPr>
                <w:rFonts w:ascii="ＭＳ 明朝" w:hAnsi="Times New Roman" w:hint="eastAsia"/>
                <w:color w:val="000000"/>
                <w:kern w:val="0"/>
                <w:szCs w:val="21"/>
              </w:rPr>
              <w:t>・具体的に適用される就業規則名（　　　　　　　　　）</w:t>
            </w:r>
          </w:p>
          <w:p w14:paraId="0F7D4E61" w14:textId="0B7F3068" w:rsidR="000634B7" w:rsidRPr="002234E9" w:rsidRDefault="000634B7" w:rsidP="00630B39">
            <w:pPr>
              <w:suppressAutoHyphens/>
              <w:kinsoku w:val="0"/>
              <w:overflowPunct w:val="0"/>
              <w:autoSpaceDE w:val="0"/>
              <w:autoSpaceDN w:val="0"/>
              <w:adjustRightInd w:val="0"/>
              <w:spacing w:line="240" w:lineRule="exact"/>
              <w:ind w:leftChars="100" w:left="210" w:rightChars="100" w:right="210"/>
              <w:jc w:val="left"/>
              <w:textAlignment w:val="baseline"/>
              <w:rPr>
                <w:rFonts w:ascii="Times New Roman" w:hAnsi="Times New Roman" w:cs="ＭＳ 明朝"/>
                <w:color w:val="000000"/>
                <w:kern w:val="0"/>
                <w:sz w:val="20"/>
                <w:szCs w:val="20"/>
              </w:rPr>
            </w:pPr>
            <w:r w:rsidRPr="002234E9">
              <w:rPr>
                <w:rFonts w:ascii="Times New Roman" w:hAnsi="Times New Roman" w:cs="ＭＳ 明朝" w:hint="eastAsia"/>
                <w:color w:val="000000"/>
                <w:kern w:val="0"/>
                <w:sz w:val="20"/>
                <w:szCs w:val="20"/>
              </w:rPr>
              <w:t>※以下は、「契約期間」について「期間の定めあり」とした場合についての説明です。</w:t>
            </w:r>
          </w:p>
          <w:p w14:paraId="5CAB2B20" w14:textId="472C2E37" w:rsidR="001A35AC" w:rsidRPr="00396DCD" w:rsidRDefault="000634B7" w:rsidP="00630B39">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2234E9">
              <w:rPr>
                <w:rFonts w:ascii="Times New Roman" w:hAnsi="Times New Roman" w:cs="ＭＳ 明朝" w:hint="eastAsia"/>
                <w:color w:val="000000"/>
                <w:kern w:val="0"/>
                <w:sz w:val="20"/>
                <w:szCs w:val="20"/>
              </w:rPr>
              <w:t xml:space="preserve">　</w:t>
            </w:r>
            <w:r w:rsidRPr="002234E9">
              <w:rPr>
                <w:rFonts w:ascii="ＭＳ 明朝" w:hAnsi="Times New Roman" w:hint="eastAsia"/>
                <w:color w:val="000000"/>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2234E9">
              <w:rPr>
                <w:rFonts w:ascii="ＭＳ 明朝" w:hAnsi="Times New Roman" w:hint="eastAsia"/>
                <w:color w:val="000000"/>
                <w:kern w:val="0"/>
                <w:sz w:val="20"/>
                <w:szCs w:val="20"/>
              </w:rPr>
              <w:t>ただし、有期雇用特別措置法による特例の対象となる場合は、</w:t>
            </w:r>
            <w:r w:rsidR="001A1E63" w:rsidRPr="002234E9">
              <w:rPr>
                <w:rFonts w:ascii="ＭＳ 明朝" w:hAnsi="Times New Roman" w:hint="eastAsia"/>
                <w:color w:val="000000"/>
                <w:kern w:val="0"/>
                <w:sz w:val="20"/>
                <w:szCs w:val="20"/>
              </w:rPr>
              <w:t>無期転換申込権の発生については、特例的に</w:t>
            </w:r>
            <w:r w:rsidR="003033CA" w:rsidRPr="002234E9">
              <w:rPr>
                <w:rFonts w:ascii="ＭＳ 明朝" w:hAnsi="Times New Roman" w:hint="eastAsia"/>
                <w:color w:val="000000"/>
                <w:kern w:val="0"/>
                <w:sz w:val="20"/>
                <w:szCs w:val="20"/>
              </w:rPr>
              <w:t>本通知書の「契約期間」</w:t>
            </w:r>
            <w:r w:rsidR="001A1E63" w:rsidRPr="002234E9">
              <w:rPr>
                <w:rFonts w:ascii="ＭＳ 明朝" w:hAnsi="Times New Roman" w:hint="eastAsia"/>
                <w:color w:val="000000"/>
                <w:kern w:val="0"/>
                <w:sz w:val="20"/>
                <w:szCs w:val="20"/>
              </w:rPr>
              <w:t>の「有期雇用特別措置法による特例の対象者の場合」</w:t>
            </w:r>
            <w:r w:rsidR="003033CA" w:rsidRPr="002234E9">
              <w:rPr>
                <w:rFonts w:ascii="ＭＳ 明朝" w:hAnsi="Times New Roman" w:hint="eastAsia"/>
                <w:color w:val="000000"/>
                <w:kern w:val="0"/>
                <w:sz w:val="20"/>
                <w:szCs w:val="20"/>
              </w:rPr>
              <w:t>欄に明示したとおりとなります。</w:t>
            </w:r>
          </w:p>
        </w:tc>
      </w:tr>
      <w:tr w:rsidR="007E52E8" w:rsidRPr="00396DCD" w14:paraId="501B9036"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9265F1B"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w:t>
            </w:r>
            <w:r w:rsidRPr="00C60FB9">
              <w:rPr>
                <w:rFonts w:ascii="Times New Roman" w:hAnsi="Times New Roman" w:cs="ＭＳ 明朝" w:hint="eastAsia"/>
                <w:kern w:val="0"/>
                <w:szCs w:val="21"/>
              </w:rPr>
              <w:t>就業規則を確認できる場所や方法（　　　　　　　　　　　　　）</w:t>
            </w:r>
          </w:p>
        </w:tc>
      </w:tr>
    </w:tbl>
    <w:p w14:paraId="19345D9E" w14:textId="2AE7DB1B" w:rsidR="00136A6D" w:rsidRPr="00396DCD"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396DCD">
        <w:rPr>
          <w:rFonts w:ascii="ＭＳ 明朝" w:hAnsi="Times New Roman" w:hint="eastAsia"/>
          <w:color w:val="000000"/>
          <w:kern w:val="0"/>
          <w:szCs w:val="21"/>
        </w:rPr>
        <w:lastRenderedPageBreak/>
        <w:t xml:space="preserve">※　</w:t>
      </w:r>
      <w:r w:rsidR="002128C8" w:rsidRPr="00396DCD">
        <w:rPr>
          <w:rFonts w:ascii="ＭＳ 明朝" w:hAnsi="Times New Roman" w:hint="eastAsia"/>
          <w:color w:val="000000"/>
          <w:kern w:val="0"/>
          <w:szCs w:val="21"/>
        </w:rPr>
        <w:t>労働者派遣事業の適正な運営の確保及び派遣労働者の保護等に関する法律第</w:t>
      </w:r>
      <w:r w:rsidR="005E51A9">
        <w:rPr>
          <w:rFonts w:ascii="ＭＳ 明朝" w:hAnsi="Times New Roman" w:hint="eastAsia"/>
          <w:color w:val="000000"/>
          <w:kern w:val="0"/>
          <w:szCs w:val="21"/>
        </w:rPr>
        <w:t>３４</w:t>
      </w:r>
      <w:r w:rsidR="002128C8"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002128C8"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002128C8" w:rsidRPr="00396DCD">
        <w:rPr>
          <w:rFonts w:ascii="ＭＳ 明朝" w:hAnsi="Times New Roman" w:hint="eastAsia"/>
          <w:color w:val="000000"/>
          <w:kern w:val="0"/>
          <w:szCs w:val="21"/>
        </w:rPr>
        <w:t>、労働者派遣をしようとするときは、派遣労働者に対して就業条件等を明示する必要があること。また、</w:t>
      </w:r>
      <w:r w:rsidRPr="00396DCD">
        <w:rPr>
          <w:rFonts w:ascii="ＭＳ 明朝" w:hAnsi="Times New Roman" w:hint="eastAsia"/>
          <w:color w:val="000000"/>
          <w:kern w:val="0"/>
          <w:szCs w:val="21"/>
        </w:rPr>
        <w:t>登録型派遣労働者に対し、本通知書と就業条件明示書を同時に交付する場合、両者の記載事項のうち一致事項について、一方を省略して差し支えないこと。</w:t>
      </w:r>
    </w:p>
    <w:p w14:paraId="3A59DD85" w14:textId="60AF5316" w:rsidR="00DE3D78" w:rsidRPr="00396DCD" w:rsidRDefault="007345EB" w:rsidP="00CD6517">
      <w:pPr>
        <w:spacing w:line="300" w:lineRule="exact"/>
        <w:ind w:leftChars="-428" w:left="-660" w:right="-856" w:hangingChars="114" w:hanging="239"/>
        <w:textAlignment w:val="baseline"/>
        <w:rPr>
          <w:rFonts w:ascii="ＭＳ 明朝" w:hAnsi="Times New Roman"/>
          <w:color w:val="000000"/>
          <w:kern w:val="0"/>
          <w:szCs w:val="21"/>
        </w:rPr>
      </w:pPr>
      <w:bookmarkStart w:id="1" w:name="_Hlk143867644"/>
      <w:r w:rsidRPr="00396DCD">
        <w:rPr>
          <w:rFonts w:ascii="ＭＳ 明朝" w:hAnsi="Times New Roman" w:hint="eastAsia"/>
          <w:color w:val="000000"/>
          <w:kern w:val="0"/>
          <w:szCs w:val="21"/>
        </w:rPr>
        <w:t>※　本通知書の交付は、労働基準法第１５条に基づく労働条件の明示及び短時間労働者及び有期雇用労働者の雇用管理の改善等に関する法律</w:t>
      </w:r>
      <w:r w:rsidR="00BC3EE7">
        <w:rPr>
          <w:rFonts w:ascii="ＭＳ 明朝" w:hAnsi="Times New Roman" w:hint="eastAsia"/>
          <w:color w:val="000000"/>
          <w:kern w:val="0"/>
          <w:szCs w:val="21"/>
        </w:rPr>
        <w:t>（パートタイム・有期雇用労働法）</w:t>
      </w:r>
      <w:r w:rsidRPr="00396DCD">
        <w:rPr>
          <w:rFonts w:ascii="ＭＳ 明朝" w:hAnsi="Times New Roman" w:hint="eastAsia"/>
          <w:color w:val="000000"/>
          <w:kern w:val="0"/>
          <w:szCs w:val="21"/>
        </w:rPr>
        <w:t>第６条に基づく文書の交付を兼ねるものであること。</w:t>
      </w:r>
      <w:bookmarkEnd w:id="1"/>
    </w:p>
    <w:p w14:paraId="2FE9F8BE" w14:textId="2937E18C" w:rsidR="005512D6" w:rsidRPr="00396DCD" w:rsidRDefault="00136A6D" w:rsidP="0034510A">
      <w:pPr>
        <w:spacing w:line="300" w:lineRule="exact"/>
        <w:ind w:leftChars="-514" w:left="-1079" w:right="-856" w:firstLineChars="85" w:firstLine="178"/>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A2BCC2A" w14:textId="6ACEEE38" w:rsidR="00782296" w:rsidRPr="00396DCD" w:rsidRDefault="00782296" w:rsidP="00A902BD">
      <w:pPr>
        <w:tabs>
          <w:tab w:val="left" w:pos="7938"/>
        </w:tabs>
        <w:ind w:leftChars="71" w:left="149"/>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【記載要領】</w:t>
      </w:r>
    </w:p>
    <w:p w14:paraId="5D444118"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Pr="00396DCD" w:rsidRDefault="0083072A" w:rsidP="00A902BD">
      <w:pPr>
        <w:tabs>
          <w:tab w:val="left" w:pos="7938"/>
        </w:tabs>
        <w:ind w:leftChars="200" w:left="420"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1F8CD909"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w:t>
      </w:r>
      <w:r w:rsidR="00811554" w:rsidRPr="00396DCD">
        <w:rPr>
          <w:rFonts w:ascii="ＭＳ 明朝" w:hAnsi="Times New Roman" w:cs="ＭＳ 明朝" w:hint="eastAsia"/>
          <w:kern w:val="0"/>
          <w:sz w:val="20"/>
          <w:szCs w:val="20"/>
        </w:rPr>
        <w:t>下線部、</w:t>
      </w:r>
      <w:r w:rsidRPr="00396DCD">
        <w:rPr>
          <w:rFonts w:ascii="ＭＳ 明朝" w:hAnsi="Times New Roman" w:cs="ＭＳ 明朝" w:hint="eastAsia"/>
          <w:color w:val="000000"/>
          <w:kern w:val="0"/>
          <w:sz w:val="20"/>
          <w:szCs w:val="20"/>
        </w:rPr>
        <w:t>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43E62D5" w14:textId="008BE35E" w:rsidR="005512D6" w:rsidRPr="00396DCD" w:rsidRDefault="007345EB" w:rsidP="005512D6">
      <w:pPr>
        <w:tabs>
          <w:tab w:val="left" w:pos="7938"/>
        </w:tabs>
        <w:ind w:leftChars="180" w:left="378" w:firstLineChars="100" w:firstLine="200"/>
        <w:textAlignment w:val="baseline"/>
        <w:rPr>
          <w:rFonts w:ascii="ＭＳ 明朝" w:hAnsi="Times New Roman"/>
          <w:color w:val="000000"/>
          <w:spacing w:val="28"/>
          <w:kern w:val="0"/>
          <w:sz w:val="20"/>
          <w:szCs w:val="20"/>
        </w:rPr>
      </w:pPr>
      <w:bookmarkStart w:id="2" w:name="_Hlk144126743"/>
      <w:r w:rsidRPr="00396DCD">
        <w:rPr>
          <w:rFonts w:ascii="ＭＳ 明朝" w:hAnsi="Times New Roman" w:cs="ＭＳ 明朝" w:hint="eastAsia"/>
          <w:color w:val="000000"/>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p w14:paraId="42DE831C"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４．労働契約期間については、労働基準法に定める範囲内とすること。</w:t>
      </w:r>
    </w:p>
    <w:p w14:paraId="6D58AC26" w14:textId="3AD963D1" w:rsidR="00782296" w:rsidRPr="00396DCD" w:rsidRDefault="00782296" w:rsidP="005512D6">
      <w:pPr>
        <w:tabs>
          <w:tab w:val="left" w:pos="7938"/>
        </w:tabs>
        <w:ind w:leftChars="180" w:left="378"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w:t>
      </w:r>
      <w:bookmarkStart w:id="3" w:name="_Hlk132221887"/>
      <w:r w:rsidR="0047318B" w:rsidRPr="00396DCD">
        <w:rPr>
          <w:rFonts w:ascii="Times New Roman" w:hAnsi="Times New Roman" w:cs="ＭＳ 明朝" w:hint="eastAsia"/>
          <w:color w:val="000000"/>
          <w:kern w:val="0"/>
          <w:sz w:val="20"/>
          <w:szCs w:val="20"/>
        </w:rPr>
        <w:t>並びに更新上限の有無</w:t>
      </w:r>
      <w:bookmarkEnd w:id="3"/>
      <w:r w:rsidRPr="00396DCD">
        <w:rPr>
          <w:rFonts w:ascii="Times New Roman" w:hAnsi="Times New Roman" w:cs="ＭＳ 明朝" w:hint="eastAsia"/>
          <w:color w:val="000000"/>
          <w:kern w:val="0"/>
          <w:sz w:val="20"/>
          <w:szCs w:val="20"/>
        </w:rPr>
        <w:t xml:space="preserve">を明示すること。　</w:t>
      </w:r>
    </w:p>
    <w:p w14:paraId="40D72DB4" w14:textId="2D253B7F" w:rsidR="0047318B" w:rsidRPr="00396DCD" w:rsidRDefault="0047318B" w:rsidP="00A902BD">
      <w:pPr>
        <w:tabs>
          <w:tab w:val="left" w:pos="7938"/>
        </w:tabs>
        <w:ind w:leftChars="200" w:left="420" w:firstLineChars="90" w:firstLine="180"/>
        <w:textAlignment w:val="baseline"/>
        <w:rPr>
          <w:rFonts w:ascii="Times New Roman" w:hAnsi="Times New Roman" w:cs="ＭＳ 明朝"/>
          <w:color w:val="000000"/>
          <w:kern w:val="0"/>
          <w:sz w:val="20"/>
          <w:szCs w:val="20"/>
        </w:rPr>
      </w:pPr>
      <w:bookmarkStart w:id="4" w:name="_Hlk132221898"/>
      <w:bookmarkStart w:id="5" w:name="_Hlk132222127"/>
      <w:r w:rsidRPr="00396DCD">
        <w:rPr>
          <w:rFonts w:ascii="Times New Roman" w:hAnsi="Times New Roman" w:cs="ＭＳ 明朝" w:hint="eastAsia"/>
          <w:color w:val="000000"/>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396DCD">
        <w:rPr>
          <w:rFonts w:ascii="Times New Roman" w:hAnsi="Times New Roman" w:cs="ＭＳ 明朝" w:hint="eastAsia"/>
          <w:color w:val="000000"/>
          <w:kern w:val="0"/>
          <w:sz w:val="20"/>
          <w:szCs w:val="20"/>
        </w:rPr>
        <w:t xml:space="preserve">　</w:t>
      </w:r>
      <w:bookmarkEnd w:id="5"/>
    </w:p>
    <w:p w14:paraId="7DD12BFB" w14:textId="77777777" w:rsidR="00782296" w:rsidRPr="00396DCD" w:rsidRDefault="00782296" w:rsidP="00A902BD">
      <w:pPr>
        <w:tabs>
          <w:tab w:val="left" w:pos="7938"/>
        </w:tabs>
        <w:snapToGrid w:val="0"/>
        <w:ind w:leftChars="200" w:left="122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5C9137E4" w14:textId="74679A3B"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５．「就業の場所」及び「従事すべき業務の内容」の欄については、雇入れ直後のもの</w:t>
      </w:r>
      <w:r w:rsidR="007E52E8" w:rsidRPr="00396DCD">
        <w:rPr>
          <w:rFonts w:ascii="Times New Roman" w:hAnsi="Times New Roman" w:cs="ＭＳ 明朝" w:hint="eastAsia"/>
          <w:color w:val="000000"/>
          <w:kern w:val="0"/>
          <w:sz w:val="20"/>
          <w:szCs w:val="20"/>
        </w:rPr>
        <w:t>及び</w:t>
      </w:r>
      <w:r w:rsidRPr="00396DCD">
        <w:rPr>
          <w:rFonts w:ascii="Times New Roman" w:hAnsi="Times New Roman" w:cs="ＭＳ 明朝" w:hint="eastAsia"/>
          <w:color w:val="000000"/>
          <w:kern w:val="0"/>
          <w:sz w:val="20"/>
          <w:szCs w:val="20"/>
        </w:rPr>
        <w:t>将来の就業場所や従事させる業務</w:t>
      </w:r>
      <w:bookmarkStart w:id="6" w:name="_Hlk132222006"/>
      <w:r w:rsidR="0047318B" w:rsidRPr="00396DCD">
        <w:rPr>
          <w:rFonts w:ascii="Times New Roman" w:hAnsi="Times New Roman" w:cs="ＭＳ 明朝" w:hint="eastAsia"/>
          <w:color w:val="000000"/>
          <w:kern w:val="0"/>
          <w:sz w:val="20"/>
          <w:szCs w:val="20"/>
        </w:rPr>
        <w:t>の変更の範囲</w:t>
      </w:r>
      <w:bookmarkEnd w:id="6"/>
      <w:r w:rsidRPr="00396DCD">
        <w:rPr>
          <w:rFonts w:ascii="Times New Roman" w:hAnsi="Times New Roman" w:cs="ＭＳ 明朝" w:hint="eastAsia"/>
          <w:color w:val="000000"/>
          <w:kern w:val="0"/>
          <w:sz w:val="20"/>
          <w:szCs w:val="20"/>
        </w:rPr>
        <w:t>を明示すること。</w:t>
      </w:r>
    </w:p>
    <w:p w14:paraId="4A19FB79"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 xml:space="preserve">　　また、</w:t>
      </w:r>
      <w:r w:rsidRPr="00396D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Pr="00396DCD" w:rsidRDefault="00782296" w:rsidP="00817689">
      <w:pPr>
        <w:tabs>
          <w:tab w:val="left" w:pos="7938"/>
        </w:tabs>
        <w:ind w:leftChars="71" w:left="376" w:hanging="227"/>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Pr="00396DCD" w:rsidRDefault="00782296" w:rsidP="00A902BD">
      <w:pPr>
        <w:tabs>
          <w:tab w:val="left" w:pos="7938"/>
        </w:tabs>
        <w:ind w:leftChars="200" w:left="1060" w:hangingChars="250" w:hanging="640"/>
        <w:textAlignment w:val="baseline"/>
        <w:rPr>
          <w:rFonts w:ascii="ＭＳ 明朝" w:hAnsi="Times New Roman"/>
          <w:color w:val="000000"/>
          <w:spacing w:val="28"/>
          <w:kern w:val="0"/>
          <w:sz w:val="20"/>
          <w:szCs w:val="20"/>
        </w:rPr>
      </w:pPr>
      <w:r w:rsidRPr="00396DCD">
        <w:rPr>
          <w:rFonts w:ascii="ＭＳ 明朝" w:hAnsi="Times New Roman" w:hint="eastAsia"/>
          <w:color w:val="000000"/>
          <w:spacing w:val="28"/>
          <w:kern w:val="0"/>
          <w:sz w:val="20"/>
          <w:szCs w:val="20"/>
        </w:rPr>
        <w:t>・</w:t>
      </w:r>
      <w:r w:rsidRPr="00396D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w:t>
      </w:r>
      <w:r w:rsidRPr="00396DCD">
        <w:rPr>
          <w:rFonts w:ascii="Times New Roman" w:hAnsi="Times New Roman" w:cs="ＭＳ 明朝" w:hint="eastAsia"/>
          <w:color w:val="000000"/>
          <w:kern w:val="0"/>
          <w:sz w:val="20"/>
          <w:szCs w:val="20"/>
        </w:rPr>
        <w:lastRenderedPageBreak/>
        <w:t>かっこ書きを＝で抹消しておくこと。</w:t>
      </w:r>
    </w:p>
    <w:p w14:paraId="751CB9A3" w14:textId="33FAA18B" w:rsidR="00782296" w:rsidRPr="00396DCD" w:rsidRDefault="00782296" w:rsidP="00A902BD">
      <w:pPr>
        <w:tabs>
          <w:tab w:val="left" w:pos="7938"/>
        </w:tabs>
        <w:ind w:leftChars="200" w:left="1020" w:hangingChars="300" w:hanging="6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・裁量労働制：基本とする始業・終業時刻がない場合、「始業</w:t>
      </w:r>
      <w:r w:rsidRPr="00396DCD">
        <w:rPr>
          <w:rFonts w:ascii="Times New Roman" w:hAnsi="Times New Roman"/>
          <w:color w:val="000000"/>
          <w:kern w:val="0"/>
          <w:sz w:val="20"/>
          <w:szCs w:val="20"/>
        </w:rPr>
        <w:t>··········</w:t>
      </w:r>
      <w:r w:rsidRPr="00396DCD">
        <w:rPr>
          <w:rFonts w:ascii="Times New Roman" w:hAnsi="Times New Roman" w:cs="ＭＳ 明朝" w:hint="eastAsia"/>
          <w:color w:val="000000"/>
          <w:kern w:val="0"/>
          <w:sz w:val="20"/>
          <w:szCs w:val="20"/>
        </w:rPr>
        <w:t>を基本とし、」の部分を＝で抹消しておくこと。</w:t>
      </w:r>
    </w:p>
    <w:p w14:paraId="3364E772"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00F4A487" w14:textId="4594CDFB" w:rsidR="00706A52"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７．「休日」の欄については、所定休日について曜日又は日を特定して記載すること。</w:t>
      </w:r>
    </w:p>
    <w:p w14:paraId="553D3721" w14:textId="77777777" w:rsidR="00561A18" w:rsidRPr="00396DCD" w:rsidRDefault="00561A18" w:rsidP="00A902BD">
      <w:pPr>
        <w:tabs>
          <w:tab w:val="left" w:pos="7938"/>
        </w:tabs>
        <w:ind w:leftChars="71" w:left="405" w:hanging="256"/>
        <w:textAlignment w:val="baseline"/>
        <w:rPr>
          <w:rFonts w:ascii="ＭＳ 明朝" w:hAnsi="ＭＳ 明朝" w:cs="ＭＳ 明朝"/>
          <w:color w:val="000000"/>
          <w:kern w:val="0"/>
          <w:sz w:val="20"/>
          <w:szCs w:val="20"/>
        </w:rPr>
      </w:pPr>
    </w:p>
    <w:p w14:paraId="4ABA98F4" w14:textId="507936EE" w:rsidR="00782296" w:rsidRPr="00396DCD" w:rsidRDefault="00782296" w:rsidP="00A902BD">
      <w:pPr>
        <w:tabs>
          <w:tab w:val="left" w:pos="7938"/>
        </w:tabs>
        <w:ind w:leftChars="71" w:left="405" w:hanging="256"/>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８．「休暇」の欄については、年次有給休暇は６か月間</w:t>
      </w:r>
      <w:r w:rsidR="00A46887" w:rsidRPr="00396DCD">
        <w:rPr>
          <w:rFonts w:ascii="ＭＳ 明朝" w:hAnsi="ＭＳ 明朝" w:cs="ＭＳ 明朝" w:hint="eastAsia"/>
          <w:color w:val="000000"/>
          <w:kern w:val="0"/>
          <w:sz w:val="20"/>
          <w:szCs w:val="20"/>
        </w:rPr>
        <w:t>継続</w:t>
      </w:r>
      <w:r w:rsidRPr="00396DCD">
        <w:rPr>
          <w:rFonts w:ascii="ＭＳ 明朝" w:hAnsi="ＭＳ 明朝" w:cs="ＭＳ 明朝" w:hint="eastAsia"/>
          <w:color w:val="000000"/>
          <w:kern w:val="0"/>
          <w:sz w:val="20"/>
          <w:szCs w:val="20"/>
        </w:rPr>
        <w:t>勤務し、その間の出勤率が８割以上であるときに与えるものであり、その付与日数を記載すること。</w:t>
      </w:r>
      <w:r w:rsidRPr="00396D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Pr="00396DCD" w:rsidRDefault="00782296" w:rsidP="00A902BD">
      <w:pPr>
        <w:tabs>
          <w:tab w:val="left" w:pos="7938"/>
        </w:tabs>
        <w:ind w:leftChars="200" w:left="420" w:firstLine="195"/>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10</w:t>
      </w:r>
      <w:r w:rsidRPr="00396D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64D2D4F0" w:rsidR="00782296" w:rsidRPr="00396DCD" w:rsidRDefault="00782296" w:rsidP="00A902BD">
      <w:pPr>
        <w:pStyle w:val="a8"/>
        <w:tabs>
          <w:tab w:val="left" w:pos="7938"/>
        </w:tabs>
        <w:ind w:leftChars="200" w:left="620" w:hangingChars="100" w:hanging="200"/>
        <w:rPr>
          <w:rFonts w:ascii="ＭＳ 明朝"/>
          <w:spacing w:val="28"/>
          <w:sz w:val="20"/>
          <w:szCs w:val="20"/>
        </w:rPr>
      </w:pPr>
      <w:r w:rsidRPr="00396DCD">
        <w:rPr>
          <w:rFonts w:hint="eastAsia"/>
          <w:sz w:val="20"/>
          <w:szCs w:val="20"/>
        </w:rPr>
        <w:t xml:space="preserve">・　</w:t>
      </w:r>
      <w:r w:rsidRPr="00396DCD">
        <w:rPr>
          <w:rFonts w:ascii="ＭＳ 明朝" w:hint="eastAsia"/>
          <w:sz w:val="20"/>
          <w:szCs w:val="20"/>
        </w:rPr>
        <w:t>法定超えとなる所定時間外労働については２割５分、</w:t>
      </w:r>
      <w:r w:rsidRPr="00396DCD">
        <w:rPr>
          <w:rFonts w:hint="eastAsia"/>
          <w:sz w:val="20"/>
          <w:szCs w:val="20"/>
        </w:rPr>
        <w:t>法定超えとなる所定時間　外労働が１箇月６０時間を超える場合については５割、</w:t>
      </w:r>
      <w:r w:rsidRPr="00396DCD">
        <w:rPr>
          <w:rFonts w:ascii="ＭＳ 明朝" w:hint="eastAsia"/>
          <w:sz w:val="20"/>
          <w:szCs w:val="20"/>
        </w:rPr>
        <w:t>法定休日労働については３割５分、深夜労働については２割５分、法定超えとなる所定時間外労働が深夜労働となる場合については５割、</w:t>
      </w:r>
      <w:r w:rsidRPr="00396DCD">
        <w:rPr>
          <w:rFonts w:hint="eastAsia"/>
          <w:sz w:val="20"/>
          <w:szCs w:val="20"/>
        </w:rPr>
        <w:t>法定超えとなる所定時間外労働が１箇月６０時間を超え、かつ、深夜労働となる場合については７割５分、</w:t>
      </w:r>
      <w:r w:rsidRPr="00396DCD">
        <w:rPr>
          <w:rFonts w:ascii="ＭＳ 明朝" w:hint="eastAsia"/>
          <w:sz w:val="20"/>
          <w:szCs w:val="20"/>
        </w:rPr>
        <w:t>法定休日労働が深夜労働となる場合については６割以上の割増率とすること。</w:t>
      </w:r>
    </w:p>
    <w:p w14:paraId="215FF95E" w14:textId="35A7B271" w:rsidR="00782296" w:rsidRPr="00396DCD" w:rsidRDefault="00782296" w:rsidP="00651D65">
      <w:pPr>
        <w:tabs>
          <w:tab w:val="left" w:pos="510"/>
          <w:tab w:val="left" w:pos="7938"/>
        </w:tabs>
        <w:ind w:leftChars="200" w:left="620" w:hangingChars="100" w:hanging="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bookmarkStart w:id="7" w:name="_Hlk144126770"/>
      <w:r w:rsidR="007345EB" w:rsidRPr="00396DCD">
        <w:rPr>
          <w:rFonts w:ascii="Times New Roman" w:hAnsi="Times New Roman" w:cs="ＭＳ 明朝" w:hint="eastAsia"/>
          <w:color w:val="000000"/>
          <w:kern w:val="0"/>
          <w:sz w:val="20"/>
          <w:szCs w:val="20"/>
        </w:rPr>
        <w:t>ただし、網掛けの事項は短時間労働者及び有期雇用労働者に関しては上記３のとおりであること。</w:t>
      </w:r>
      <w:bookmarkEnd w:id="7"/>
    </w:p>
    <w:p w14:paraId="79EE4930"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11</w:t>
      </w:r>
      <w:r w:rsidRPr="00396D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Pr="00396DCD" w:rsidRDefault="00782296" w:rsidP="00A902BD">
      <w:pPr>
        <w:tabs>
          <w:tab w:val="left" w:pos="7938"/>
          <w:tab w:val="left" w:pos="9070"/>
        </w:tabs>
        <w:snapToGrid w:val="0"/>
        <w:ind w:leftChars="200" w:left="420"/>
        <w:textAlignment w:val="baseline"/>
        <w:rPr>
          <w:rFonts w:ascii="Times New Roman" w:hAnsi="Times New Roman" w:cs="ＭＳ 明朝"/>
          <w:color w:val="000000"/>
          <w:kern w:val="0"/>
          <w:sz w:val="20"/>
          <w:szCs w:val="20"/>
        </w:rPr>
      </w:pPr>
      <w:r w:rsidRPr="00396DCD">
        <w:rPr>
          <w:rFonts w:ascii="ＭＳ 明朝" w:hAnsi="Times New Roman" w:cs="ＭＳ 明朝" w:hint="eastAsia"/>
          <w:color w:val="000000"/>
          <w:kern w:val="0"/>
          <w:sz w:val="20"/>
          <w:szCs w:val="20"/>
        </w:rPr>
        <w:t xml:space="preserve">（参考）　</w:t>
      </w:r>
      <w:r w:rsidRPr="00396DCD">
        <w:rPr>
          <w:rFonts w:ascii="Times New Roman" w:hAnsi="Times New Roman" w:cs="ＭＳ 明朝" w:hint="eastAsia"/>
          <w:color w:val="000000"/>
          <w:kern w:val="0"/>
          <w:sz w:val="20"/>
          <w:szCs w:val="20"/>
        </w:rPr>
        <w:t>なお、定年制を設ける場合は、６０歳を下回ってはならないこと。</w:t>
      </w:r>
    </w:p>
    <w:p w14:paraId="0C482B29" w14:textId="5141C27C" w:rsidR="00782296" w:rsidRPr="00396DCD" w:rsidRDefault="00782296" w:rsidP="00A902BD">
      <w:pPr>
        <w:tabs>
          <w:tab w:val="left" w:pos="7938"/>
          <w:tab w:val="left" w:pos="9070"/>
        </w:tabs>
        <w:snapToGrid w:val="0"/>
        <w:ind w:leftChars="585" w:left="1228" w:firstLineChars="100" w:firstLine="20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また、６５歳未満の定年の定めをしている場合は</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高年齢者の６５歳までの安定した雇用を確保するため</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次の①から③のいずれかの措置（高年齢者雇用確保措置）を講じる必要があること。</w:t>
      </w:r>
      <w:r w:rsidR="00A46887" w:rsidRPr="00396DCD">
        <w:rPr>
          <w:rFonts w:ascii="ＭＳ 明朝" w:hAnsi="Times New Roman" w:cs="ＭＳ 明朝" w:hint="eastAsia"/>
          <w:color w:val="000000"/>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47AC8130" w14:textId="7D84428A" w:rsidR="00782296" w:rsidRPr="00396DCD" w:rsidRDefault="00782296"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①定年の引上げ　　②継続雇用制度の導入　　③定年の定めの廃止</w:t>
      </w:r>
    </w:p>
    <w:p w14:paraId="55F9AF74" w14:textId="5B8835AA" w:rsidR="00A46887" w:rsidRPr="00396DCD" w:rsidRDefault="00A46887"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④業務委託契約を締結する制度の導入</w:t>
      </w:r>
      <w:r w:rsidR="00651D65" w:rsidRPr="00396DCD">
        <w:rPr>
          <w:rFonts w:ascii="ＭＳ 明朝" w:hAnsi="Times New Roman" w:cs="ＭＳ 明朝" w:hint="eastAsia"/>
          <w:color w:val="000000"/>
          <w:kern w:val="0"/>
          <w:sz w:val="20"/>
          <w:szCs w:val="20"/>
        </w:rPr>
        <w:t xml:space="preserve">　</w:t>
      </w:r>
      <w:r w:rsidRPr="00396DCD">
        <w:rPr>
          <w:rFonts w:ascii="ＭＳ 明朝" w:hAnsi="Times New Roman" w:cs="ＭＳ 明朝" w:hint="eastAsia"/>
          <w:color w:val="000000"/>
          <w:kern w:val="0"/>
          <w:sz w:val="20"/>
          <w:szCs w:val="20"/>
        </w:rPr>
        <w:t>⑤社会貢献事業に従事できる制度の導入</w:t>
      </w:r>
    </w:p>
    <w:p w14:paraId="3FE4D83E" w14:textId="77777777" w:rsidR="00782296" w:rsidRPr="00396DCD" w:rsidRDefault="00782296" w:rsidP="00817689">
      <w:pPr>
        <w:tabs>
          <w:tab w:val="left" w:pos="7938"/>
        </w:tabs>
        <w:ind w:leftChars="71" w:left="376" w:hanging="227"/>
        <w:textAlignment w:val="baseline"/>
        <w:rPr>
          <w:rFonts w:ascii="Times New Roman" w:hAnsi="Times New Roman" w:cs="ＭＳ 明朝"/>
          <w:color w:val="000000"/>
          <w:kern w:val="0"/>
          <w:sz w:val="20"/>
          <w:szCs w:val="20"/>
        </w:rPr>
      </w:pPr>
      <w:r w:rsidRPr="00396DCD">
        <w:rPr>
          <w:rFonts w:ascii="Times New Roman" w:hAnsi="Times New Roman"/>
          <w:color w:val="000000"/>
          <w:kern w:val="0"/>
          <w:sz w:val="20"/>
          <w:szCs w:val="20"/>
        </w:rPr>
        <w:t>12</w:t>
      </w:r>
      <w:r w:rsidRPr="00396D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AF320B1" w14:textId="053F7CD9" w:rsidR="00BE082E" w:rsidRPr="00396DCD" w:rsidRDefault="007345EB" w:rsidP="00A902BD">
      <w:pPr>
        <w:tabs>
          <w:tab w:val="left" w:pos="7938"/>
        </w:tabs>
        <w:ind w:leftChars="200" w:left="420" w:firstLineChars="100" w:firstLine="200"/>
        <w:textAlignment w:val="baseline"/>
        <w:rPr>
          <w:rFonts w:ascii="Times New Roman" w:hAnsi="Times New Roman" w:cs="ＭＳ 明朝"/>
          <w:kern w:val="0"/>
          <w:sz w:val="20"/>
          <w:szCs w:val="20"/>
        </w:rPr>
      </w:pPr>
      <w:r w:rsidRPr="00396DCD">
        <w:rPr>
          <w:rFonts w:ascii="Times New Roman" w:hAnsi="Times New Roman" w:cs="ＭＳ 明朝" w:hint="eastAsia"/>
          <w:kern w:val="0"/>
          <w:sz w:val="20"/>
          <w:szCs w:val="20"/>
        </w:rPr>
        <w:t>中小企業退職金共済制度、</w:t>
      </w:r>
      <w:r w:rsidR="00BE082E" w:rsidRPr="00396DCD">
        <w:rPr>
          <w:rFonts w:ascii="Times New Roman" w:hAnsi="Times New Roman" w:cs="ＭＳ 明朝" w:hint="eastAsia"/>
          <w:kern w:val="0"/>
          <w:sz w:val="20"/>
          <w:szCs w:val="20"/>
        </w:rPr>
        <w:t>企業年金制度（企業型確定拠出年金制度・確定給付企業年金制度）</w:t>
      </w:r>
      <w:r w:rsidR="001A1E63" w:rsidRPr="00396DCD">
        <w:rPr>
          <w:rFonts w:ascii="Times New Roman" w:hAnsi="Times New Roman" w:cs="ＭＳ 明朝" w:hint="eastAsia"/>
          <w:kern w:val="0"/>
          <w:sz w:val="20"/>
          <w:szCs w:val="20"/>
        </w:rPr>
        <w:t>により退職金制度</w:t>
      </w:r>
      <w:r w:rsidR="00BE082E" w:rsidRPr="00396DCD">
        <w:rPr>
          <w:rFonts w:ascii="Times New Roman" w:hAnsi="Times New Roman" w:cs="ＭＳ 明朝" w:hint="eastAsia"/>
          <w:kern w:val="0"/>
          <w:sz w:val="20"/>
          <w:szCs w:val="20"/>
        </w:rPr>
        <w:t>を設けている場合には、労働条件として口頭又は書面</w:t>
      </w:r>
      <w:r w:rsidRPr="00396DCD">
        <w:rPr>
          <w:rFonts w:ascii="Times New Roman" w:hAnsi="Times New Roman" w:cs="ＭＳ 明朝" w:hint="eastAsia"/>
          <w:kern w:val="0"/>
          <w:sz w:val="20"/>
          <w:szCs w:val="20"/>
        </w:rPr>
        <w:t>等</w:t>
      </w:r>
      <w:r w:rsidR="00BE082E" w:rsidRPr="00396DCD">
        <w:rPr>
          <w:rFonts w:ascii="Times New Roman" w:hAnsi="Times New Roman" w:cs="ＭＳ 明朝" w:hint="eastAsia"/>
          <w:kern w:val="0"/>
          <w:sz w:val="20"/>
          <w:szCs w:val="20"/>
        </w:rPr>
        <w:t>により明示する義務があること。</w:t>
      </w:r>
    </w:p>
    <w:p w14:paraId="36DC58B5" w14:textId="4A4A30BE" w:rsidR="00ED4AC4" w:rsidRDefault="00782296" w:rsidP="00ED4AC4">
      <w:pPr>
        <w:tabs>
          <w:tab w:val="left" w:pos="7938"/>
        </w:tabs>
        <w:ind w:leftChars="200" w:left="42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「雇用管理の改善等に関する事項に係る相談窓口」は、事業主が</w:t>
      </w:r>
      <w:bookmarkStart w:id="8" w:name="_Hlk144126787"/>
      <w:r w:rsidR="007345EB" w:rsidRPr="00396DCD">
        <w:rPr>
          <w:rFonts w:ascii="Times New Roman" w:hAnsi="Times New Roman" w:cs="ＭＳ 明朝" w:hint="eastAsia"/>
          <w:color w:val="000000"/>
          <w:kern w:val="0"/>
          <w:sz w:val="20"/>
          <w:szCs w:val="20"/>
        </w:rPr>
        <w:t>短時間労働者及び</w:t>
      </w:r>
      <w:bookmarkEnd w:id="8"/>
      <w:r w:rsidRPr="00396DCD">
        <w:rPr>
          <w:rFonts w:ascii="Times New Roman" w:hAnsi="Times New Roman" w:cs="ＭＳ 明朝" w:hint="eastAsia"/>
          <w:color w:val="000000"/>
          <w:kern w:val="0"/>
          <w:sz w:val="20"/>
          <w:szCs w:val="20"/>
        </w:rPr>
        <w:t>有期雇</w:t>
      </w:r>
      <w:r w:rsidRPr="00396DCD">
        <w:rPr>
          <w:rFonts w:ascii="Times New Roman" w:hAnsi="Times New Roman" w:cs="ＭＳ 明朝" w:hint="eastAsia"/>
          <w:color w:val="000000"/>
          <w:kern w:val="0"/>
          <w:sz w:val="20"/>
          <w:szCs w:val="20"/>
        </w:rPr>
        <w:lastRenderedPageBreak/>
        <w:t>用労働者からの苦情を含めた相談を受け付ける際の受付先を記入すること。</w:t>
      </w:r>
    </w:p>
    <w:p w14:paraId="4BCF7179" w14:textId="7CD0191B" w:rsidR="00ED4AC4" w:rsidRPr="00396DCD" w:rsidRDefault="00ED4AC4" w:rsidP="00ED4AC4">
      <w:pPr>
        <w:tabs>
          <w:tab w:val="left" w:pos="7938"/>
        </w:tabs>
        <w:ind w:leftChars="200" w:left="420" w:firstLineChars="100" w:firstLine="200"/>
        <w:textAlignment w:val="baseline"/>
        <w:rPr>
          <w:rFonts w:ascii="Times New Roman" w:hAnsi="Times New Roman" w:cs="ＭＳ 明朝"/>
          <w:color w:val="000000"/>
          <w:kern w:val="0"/>
          <w:sz w:val="20"/>
          <w:szCs w:val="20"/>
        </w:rPr>
      </w:pPr>
      <w:r w:rsidRPr="00C60FB9">
        <w:rPr>
          <w:rFonts w:ascii="Times New Roman" w:hAnsi="Times New Roman" w:cs="ＭＳ 明朝" w:hint="eastAsia"/>
          <w:color w:val="000000"/>
          <w:kern w:val="0"/>
          <w:sz w:val="20"/>
          <w:szCs w:val="20"/>
        </w:rPr>
        <w:t>「・その他」の欄に記載の「１　キャリア形成を支援する制度」、「２　雇用管理を適正に行うための体制」について、当該内容が就業規則に規程されている場合、又は「３　雇用安定措置について」について、当該通知対象者が特定有期雇用派遣労働者等である場合を除き記載を要しないこと。また、記載を要する場合であっても破線の下線の事項に該当がない場合又は部分については、当該事項を抹消し</w:t>
      </w:r>
      <w:r w:rsidR="00DB09EB" w:rsidRPr="00C60FB9">
        <w:rPr>
          <w:rFonts w:ascii="Times New Roman" w:hAnsi="Times New Roman" w:cs="ＭＳ 明朝" w:hint="eastAsia"/>
          <w:color w:val="000000"/>
          <w:kern w:val="0"/>
          <w:sz w:val="20"/>
          <w:szCs w:val="20"/>
        </w:rPr>
        <w:t>て</w:t>
      </w:r>
      <w:r w:rsidRPr="00C60FB9">
        <w:rPr>
          <w:rFonts w:ascii="Times New Roman" w:hAnsi="Times New Roman" w:cs="ＭＳ 明朝" w:hint="eastAsia"/>
          <w:color w:val="000000"/>
          <w:kern w:val="0"/>
          <w:sz w:val="20"/>
          <w:szCs w:val="20"/>
        </w:rPr>
        <w:t>よいこと。</w:t>
      </w:r>
    </w:p>
    <w:p w14:paraId="0127D306" w14:textId="12EBA456"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13</w:t>
      </w:r>
      <w:r w:rsidRPr="00396DCD">
        <w:rPr>
          <w:rFonts w:ascii="ＭＳ 明朝" w:hAnsi="Times New Roman" w:cs="ＭＳ 明朝" w:hint="eastAsia"/>
          <w:color w:val="000000"/>
          <w:kern w:val="0"/>
          <w:sz w:val="20"/>
          <w:szCs w:val="20"/>
        </w:rPr>
        <w:t>．各事項について、就業規</w:t>
      </w:r>
      <w:bookmarkStart w:id="9" w:name="_GoBack"/>
      <w:bookmarkEnd w:id="9"/>
      <w:r w:rsidRPr="00396DCD">
        <w:rPr>
          <w:rFonts w:ascii="ＭＳ 明朝" w:hAnsi="Times New Roman" w:cs="ＭＳ 明朝" w:hint="eastAsia"/>
          <w:color w:val="000000"/>
          <w:kern w:val="0"/>
          <w:sz w:val="20"/>
          <w:szCs w:val="20"/>
        </w:rPr>
        <w:t>則を示し当該労働者に適用する部分を明確にした上で就業規則を交付する方法によることとした場合、具体的に記入することを要しないこと。</w:t>
      </w:r>
    </w:p>
    <w:p w14:paraId="704B1571" w14:textId="74413E4E" w:rsidR="00310C7F" w:rsidRPr="00396DCD" w:rsidRDefault="00310C7F" w:rsidP="00310C7F">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14</w:t>
      </w:r>
      <w:r w:rsidRPr="00396DCD">
        <w:rPr>
          <w:rFonts w:ascii="ＭＳ 明朝" w:hAnsi="Times New Roman" w:cs="ＭＳ 明朝" w:hint="eastAsia"/>
          <w:color w:val="000000"/>
          <w:kern w:val="0"/>
          <w:sz w:val="20"/>
          <w:szCs w:val="20"/>
        </w:rPr>
        <w:t>．就業規則については、労働基準法により労働者への周知が義務付けられているものであ</w:t>
      </w:r>
      <w:r w:rsidR="001A1E63" w:rsidRPr="00396DCD">
        <w:rPr>
          <w:rFonts w:ascii="ＭＳ 明朝" w:hAnsi="Times New Roman" w:cs="ＭＳ 明朝" w:hint="eastAsia"/>
          <w:color w:val="000000"/>
          <w:kern w:val="0"/>
          <w:sz w:val="20"/>
          <w:szCs w:val="20"/>
        </w:rPr>
        <w:t>り、</w:t>
      </w:r>
      <w:r w:rsidR="007345EB" w:rsidRPr="00396DCD">
        <w:rPr>
          <w:rFonts w:ascii="ＭＳ 明朝" w:hAnsi="Times New Roman" w:cs="ＭＳ 明朝" w:hint="eastAsia"/>
          <w:color w:val="000000"/>
          <w:kern w:val="0"/>
          <w:sz w:val="20"/>
          <w:szCs w:val="20"/>
        </w:rPr>
        <w:t>就業規則を備え付けている場所等を</w:t>
      </w:r>
      <w:r w:rsidR="001A1E63"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001A1E63" w:rsidRPr="00396DCD">
        <w:rPr>
          <w:rFonts w:ascii="ＭＳ 明朝" w:hAnsi="Times New Roman" w:cs="ＭＳ 明朝" w:hint="eastAsia"/>
          <w:color w:val="000000"/>
          <w:kern w:val="0"/>
          <w:sz w:val="20"/>
          <w:szCs w:val="20"/>
        </w:rPr>
        <w:t>必要があるものであること。</w:t>
      </w:r>
    </w:p>
    <w:p w14:paraId="56CDFC59" w14:textId="06002802" w:rsidR="0061068A" w:rsidRPr="00396DCD" w:rsidRDefault="00782296" w:rsidP="00A902BD">
      <w:pPr>
        <w:ind w:leftChars="100" w:left="424" w:hangingChars="100" w:hanging="214"/>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1068A" w:rsidRPr="00396DCD" w:rsidSect="00932AF5">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2126"/>
    <w:rsid w:val="00010BB8"/>
    <w:rsid w:val="00015860"/>
    <w:rsid w:val="00027F12"/>
    <w:rsid w:val="00032925"/>
    <w:rsid w:val="000354C8"/>
    <w:rsid w:val="00036D12"/>
    <w:rsid w:val="000512D9"/>
    <w:rsid w:val="000634B7"/>
    <w:rsid w:val="000640FC"/>
    <w:rsid w:val="00065DD5"/>
    <w:rsid w:val="0007053B"/>
    <w:rsid w:val="0007142B"/>
    <w:rsid w:val="00071932"/>
    <w:rsid w:val="00096FEC"/>
    <w:rsid w:val="000A2313"/>
    <w:rsid w:val="000A76F0"/>
    <w:rsid w:val="000B1001"/>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46406"/>
    <w:rsid w:val="001539AF"/>
    <w:rsid w:val="00162BD5"/>
    <w:rsid w:val="00164954"/>
    <w:rsid w:val="00167651"/>
    <w:rsid w:val="0017321C"/>
    <w:rsid w:val="00175F77"/>
    <w:rsid w:val="00177225"/>
    <w:rsid w:val="0018251E"/>
    <w:rsid w:val="001A1E63"/>
    <w:rsid w:val="001A35AC"/>
    <w:rsid w:val="001A759F"/>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82FB1"/>
    <w:rsid w:val="00292608"/>
    <w:rsid w:val="00292B81"/>
    <w:rsid w:val="002967D4"/>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A7E1C"/>
    <w:rsid w:val="003B0CDF"/>
    <w:rsid w:val="003B227B"/>
    <w:rsid w:val="003C4202"/>
    <w:rsid w:val="003D51C2"/>
    <w:rsid w:val="003E3BDF"/>
    <w:rsid w:val="003E5097"/>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5BE8"/>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0179"/>
    <w:rsid w:val="00630B39"/>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A6375"/>
    <w:rsid w:val="008B159F"/>
    <w:rsid w:val="008B20A8"/>
    <w:rsid w:val="008B6AFF"/>
    <w:rsid w:val="008C4FAE"/>
    <w:rsid w:val="008C62E7"/>
    <w:rsid w:val="008D39F6"/>
    <w:rsid w:val="008E6D81"/>
    <w:rsid w:val="008E6EF8"/>
    <w:rsid w:val="008F74BB"/>
    <w:rsid w:val="00901198"/>
    <w:rsid w:val="00903B5D"/>
    <w:rsid w:val="00910E74"/>
    <w:rsid w:val="00924102"/>
    <w:rsid w:val="00925D3D"/>
    <w:rsid w:val="00930B18"/>
    <w:rsid w:val="00932AF5"/>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3C4C"/>
    <w:rsid w:val="00A2649F"/>
    <w:rsid w:val="00A36BFD"/>
    <w:rsid w:val="00A4144B"/>
    <w:rsid w:val="00A46887"/>
    <w:rsid w:val="00A55ED5"/>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1E63"/>
    <w:rsid w:val="00C16C92"/>
    <w:rsid w:val="00C23449"/>
    <w:rsid w:val="00C2445E"/>
    <w:rsid w:val="00C37361"/>
    <w:rsid w:val="00C37981"/>
    <w:rsid w:val="00C44A2E"/>
    <w:rsid w:val="00C53864"/>
    <w:rsid w:val="00C544D7"/>
    <w:rsid w:val="00C57377"/>
    <w:rsid w:val="00C60FB9"/>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09EB"/>
    <w:rsid w:val="00DB4C77"/>
    <w:rsid w:val="00DB64D4"/>
    <w:rsid w:val="00DC5308"/>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334BD"/>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D4AC4"/>
    <w:rsid w:val="00EE1BE9"/>
    <w:rsid w:val="00EE6F59"/>
    <w:rsid w:val="00EF0165"/>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2A7"/>
    <w:rsid w:val="00F873E2"/>
    <w:rsid w:val="00F93E96"/>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70C1-27C7-44A1-8848-172E040A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6723</Words>
  <Characters>1124</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2023-10-02T13:26:00Z</dcterms:created>
  <dcterms:modified xsi:type="dcterms:W3CDTF">2024-02-29T06:48:00Z</dcterms:modified>
</cp:coreProperties>
</file>