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A9155" w14:textId="42495290" w:rsidR="00976E9A" w:rsidRPr="00976E9A" w:rsidRDefault="00976E9A" w:rsidP="00976E9A">
      <w:pPr>
        <w:jc w:val="center"/>
        <w:rPr>
          <w:rFonts w:ascii="ＭＳ Ｐゴシック" w:eastAsia="ＭＳ Ｐゴシック" w:hAnsi="ＭＳ Ｐゴシック"/>
        </w:rPr>
      </w:pPr>
      <w:r w:rsidRPr="00976E9A">
        <w:rPr>
          <w:rFonts w:ascii="ＭＳ Ｐゴシック" w:eastAsia="ＭＳ Ｐゴシック" w:hAnsi="ＭＳ Ｐゴシック"/>
        </w:rPr>
        <w:t>－ ハラスメントの防止に関する規定 －</w:t>
      </w:r>
    </w:p>
    <w:p w14:paraId="5698E300" w14:textId="77777777" w:rsidR="00976E9A" w:rsidRPr="00976E9A" w:rsidRDefault="00976E9A">
      <w:pPr>
        <w:rPr>
          <w:rFonts w:ascii="ＭＳ Ｐゴシック" w:eastAsia="ＭＳ Ｐゴシック" w:hAnsi="ＭＳ Ｐゴシック"/>
        </w:rPr>
      </w:pPr>
    </w:p>
    <w:p w14:paraId="1021F3F2" w14:textId="77777777" w:rsidR="00874B55" w:rsidRDefault="00976E9A">
      <w:pPr>
        <w:rPr>
          <w:rFonts w:ascii="ＭＳ Ｐゴシック" w:eastAsia="ＭＳ Ｐゴシック" w:hAnsi="ＭＳ Ｐゴシック"/>
        </w:rPr>
      </w:pPr>
      <w:r w:rsidRPr="00976E9A">
        <w:rPr>
          <w:rFonts w:ascii="ＭＳ Ｐゴシック" w:eastAsia="ＭＳ Ｐゴシック" w:hAnsi="ＭＳ Ｐゴシック"/>
        </w:rPr>
        <w:t>（目的）</w:t>
      </w:r>
    </w:p>
    <w:p w14:paraId="0FC0A598" w14:textId="55B6C3A1"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 第１条 本規定は、就業規則第□条に基づき、パワーハラスメント、カスタマーハラスメント、セクシュアルハラスメント、求職者等に対するセクシュアルハラスメント、妊娠・出産等に関するハラスメント及び育児・介護休業等に関するハラスメント（以下 ｢ハラスメント｣という。）を防止するために従業員が遵守するべき事項を定める。 なお、この規定にいう従業員とは、正社員だけではなく、契約社員及び派遣労働者も含まれるものとする。 </w:t>
      </w:r>
    </w:p>
    <w:p w14:paraId="7095022D" w14:textId="77777777" w:rsidR="00976E9A" w:rsidRDefault="00976E9A">
      <w:pPr>
        <w:rPr>
          <w:rFonts w:ascii="ＭＳ Ｐゴシック" w:eastAsia="ＭＳ Ｐゴシック" w:hAnsi="ＭＳ Ｐゴシック"/>
        </w:rPr>
      </w:pPr>
    </w:p>
    <w:p w14:paraId="47902028" w14:textId="21833DEA" w:rsidR="00874B55"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パワーハラスメント、カスタマーハラスメント、セクシュアルハラスメント、求職者等に対するセクシュアルハラスメント、妊娠・出産等に関するハラスメント及び育児・介護休業等に関するハラスメントの定義） </w:t>
      </w:r>
    </w:p>
    <w:p w14:paraId="41B330BC" w14:textId="30A84E5D"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第２条 パワーハラスメントとは、職場において行われる優越的な関係を背景とした言動であって、業務上の必要かつ相当な範囲を超えたものにより、就業環境を害することをいう。なお、客観的にみて、業務上必要かつ相当な範囲で行われる適正な業務指示や指導については、パワーハラスメントには該当しない。 </w:t>
      </w:r>
    </w:p>
    <w:p w14:paraId="3D54AD0A" w14:textId="77777777" w:rsidR="00976E9A" w:rsidRDefault="00976E9A">
      <w:pPr>
        <w:rPr>
          <w:rFonts w:ascii="ＭＳ Ｐゴシック" w:eastAsia="ＭＳ Ｐゴシック" w:hAnsi="ＭＳ Ｐゴシック"/>
        </w:rPr>
      </w:pPr>
    </w:p>
    <w:p w14:paraId="1C78F674" w14:textId="3D778076"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２ カスタマーハラスメントとは、職場において行われる顧客等（取引先の従業員等を含む。）の言動であって、従業員が従事する業務の性質その他の事情に照らして社会通念上許容される範囲を超えたものにより、従業員の就業環境が害されるものをいう。なお、顧客等からの苦情の全てがカスタマーハラスメントに該当するわけではなく、また、障害者から不当な差別的取扱いをしないよう求めることや、社会的障壁の除去を必要としている旨の意思を表明すること自体は、カスタマーハラスメントには当たらない。</w:t>
      </w:r>
    </w:p>
    <w:p w14:paraId="21ACE4B5" w14:textId="77777777" w:rsidR="00976E9A" w:rsidRDefault="00976E9A">
      <w:pPr>
        <w:rPr>
          <w:rFonts w:ascii="ＭＳ Ｐゴシック" w:eastAsia="ＭＳ Ｐゴシック" w:hAnsi="ＭＳ Ｐゴシック"/>
        </w:rPr>
      </w:pPr>
    </w:p>
    <w:p w14:paraId="1484C201" w14:textId="779AF241"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３ セクシュアルハラスメントとは、職場における性的な言動に対する他の従業員の対応等により当該従業員の労働条件に関して不利益を与えること又は性的な言動により他の従業員の就業環境を害することをいう。また、相手の性的指向又はジェンダーアイデンティティの状況にかかわらないほか、異性に対する言動だけでなく、同性に対する言動も該当する。</w:t>
      </w:r>
    </w:p>
    <w:p w14:paraId="34397FA4" w14:textId="77777777" w:rsidR="00976E9A" w:rsidRDefault="00976E9A">
      <w:pPr>
        <w:rPr>
          <w:rFonts w:ascii="ＭＳ Ｐゴシック" w:eastAsia="ＭＳ Ｐゴシック" w:hAnsi="ＭＳ Ｐゴシック"/>
        </w:rPr>
      </w:pPr>
    </w:p>
    <w:p w14:paraId="3BB9BFCF" w14:textId="018D2433"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４ 前項の他の従業員とは直接的に性的な言動の相手方となった被害者に限らず、性的な言動により就業環境を害されたすべての従業員を含むものとする。 </w:t>
      </w:r>
    </w:p>
    <w:p w14:paraId="055CA686" w14:textId="77777777" w:rsidR="00976E9A" w:rsidRDefault="00976E9A">
      <w:pPr>
        <w:rPr>
          <w:rFonts w:ascii="ＭＳ Ｐゴシック" w:eastAsia="ＭＳ Ｐゴシック" w:hAnsi="ＭＳ Ｐゴシック"/>
        </w:rPr>
      </w:pPr>
    </w:p>
    <w:p w14:paraId="4A0BED4C" w14:textId="14B044B5"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５ 求職者等に対するセクシュアルハラスメントとは、従業員による「性的な言動」により求職者等による求職活動等が阻害されるものをいう。 【詳細について定めた別規定】 </w:t>
      </w:r>
    </w:p>
    <w:p w14:paraId="51AC1BCD" w14:textId="77777777" w:rsidR="00976E9A" w:rsidRDefault="00976E9A">
      <w:pPr>
        <w:rPr>
          <w:rFonts w:ascii="ＭＳ Ｐゴシック" w:eastAsia="ＭＳ Ｐゴシック" w:hAnsi="ＭＳ Ｐゴシック"/>
        </w:rPr>
      </w:pPr>
    </w:p>
    <w:p w14:paraId="469AAC62" w14:textId="79EC6F3F"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６ 妊娠・出産等に関するハラスメント、育児・介護休業等に関するハラスメントとは、職場におい</w:t>
      </w:r>
      <w:r w:rsidRPr="00976E9A">
        <w:rPr>
          <w:rFonts w:ascii="ＭＳ Ｐゴシック" w:eastAsia="ＭＳ Ｐゴシック" w:hAnsi="ＭＳ Ｐゴシック"/>
        </w:rPr>
        <w:lastRenderedPageBreak/>
        <w:t xml:space="preserve">て、上司や同僚が、従業員の妊娠・出産及び育児・介護等に関する制度又は措置の利用に関する言動により従業員の就業環境を害すること並びに妊娠・ 出産等に関する言動により女性従業員の就業環境を害することをいう。なお、業務分担や安全配慮等の観点から、客観的にみて、業務上の必要性に基づく言動によるものについては、妊娠・出産等に関するハラスメント、育児・介護休業等に関するハラスメントには該当しない。 </w:t>
      </w:r>
    </w:p>
    <w:p w14:paraId="7C271125" w14:textId="77777777" w:rsidR="00976E9A" w:rsidRDefault="00976E9A">
      <w:pPr>
        <w:rPr>
          <w:rFonts w:ascii="ＭＳ Ｐゴシック" w:eastAsia="ＭＳ Ｐゴシック" w:hAnsi="ＭＳ Ｐゴシック"/>
        </w:rPr>
      </w:pPr>
    </w:p>
    <w:p w14:paraId="33447DB0" w14:textId="7E74B181"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７ 第１項、第２項、第３項及び第６項の職場とは、勤務部店のみならず、従業員が業務を遂行するすべての場所をいい、また、就業時間内に限らず、実質的に職場の延長とみなされる就業時間外の時間を含むものとする。 </w:t>
      </w:r>
    </w:p>
    <w:p w14:paraId="5AED6323" w14:textId="77777777" w:rsidR="00976E9A" w:rsidRDefault="00976E9A">
      <w:pPr>
        <w:rPr>
          <w:rFonts w:ascii="ＭＳ Ｐゴシック" w:eastAsia="ＭＳ Ｐゴシック" w:hAnsi="ＭＳ Ｐゴシック"/>
        </w:rPr>
      </w:pPr>
    </w:p>
    <w:p w14:paraId="24540589" w14:textId="77777777"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（禁止行為） </w:t>
      </w:r>
    </w:p>
    <w:p w14:paraId="2FE3C3EB" w14:textId="474193B6"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第３条 すべての従業員は、他の従業員や求職者等を業務遂行上の対等なパートナー又は将来の従業員・同僚になりえる者として認め、職場における健全な秩序並びに協力関係を保持する義務を負うとともに、その言動に注意を払い、職場内において次の第２項から第７項までに掲げる行為をしてはならず、また、自社の従業員以外の者に対しても、これに類する行為を行ってはならない。さらに、第３項に掲げる行為を他社の従業員に対して行ってはならない。 </w:t>
      </w:r>
    </w:p>
    <w:p w14:paraId="5B0D3A99" w14:textId="77777777" w:rsidR="00976E9A" w:rsidRDefault="00976E9A">
      <w:pPr>
        <w:rPr>
          <w:rFonts w:ascii="ＭＳ Ｐゴシック" w:eastAsia="ＭＳ Ｐゴシック" w:hAnsi="ＭＳ Ｐゴシック"/>
        </w:rPr>
      </w:pPr>
    </w:p>
    <w:p w14:paraId="2E17AD80" w14:textId="77777777" w:rsidR="00DD289D"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２ パワーハラスメント(第２条第１項の要件を満たした以下のような行為) </w:t>
      </w:r>
    </w:p>
    <w:p w14:paraId="73904B8B" w14:textId="77777777" w:rsidR="00DD289D"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①殴打、足蹴りする等の身体的攻撃</w:t>
      </w:r>
    </w:p>
    <w:p w14:paraId="508FEDBF" w14:textId="77777777" w:rsidR="00DD289D"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②人格を否定するような言動をする等の精神的な攻撃 </w:t>
      </w:r>
    </w:p>
    <w:p w14:paraId="78A05B05" w14:textId="78831737" w:rsidR="00DD289D" w:rsidRDefault="00976E9A" w:rsidP="0023245B">
      <w:pPr>
        <w:ind w:leftChars="100" w:left="42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③自身の意に沿わない従業員に対して、仕事を外し、長期間にわたり、別室に隔離する等の人間関係からの切り離し </w:t>
      </w:r>
    </w:p>
    <w:p w14:paraId="793252A9" w14:textId="77777777" w:rsidR="00DD289D" w:rsidRDefault="00976E9A" w:rsidP="0023245B">
      <w:pPr>
        <w:ind w:leftChars="100" w:left="42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④長期間にわたり、肉体的苦痛を伴う過酷な環境下で、勤務に直接関係ない作業を命じる等の過大な要求 </w:t>
      </w:r>
    </w:p>
    <w:p w14:paraId="22188ED1" w14:textId="77777777" w:rsidR="00DD289D"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⑤管理職である部下を退職させるため誰でも遂行可能な業務を行わせる等の過小な要求 </w:t>
      </w:r>
    </w:p>
    <w:p w14:paraId="5202660E" w14:textId="1A9A0759" w:rsidR="00976E9A" w:rsidRDefault="00976E9A" w:rsidP="0023245B">
      <w:pPr>
        <w:ind w:leftChars="100" w:left="42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⑥他の従業員の性的指向・ジェンダーアイデンティティや病歴等の機微な個人情報について本人の了解を得ずに他の従業 員に暴露する等の個の侵害 </w:t>
      </w:r>
    </w:p>
    <w:p w14:paraId="6C1EC5BB" w14:textId="77777777" w:rsidR="00976E9A" w:rsidRDefault="00976E9A">
      <w:pPr>
        <w:rPr>
          <w:rFonts w:ascii="ＭＳ Ｐゴシック" w:eastAsia="ＭＳ Ｐゴシック" w:hAnsi="ＭＳ Ｐゴシック"/>
        </w:rPr>
      </w:pPr>
    </w:p>
    <w:p w14:paraId="29CD677A" w14:textId="77777777" w:rsidR="0023245B"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３ カスタマーハラスメント(第２条第２項の要件を満たした以下のような行為) </w:t>
      </w:r>
    </w:p>
    <w:p w14:paraId="1DB60967" w14:textId="77777777" w:rsidR="0023245B"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①そもそも要求に理由がない又は商品・サービス等と全く関係のない要求 </w:t>
      </w:r>
    </w:p>
    <w:p w14:paraId="1C57B454" w14:textId="77777777" w:rsidR="0023245B"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②契約等により想定しているサービスを著しく超える要求 </w:t>
      </w:r>
    </w:p>
    <w:p w14:paraId="041D96BD" w14:textId="77777777" w:rsidR="0023245B"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③対応が著しく困難な又は対応が不可能な要求 </w:t>
      </w:r>
    </w:p>
    <w:p w14:paraId="0C578A15" w14:textId="77777777" w:rsidR="0023245B"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④不当な損害賠償要求 </w:t>
      </w:r>
    </w:p>
    <w:p w14:paraId="10081F1B" w14:textId="77777777" w:rsidR="0023245B"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⑤身体的な攻撃（暴行、傷害等） </w:t>
      </w:r>
    </w:p>
    <w:p w14:paraId="0422FA14" w14:textId="77777777" w:rsidR="00EA0ADC"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⑥精神的な攻撃（脅迫、中傷、名誉毀損、侮辱、暴言、土下座の強要等） </w:t>
      </w:r>
    </w:p>
    <w:p w14:paraId="5B3D4B1C" w14:textId="77777777" w:rsidR="00EA0ADC"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⑦威圧的な言動 </w:t>
      </w:r>
    </w:p>
    <w:p w14:paraId="52402FD8" w14:textId="77777777" w:rsidR="00EA0ADC"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lastRenderedPageBreak/>
        <w:t xml:space="preserve">⑧継続的、執拗な言動 </w:t>
      </w:r>
    </w:p>
    <w:p w14:paraId="248E4173" w14:textId="5977568C" w:rsidR="00976E9A" w:rsidRDefault="00976E9A" w:rsidP="0023245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⑨拘束的な言動（不退去、居座り、監禁） </w:t>
      </w:r>
    </w:p>
    <w:p w14:paraId="219C8E94" w14:textId="77777777" w:rsidR="00976E9A" w:rsidRDefault="00976E9A">
      <w:pPr>
        <w:rPr>
          <w:rFonts w:ascii="ＭＳ Ｐゴシック" w:eastAsia="ＭＳ Ｐゴシック" w:hAnsi="ＭＳ Ｐゴシック"/>
        </w:rPr>
      </w:pPr>
    </w:p>
    <w:p w14:paraId="3B7D49E3" w14:textId="77777777" w:rsidR="00EA0ADC"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４ セクシュアルハラスメント(第２条第３項の要件を満たした以下のような行為) </w:t>
      </w:r>
    </w:p>
    <w:p w14:paraId="1870DA60" w14:textId="77777777" w:rsidR="00EA0ADC" w:rsidRDefault="00976E9A" w:rsidP="00EA0ADC">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①性的及び身体上の事柄に関する不必要な質問・発言 </w:t>
      </w:r>
    </w:p>
    <w:p w14:paraId="24CD47D0" w14:textId="77777777" w:rsidR="00EA0ADC" w:rsidRDefault="00976E9A" w:rsidP="00EA0ADC">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②わいせつ図画の閲覧、配付、掲示 </w:t>
      </w:r>
    </w:p>
    <w:p w14:paraId="6A81BE5A" w14:textId="77777777" w:rsidR="00EA0ADC" w:rsidRDefault="00976E9A" w:rsidP="00EA0ADC">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③うわさの流布 </w:t>
      </w:r>
    </w:p>
    <w:p w14:paraId="0AF91EA6" w14:textId="77777777" w:rsidR="00EA0ADC" w:rsidRDefault="00976E9A" w:rsidP="00EA0ADC">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④不必要な身体への接触 </w:t>
      </w:r>
    </w:p>
    <w:p w14:paraId="75030F1A" w14:textId="77777777" w:rsidR="00EA0ADC" w:rsidRDefault="00976E9A" w:rsidP="00EA0ADC">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⑤性的な言動により、他の従業員の就業意欲を低下せしめ、能力の発揮を阻害する行為 </w:t>
      </w:r>
    </w:p>
    <w:p w14:paraId="454AA3D8" w14:textId="77777777" w:rsidR="00EA0ADC" w:rsidRDefault="00976E9A" w:rsidP="00EA0ADC">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⑥交際・性的関係の強要 </w:t>
      </w:r>
    </w:p>
    <w:p w14:paraId="4FDB1A77" w14:textId="77777777" w:rsidR="00EA0ADC" w:rsidRDefault="00976E9A" w:rsidP="002A53CB">
      <w:pPr>
        <w:ind w:leftChars="100" w:left="42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⑦性的な言動への抗議又は拒否等を行った従業員に対して、解雇、不当な人事考課、配置転換等の不利益を与える行為 </w:t>
      </w:r>
    </w:p>
    <w:p w14:paraId="0FB85963" w14:textId="5B7C6FD5" w:rsidR="00976E9A" w:rsidRDefault="00976E9A" w:rsidP="00EA0ADC">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⑧その他、相手方及び他の従業員に不快感を与える性的な言動 </w:t>
      </w:r>
    </w:p>
    <w:p w14:paraId="5FC45190" w14:textId="77777777" w:rsidR="00EA0ADC" w:rsidRDefault="00EA0ADC">
      <w:pPr>
        <w:rPr>
          <w:rFonts w:ascii="ＭＳ Ｐゴシック" w:eastAsia="ＭＳ Ｐゴシック" w:hAnsi="ＭＳ Ｐゴシック"/>
        </w:rPr>
      </w:pPr>
    </w:p>
    <w:p w14:paraId="22CAD97D" w14:textId="77777777" w:rsidR="00EA0ADC" w:rsidRDefault="00976E9A" w:rsidP="00EA0ADC">
      <w:pPr>
        <w:ind w:left="21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５ 求職者等に対するセクシュアルハラスメント(第２条第５項の要件を満たした以下のような行為) ①性的及び身体上の事柄に関する不必要な質問・発言 </w:t>
      </w:r>
    </w:p>
    <w:p w14:paraId="1D6C6A5A" w14:textId="77777777" w:rsidR="00EA0ADC" w:rsidRDefault="00976E9A" w:rsidP="00EA0ADC">
      <w:pPr>
        <w:ind w:leftChars="100" w:left="210"/>
        <w:rPr>
          <w:rFonts w:ascii="ＭＳ Ｐゴシック" w:eastAsia="ＭＳ Ｐゴシック" w:hAnsi="ＭＳ Ｐゴシック"/>
        </w:rPr>
      </w:pPr>
      <w:r w:rsidRPr="00976E9A">
        <w:rPr>
          <w:rFonts w:ascii="ＭＳ Ｐゴシック" w:eastAsia="ＭＳ Ｐゴシック" w:hAnsi="ＭＳ Ｐゴシック"/>
        </w:rPr>
        <w:t xml:space="preserve">②わいせつ図画や画面の閲覧、配付、掲示 </w:t>
      </w:r>
    </w:p>
    <w:p w14:paraId="119F2D95" w14:textId="77777777" w:rsidR="00EA0ADC" w:rsidRDefault="00976E9A" w:rsidP="00EA0ADC">
      <w:pPr>
        <w:ind w:leftChars="100" w:left="210"/>
        <w:rPr>
          <w:rFonts w:ascii="ＭＳ Ｐゴシック" w:eastAsia="ＭＳ Ｐゴシック" w:hAnsi="ＭＳ Ｐゴシック"/>
        </w:rPr>
      </w:pPr>
      <w:r w:rsidRPr="00976E9A">
        <w:rPr>
          <w:rFonts w:ascii="ＭＳ Ｐゴシック" w:eastAsia="ＭＳ Ｐゴシック" w:hAnsi="ＭＳ Ｐゴシック"/>
        </w:rPr>
        <w:t xml:space="preserve">③うわさの流布 </w:t>
      </w:r>
    </w:p>
    <w:p w14:paraId="16C1CFFE" w14:textId="77777777" w:rsidR="00EA0ADC" w:rsidRDefault="00976E9A" w:rsidP="00EA0ADC">
      <w:pPr>
        <w:ind w:leftChars="100" w:left="210"/>
        <w:rPr>
          <w:rFonts w:ascii="ＭＳ Ｐゴシック" w:eastAsia="ＭＳ Ｐゴシック" w:hAnsi="ＭＳ Ｐゴシック"/>
        </w:rPr>
      </w:pPr>
      <w:r w:rsidRPr="00976E9A">
        <w:rPr>
          <w:rFonts w:ascii="ＭＳ Ｐゴシック" w:eastAsia="ＭＳ Ｐゴシック" w:hAnsi="ＭＳ Ｐゴシック"/>
        </w:rPr>
        <w:t xml:space="preserve">④不必要な身体への接触 </w:t>
      </w:r>
    </w:p>
    <w:p w14:paraId="6C5F8057" w14:textId="77777777" w:rsidR="00EA0ADC" w:rsidRDefault="00976E9A" w:rsidP="00EA0ADC">
      <w:pPr>
        <w:ind w:leftChars="100" w:left="210"/>
        <w:rPr>
          <w:rFonts w:ascii="ＭＳ Ｐゴシック" w:eastAsia="ＭＳ Ｐゴシック" w:hAnsi="ＭＳ Ｐゴシック"/>
        </w:rPr>
      </w:pPr>
      <w:r w:rsidRPr="00976E9A">
        <w:rPr>
          <w:rFonts w:ascii="ＭＳ Ｐゴシック" w:eastAsia="ＭＳ Ｐゴシック" w:hAnsi="ＭＳ Ｐゴシック"/>
        </w:rPr>
        <w:t xml:space="preserve">⑤食事・交際を執拗に求めること </w:t>
      </w:r>
    </w:p>
    <w:p w14:paraId="66731E66" w14:textId="77777777" w:rsidR="00EA0ADC" w:rsidRDefault="00976E9A" w:rsidP="00EA0ADC">
      <w:pPr>
        <w:ind w:leftChars="100" w:left="210"/>
        <w:rPr>
          <w:rFonts w:ascii="ＭＳ Ｐゴシック" w:eastAsia="ＭＳ Ｐゴシック" w:hAnsi="ＭＳ Ｐゴシック"/>
        </w:rPr>
      </w:pPr>
      <w:r w:rsidRPr="00976E9A">
        <w:rPr>
          <w:rFonts w:ascii="ＭＳ Ｐゴシック" w:eastAsia="ＭＳ Ｐゴシック" w:hAnsi="ＭＳ Ｐゴシック"/>
        </w:rPr>
        <w:t xml:space="preserve">⑥性的な関係を求めること </w:t>
      </w:r>
    </w:p>
    <w:p w14:paraId="0811D5D9" w14:textId="26CB75CE" w:rsidR="00976E9A" w:rsidRDefault="00976E9A" w:rsidP="00EA0ADC">
      <w:pPr>
        <w:ind w:leftChars="100" w:left="210"/>
        <w:rPr>
          <w:rFonts w:ascii="ＭＳ Ｐゴシック" w:eastAsia="ＭＳ Ｐゴシック" w:hAnsi="ＭＳ Ｐゴシック"/>
        </w:rPr>
      </w:pPr>
      <w:r w:rsidRPr="00976E9A">
        <w:rPr>
          <w:rFonts w:ascii="ＭＳ Ｐゴシック" w:eastAsia="ＭＳ Ｐゴシック" w:hAnsi="ＭＳ Ｐゴシック"/>
        </w:rPr>
        <w:t xml:space="preserve">⑦その他、相手方に不快感を与える性的な言動 </w:t>
      </w:r>
    </w:p>
    <w:p w14:paraId="1E11269D" w14:textId="77777777" w:rsidR="00976E9A" w:rsidRDefault="00976E9A">
      <w:pPr>
        <w:rPr>
          <w:rFonts w:ascii="ＭＳ Ｐゴシック" w:eastAsia="ＭＳ Ｐゴシック" w:hAnsi="ＭＳ Ｐゴシック"/>
        </w:rPr>
      </w:pPr>
    </w:p>
    <w:p w14:paraId="7B9C4A4B" w14:textId="77777777" w:rsidR="004F216B"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６ 妊娠・出産等に関するハラスメント、育児・介護休業等に関するハラスメント(第２条第６項の要件を満たした以下のような行為) </w:t>
      </w:r>
    </w:p>
    <w:p w14:paraId="3101FFBB" w14:textId="77777777" w:rsidR="004F216B" w:rsidRDefault="00976E9A" w:rsidP="002A53CB">
      <w:pPr>
        <w:ind w:leftChars="100" w:left="42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①部下の妊娠・出産、育児･介護に関する制度や措置の利用等に関し、解雇その他不利益な取扱いを示唆する 言動 </w:t>
      </w:r>
    </w:p>
    <w:p w14:paraId="3E7BDCE8" w14:textId="77777777" w:rsidR="004F216B" w:rsidRDefault="00976E9A" w:rsidP="004F216B">
      <w:pPr>
        <w:ind w:leftChars="100" w:left="210"/>
        <w:rPr>
          <w:rFonts w:ascii="ＭＳ Ｐゴシック" w:eastAsia="ＭＳ Ｐゴシック" w:hAnsi="ＭＳ Ｐゴシック"/>
        </w:rPr>
      </w:pPr>
      <w:r w:rsidRPr="00976E9A">
        <w:rPr>
          <w:rFonts w:ascii="ＭＳ Ｐゴシック" w:eastAsia="ＭＳ Ｐゴシック" w:hAnsi="ＭＳ Ｐゴシック"/>
        </w:rPr>
        <w:t xml:space="preserve">②部下又は同僚の妊娠・出産、育児･介護に関する制度や措置の利用を阻害する言動 </w:t>
      </w:r>
    </w:p>
    <w:p w14:paraId="2DFFA128" w14:textId="77777777" w:rsidR="004F216B" w:rsidRDefault="00976E9A" w:rsidP="004F216B">
      <w:pPr>
        <w:ind w:leftChars="100" w:left="42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③部下又は同僚が妊娠・出産、育児･介護に関する制度や措置を利用したことによる嫌がらせ等 </w:t>
      </w:r>
    </w:p>
    <w:p w14:paraId="301DB726" w14:textId="77777777" w:rsidR="004F216B" w:rsidRDefault="00976E9A" w:rsidP="004F216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④部下が妊娠・出産等したことにより、解雇その他の不利益な取扱いを示唆する言動 </w:t>
      </w:r>
    </w:p>
    <w:p w14:paraId="76E315D4" w14:textId="42D63E38" w:rsidR="00976E9A" w:rsidRDefault="00976E9A" w:rsidP="004F216B">
      <w:pPr>
        <w:ind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⑤部下又は同僚が妊娠・出産等したことに対する嫌がらせ等 </w:t>
      </w:r>
    </w:p>
    <w:p w14:paraId="4660E6C0" w14:textId="77777777" w:rsidR="00976E9A" w:rsidRDefault="00976E9A">
      <w:pPr>
        <w:rPr>
          <w:rFonts w:ascii="ＭＳ Ｐゴシック" w:eastAsia="ＭＳ Ｐゴシック" w:hAnsi="ＭＳ Ｐゴシック"/>
        </w:rPr>
      </w:pPr>
    </w:p>
    <w:p w14:paraId="662536CF" w14:textId="77777777"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７ 部下である従業員がハラスメントを受けている事実を認めながら、これを黙認する上司の行為  </w:t>
      </w:r>
    </w:p>
    <w:p w14:paraId="78F8F792" w14:textId="77777777" w:rsidR="00976E9A" w:rsidRDefault="00976E9A">
      <w:pPr>
        <w:rPr>
          <w:rFonts w:ascii="ＭＳ Ｐゴシック" w:eastAsia="ＭＳ Ｐゴシック" w:hAnsi="ＭＳ Ｐゴシック"/>
        </w:rPr>
      </w:pPr>
    </w:p>
    <w:p w14:paraId="40726423" w14:textId="77777777"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（懲戒）</w:t>
      </w:r>
    </w:p>
    <w:p w14:paraId="01CD4839" w14:textId="34732580"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lastRenderedPageBreak/>
        <w:t xml:space="preserve"> 第４条 次の各号に掲げる場合に応じ、当該各号に定める懲戒処分を行う。 </w:t>
      </w:r>
    </w:p>
    <w:p w14:paraId="457E0FF7" w14:textId="77777777" w:rsidR="00041FB1" w:rsidRDefault="00976E9A" w:rsidP="00976E9A">
      <w:pPr>
        <w:ind w:left="21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①第３条第２項（①を除く。） 、第３項（⑤を除く。）、第４項①から⑤まで及び⑧、第５項（⑥を除く。） 、第６項又は第７項の行 為を行った場合 </w:t>
      </w:r>
    </w:p>
    <w:p w14:paraId="49382C0B" w14:textId="7384B76F" w:rsidR="00976E9A" w:rsidRDefault="00976E9A" w:rsidP="00041FB1">
      <w:pPr>
        <w:ind w:leftChars="100" w:left="210" w:firstLineChars="100" w:firstLine="210"/>
        <w:rPr>
          <w:rFonts w:ascii="ＭＳ Ｐゴシック" w:eastAsia="ＭＳ Ｐゴシック" w:hAnsi="ＭＳ Ｐゴシック"/>
        </w:rPr>
      </w:pPr>
      <w:r w:rsidRPr="00976E9A">
        <w:rPr>
          <w:rFonts w:ascii="ＭＳ Ｐゴシック" w:eastAsia="ＭＳ Ｐゴシック" w:hAnsi="ＭＳ Ｐゴシック"/>
        </w:rPr>
        <w:t>就業規則第▽条第１項①から④までに定めるけん責、減給、出勤停止又は降格</w:t>
      </w:r>
    </w:p>
    <w:p w14:paraId="349C4867" w14:textId="77777777" w:rsidR="00041FB1" w:rsidRDefault="00976E9A" w:rsidP="00976E9A">
      <w:pPr>
        <w:ind w:left="210" w:hangingChars="100" w:hanging="210"/>
        <w:rPr>
          <w:rFonts w:ascii="ＭＳ Ｐゴシック" w:eastAsia="ＭＳ Ｐゴシック" w:hAnsi="ＭＳ Ｐゴシック"/>
        </w:rPr>
      </w:pPr>
      <w:r w:rsidRPr="00976E9A">
        <w:rPr>
          <w:rFonts w:ascii="ＭＳ Ｐゴシック" w:eastAsia="ＭＳ Ｐゴシック" w:hAnsi="ＭＳ Ｐゴシック"/>
        </w:rPr>
        <w:t xml:space="preserve">②前号の行為が再度に及んだ場合、その情状が悪質と認められる場合、第３条第２項①、第３項⑤、第４項⑥及び⑦、又 は第５項⑥の行為を行った場合 </w:t>
      </w:r>
    </w:p>
    <w:p w14:paraId="49CF766C" w14:textId="10374D47" w:rsidR="00976E9A" w:rsidRDefault="00976E9A" w:rsidP="00041FB1">
      <w:pPr>
        <w:ind w:leftChars="100" w:left="210" w:firstLineChars="100" w:firstLine="210"/>
        <w:rPr>
          <w:rFonts w:ascii="ＭＳ Ｐゴシック" w:eastAsia="ＭＳ Ｐゴシック" w:hAnsi="ＭＳ Ｐゴシック"/>
        </w:rPr>
      </w:pPr>
      <w:r w:rsidRPr="00976E9A">
        <w:rPr>
          <w:rFonts w:ascii="ＭＳ Ｐゴシック" w:eastAsia="ＭＳ Ｐゴシック" w:hAnsi="ＭＳ Ｐゴシック"/>
        </w:rPr>
        <w:t xml:space="preserve">就業規則第▽条第１項⑤に定める懲戒解雇 </w:t>
      </w:r>
    </w:p>
    <w:p w14:paraId="6BB4586B" w14:textId="77777777" w:rsidR="00976E9A" w:rsidRDefault="00976E9A">
      <w:pPr>
        <w:rPr>
          <w:rFonts w:ascii="ＭＳ Ｐゴシック" w:eastAsia="ＭＳ Ｐゴシック" w:hAnsi="ＭＳ Ｐゴシック"/>
        </w:rPr>
      </w:pPr>
    </w:p>
    <w:p w14:paraId="1DC8B296" w14:textId="77777777"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（相談及び苦情への対応） </w:t>
      </w:r>
    </w:p>
    <w:p w14:paraId="48931217" w14:textId="403CC8FE"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第５条 ハラスメントに関する相談窓口は本社及び各事業場で設けることとし、その責任者は人事部長とする。人事部長は、窓口担当者の名前を人事異動等の変更の都度、周知するとともに、担当者に対する対応マニュアルの作成及び対応に必要な研修を行うものとする。</w:t>
      </w:r>
    </w:p>
    <w:p w14:paraId="5BBCEECC" w14:textId="77777777" w:rsidR="00976E9A" w:rsidRDefault="00976E9A">
      <w:pPr>
        <w:rPr>
          <w:rFonts w:ascii="ＭＳ Ｐゴシック" w:eastAsia="ＭＳ Ｐゴシック" w:hAnsi="ＭＳ Ｐゴシック"/>
        </w:rPr>
      </w:pPr>
    </w:p>
    <w:p w14:paraId="0216AB3F" w14:textId="65BB5C48"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２ ハラスメントの被害者に限らず、すべての従業員は、パワーハラスメントやカスタマーハラスメント、セクシュアルハラスメント、妊娠・出産等、育児・介護休業等に関する就業環境を害する言動に関する相談を相談窓口の担当者に申し出ることができる。</w:t>
      </w:r>
    </w:p>
    <w:p w14:paraId="2E3EB2D8" w14:textId="77777777" w:rsidR="00976E9A" w:rsidRDefault="00976E9A">
      <w:pPr>
        <w:rPr>
          <w:rFonts w:ascii="ＭＳ Ｐゴシック" w:eastAsia="ＭＳ Ｐゴシック" w:hAnsi="ＭＳ Ｐゴシック"/>
        </w:rPr>
      </w:pPr>
    </w:p>
    <w:p w14:paraId="149CC35A" w14:textId="0D6C1589"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３ 対応マニュアルに沿い、相談窓口担当者は相談者からの事実確認の後、本社においては人事部長へ、各事業場においては所属長へ報告する。報告に基づき、人事部長又は所属長は相談者のプライバシーに配慮した上で、必要に応じて行為者、被害者、上司その他の従業員等に事実関係を聴取する。</w:t>
      </w:r>
    </w:p>
    <w:p w14:paraId="63654449" w14:textId="77777777" w:rsidR="00041FB1" w:rsidRPr="00041FB1" w:rsidRDefault="00041FB1">
      <w:pPr>
        <w:rPr>
          <w:rFonts w:ascii="ＭＳ Ｐゴシック" w:eastAsia="ＭＳ Ｐゴシック" w:hAnsi="ＭＳ Ｐゴシック"/>
        </w:rPr>
      </w:pPr>
    </w:p>
    <w:p w14:paraId="40F37B70" w14:textId="506FEA93"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４ 前項の聴取を求められた従業員は、正当な理由なくこれを拒むことはできない。 </w:t>
      </w:r>
    </w:p>
    <w:p w14:paraId="6127D6FF" w14:textId="77777777" w:rsidR="00976E9A" w:rsidRDefault="00976E9A">
      <w:pPr>
        <w:rPr>
          <w:rFonts w:ascii="ＭＳ Ｐゴシック" w:eastAsia="ＭＳ Ｐゴシック" w:hAnsi="ＭＳ Ｐゴシック"/>
        </w:rPr>
      </w:pPr>
    </w:p>
    <w:p w14:paraId="0138D9AA" w14:textId="721400E4"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５ 対応マニュアルに沿い、所属長は人事部長に事実関係を報告し、人事部長は、問題解決のための措置として、第４条による懲戒の他、行為者の異動等被害者の労働条件及び就業環境を改善するために必要な措置を講じる。</w:t>
      </w:r>
    </w:p>
    <w:p w14:paraId="798A71AC" w14:textId="77777777" w:rsidR="00976E9A" w:rsidRDefault="00976E9A">
      <w:pPr>
        <w:rPr>
          <w:rFonts w:ascii="ＭＳ Ｐゴシック" w:eastAsia="ＭＳ Ｐゴシック" w:hAnsi="ＭＳ Ｐゴシック"/>
        </w:rPr>
      </w:pPr>
    </w:p>
    <w:p w14:paraId="0528A49D" w14:textId="0473202B"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６ 相談及び苦情への対応に当たっては、関係者のプライバシーは保護されるとともに、相談をしたこと又は事実関係の確認に協力したこと（他社からの協力依頼によるものも含む。）等を理由として不利益な取扱いは行わない。</w:t>
      </w:r>
    </w:p>
    <w:p w14:paraId="70B6B220" w14:textId="77777777" w:rsidR="00E13600" w:rsidRDefault="00E13600">
      <w:pPr>
        <w:rPr>
          <w:rFonts w:ascii="ＭＳ Ｐゴシック" w:eastAsia="ＭＳ Ｐゴシック" w:hAnsi="ＭＳ Ｐゴシック"/>
        </w:rPr>
      </w:pPr>
    </w:p>
    <w:p w14:paraId="7754E8A7" w14:textId="5DDFE08F"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 （再発防止の義務）</w:t>
      </w:r>
    </w:p>
    <w:p w14:paraId="13E908CD" w14:textId="226339FA" w:rsidR="00976E9A" w:rsidRDefault="00976E9A" w:rsidP="00AB2581">
      <w:pPr>
        <w:rPr>
          <w:rFonts w:ascii="ＭＳ Ｐゴシック" w:eastAsia="ＭＳ Ｐゴシック" w:hAnsi="ＭＳ Ｐゴシック"/>
        </w:rPr>
      </w:pPr>
      <w:r w:rsidRPr="00976E9A">
        <w:rPr>
          <w:rFonts w:ascii="ＭＳ Ｐゴシック" w:eastAsia="ＭＳ Ｐゴシック" w:hAnsi="ＭＳ Ｐゴシック"/>
        </w:rPr>
        <w:t xml:space="preserve">第６条 人事部長は、ハラスメント事案が生じた時は、周知の再徹底及び研修の実施、事案発生の原因の分析等、適切な再発防止策を講じなければならない。 </w:t>
      </w:r>
    </w:p>
    <w:p w14:paraId="12C66B49" w14:textId="77777777" w:rsidR="00976E9A" w:rsidRDefault="00976E9A">
      <w:pPr>
        <w:rPr>
          <w:rFonts w:ascii="ＭＳ Ｐゴシック" w:eastAsia="ＭＳ Ｐゴシック" w:hAnsi="ＭＳ Ｐゴシック"/>
        </w:rPr>
      </w:pPr>
    </w:p>
    <w:p w14:paraId="24D54B3A" w14:textId="77777777" w:rsidR="00AB2581" w:rsidRDefault="00976E9A">
      <w:pPr>
        <w:rPr>
          <w:rFonts w:ascii="ＭＳ Ｐゴシック" w:eastAsia="ＭＳ Ｐゴシック" w:hAnsi="ＭＳ Ｐゴシック"/>
        </w:rPr>
      </w:pPr>
      <w:r w:rsidRPr="00976E9A">
        <w:rPr>
          <w:rFonts w:ascii="ＭＳ Ｐゴシック" w:eastAsia="ＭＳ Ｐゴシック" w:hAnsi="ＭＳ Ｐゴシック"/>
        </w:rPr>
        <w:lastRenderedPageBreak/>
        <w:t xml:space="preserve">（カスタマーハラスメントへの基本姿勢） </w:t>
      </w:r>
    </w:p>
    <w:p w14:paraId="06ACEC54" w14:textId="4DCE54A9"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第７条 第２条第２項に掲げるカスタマーハラスメントに当たる行為に対しては、従業員の人格および就業環境を守る観点から、会社として毅然とした対応を行う。従業員が安心して業務に従事できる環境を維持することは、結果として顧客に対する安定 的かつ質の高いサービス提供につながるものであり、会社はこの考え方に基づき、適切な対応方針および支援体制を整備する。なお、具体的な対処内容については、「○○株式会社カスタマーハラスメント対応マニュアル」に定めることとする。 </w:t>
      </w:r>
    </w:p>
    <w:p w14:paraId="2EA7450D" w14:textId="77777777" w:rsidR="00976E9A" w:rsidRDefault="00976E9A">
      <w:pPr>
        <w:rPr>
          <w:rFonts w:ascii="ＭＳ Ｐゴシック" w:eastAsia="ＭＳ Ｐゴシック" w:hAnsi="ＭＳ Ｐゴシック"/>
        </w:rPr>
      </w:pPr>
    </w:p>
    <w:p w14:paraId="3C38ED2D" w14:textId="7F92AC23"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２ 従業員は、顧客等に対し誠実かつ丁寧な対応を心がけ、常にサービスの向上に努めるとともに、カスタマーハラスメントに当たる行為に対しては、前項のマニュアルに従い対応すること。 </w:t>
      </w:r>
    </w:p>
    <w:p w14:paraId="79767240" w14:textId="77777777" w:rsidR="00976E9A" w:rsidRDefault="00976E9A">
      <w:pPr>
        <w:rPr>
          <w:rFonts w:ascii="ＭＳ Ｐゴシック" w:eastAsia="ＭＳ Ｐゴシック" w:hAnsi="ＭＳ Ｐゴシック"/>
        </w:rPr>
      </w:pPr>
    </w:p>
    <w:p w14:paraId="272C3BD3" w14:textId="77777777" w:rsid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（その他） </w:t>
      </w:r>
    </w:p>
    <w:p w14:paraId="016C4971" w14:textId="65081F2C" w:rsidR="00976E9A" w:rsidRDefault="00976E9A" w:rsidP="0023651B">
      <w:pPr>
        <w:rPr>
          <w:rFonts w:ascii="ＭＳ Ｐゴシック" w:eastAsia="ＭＳ Ｐゴシック" w:hAnsi="ＭＳ Ｐゴシック"/>
        </w:rPr>
      </w:pPr>
      <w:r w:rsidRPr="00976E9A">
        <w:rPr>
          <w:rFonts w:ascii="ＭＳ Ｐゴシック" w:eastAsia="ＭＳ Ｐゴシック" w:hAnsi="ＭＳ Ｐゴシック"/>
        </w:rPr>
        <w:t>第８条 性別役割分担意識に基づく言動は、セクシュアルハラスメントの発生の原因や要因になり得ること、また、妊娠・出産等、育児・介護休業等に関する否定的な言動は、妊娠・出産等に関するハラスメント、育児・介護休業等に関するハラスメントの発生の原因や背景となり得ることから、このような言動を行わないよう注意すること。</w:t>
      </w:r>
    </w:p>
    <w:p w14:paraId="46D867D9" w14:textId="77777777" w:rsidR="000C6D78" w:rsidRDefault="000C6D78" w:rsidP="0023651B">
      <w:pPr>
        <w:rPr>
          <w:rFonts w:ascii="ＭＳ Ｐゴシック" w:eastAsia="ＭＳ Ｐゴシック" w:hAnsi="ＭＳ Ｐゴシック"/>
        </w:rPr>
      </w:pPr>
    </w:p>
    <w:p w14:paraId="2D6C98EE" w14:textId="3FB0073F" w:rsidR="00EE17AB" w:rsidRDefault="000C6D78" w:rsidP="0023651B">
      <w:pPr>
        <w:rPr>
          <w:rFonts w:ascii="ＭＳ Ｐゴシック" w:eastAsia="ＭＳ Ｐゴシック" w:hAnsi="ＭＳ Ｐゴシック"/>
        </w:rPr>
      </w:pPr>
      <w:r>
        <w:rPr>
          <w:rFonts w:ascii="ＭＳ Ｐゴシック" w:eastAsia="ＭＳ Ｐゴシック" w:hAnsi="ＭＳ Ｐゴシック" w:hint="eastAsia"/>
        </w:rPr>
        <w:t xml:space="preserve">２　</w:t>
      </w:r>
      <w:r w:rsidR="00A01B9D">
        <w:rPr>
          <w:rFonts w:ascii="ＭＳ Ｐゴシック" w:eastAsia="ＭＳ Ｐゴシック" w:hAnsi="ＭＳ Ｐゴシック" w:hint="eastAsia"/>
        </w:rPr>
        <w:t>当社には、妊娠・出産、育児や介護を行う従業員が利用できる</w:t>
      </w:r>
      <w:r w:rsidR="00E94792">
        <w:rPr>
          <w:rFonts w:ascii="ＭＳ Ｐゴシック" w:eastAsia="ＭＳ Ｐゴシック" w:hAnsi="ＭＳ Ｐゴシック" w:hint="eastAsia"/>
        </w:rPr>
        <w:t>様々な制度があ</w:t>
      </w:r>
      <w:r w:rsidR="004D2DEA">
        <w:rPr>
          <w:rFonts w:ascii="ＭＳ Ｐゴシック" w:eastAsia="ＭＳ Ｐゴシック" w:hAnsi="ＭＳ Ｐゴシック" w:hint="eastAsia"/>
        </w:rPr>
        <w:t>る。</w:t>
      </w:r>
      <w:r w:rsidR="00E94792">
        <w:rPr>
          <w:rFonts w:ascii="ＭＳ Ｐゴシック" w:eastAsia="ＭＳ Ｐゴシック" w:hAnsi="ＭＳ Ｐゴシック" w:hint="eastAsia"/>
        </w:rPr>
        <w:t>派遣社員の方については、派遣元企業においても利用できる制度が整備されて</w:t>
      </w:r>
      <w:r w:rsidR="004D2DEA">
        <w:rPr>
          <w:rFonts w:ascii="ＭＳ Ｐゴシック" w:eastAsia="ＭＳ Ｐゴシック" w:hAnsi="ＭＳ Ｐゴシック" w:hint="eastAsia"/>
        </w:rPr>
        <w:t>いる</w:t>
      </w:r>
      <w:r w:rsidR="00E94792">
        <w:rPr>
          <w:rFonts w:ascii="ＭＳ Ｐゴシック" w:eastAsia="ＭＳ Ｐゴシック" w:hAnsi="ＭＳ Ｐゴシック" w:hint="eastAsia"/>
        </w:rPr>
        <w:t>。</w:t>
      </w:r>
      <w:r w:rsidR="00EE17AB">
        <w:rPr>
          <w:rFonts w:ascii="ＭＳ Ｐゴシック" w:eastAsia="ＭＳ Ｐゴシック" w:hAnsi="ＭＳ Ｐゴシック" w:hint="eastAsia"/>
        </w:rPr>
        <w:t>どのような制度や措置等が利用できるのかを就業規則等により確認</w:t>
      </w:r>
      <w:r w:rsidR="00AB4567">
        <w:rPr>
          <w:rFonts w:ascii="ＭＳ Ｐゴシック" w:eastAsia="ＭＳ Ｐゴシック" w:hAnsi="ＭＳ Ｐゴシック" w:hint="eastAsia"/>
        </w:rPr>
        <w:t>が</w:t>
      </w:r>
      <w:r w:rsidR="00852D34">
        <w:rPr>
          <w:rFonts w:ascii="ＭＳ Ｐゴシック" w:eastAsia="ＭＳ Ｐゴシック" w:hAnsi="ＭＳ Ｐゴシック" w:hint="eastAsia"/>
        </w:rPr>
        <w:t>可能である。</w:t>
      </w:r>
    </w:p>
    <w:p w14:paraId="3594979B" w14:textId="324B8BE2" w:rsidR="002F63A6" w:rsidRDefault="002F63A6" w:rsidP="0023651B">
      <w:pPr>
        <w:rPr>
          <w:rFonts w:ascii="ＭＳ Ｐゴシック" w:eastAsia="ＭＳ Ｐゴシック" w:hAnsi="ＭＳ Ｐゴシック" w:hint="eastAsia"/>
        </w:rPr>
      </w:pPr>
      <w:r>
        <w:rPr>
          <w:rFonts w:ascii="ＭＳ Ｐゴシック" w:eastAsia="ＭＳ Ｐゴシック" w:hAnsi="ＭＳ Ｐゴシック" w:hint="eastAsia"/>
        </w:rPr>
        <w:t xml:space="preserve">　　制度や措置の利用をためらう必要はないが、制度や措置を利用する</w:t>
      </w:r>
      <w:r w:rsidR="00785B31">
        <w:rPr>
          <w:rFonts w:ascii="ＭＳ Ｐゴシック" w:eastAsia="ＭＳ Ｐゴシック" w:hAnsi="ＭＳ Ｐゴシック" w:hint="eastAsia"/>
        </w:rPr>
        <w:t>場合には、必要に応じて業務配分の見直し等を行うことにより、</w:t>
      </w:r>
      <w:r w:rsidR="001D3741">
        <w:rPr>
          <w:rFonts w:ascii="ＭＳ Ｐゴシック" w:eastAsia="ＭＳ Ｐゴシック" w:hAnsi="ＭＳ Ｐゴシック" w:hint="eastAsia"/>
        </w:rPr>
        <w:t>職場に何らかの影響を与えることもあるため、円滑な制度の利用のためにも、早めに上司や人事部に相談すること。</w:t>
      </w:r>
      <w:r w:rsidR="005D080A">
        <w:rPr>
          <w:rFonts w:ascii="ＭＳ Ｐゴシック" w:eastAsia="ＭＳ Ｐゴシック" w:hAnsi="ＭＳ Ｐゴシック" w:hint="eastAsia"/>
        </w:rPr>
        <w:t>また、気持ちよく制度を利用するためにも、利用者は日頃から業務に関わる方々</w:t>
      </w:r>
      <w:r w:rsidR="009B25FC">
        <w:rPr>
          <w:rFonts w:ascii="ＭＳ Ｐゴシック" w:eastAsia="ＭＳ Ｐゴシック" w:hAnsi="ＭＳ Ｐゴシック" w:hint="eastAsia"/>
        </w:rPr>
        <w:t>とのコミュニケーションを図ることを大切すること。</w:t>
      </w:r>
    </w:p>
    <w:p w14:paraId="628A8FD3" w14:textId="3BDA4F5C" w:rsidR="00976E9A" w:rsidRDefault="002D584B">
      <w:pPr>
        <w:rPr>
          <w:rFonts w:ascii="ＭＳ Ｐゴシック" w:eastAsia="ＭＳ Ｐゴシック" w:hAnsi="ＭＳ Ｐゴシック"/>
        </w:rPr>
      </w:pPr>
      <w:r>
        <w:rPr>
          <w:rFonts w:ascii="ＭＳ Ｐゴシック" w:eastAsia="ＭＳ Ｐゴシック" w:hAnsi="ＭＳ Ｐゴシック" w:hint="eastAsia"/>
        </w:rPr>
        <w:t xml:space="preserve">　所属長は</w:t>
      </w:r>
      <w:r w:rsidR="00185807">
        <w:rPr>
          <w:rFonts w:ascii="ＭＳ Ｐゴシック" w:eastAsia="ＭＳ Ｐゴシック" w:hAnsi="ＭＳ Ｐゴシック" w:hint="eastAsia"/>
        </w:rPr>
        <w:t>妊娠・出産、育児や介護を行う従業員が安心して制度を利用し、仕事との両立ができるようにするため</w:t>
      </w:r>
      <w:r w:rsidR="000B77E1">
        <w:rPr>
          <w:rFonts w:ascii="ＭＳ Ｐゴシック" w:eastAsia="ＭＳ Ｐゴシック" w:hAnsi="ＭＳ Ｐゴシック" w:hint="eastAsia"/>
        </w:rPr>
        <w:t>所属における業務配分の見直し等を行うこと。</w:t>
      </w:r>
    </w:p>
    <w:p w14:paraId="03CAF8DA" w14:textId="77777777" w:rsidR="000B77E1" w:rsidRDefault="000B77E1">
      <w:pPr>
        <w:rPr>
          <w:rFonts w:ascii="ＭＳ Ｐゴシック" w:eastAsia="ＭＳ Ｐゴシック" w:hAnsi="ＭＳ Ｐゴシック"/>
        </w:rPr>
      </w:pPr>
    </w:p>
    <w:p w14:paraId="7D26D498" w14:textId="77777777" w:rsidR="00E463A0" w:rsidRDefault="00E463A0">
      <w:pPr>
        <w:rPr>
          <w:rFonts w:ascii="ＭＳ Ｐゴシック" w:eastAsia="ＭＳ Ｐゴシック" w:hAnsi="ＭＳ Ｐゴシック" w:hint="eastAsia"/>
        </w:rPr>
      </w:pPr>
    </w:p>
    <w:p w14:paraId="4437E39B" w14:textId="78BC87B3" w:rsidR="006E5CAF" w:rsidRPr="00976E9A" w:rsidRDefault="00976E9A">
      <w:pPr>
        <w:rPr>
          <w:rFonts w:ascii="ＭＳ Ｐゴシック" w:eastAsia="ＭＳ Ｐゴシック" w:hAnsi="ＭＳ Ｐゴシック"/>
        </w:rPr>
      </w:pPr>
      <w:r w:rsidRPr="00976E9A">
        <w:rPr>
          <w:rFonts w:ascii="ＭＳ Ｐゴシック" w:eastAsia="ＭＳ Ｐゴシック" w:hAnsi="ＭＳ Ｐゴシック"/>
        </w:rPr>
        <w:t xml:space="preserve"> 附則 本規定は令和○年○月○日より実施する。</w:t>
      </w:r>
    </w:p>
    <w:sectPr w:rsidR="006E5CAF" w:rsidRPr="00976E9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9CB3E" w14:textId="77777777" w:rsidR="00FF4CC5" w:rsidRDefault="00FF4CC5" w:rsidP="00E13600">
      <w:r>
        <w:separator/>
      </w:r>
    </w:p>
  </w:endnote>
  <w:endnote w:type="continuationSeparator" w:id="0">
    <w:p w14:paraId="45A09ADC" w14:textId="77777777" w:rsidR="00FF4CC5" w:rsidRDefault="00FF4CC5" w:rsidP="00E13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CCB42" w14:textId="77777777" w:rsidR="00FF4CC5" w:rsidRDefault="00FF4CC5" w:rsidP="00E13600">
      <w:r>
        <w:separator/>
      </w:r>
    </w:p>
  </w:footnote>
  <w:footnote w:type="continuationSeparator" w:id="0">
    <w:p w14:paraId="4D9ACC29" w14:textId="77777777" w:rsidR="00FF4CC5" w:rsidRDefault="00FF4CC5" w:rsidP="00E136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E9A"/>
    <w:rsid w:val="0001734E"/>
    <w:rsid w:val="000176B3"/>
    <w:rsid w:val="00021F2A"/>
    <w:rsid w:val="000321A0"/>
    <w:rsid w:val="00037A9C"/>
    <w:rsid w:val="0004050B"/>
    <w:rsid w:val="00041FB1"/>
    <w:rsid w:val="00044C00"/>
    <w:rsid w:val="000555BE"/>
    <w:rsid w:val="000557D3"/>
    <w:rsid w:val="00056CF7"/>
    <w:rsid w:val="0009189A"/>
    <w:rsid w:val="000955B8"/>
    <w:rsid w:val="000A572C"/>
    <w:rsid w:val="000A5E8E"/>
    <w:rsid w:val="000B7166"/>
    <w:rsid w:val="000B77E1"/>
    <w:rsid w:val="000C6D78"/>
    <w:rsid w:val="000D4D4F"/>
    <w:rsid w:val="000D5468"/>
    <w:rsid w:val="000D5F68"/>
    <w:rsid w:val="000D627D"/>
    <w:rsid w:val="000D75AB"/>
    <w:rsid w:val="00100ECF"/>
    <w:rsid w:val="001026F5"/>
    <w:rsid w:val="00105C36"/>
    <w:rsid w:val="00107390"/>
    <w:rsid w:val="0011440C"/>
    <w:rsid w:val="00120DB1"/>
    <w:rsid w:val="00122E3E"/>
    <w:rsid w:val="001231D8"/>
    <w:rsid w:val="0013211D"/>
    <w:rsid w:val="00143E9A"/>
    <w:rsid w:val="00151DF2"/>
    <w:rsid w:val="00152241"/>
    <w:rsid w:val="0015779C"/>
    <w:rsid w:val="001605D7"/>
    <w:rsid w:val="00180A31"/>
    <w:rsid w:val="001816E6"/>
    <w:rsid w:val="00185807"/>
    <w:rsid w:val="001867CF"/>
    <w:rsid w:val="001A06D2"/>
    <w:rsid w:val="001A14B6"/>
    <w:rsid w:val="001A34ED"/>
    <w:rsid w:val="001A3A79"/>
    <w:rsid w:val="001A4DCC"/>
    <w:rsid w:val="001B284A"/>
    <w:rsid w:val="001B36C5"/>
    <w:rsid w:val="001B5366"/>
    <w:rsid w:val="001C337F"/>
    <w:rsid w:val="001D0204"/>
    <w:rsid w:val="001D3741"/>
    <w:rsid w:val="001D5906"/>
    <w:rsid w:val="001E574C"/>
    <w:rsid w:val="001F6078"/>
    <w:rsid w:val="002122F1"/>
    <w:rsid w:val="0023245B"/>
    <w:rsid w:val="00232BF2"/>
    <w:rsid w:val="0023651B"/>
    <w:rsid w:val="00240E0D"/>
    <w:rsid w:val="00243A30"/>
    <w:rsid w:val="00256B54"/>
    <w:rsid w:val="00262698"/>
    <w:rsid w:val="00271403"/>
    <w:rsid w:val="00273FFE"/>
    <w:rsid w:val="00277A17"/>
    <w:rsid w:val="0028094A"/>
    <w:rsid w:val="00283628"/>
    <w:rsid w:val="002838E8"/>
    <w:rsid w:val="002847D7"/>
    <w:rsid w:val="002912BC"/>
    <w:rsid w:val="002918BA"/>
    <w:rsid w:val="00293A3C"/>
    <w:rsid w:val="002A53CB"/>
    <w:rsid w:val="002C58E7"/>
    <w:rsid w:val="002D2BB6"/>
    <w:rsid w:val="002D5556"/>
    <w:rsid w:val="002D584B"/>
    <w:rsid w:val="002E247E"/>
    <w:rsid w:val="002E7E95"/>
    <w:rsid w:val="002F63A6"/>
    <w:rsid w:val="003027A2"/>
    <w:rsid w:val="00302A4B"/>
    <w:rsid w:val="0030376C"/>
    <w:rsid w:val="00307C19"/>
    <w:rsid w:val="0031176A"/>
    <w:rsid w:val="00316D61"/>
    <w:rsid w:val="00323E2E"/>
    <w:rsid w:val="0032621B"/>
    <w:rsid w:val="00330832"/>
    <w:rsid w:val="00333430"/>
    <w:rsid w:val="00333E48"/>
    <w:rsid w:val="00336EC0"/>
    <w:rsid w:val="0034781C"/>
    <w:rsid w:val="003514A7"/>
    <w:rsid w:val="00364684"/>
    <w:rsid w:val="003663DA"/>
    <w:rsid w:val="00375327"/>
    <w:rsid w:val="003813D0"/>
    <w:rsid w:val="003850DA"/>
    <w:rsid w:val="003878D1"/>
    <w:rsid w:val="00394120"/>
    <w:rsid w:val="003A28E6"/>
    <w:rsid w:val="003A5575"/>
    <w:rsid w:val="003B04A1"/>
    <w:rsid w:val="004265C7"/>
    <w:rsid w:val="00431AF6"/>
    <w:rsid w:val="004502E5"/>
    <w:rsid w:val="00451E6F"/>
    <w:rsid w:val="00454FCB"/>
    <w:rsid w:val="00460786"/>
    <w:rsid w:val="00470C6A"/>
    <w:rsid w:val="00480A5F"/>
    <w:rsid w:val="0048697D"/>
    <w:rsid w:val="004876D7"/>
    <w:rsid w:val="004B0790"/>
    <w:rsid w:val="004C0F79"/>
    <w:rsid w:val="004C6B28"/>
    <w:rsid w:val="004C6D02"/>
    <w:rsid w:val="004D0164"/>
    <w:rsid w:val="004D2DEA"/>
    <w:rsid w:val="004E4223"/>
    <w:rsid w:val="004F216B"/>
    <w:rsid w:val="004F59CA"/>
    <w:rsid w:val="00513502"/>
    <w:rsid w:val="00516EC3"/>
    <w:rsid w:val="0052294B"/>
    <w:rsid w:val="00526815"/>
    <w:rsid w:val="00532D42"/>
    <w:rsid w:val="00535879"/>
    <w:rsid w:val="00536BD0"/>
    <w:rsid w:val="00540F0D"/>
    <w:rsid w:val="0055034D"/>
    <w:rsid w:val="005661F1"/>
    <w:rsid w:val="005666A1"/>
    <w:rsid w:val="00575D00"/>
    <w:rsid w:val="005761F6"/>
    <w:rsid w:val="0058074E"/>
    <w:rsid w:val="005836D6"/>
    <w:rsid w:val="00587D64"/>
    <w:rsid w:val="00590175"/>
    <w:rsid w:val="005908C4"/>
    <w:rsid w:val="00593949"/>
    <w:rsid w:val="00597C1E"/>
    <w:rsid w:val="005B2232"/>
    <w:rsid w:val="005B2FC6"/>
    <w:rsid w:val="005B5F8E"/>
    <w:rsid w:val="005B7DE0"/>
    <w:rsid w:val="005C0E1F"/>
    <w:rsid w:val="005C1372"/>
    <w:rsid w:val="005C3889"/>
    <w:rsid w:val="005C6ACE"/>
    <w:rsid w:val="005D080A"/>
    <w:rsid w:val="005D217E"/>
    <w:rsid w:val="005D6048"/>
    <w:rsid w:val="005D69C2"/>
    <w:rsid w:val="005E1D02"/>
    <w:rsid w:val="005E2C9B"/>
    <w:rsid w:val="006019E3"/>
    <w:rsid w:val="006111E2"/>
    <w:rsid w:val="00622CDE"/>
    <w:rsid w:val="00630687"/>
    <w:rsid w:val="00637116"/>
    <w:rsid w:val="006375C0"/>
    <w:rsid w:val="00644395"/>
    <w:rsid w:val="0064484F"/>
    <w:rsid w:val="00663162"/>
    <w:rsid w:val="00667626"/>
    <w:rsid w:val="00674C3A"/>
    <w:rsid w:val="00676C78"/>
    <w:rsid w:val="006800D0"/>
    <w:rsid w:val="00681745"/>
    <w:rsid w:val="006834DB"/>
    <w:rsid w:val="006A2BEC"/>
    <w:rsid w:val="006A34E6"/>
    <w:rsid w:val="006A588C"/>
    <w:rsid w:val="006B3E90"/>
    <w:rsid w:val="006B7E22"/>
    <w:rsid w:val="006E3D61"/>
    <w:rsid w:val="006E5CAF"/>
    <w:rsid w:val="006F38FB"/>
    <w:rsid w:val="0071171D"/>
    <w:rsid w:val="007239E2"/>
    <w:rsid w:val="0074164E"/>
    <w:rsid w:val="007640CA"/>
    <w:rsid w:val="00767203"/>
    <w:rsid w:val="00767803"/>
    <w:rsid w:val="00782964"/>
    <w:rsid w:val="00784DD6"/>
    <w:rsid w:val="00785B31"/>
    <w:rsid w:val="0079032E"/>
    <w:rsid w:val="007A0036"/>
    <w:rsid w:val="007A6212"/>
    <w:rsid w:val="007A65E4"/>
    <w:rsid w:val="007D37FE"/>
    <w:rsid w:val="007E0A30"/>
    <w:rsid w:val="007F125F"/>
    <w:rsid w:val="007F573B"/>
    <w:rsid w:val="00802267"/>
    <w:rsid w:val="00802F84"/>
    <w:rsid w:val="00816245"/>
    <w:rsid w:val="00824F09"/>
    <w:rsid w:val="0083106C"/>
    <w:rsid w:val="00843803"/>
    <w:rsid w:val="00844A06"/>
    <w:rsid w:val="00851C35"/>
    <w:rsid w:val="00852D34"/>
    <w:rsid w:val="00857389"/>
    <w:rsid w:val="00874B55"/>
    <w:rsid w:val="008844DF"/>
    <w:rsid w:val="00885835"/>
    <w:rsid w:val="00897651"/>
    <w:rsid w:val="008A29F2"/>
    <w:rsid w:val="008B4FBB"/>
    <w:rsid w:val="008D35C5"/>
    <w:rsid w:val="008D6AE3"/>
    <w:rsid w:val="00901B92"/>
    <w:rsid w:val="00902397"/>
    <w:rsid w:val="009233E6"/>
    <w:rsid w:val="009344DE"/>
    <w:rsid w:val="00936DFB"/>
    <w:rsid w:val="00950BF5"/>
    <w:rsid w:val="00951CBC"/>
    <w:rsid w:val="00955D84"/>
    <w:rsid w:val="00974785"/>
    <w:rsid w:val="00976E9A"/>
    <w:rsid w:val="009A2382"/>
    <w:rsid w:val="009A4883"/>
    <w:rsid w:val="009A6775"/>
    <w:rsid w:val="009A7FF0"/>
    <w:rsid w:val="009B1816"/>
    <w:rsid w:val="009B25FC"/>
    <w:rsid w:val="009B3D57"/>
    <w:rsid w:val="009B6BAC"/>
    <w:rsid w:val="009C0AFB"/>
    <w:rsid w:val="009D72E0"/>
    <w:rsid w:val="009E1111"/>
    <w:rsid w:val="009E11CB"/>
    <w:rsid w:val="009E46D3"/>
    <w:rsid w:val="009E795D"/>
    <w:rsid w:val="009E7DB9"/>
    <w:rsid w:val="009F23FE"/>
    <w:rsid w:val="00A01B9D"/>
    <w:rsid w:val="00A023AC"/>
    <w:rsid w:val="00A3049F"/>
    <w:rsid w:val="00A33CE7"/>
    <w:rsid w:val="00A4526A"/>
    <w:rsid w:val="00A633AB"/>
    <w:rsid w:val="00A66A30"/>
    <w:rsid w:val="00A716C3"/>
    <w:rsid w:val="00A80A5C"/>
    <w:rsid w:val="00A94696"/>
    <w:rsid w:val="00AA38F4"/>
    <w:rsid w:val="00AA3AB9"/>
    <w:rsid w:val="00AB0921"/>
    <w:rsid w:val="00AB2581"/>
    <w:rsid w:val="00AB4567"/>
    <w:rsid w:val="00AD08AD"/>
    <w:rsid w:val="00AE2FCE"/>
    <w:rsid w:val="00AF40B5"/>
    <w:rsid w:val="00B00457"/>
    <w:rsid w:val="00B02FF1"/>
    <w:rsid w:val="00B03901"/>
    <w:rsid w:val="00B0398B"/>
    <w:rsid w:val="00B075EE"/>
    <w:rsid w:val="00B1686B"/>
    <w:rsid w:val="00B3486A"/>
    <w:rsid w:val="00B47C72"/>
    <w:rsid w:val="00B47E26"/>
    <w:rsid w:val="00B5159B"/>
    <w:rsid w:val="00B54A9E"/>
    <w:rsid w:val="00B571C1"/>
    <w:rsid w:val="00B60025"/>
    <w:rsid w:val="00B7334D"/>
    <w:rsid w:val="00B82A29"/>
    <w:rsid w:val="00B845FA"/>
    <w:rsid w:val="00B94486"/>
    <w:rsid w:val="00BA5F94"/>
    <w:rsid w:val="00BA6FA3"/>
    <w:rsid w:val="00BB2801"/>
    <w:rsid w:val="00BB7577"/>
    <w:rsid w:val="00BC17FE"/>
    <w:rsid w:val="00BC6428"/>
    <w:rsid w:val="00BD4E45"/>
    <w:rsid w:val="00BD6FAF"/>
    <w:rsid w:val="00BE6430"/>
    <w:rsid w:val="00BE665B"/>
    <w:rsid w:val="00BF1A24"/>
    <w:rsid w:val="00BF2966"/>
    <w:rsid w:val="00C04942"/>
    <w:rsid w:val="00C0775C"/>
    <w:rsid w:val="00C13BC3"/>
    <w:rsid w:val="00C21023"/>
    <w:rsid w:val="00C304C1"/>
    <w:rsid w:val="00C32CAE"/>
    <w:rsid w:val="00C37341"/>
    <w:rsid w:val="00C41248"/>
    <w:rsid w:val="00C52FBE"/>
    <w:rsid w:val="00C571A3"/>
    <w:rsid w:val="00C707B0"/>
    <w:rsid w:val="00C800E6"/>
    <w:rsid w:val="00CA2030"/>
    <w:rsid w:val="00CB40E4"/>
    <w:rsid w:val="00CC1F58"/>
    <w:rsid w:val="00CD2479"/>
    <w:rsid w:val="00CF27CF"/>
    <w:rsid w:val="00D05B0D"/>
    <w:rsid w:val="00D22309"/>
    <w:rsid w:val="00D230FE"/>
    <w:rsid w:val="00D23A33"/>
    <w:rsid w:val="00D25821"/>
    <w:rsid w:val="00D35C10"/>
    <w:rsid w:val="00D3682F"/>
    <w:rsid w:val="00D40505"/>
    <w:rsid w:val="00D43DD1"/>
    <w:rsid w:val="00D462F6"/>
    <w:rsid w:val="00D60818"/>
    <w:rsid w:val="00D62890"/>
    <w:rsid w:val="00D75217"/>
    <w:rsid w:val="00D75ACC"/>
    <w:rsid w:val="00D858CC"/>
    <w:rsid w:val="00D928BA"/>
    <w:rsid w:val="00D939FD"/>
    <w:rsid w:val="00DA0A3A"/>
    <w:rsid w:val="00DB5DEF"/>
    <w:rsid w:val="00DC179E"/>
    <w:rsid w:val="00DD1576"/>
    <w:rsid w:val="00DD1967"/>
    <w:rsid w:val="00DD289D"/>
    <w:rsid w:val="00DE0084"/>
    <w:rsid w:val="00DF2A71"/>
    <w:rsid w:val="00DF55D7"/>
    <w:rsid w:val="00E04660"/>
    <w:rsid w:val="00E070B0"/>
    <w:rsid w:val="00E07C59"/>
    <w:rsid w:val="00E07D4F"/>
    <w:rsid w:val="00E13600"/>
    <w:rsid w:val="00E26F7D"/>
    <w:rsid w:val="00E3385B"/>
    <w:rsid w:val="00E371D0"/>
    <w:rsid w:val="00E463A0"/>
    <w:rsid w:val="00E50896"/>
    <w:rsid w:val="00E556E5"/>
    <w:rsid w:val="00E55D42"/>
    <w:rsid w:val="00E56071"/>
    <w:rsid w:val="00E66B2A"/>
    <w:rsid w:val="00E73CB7"/>
    <w:rsid w:val="00E904D1"/>
    <w:rsid w:val="00E912BA"/>
    <w:rsid w:val="00E94792"/>
    <w:rsid w:val="00EA0ADC"/>
    <w:rsid w:val="00EB0B14"/>
    <w:rsid w:val="00EB1570"/>
    <w:rsid w:val="00EB4BF0"/>
    <w:rsid w:val="00EC1F77"/>
    <w:rsid w:val="00EC2881"/>
    <w:rsid w:val="00ED0CA2"/>
    <w:rsid w:val="00ED3613"/>
    <w:rsid w:val="00EE17AB"/>
    <w:rsid w:val="00EE409A"/>
    <w:rsid w:val="00EE5E33"/>
    <w:rsid w:val="00EE754E"/>
    <w:rsid w:val="00EF07F3"/>
    <w:rsid w:val="00EF4B09"/>
    <w:rsid w:val="00F04A28"/>
    <w:rsid w:val="00F13CBE"/>
    <w:rsid w:val="00F144D6"/>
    <w:rsid w:val="00F21311"/>
    <w:rsid w:val="00F26E9F"/>
    <w:rsid w:val="00F419E4"/>
    <w:rsid w:val="00F47777"/>
    <w:rsid w:val="00F5070A"/>
    <w:rsid w:val="00F60876"/>
    <w:rsid w:val="00F71364"/>
    <w:rsid w:val="00F74298"/>
    <w:rsid w:val="00F75D5C"/>
    <w:rsid w:val="00F94047"/>
    <w:rsid w:val="00F97D33"/>
    <w:rsid w:val="00FA09D1"/>
    <w:rsid w:val="00FA7DE5"/>
    <w:rsid w:val="00FD2254"/>
    <w:rsid w:val="00FF0514"/>
    <w:rsid w:val="00FF4C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049F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76E9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76E9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76E9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76E9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76E9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76E9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76E9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76E9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76E9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76E9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76E9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76E9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76E9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76E9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76E9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76E9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76E9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76E9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76E9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76E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6E9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76E9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76E9A"/>
    <w:pPr>
      <w:spacing w:before="160" w:after="160"/>
      <w:jc w:val="center"/>
    </w:pPr>
    <w:rPr>
      <w:i/>
      <w:iCs/>
      <w:color w:val="404040" w:themeColor="text1" w:themeTint="BF"/>
    </w:rPr>
  </w:style>
  <w:style w:type="character" w:customStyle="1" w:styleId="a8">
    <w:name w:val="引用文 (文字)"/>
    <w:basedOn w:val="a0"/>
    <w:link w:val="a7"/>
    <w:uiPriority w:val="29"/>
    <w:rsid w:val="00976E9A"/>
    <w:rPr>
      <w:i/>
      <w:iCs/>
      <w:color w:val="404040" w:themeColor="text1" w:themeTint="BF"/>
    </w:rPr>
  </w:style>
  <w:style w:type="paragraph" w:styleId="a9">
    <w:name w:val="List Paragraph"/>
    <w:basedOn w:val="a"/>
    <w:uiPriority w:val="34"/>
    <w:qFormat/>
    <w:rsid w:val="00976E9A"/>
    <w:pPr>
      <w:ind w:left="720"/>
      <w:contextualSpacing/>
    </w:pPr>
  </w:style>
  <w:style w:type="character" w:styleId="21">
    <w:name w:val="Intense Emphasis"/>
    <w:basedOn w:val="a0"/>
    <w:uiPriority w:val="21"/>
    <w:qFormat/>
    <w:rsid w:val="00976E9A"/>
    <w:rPr>
      <w:i/>
      <w:iCs/>
      <w:color w:val="0F4761" w:themeColor="accent1" w:themeShade="BF"/>
    </w:rPr>
  </w:style>
  <w:style w:type="paragraph" w:styleId="22">
    <w:name w:val="Intense Quote"/>
    <w:basedOn w:val="a"/>
    <w:next w:val="a"/>
    <w:link w:val="23"/>
    <w:uiPriority w:val="30"/>
    <w:qFormat/>
    <w:rsid w:val="00976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76E9A"/>
    <w:rPr>
      <w:i/>
      <w:iCs/>
      <w:color w:val="0F4761" w:themeColor="accent1" w:themeShade="BF"/>
    </w:rPr>
  </w:style>
  <w:style w:type="character" w:styleId="24">
    <w:name w:val="Intense Reference"/>
    <w:basedOn w:val="a0"/>
    <w:uiPriority w:val="32"/>
    <w:qFormat/>
    <w:rsid w:val="00976E9A"/>
    <w:rPr>
      <w:b/>
      <w:bCs/>
      <w:smallCaps/>
      <w:color w:val="0F4761" w:themeColor="accent1" w:themeShade="BF"/>
      <w:spacing w:val="5"/>
    </w:rPr>
  </w:style>
  <w:style w:type="paragraph" w:styleId="aa">
    <w:name w:val="header"/>
    <w:basedOn w:val="a"/>
    <w:link w:val="ab"/>
    <w:uiPriority w:val="99"/>
    <w:unhideWhenUsed/>
    <w:rsid w:val="00E13600"/>
    <w:pPr>
      <w:tabs>
        <w:tab w:val="center" w:pos="4252"/>
        <w:tab w:val="right" w:pos="8504"/>
      </w:tabs>
      <w:snapToGrid w:val="0"/>
    </w:pPr>
  </w:style>
  <w:style w:type="character" w:customStyle="1" w:styleId="ab">
    <w:name w:val="ヘッダー (文字)"/>
    <w:basedOn w:val="a0"/>
    <w:link w:val="aa"/>
    <w:uiPriority w:val="99"/>
    <w:rsid w:val="00E13600"/>
  </w:style>
  <w:style w:type="paragraph" w:styleId="ac">
    <w:name w:val="footer"/>
    <w:basedOn w:val="a"/>
    <w:link w:val="ad"/>
    <w:uiPriority w:val="99"/>
    <w:unhideWhenUsed/>
    <w:rsid w:val="00E13600"/>
    <w:pPr>
      <w:tabs>
        <w:tab w:val="center" w:pos="4252"/>
        <w:tab w:val="right" w:pos="8504"/>
      </w:tabs>
      <w:snapToGrid w:val="0"/>
    </w:pPr>
  </w:style>
  <w:style w:type="character" w:customStyle="1" w:styleId="ad">
    <w:name w:val="フッター (文字)"/>
    <w:basedOn w:val="a0"/>
    <w:link w:val="ac"/>
    <w:uiPriority w:val="99"/>
    <w:rsid w:val="00E13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8e43169a-1265-4961-b5f3-27d17a556cc1">
      <UserInfo>
        <DisplayName/>
        <AccountId xsi:nil="true"/>
        <AccountType/>
      </UserInfo>
    </Owner>
    <lcf76f155ced4ddcb4097134ff3c332f xmlns="8e43169a-1265-4961-b5f3-27d17a556cc1">
      <Terms xmlns="http://schemas.microsoft.com/office/infopath/2007/PartnerControls"/>
    </lcf76f155ced4ddcb4097134ff3c332f>
    <TaxCatchAll xmlns="5d97817f-4418-4126-80a6-5cc4da4a02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D2BD97612410543B3E9A0B8CBAFDB0B" ma:contentTypeVersion="14" ma:contentTypeDescription="新しいドキュメントを作成します。" ma:contentTypeScope="" ma:versionID="07d2d2a71688277cc4fed0ede6131adf">
  <xsd:schema xmlns:xsd="http://www.w3.org/2001/XMLSchema" xmlns:xs="http://www.w3.org/2001/XMLSchema" xmlns:p="http://schemas.microsoft.com/office/2006/metadata/properties" xmlns:ns2="8e43169a-1265-4961-b5f3-27d17a556cc1" xmlns:ns3="5d97817f-4418-4126-80a6-5cc4da4a022f" targetNamespace="http://schemas.microsoft.com/office/2006/metadata/properties" ma:root="true" ma:fieldsID="471de02f8be40e6533fc3631198fe215" ns2:_="" ns3:_="">
    <xsd:import namespace="8e43169a-1265-4961-b5f3-27d17a556cc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3169a-1265-4961-b5f3-27d17a556cc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3974a08-1d0f-49bc-9c03-939da128b70d}"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A8B4C-00AE-4C38-9308-377AF5FFCD3A}">
  <ds:schemaRefs>
    <ds:schemaRef ds:uri="http://schemas.microsoft.com/office/2006/metadata/properties"/>
    <ds:schemaRef ds:uri="http://schemas.microsoft.com/office/infopath/2007/PartnerControls"/>
    <ds:schemaRef ds:uri="8e43169a-1265-4961-b5f3-27d17a556cc1"/>
    <ds:schemaRef ds:uri="5d97817f-4418-4126-80a6-5cc4da4a022f"/>
  </ds:schemaRefs>
</ds:datastoreItem>
</file>

<file path=customXml/itemProps2.xml><?xml version="1.0" encoding="utf-8"?>
<ds:datastoreItem xmlns:ds="http://schemas.openxmlformats.org/officeDocument/2006/customXml" ds:itemID="{A436937C-5F7A-4BCF-BFD9-4517E15CEBEF}">
  <ds:schemaRefs>
    <ds:schemaRef ds:uri="http://schemas.microsoft.com/sharepoint/v3/contenttype/forms"/>
  </ds:schemaRefs>
</ds:datastoreItem>
</file>

<file path=customXml/itemProps3.xml><?xml version="1.0" encoding="utf-8"?>
<ds:datastoreItem xmlns:ds="http://schemas.openxmlformats.org/officeDocument/2006/customXml" ds:itemID="{A7CBFC60-8688-4E68-AFE8-7203D62EE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3169a-1265-4961-b5f3-27d17a556cc1"/>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5</Pages>
  <Words>704</Words>
  <Characters>4018</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4713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0x0101007D2BD97612410543B3E9A0B8CBAFDB0B</vt:lpwstr>
  </property>
</Properties>
</file>