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7F05151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雇用保険被保険者でないことの証明書</w:t>
      </w:r>
    </w:p>
    <w:p w14:paraId="643940CB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77777777" w:rsidR="00195E4F" w:rsidRPr="00745F5D" w:rsidRDefault="00195E4F" w:rsidP="00195E4F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下記の者は、雇用保険被保険者でないことを証明します。</w:t>
      </w:r>
    </w:p>
    <w:p w14:paraId="1D5AA580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0F43F1915A4746B5A1CEDDD0D7CE5D" ma:contentTypeVersion="14" ma:contentTypeDescription="新しいドキュメントを作成します。" ma:contentTypeScope="" ma:versionID="5a6f4148152b03455785e875108d7b58">
  <xsd:schema xmlns:xsd="http://www.w3.org/2001/XMLSchema" xmlns:xs="http://www.w3.org/2001/XMLSchema" xmlns:p="http://schemas.microsoft.com/office/2006/metadata/properties" xmlns:ns2="00bc6a45-1078-4d3e-afc8-7ef9d90df3b5" xmlns:ns3="44856c1c-163a-4db4-9f2d-e69ab44d016d" targetNamespace="http://schemas.microsoft.com/office/2006/metadata/properties" ma:root="true" ma:fieldsID="7238d5b05d6e0fe011b7da88b772cda1" ns2:_="" ns3:_="">
    <xsd:import namespace="00bc6a45-1078-4d3e-afc8-7ef9d90df3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6a45-1078-4d3e-afc8-7ef9d90df3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fb241-a89c-4f54-b4ef-8f83f59e339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bc6a45-1078-4d3e-afc8-7ef9d90df3b5">
      <UserInfo>
        <DisplayName/>
        <AccountId xsi:nil="true"/>
        <AccountType/>
      </UserInfo>
    </Owner>
    <lcf76f155ced4ddcb4097134ff3c332f xmlns="00bc6a45-1078-4d3e-afc8-7ef9d90df3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D12A0-B676-4464-8F5F-847242619328}"/>
</file>

<file path=customXml/itemProps3.xml><?xml version="1.0" encoding="utf-8"?>
<ds:datastoreItem xmlns:ds="http://schemas.openxmlformats.org/officeDocument/2006/customXml" ds:itemID="{6BEEABAF-8960-4B53-9282-1C49E8FB8EA3}"/>
</file>

<file path=customXml/itemProps4.xml><?xml version="1.0" encoding="utf-8"?>
<ds:datastoreItem xmlns:ds="http://schemas.openxmlformats.org/officeDocument/2006/customXml" ds:itemID="{4323FEDE-3C20-4D08-9C16-6EA6A243E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0x010100E20F43F1915A4746B5A1CEDDD0D7CE5D</vt:lpwstr>
  </property>
</Properties>
</file>