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B70ED" w14:textId="77777777" w:rsidR="005D3C92" w:rsidRPr="007E3D0D" w:rsidRDefault="006043D3" w:rsidP="005D3C92">
      <w:pPr>
        <w:spacing w:line="220" w:lineRule="exact"/>
        <w:ind w:left="240" w:hangingChars="100" w:hanging="240"/>
        <w:jc w:val="both"/>
        <w:rPr>
          <w:rFonts w:ascii="ＭＳ 明朝" w:eastAsia="ＭＳ 明朝" w:hAnsi="ＭＳ 明朝"/>
          <w:sz w:val="24"/>
          <w:szCs w:val="24"/>
          <w:lang w:eastAsia="ja-JP"/>
        </w:rPr>
      </w:pPr>
      <w:r w:rsidRPr="007E3D0D">
        <w:rPr>
          <w:rFonts w:ascii="ＭＳ 明朝" w:eastAsia="ＭＳ 明朝" w:hAnsi="ＭＳ 明朝" w:hint="eastAsia"/>
          <w:sz w:val="24"/>
          <w:szCs w:val="24"/>
          <w:lang w:eastAsia="ja-JP"/>
        </w:rPr>
        <w:t>育児・介護休業等に関する規則の規定例【簡易版】</w:t>
      </w:r>
    </w:p>
    <w:p w14:paraId="3BF833C7" w14:textId="77777777" w:rsidR="005D3C92" w:rsidRDefault="005D3C92" w:rsidP="005D3C92">
      <w:pPr>
        <w:spacing w:line="220" w:lineRule="exact"/>
        <w:ind w:left="210" w:hangingChars="100" w:hanging="210"/>
        <w:jc w:val="both"/>
        <w:rPr>
          <w:rFonts w:ascii="ＭＳ 明朝" w:eastAsia="ＭＳ 明朝" w:hAnsi="ＭＳ 明朝"/>
          <w:sz w:val="21"/>
          <w:szCs w:val="21"/>
          <w:lang w:eastAsia="ja-JP"/>
        </w:rPr>
      </w:pPr>
    </w:p>
    <w:p w14:paraId="3BE7208D" w14:textId="77777777" w:rsidR="005D3C92" w:rsidRDefault="005D3C92" w:rsidP="005D3C92">
      <w:pPr>
        <w:spacing w:line="220" w:lineRule="exact"/>
        <w:ind w:left="210" w:hangingChars="100" w:hanging="210"/>
        <w:jc w:val="both"/>
        <w:rPr>
          <w:rFonts w:ascii="ＭＳ 明朝" w:eastAsia="ＭＳ 明朝" w:hAnsi="ＭＳ 明朝"/>
          <w:sz w:val="21"/>
          <w:szCs w:val="21"/>
          <w:lang w:eastAsia="ja-JP"/>
        </w:rPr>
      </w:pPr>
    </w:p>
    <w:p w14:paraId="2CD89119" w14:textId="77777777" w:rsidR="006043D3" w:rsidRDefault="006043D3" w:rsidP="005D3C92">
      <w:pPr>
        <w:spacing w:line="220" w:lineRule="exact"/>
        <w:ind w:left="210" w:hangingChars="100" w:hanging="210"/>
        <w:jc w:val="both"/>
        <w:rPr>
          <w:rFonts w:ascii="ＭＳ 明朝" w:eastAsia="ＭＳ 明朝" w:hAnsi="ＭＳ 明朝"/>
          <w:sz w:val="21"/>
          <w:szCs w:val="21"/>
          <w:lang w:eastAsia="ja-JP"/>
        </w:rPr>
      </w:pPr>
      <w:r>
        <w:rPr>
          <w:rFonts w:ascii="ＭＳ 明朝" w:eastAsia="ＭＳ 明朝" w:hAnsi="ＭＳ 明朝" w:hint="eastAsia"/>
          <w:sz w:val="21"/>
          <w:szCs w:val="21"/>
          <w:lang w:eastAsia="ja-JP"/>
        </w:rPr>
        <w:t>第1条（育児休養）</w:t>
      </w:r>
    </w:p>
    <w:p w14:paraId="0B4337B0" w14:textId="77777777" w:rsidR="005D3C92" w:rsidRDefault="005D3C92" w:rsidP="005D3C92">
      <w:pPr>
        <w:spacing w:line="220" w:lineRule="exact"/>
        <w:ind w:left="210" w:hangingChars="100" w:hanging="210"/>
        <w:jc w:val="both"/>
        <w:rPr>
          <w:rFonts w:ascii="ＭＳ 明朝" w:eastAsia="ＭＳ 明朝" w:hAnsi="ＭＳ 明朝"/>
          <w:sz w:val="21"/>
          <w:szCs w:val="21"/>
          <w:lang w:eastAsia="ja-JP"/>
        </w:rPr>
      </w:pPr>
    </w:p>
    <w:p w14:paraId="2CBC18FB" w14:textId="77777777" w:rsidR="005D3C92" w:rsidRPr="005D3C92" w:rsidRDefault="005D3C92" w:rsidP="005D3C92">
      <w:pPr>
        <w:spacing w:line="22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１　育児のために休業することを希望する従業員（日雇従業員を除く）であって、１歳に満たない子と同居し、養育する者は、申出により、育児休業をすることができる。ただし、有期雇用従業員にあっては、申出時点において、子が１歳６か月（５</w:t>
      </w:r>
      <w:r w:rsidRPr="005D3C92">
        <w:rPr>
          <w:rFonts w:ascii="ＭＳ 明朝" w:eastAsia="ＭＳ 明朝" w:hAnsi="ＭＳ 明朝"/>
          <w:sz w:val="21"/>
          <w:szCs w:val="21"/>
          <w:lang w:eastAsia="ja-JP"/>
        </w:rPr>
        <w:t>、６</w:t>
      </w:r>
      <w:r w:rsidRPr="005D3C92">
        <w:rPr>
          <w:rFonts w:ascii="ＭＳ 明朝" w:eastAsia="ＭＳ 明朝" w:hAnsi="ＭＳ 明朝" w:hint="eastAsia"/>
          <w:sz w:val="21"/>
          <w:szCs w:val="21"/>
          <w:lang w:eastAsia="ja-JP"/>
        </w:rPr>
        <w:t>の申出にあっては２歳）になるまでに労働契約期間が満了し、更新されないことが明らかでない者に限り、育児休業をすることができる。</w:t>
      </w:r>
    </w:p>
    <w:p w14:paraId="471717F2" w14:textId="77777777" w:rsidR="005D3C92" w:rsidRPr="005D3C92" w:rsidRDefault="005D3C92" w:rsidP="005D3C92">
      <w:pPr>
        <w:spacing w:line="220" w:lineRule="exact"/>
        <w:ind w:left="210" w:hangingChars="100" w:hanging="210"/>
        <w:jc w:val="both"/>
        <w:rPr>
          <w:rFonts w:ascii="ＭＳ 明朝" w:eastAsia="ＭＳ 明朝" w:hAnsi="ＭＳ 明朝"/>
          <w:sz w:val="21"/>
          <w:szCs w:val="21"/>
          <w:lang w:eastAsia="ja-JP"/>
        </w:rPr>
      </w:pPr>
      <w:r>
        <w:rPr>
          <w:rFonts w:ascii="ＭＳ 明朝" w:eastAsia="ＭＳ 明朝" w:hAnsi="ＭＳ 明朝"/>
          <w:noProof/>
          <w:sz w:val="21"/>
          <w:szCs w:val="21"/>
          <w:lang w:eastAsia="ja-JP"/>
        </w:rPr>
        <mc:AlternateContent>
          <mc:Choice Requires="wps">
            <w:drawing>
              <wp:anchor distT="0" distB="0" distL="114300" distR="114300" simplePos="0" relativeHeight="251659264" behindDoc="0" locked="0" layoutInCell="1" allowOverlap="1" wp14:anchorId="0FD13A93" wp14:editId="68C0D26C">
                <wp:simplePos x="0" y="0"/>
                <wp:positionH relativeFrom="column">
                  <wp:posOffset>-78649</wp:posOffset>
                </wp:positionH>
                <wp:positionV relativeFrom="paragraph">
                  <wp:posOffset>83911</wp:posOffset>
                </wp:positionV>
                <wp:extent cx="5562600" cy="1208314"/>
                <wp:effectExtent l="0" t="0" r="19050" b="11430"/>
                <wp:wrapNone/>
                <wp:docPr id="1" name="角丸四角形 1"/>
                <wp:cNvGraphicFramePr/>
                <a:graphic xmlns:a="http://schemas.openxmlformats.org/drawingml/2006/main">
                  <a:graphicData uri="http://schemas.microsoft.com/office/word/2010/wordprocessingShape">
                    <wps:wsp>
                      <wps:cNvSpPr/>
                      <wps:spPr>
                        <a:xfrm>
                          <a:off x="0" y="0"/>
                          <a:ext cx="5562600" cy="1208314"/>
                        </a:xfrm>
                        <a:prstGeom prst="roundRect">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62CEC5" id="角丸四角形 1" o:spid="_x0000_s1026" style="position:absolute;left:0;text-align:left;margin-left:-6.2pt;margin-top:6.6pt;width:438pt;height:95.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" filled="f" strokecolor="black [3213]" strokeweight=".25pt">
                <v:stroke dashstyle="1 1" joinstyle="miter"/>
              </v:roundrect>
            </w:pict>
          </mc:Fallback>
        </mc:AlternateContent>
      </w:r>
    </w:p>
    <w:p w14:paraId="5BFE72AF" w14:textId="77777777" w:rsidR="005D3C92" w:rsidRPr="005D3C92" w:rsidRDefault="005D3C92" w:rsidP="005D3C92">
      <w:pPr>
        <w:spacing w:line="220" w:lineRule="exact"/>
        <w:jc w:val="both"/>
        <w:rPr>
          <w:rFonts w:ascii="ＭＳ 明朝" w:eastAsia="ＭＳ 明朝" w:hAnsi="ＭＳ 明朝"/>
          <w:b/>
          <w:sz w:val="21"/>
          <w:szCs w:val="21"/>
          <w:lang w:eastAsia="ja-JP"/>
        </w:rPr>
      </w:pPr>
      <w:r w:rsidRPr="005D3C92">
        <w:rPr>
          <w:rFonts w:ascii="ＭＳ 明朝" w:eastAsia="ＭＳ 明朝" w:hAnsi="ＭＳ 明朝" w:hint="eastAsia"/>
          <w:b/>
          <w:sz w:val="21"/>
          <w:szCs w:val="21"/>
          <w:lang w:eastAsia="ja-JP"/>
        </w:rPr>
        <w:t>《法に基づき労使協定の締結により除外可能な者を除外する例》</w:t>
      </w:r>
    </w:p>
    <w:p w14:paraId="4B828043" w14:textId="77777777" w:rsidR="005D3C92" w:rsidRPr="005D3C92" w:rsidRDefault="005D3C92" w:rsidP="005D3C92">
      <w:pPr>
        <w:spacing w:line="22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２　１、３から７にかかわらず、労使協定により除外された次の従業員からの休業の申出は拒むことができる。</w:t>
      </w:r>
    </w:p>
    <w:p w14:paraId="687F5843" w14:textId="77777777" w:rsidR="005D3C92" w:rsidRPr="005D3C92" w:rsidRDefault="005D3C92" w:rsidP="005D3C92">
      <w:pPr>
        <w:spacing w:line="220" w:lineRule="exact"/>
        <w:ind w:leftChars="100" w:left="43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一　入社１</w:t>
      </w:r>
      <w:r w:rsidRPr="005D3C92">
        <w:rPr>
          <w:rFonts w:ascii="ＭＳ 明朝" w:eastAsia="ＭＳ 明朝" w:hAnsi="ＭＳ 明朝"/>
          <w:sz w:val="21"/>
          <w:szCs w:val="21"/>
          <w:lang w:eastAsia="ja-JP"/>
        </w:rPr>
        <w:t>年未満の従業員</w:t>
      </w:r>
    </w:p>
    <w:p w14:paraId="7869FEF1" w14:textId="77777777" w:rsidR="005D3C92" w:rsidRPr="005D3C92" w:rsidRDefault="005D3C92" w:rsidP="005D3C92">
      <w:pPr>
        <w:spacing w:line="220" w:lineRule="exact"/>
        <w:ind w:leftChars="100" w:left="43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二　申出の日から１年以内（４から７</w:t>
      </w:r>
      <w:r w:rsidRPr="005D3C92">
        <w:rPr>
          <w:rFonts w:ascii="ＭＳ 明朝" w:eastAsia="ＭＳ 明朝" w:hAnsi="ＭＳ 明朝"/>
          <w:sz w:val="21"/>
          <w:szCs w:val="21"/>
          <w:lang w:eastAsia="ja-JP"/>
        </w:rPr>
        <w:t>の申出をする場合は、６か月以内）に雇用関係が終了することが明らかな従業員</w:t>
      </w:r>
    </w:p>
    <w:p w14:paraId="15666661" w14:textId="77777777" w:rsidR="005D3C92" w:rsidRPr="005D3C92" w:rsidRDefault="005D3C92" w:rsidP="005D3C92">
      <w:pPr>
        <w:spacing w:line="220" w:lineRule="exact"/>
        <w:ind w:leftChars="100" w:left="43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三　１週間の所定労働日数が２</w:t>
      </w:r>
      <w:r w:rsidRPr="005D3C92">
        <w:rPr>
          <w:rFonts w:ascii="ＭＳ 明朝" w:eastAsia="ＭＳ 明朝" w:hAnsi="ＭＳ 明朝"/>
          <w:sz w:val="21"/>
          <w:szCs w:val="21"/>
          <w:lang w:eastAsia="ja-JP"/>
        </w:rPr>
        <w:t>日以下の従業員</w:t>
      </w:r>
    </w:p>
    <w:p w14:paraId="14725069" w14:textId="77777777" w:rsidR="005D3C92" w:rsidRPr="005D3C92" w:rsidRDefault="005D3C92" w:rsidP="005D3C92">
      <w:pPr>
        <w:spacing w:line="22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※以下、１項ずつ繰り下げ</w:t>
      </w:r>
    </w:p>
    <w:p w14:paraId="00839654" w14:textId="77777777" w:rsidR="005D3C92" w:rsidRPr="005D3C92" w:rsidRDefault="005D3C92" w:rsidP="005D3C92">
      <w:pPr>
        <w:spacing w:line="220" w:lineRule="exact"/>
        <w:jc w:val="both"/>
        <w:rPr>
          <w:rFonts w:ascii="ＭＳ 明朝" w:eastAsia="ＭＳ 明朝" w:hAnsi="ＭＳ 明朝"/>
          <w:sz w:val="21"/>
          <w:szCs w:val="21"/>
          <w:lang w:eastAsia="ja-JP"/>
        </w:rPr>
      </w:pPr>
    </w:p>
    <w:p w14:paraId="532AC13F" w14:textId="77777777" w:rsidR="005D3C92" w:rsidRPr="005D3C92" w:rsidRDefault="005D3C92" w:rsidP="005D3C92">
      <w:pPr>
        <w:spacing w:line="22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２　配偶者が従業員と同じ日から又は従業員より先に育児休業をしている場合、従業員は、子が１歳２か月に達するまでの間で、出生日以後の産前・産後休業期間、育児休業期間及び</w:t>
      </w:r>
      <w:r w:rsidRPr="005D3C92">
        <w:rPr>
          <w:rFonts w:ascii="ＭＳ 明朝" w:eastAsia="ＭＳ 明朝" w:hAnsi="ＭＳ 明朝"/>
          <w:sz w:val="21"/>
          <w:szCs w:val="21"/>
          <w:lang w:eastAsia="ja-JP"/>
        </w:rPr>
        <w:t>出生時育児休業期間</w:t>
      </w:r>
      <w:r w:rsidRPr="005D3C92">
        <w:rPr>
          <w:rFonts w:ascii="ＭＳ 明朝" w:eastAsia="ＭＳ 明朝" w:hAnsi="ＭＳ 明朝" w:hint="eastAsia"/>
          <w:sz w:val="21"/>
          <w:szCs w:val="21"/>
          <w:lang w:eastAsia="ja-JP"/>
        </w:rPr>
        <w:t>との合計が１年を限度として、育児休業をすることができる。</w:t>
      </w:r>
    </w:p>
    <w:p w14:paraId="2A447896" w14:textId="77777777" w:rsidR="005D3C92" w:rsidRPr="005D3C92" w:rsidRDefault="005D3C92" w:rsidP="005D3C92">
      <w:pPr>
        <w:spacing w:line="22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 xml:space="preserve">３　</w:t>
      </w:r>
      <w:r w:rsidRPr="005D3C92">
        <w:rPr>
          <w:rFonts w:ascii="ＭＳ 明朝" w:eastAsia="ＭＳ 明朝" w:hAnsi="ＭＳ 明朝"/>
          <w:sz w:val="21"/>
          <w:szCs w:val="21"/>
          <w:lang w:eastAsia="ja-JP"/>
        </w:rPr>
        <w:t>次のいずれにも該当する従業員は、子が１歳６か月に達するまでの間で必要な日数について育児休業をすることができる。なお、育児休業を開始しようとする日は、原則として子の１歳の誕生日に限るものとする。</w:t>
      </w:r>
      <w:r w:rsidRPr="005D3C92">
        <w:rPr>
          <w:rFonts w:ascii="ＭＳ 明朝" w:eastAsia="ＭＳ 明朝" w:hAnsi="ＭＳ 明朝" w:hint="eastAsia"/>
          <w:sz w:val="21"/>
          <w:szCs w:val="21"/>
          <w:lang w:eastAsia="ja-JP"/>
        </w:rPr>
        <w:t>ただし、配偶者が育児・介護休業法第５条第３項（本項）に基づく休業を子の１歳の誕生日から開始する場合は、配偶者の育児休業終了予定日の翌日以前の日を開始日とすることができる。</w:t>
      </w:r>
    </w:p>
    <w:p w14:paraId="1FD2EA9C" w14:textId="77777777" w:rsidR="005D3C92" w:rsidRPr="005D3C92" w:rsidRDefault="005D3C92" w:rsidP="005D3C92">
      <w:pPr>
        <w:spacing w:line="220" w:lineRule="exact"/>
        <w:ind w:leftChars="50" w:left="425" w:hangingChars="150" w:hanging="315"/>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w:t>
      </w:r>
      <w:r w:rsidRPr="005D3C92">
        <w:rPr>
          <w:rFonts w:ascii="ＭＳ 明朝" w:eastAsia="ＭＳ 明朝" w:hAnsi="ＭＳ 明朝"/>
          <w:sz w:val="21"/>
          <w:szCs w:val="21"/>
          <w:lang w:eastAsia="ja-JP"/>
        </w:rPr>
        <w:t>1）従業員又は配偶者が原則として子の１歳の誕生日の前日に育児休業をしていること</w:t>
      </w:r>
    </w:p>
    <w:p w14:paraId="797F2D86" w14:textId="77777777" w:rsidR="005D3C92" w:rsidRPr="005D3C92" w:rsidRDefault="005D3C92" w:rsidP="005D3C92">
      <w:pPr>
        <w:spacing w:line="220" w:lineRule="exact"/>
        <w:ind w:leftChars="50" w:left="32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w:t>
      </w:r>
      <w:r w:rsidRPr="005D3C92">
        <w:rPr>
          <w:rFonts w:ascii="ＭＳ 明朝" w:eastAsia="ＭＳ 明朝" w:hAnsi="ＭＳ 明朝"/>
          <w:sz w:val="21"/>
          <w:szCs w:val="21"/>
          <w:lang w:eastAsia="ja-JP"/>
        </w:rPr>
        <w:t>2）次のいずれかの事情があること</w:t>
      </w:r>
    </w:p>
    <w:p w14:paraId="1F025921" w14:textId="77777777" w:rsidR="005D3C92" w:rsidRPr="005D3C92" w:rsidRDefault="005D3C92" w:rsidP="005D3C92">
      <w:pPr>
        <w:spacing w:line="220" w:lineRule="exact"/>
        <w:ind w:leftChars="150" w:left="750" w:hangingChars="200" w:hanging="42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（ア）保育所等に入所を希望しているが、入所</w:t>
      </w:r>
      <w:r w:rsidRPr="005D3C92">
        <w:rPr>
          <w:rFonts w:ascii="ＭＳ 明朝" w:eastAsia="ＭＳ 明朝" w:hAnsi="ＭＳ 明朝"/>
          <w:sz w:val="21"/>
          <w:szCs w:val="21"/>
          <w:lang w:eastAsia="ja-JP"/>
        </w:rPr>
        <w:t>できない場合</w:t>
      </w:r>
    </w:p>
    <w:p w14:paraId="38220CBF" w14:textId="77777777" w:rsidR="005D3C92" w:rsidRPr="005D3C92" w:rsidRDefault="005D3C92" w:rsidP="005D3C92">
      <w:pPr>
        <w:spacing w:line="220" w:lineRule="exact"/>
        <w:ind w:leftChars="150" w:left="750" w:hangingChars="200" w:hanging="42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（イ）従業員の配偶者であって育児休業の対象となる子の親であり、１歳以降育児に当たる予定であった者が、死亡、負傷、疾病等の事情により子を養育することが困難になった場合</w:t>
      </w:r>
    </w:p>
    <w:p w14:paraId="0D4FD95A" w14:textId="77777777" w:rsidR="005D3C92" w:rsidRPr="005D3C92" w:rsidRDefault="005D3C92" w:rsidP="005D3C92">
      <w:pPr>
        <w:spacing w:line="220" w:lineRule="exact"/>
        <w:ind w:leftChars="50" w:left="425" w:hangingChars="150" w:hanging="315"/>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（3</w:t>
      </w:r>
      <w:r w:rsidRPr="005D3C92">
        <w:rPr>
          <w:rFonts w:ascii="ＭＳ 明朝" w:eastAsia="ＭＳ 明朝" w:hAnsi="ＭＳ 明朝"/>
          <w:sz w:val="21"/>
          <w:szCs w:val="21"/>
          <w:lang w:eastAsia="ja-JP"/>
        </w:rPr>
        <w:t>）</w:t>
      </w:r>
      <w:r w:rsidRPr="005D3C92">
        <w:rPr>
          <w:rFonts w:ascii="ＭＳ 明朝" w:eastAsia="ＭＳ 明朝" w:hAnsi="ＭＳ 明朝" w:hint="eastAsia"/>
          <w:sz w:val="21"/>
          <w:szCs w:val="21"/>
          <w:lang w:eastAsia="ja-JP"/>
        </w:rPr>
        <w:t>子の１歳の誕生日以降に本項の休業をしたことがないこと</w:t>
      </w:r>
    </w:p>
    <w:p w14:paraId="4B51FCA1" w14:textId="77777777" w:rsidR="005D3C92" w:rsidRPr="005D3C92" w:rsidRDefault="005D3C92" w:rsidP="005D3C92">
      <w:pPr>
        <w:spacing w:line="22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４　３にかかわらず、産前・産後休業等が始まったことにより１、</w:t>
      </w:r>
      <w:r w:rsidRPr="005D3C92">
        <w:rPr>
          <w:rFonts w:ascii="ＭＳ 明朝" w:eastAsia="ＭＳ 明朝" w:hAnsi="ＭＳ 明朝"/>
          <w:sz w:val="21"/>
          <w:szCs w:val="21"/>
          <w:lang w:eastAsia="ja-JP"/>
        </w:rPr>
        <w:t>３</w:t>
      </w:r>
      <w:r w:rsidRPr="005D3C92">
        <w:rPr>
          <w:rFonts w:ascii="ＭＳ 明朝" w:eastAsia="ＭＳ 明朝" w:hAnsi="ＭＳ 明朝" w:hint="eastAsia"/>
          <w:sz w:val="21"/>
          <w:szCs w:val="21"/>
          <w:lang w:eastAsia="ja-JP"/>
        </w:rPr>
        <w:t>に基づく育児休業が終了し、その産前・産後休業等に係る子等が死亡等した従業員は、子が１歳６か月に達するまでの間で必要な日数について育児休業をすることができる。</w:t>
      </w:r>
    </w:p>
    <w:p w14:paraId="23558967" w14:textId="77777777" w:rsidR="005D3C92" w:rsidRPr="005D3C92" w:rsidRDefault="005D3C92" w:rsidP="005D3C92">
      <w:pPr>
        <w:spacing w:line="22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５　次のいずれにも該当する従業員は、子が２歳に達するまでの間で必要な日数について、育児休業をすることができる。なお、育児休業を開始しようとする日は、子の１歳６か月の誕生日応当日とする。ただし、配偶者が育児・介護休業法第５条第４項（本項）に基づく休業を子の１歳６か月の誕生日応当日から開始する場合は、配偶者の育児休業終了予定日の翌日以前の日を開始日とすることができる。</w:t>
      </w:r>
    </w:p>
    <w:p w14:paraId="2384F0E3" w14:textId="77777777" w:rsidR="005D3C92" w:rsidRPr="005D3C92" w:rsidRDefault="005D3C92" w:rsidP="005D3C92">
      <w:pPr>
        <w:spacing w:line="220" w:lineRule="exact"/>
        <w:ind w:leftChars="50" w:left="425" w:hangingChars="150" w:hanging="315"/>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w:t>
      </w:r>
      <w:r w:rsidRPr="005D3C92">
        <w:rPr>
          <w:rFonts w:ascii="ＭＳ 明朝" w:eastAsia="ＭＳ 明朝" w:hAnsi="ＭＳ 明朝"/>
          <w:sz w:val="21"/>
          <w:szCs w:val="21"/>
          <w:lang w:eastAsia="ja-JP"/>
        </w:rPr>
        <w:t>1）従業員又は配偶者が子の１歳６か月の誕生日応当日の前日に育児休業をしていること</w:t>
      </w:r>
    </w:p>
    <w:p w14:paraId="3E19FE58" w14:textId="77777777" w:rsidR="005D3C92" w:rsidRPr="005D3C92" w:rsidRDefault="005D3C92" w:rsidP="005D3C92">
      <w:pPr>
        <w:spacing w:line="220" w:lineRule="exact"/>
        <w:ind w:leftChars="50" w:left="320" w:hangingChars="100" w:hanging="210"/>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（2</w:t>
      </w:r>
      <w:r w:rsidRPr="005D3C92">
        <w:rPr>
          <w:rFonts w:ascii="ＭＳ 明朝" w:eastAsia="ＭＳ 明朝" w:hAnsi="ＭＳ 明朝"/>
          <w:sz w:val="21"/>
          <w:szCs w:val="21"/>
          <w:lang w:eastAsia="ja-JP"/>
        </w:rPr>
        <w:t>）次のいずれかの事情があること</w:t>
      </w:r>
    </w:p>
    <w:p w14:paraId="063F538F" w14:textId="77777777" w:rsidR="005D3C92" w:rsidRPr="005D3C92" w:rsidRDefault="005D3C92" w:rsidP="005D3C92">
      <w:pPr>
        <w:spacing w:line="220" w:lineRule="exact"/>
        <w:ind w:leftChars="150" w:left="750" w:hangingChars="200" w:hanging="42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（ア）保育所等に入所を希望しているが、入所できない場合</w:t>
      </w:r>
    </w:p>
    <w:p w14:paraId="46754368" w14:textId="77777777" w:rsidR="005D3C92" w:rsidRPr="005D3C92" w:rsidRDefault="005D3C92" w:rsidP="005D3C92">
      <w:pPr>
        <w:spacing w:line="220" w:lineRule="exact"/>
        <w:ind w:leftChars="150" w:left="750" w:hangingChars="200" w:hanging="42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（イ）従業員の配偶者であって育児休業の対象となる子の親であり、１歳６か月以降育児に当たる予定であった者が死亡、負傷、疾病等の事情により子を養育することが困難になった場合</w:t>
      </w:r>
    </w:p>
    <w:p w14:paraId="1BA7B7F0" w14:textId="77777777" w:rsidR="005D3C92" w:rsidRPr="005D3C92" w:rsidRDefault="005D3C92" w:rsidP="005D3C92">
      <w:pPr>
        <w:spacing w:line="220" w:lineRule="exact"/>
        <w:ind w:leftChars="50" w:left="425" w:hangingChars="150" w:hanging="315"/>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（3</w:t>
      </w:r>
      <w:r w:rsidRPr="005D3C92">
        <w:rPr>
          <w:rFonts w:ascii="ＭＳ 明朝" w:eastAsia="ＭＳ 明朝" w:hAnsi="ＭＳ 明朝"/>
          <w:sz w:val="21"/>
          <w:szCs w:val="21"/>
          <w:lang w:eastAsia="ja-JP"/>
        </w:rPr>
        <w:t>）</w:t>
      </w:r>
      <w:r w:rsidRPr="005D3C92">
        <w:rPr>
          <w:rFonts w:ascii="ＭＳ 明朝" w:eastAsia="ＭＳ 明朝" w:hAnsi="ＭＳ 明朝" w:hint="eastAsia"/>
          <w:sz w:val="21"/>
          <w:szCs w:val="21"/>
          <w:lang w:eastAsia="ja-JP"/>
        </w:rPr>
        <w:t>子の１歳６か月の誕生日応当日以降に本項の休業をしたことがないこと</w:t>
      </w:r>
    </w:p>
    <w:p w14:paraId="0C482CC9" w14:textId="77777777" w:rsidR="005D3C92" w:rsidRPr="005D3C92" w:rsidRDefault="005D3C92" w:rsidP="005D3C92">
      <w:pPr>
        <w:spacing w:line="22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６　５にかかわらず、産前・産後休業等が始まったことにより１、３、４</w:t>
      </w:r>
      <w:r w:rsidRPr="005D3C92">
        <w:rPr>
          <w:rFonts w:ascii="ＭＳ 明朝" w:eastAsia="ＭＳ 明朝" w:hAnsi="ＭＳ 明朝"/>
          <w:sz w:val="21"/>
          <w:szCs w:val="21"/>
          <w:lang w:eastAsia="ja-JP"/>
        </w:rPr>
        <w:t>又は</w:t>
      </w:r>
      <w:r w:rsidRPr="005D3C92">
        <w:rPr>
          <w:rFonts w:ascii="ＭＳ 明朝" w:eastAsia="ＭＳ 明朝" w:hAnsi="ＭＳ 明朝" w:hint="eastAsia"/>
          <w:sz w:val="21"/>
          <w:szCs w:val="21"/>
          <w:lang w:eastAsia="ja-JP"/>
        </w:rPr>
        <w:t>５に基づく育児休業が終了し、その産前・産後休業等に係る子等が死亡等した従業員は、子が２歳に達するまでの間で必要な日数について育児休業をすることができる。</w:t>
      </w:r>
    </w:p>
    <w:p w14:paraId="47EAD025" w14:textId="77777777" w:rsidR="005D3C92" w:rsidRPr="005D3C92" w:rsidRDefault="005D3C92" w:rsidP="005D3C92">
      <w:pPr>
        <w:spacing w:line="22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７　育児休業をすることを希望する従業員は、原則として、育児休業を開始しようとする日の１</w:t>
      </w:r>
      <w:r w:rsidRPr="005D3C92">
        <w:rPr>
          <w:rFonts w:ascii="ＭＳ 明朝" w:eastAsia="ＭＳ 明朝" w:hAnsi="ＭＳ 明朝"/>
          <w:sz w:val="21"/>
          <w:szCs w:val="21"/>
          <w:lang w:eastAsia="ja-JP"/>
        </w:rPr>
        <w:t>か月前（</w:t>
      </w:r>
      <w:r w:rsidRPr="005D3C92">
        <w:rPr>
          <w:rFonts w:ascii="ＭＳ 明朝" w:eastAsia="ＭＳ 明朝" w:hAnsi="ＭＳ 明朝" w:hint="eastAsia"/>
          <w:sz w:val="21"/>
          <w:szCs w:val="21"/>
          <w:lang w:eastAsia="ja-JP"/>
        </w:rPr>
        <w:t>３から</w:t>
      </w:r>
      <w:r w:rsidRPr="005D3C92">
        <w:rPr>
          <w:rFonts w:ascii="ＭＳ 明朝" w:eastAsia="ＭＳ 明朝" w:hAnsi="ＭＳ 明朝"/>
          <w:sz w:val="21"/>
          <w:szCs w:val="21"/>
          <w:lang w:eastAsia="ja-JP"/>
        </w:rPr>
        <w:t>６に基づく１歳を超える休業の場合は、</w:t>
      </w:r>
      <w:r w:rsidRPr="005D3C92">
        <w:rPr>
          <w:rFonts w:ascii="ＭＳ 明朝" w:eastAsia="ＭＳ 明朝" w:hAnsi="ＭＳ 明朝" w:hint="eastAsia"/>
          <w:sz w:val="21"/>
          <w:szCs w:val="21"/>
          <w:lang w:eastAsia="ja-JP"/>
        </w:rPr>
        <w:t>２</w:t>
      </w:r>
      <w:r w:rsidRPr="005D3C92">
        <w:rPr>
          <w:rFonts w:ascii="ＭＳ 明朝" w:eastAsia="ＭＳ 明朝" w:hAnsi="ＭＳ 明朝"/>
          <w:sz w:val="21"/>
          <w:szCs w:val="21"/>
          <w:lang w:eastAsia="ja-JP"/>
        </w:rPr>
        <w:t>週間前）までに、育児休業申出書を人事担当者に提出することにより申し出るものとする。</w:t>
      </w:r>
    </w:p>
    <w:p w14:paraId="163FECF7" w14:textId="77777777" w:rsidR="005D3C92" w:rsidRPr="005D3C92" w:rsidRDefault="005D3C92" w:rsidP="005D3C92">
      <w:pPr>
        <w:spacing w:line="22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 xml:space="preserve">　　なお、育児休業中の有期雇用従業員が労働契約を更新するに当たり、引き続き休業を希望する場合には、更新された労働契約期間の初日を育児休業開始予定日として、育児休業</w:t>
      </w:r>
      <w:r w:rsidRPr="005D3C92">
        <w:rPr>
          <w:rFonts w:ascii="ＭＳ 明朝" w:eastAsia="ＭＳ 明朝" w:hAnsi="ＭＳ 明朝" w:hint="eastAsia"/>
          <w:sz w:val="21"/>
          <w:szCs w:val="21"/>
          <w:lang w:eastAsia="ja-JP"/>
        </w:rPr>
        <w:lastRenderedPageBreak/>
        <w:t>申出書により再度の申出を行うものとする。</w:t>
      </w:r>
    </w:p>
    <w:p w14:paraId="2D728B2F" w14:textId="77777777" w:rsidR="005D3C92" w:rsidRPr="005D3C92" w:rsidRDefault="005D3C92" w:rsidP="005D3C92">
      <w:pPr>
        <w:spacing w:line="22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８　１</w:t>
      </w:r>
      <w:r w:rsidRPr="005D3C92">
        <w:rPr>
          <w:rFonts w:ascii="ＭＳ 明朝" w:eastAsia="ＭＳ 明朝" w:hAnsi="ＭＳ 明朝"/>
          <w:sz w:val="21"/>
          <w:szCs w:val="21"/>
          <w:lang w:eastAsia="ja-JP"/>
        </w:rPr>
        <w:t>に基づく</w:t>
      </w:r>
      <w:r w:rsidRPr="005D3C92">
        <w:rPr>
          <w:rFonts w:ascii="ＭＳ 明朝" w:eastAsia="ＭＳ 明朝" w:hAnsi="ＭＳ 明朝" w:hint="eastAsia"/>
          <w:sz w:val="21"/>
          <w:szCs w:val="21"/>
          <w:lang w:eastAsia="ja-JP"/>
        </w:rPr>
        <w:t>申出は、配偶者の死亡等特別の事情がある場合を除き、一子につき２回までとする。３</w:t>
      </w:r>
      <w:r w:rsidRPr="005D3C92">
        <w:rPr>
          <w:rFonts w:ascii="ＭＳ 明朝" w:eastAsia="ＭＳ 明朝" w:hAnsi="ＭＳ 明朝"/>
          <w:sz w:val="21"/>
          <w:szCs w:val="21"/>
          <w:lang w:eastAsia="ja-JP"/>
        </w:rPr>
        <w:t>に基づく申出は、</w:t>
      </w:r>
      <w:r w:rsidRPr="005D3C92">
        <w:rPr>
          <w:rFonts w:ascii="ＭＳ 明朝" w:eastAsia="ＭＳ 明朝" w:hAnsi="ＭＳ 明朝" w:hint="eastAsia"/>
          <w:sz w:val="21"/>
          <w:szCs w:val="21"/>
          <w:lang w:eastAsia="ja-JP"/>
        </w:rPr>
        <w:t>産前・産後休業</w:t>
      </w:r>
      <w:r w:rsidRPr="005D3C92">
        <w:rPr>
          <w:rFonts w:ascii="ＭＳ 明朝" w:eastAsia="ＭＳ 明朝" w:hAnsi="ＭＳ 明朝"/>
          <w:sz w:val="21"/>
          <w:szCs w:val="21"/>
          <w:lang w:eastAsia="ja-JP"/>
        </w:rPr>
        <w:t>等が始まったことにより</w:t>
      </w:r>
      <w:r w:rsidRPr="005D3C92">
        <w:rPr>
          <w:rFonts w:ascii="ＭＳ 明朝" w:eastAsia="ＭＳ 明朝" w:hAnsi="ＭＳ 明朝" w:hint="eastAsia"/>
          <w:sz w:val="21"/>
          <w:szCs w:val="21"/>
          <w:lang w:eastAsia="ja-JP"/>
        </w:rPr>
        <w:t>１</w:t>
      </w:r>
      <w:r w:rsidRPr="005D3C92">
        <w:rPr>
          <w:rFonts w:ascii="ＭＳ 明朝" w:eastAsia="ＭＳ 明朝" w:hAnsi="ＭＳ 明朝"/>
          <w:sz w:val="21"/>
          <w:szCs w:val="21"/>
          <w:lang w:eastAsia="ja-JP"/>
        </w:rPr>
        <w:t>、３又は４に基づく休業が終了したが、</w:t>
      </w:r>
      <w:r w:rsidRPr="005D3C92">
        <w:rPr>
          <w:rFonts w:ascii="ＭＳ 明朝" w:eastAsia="ＭＳ 明朝" w:hAnsi="ＭＳ 明朝" w:hint="eastAsia"/>
          <w:sz w:val="21"/>
          <w:szCs w:val="21"/>
          <w:lang w:eastAsia="ja-JP"/>
        </w:rPr>
        <w:t>その産前・産後休業等に係る子等が死亡等した場合を</w:t>
      </w:r>
      <w:r w:rsidRPr="005D3C92">
        <w:rPr>
          <w:rFonts w:ascii="ＭＳ 明朝" w:eastAsia="ＭＳ 明朝" w:hAnsi="ＭＳ 明朝"/>
          <w:sz w:val="21"/>
          <w:szCs w:val="21"/>
          <w:lang w:eastAsia="ja-JP"/>
        </w:rPr>
        <w:t>除き、一子に</w:t>
      </w:r>
      <w:r w:rsidRPr="005D3C92">
        <w:rPr>
          <w:rFonts w:ascii="ＭＳ 明朝" w:eastAsia="ＭＳ 明朝" w:hAnsi="ＭＳ 明朝" w:hint="eastAsia"/>
          <w:sz w:val="21"/>
          <w:szCs w:val="21"/>
          <w:lang w:eastAsia="ja-JP"/>
        </w:rPr>
        <w:t>つき</w:t>
      </w:r>
      <w:r w:rsidRPr="005D3C92">
        <w:rPr>
          <w:rFonts w:ascii="ＭＳ 明朝" w:eastAsia="ＭＳ 明朝" w:hAnsi="ＭＳ 明朝"/>
          <w:sz w:val="21"/>
          <w:szCs w:val="21"/>
          <w:lang w:eastAsia="ja-JP"/>
        </w:rPr>
        <w:t>１回限りとする。</w:t>
      </w:r>
      <w:r w:rsidRPr="005D3C92">
        <w:rPr>
          <w:rFonts w:ascii="ＭＳ 明朝" w:eastAsia="ＭＳ 明朝" w:hAnsi="ＭＳ 明朝" w:hint="eastAsia"/>
          <w:sz w:val="21"/>
          <w:szCs w:val="21"/>
          <w:lang w:eastAsia="ja-JP"/>
        </w:rPr>
        <w:t>５に基づく申出は、産前・産後休業等が始まったことにより１、</w:t>
      </w:r>
      <w:r w:rsidRPr="005D3C92">
        <w:rPr>
          <w:rFonts w:ascii="ＭＳ 明朝" w:eastAsia="ＭＳ 明朝" w:hAnsi="ＭＳ 明朝"/>
          <w:sz w:val="21"/>
          <w:szCs w:val="21"/>
          <w:lang w:eastAsia="ja-JP"/>
        </w:rPr>
        <w:t>３</w:t>
      </w:r>
      <w:r w:rsidRPr="005D3C92">
        <w:rPr>
          <w:rFonts w:ascii="ＭＳ 明朝" w:eastAsia="ＭＳ 明朝" w:hAnsi="ＭＳ 明朝" w:hint="eastAsia"/>
          <w:sz w:val="21"/>
          <w:szCs w:val="21"/>
          <w:lang w:eastAsia="ja-JP"/>
        </w:rPr>
        <w:t>、</w:t>
      </w:r>
      <w:r w:rsidRPr="005D3C92">
        <w:rPr>
          <w:rFonts w:ascii="ＭＳ 明朝" w:eastAsia="ＭＳ 明朝" w:hAnsi="ＭＳ 明朝"/>
          <w:sz w:val="21"/>
          <w:szCs w:val="21"/>
          <w:lang w:eastAsia="ja-JP"/>
        </w:rPr>
        <w:t>４</w:t>
      </w:r>
      <w:r w:rsidRPr="005D3C92">
        <w:rPr>
          <w:rFonts w:ascii="ＭＳ 明朝" w:eastAsia="ＭＳ 明朝" w:hAnsi="ＭＳ 明朝" w:hint="eastAsia"/>
          <w:sz w:val="21"/>
          <w:szCs w:val="21"/>
          <w:lang w:eastAsia="ja-JP"/>
        </w:rPr>
        <w:t>、５又は６に基づく休業が終了したが、その産前・産後休業等に係る子等が死亡等した場合を除き、一子につき１回限りとする。</w:t>
      </w:r>
    </w:p>
    <w:p w14:paraId="1E52608B" w14:textId="77777777" w:rsidR="005D3C92" w:rsidRPr="005D3C92" w:rsidRDefault="005D3C92" w:rsidP="005D3C92">
      <w:pPr>
        <w:spacing w:line="22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９　育児休業申出書が提出されたときは、会社は速やかに当該育児休業申出書を提出した者に対し、育児休業取扱通知書を交付する。</w:t>
      </w:r>
    </w:p>
    <w:p w14:paraId="594E7F80" w14:textId="77777777" w:rsidR="005D3C92" w:rsidRDefault="005D3C92">
      <w:pPr>
        <w:rPr>
          <w:rFonts w:ascii="ＭＳ 明朝" w:eastAsia="ＭＳ 明朝" w:hAnsi="ＭＳ 明朝"/>
          <w:sz w:val="21"/>
          <w:szCs w:val="21"/>
          <w:lang w:eastAsia="ja-JP"/>
        </w:rPr>
      </w:pPr>
    </w:p>
    <w:p w14:paraId="337E2486" w14:textId="77777777" w:rsidR="006043D3" w:rsidRDefault="006043D3">
      <w:pPr>
        <w:rPr>
          <w:rFonts w:ascii="ＭＳ 明朝" w:eastAsia="ＭＳ 明朝" w:hAnsi="ＭＳ 明朝"/>
          <w:sz w:val="21"/>
          <w:szCs w:val="21"/>
          <w:lang w:eastAsia="ja-JP"/>
        </w:rPr>
      </w:pPr>
    </w:p>
    <w:p w14:paraId="094BE60D" w14:textId="77777777" w:rsidR="005D3C92" w:rsidRDefault="006043D3">
      <w:pPr>
        <w:rPr>
          <w:rFonts w:ascii="ＭＳ 明朝" w:eastAsia="ＭＳ 明朝" w:hAnsi="ＭＳ 明朝"/>
          <w:sz w:val="21"/>
          <w:szCs w:val="21"/>
          <w:lang w:eastAsia="ja-JP"/>
        </w:rPr>
      </w:pPr>
      <w:r>
        <w:rPr>
          <w:rFonts w:ascii="ＭＳ 明朝" w:eastAsia="ＭＳ 明朝" w:hAnsi="ＭＳ 明朝" w:hint="eastAsia"/>
          <w:sz w:val="21"/>
          <w:szCs w:val="21"/>
          <w:lang w:eastAsia="ja-JP"/>
        </w:rPr>
        <w:t>第２条（出生時育児休業（産後パパ育休））</w:t>
      </w:r>
    </w:p>
    <w:p w14:paraId="3FC52B22" w14:textId="77777777" w:rsidR="005D3C92" w:rsidRDefault="005D3C92">
      <w:pPr>
        <w:rPr>
          <w:rFonts w:ascii="ＭＳ 明朝" w:eastAsia="ＭＳ 明朝" w:hAnsi="ＭＳ 明朝"/>
          <w:sz w:val="21"/>
          <w:szCs w:val="21"/>
          <w:lang w:eastAsia="ja-JP"/>
        </w:rPr>
      </w:pPr>
    </w:p>
    <w:p w14:paraId="0A1489DA" w14:textId="77777777" w:rsidR="005D3C92" w:rsidRPr="005D3C92" w:rsidRDefault="005D3C92" w:rsidP="005D3C92">
      <w:pPr>
        <w:spacing w:line="22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sz w:val="21"/>
          <w:szCs w:val="21"/>
          <w:lang w:eastAsia="ja-JP"/>
        </w:rPr>
        <w:t>1　育児のために休業することを希望する従業員（日雇従業員を除く）であって、産後休業をして</w:t>
      </w:r>
      <w:r w:rsidRPr="005D3C92">
        <w:rPr>
          <w:rFonts w:ascii="ＭＳ 明朝" w:eastAsia="ＭＳ 明朝" w:hAnsi="ＭＳ 明朝" w:hint="eastAsia"/>
          <w:sz w:val="21"/>
          <w:szCs w:val="21"/>
          <w:lang w:eastAsia="ja-JP"/>
        </w:rPr>
        <w:t>おらず</w:t>
      </w:r>
      <w:r w:rsidRPr="005D3C92">
        <w:rPr>
          <w:rFonts w:ascii="ＭＳ 明朝" w:eastAsia="ＭＳ 明朝" w:hAnsi="ＭＳ 明朝"/>
          <w:sz w:val="21"/>
          <w:szCs w:val="21"/>
          <w:lang w:eastAsia="ja-JP"/>
        </w:rPr>
        <w:t>、子の出生日又は出産予定日のいずれか遅い方から８週間以内の子と同居し、養育する者は、この規則に定めるところにより</w:t>
      </w:r>
      <w:r w:rsidRPr="005D3C92">
        <w:rPr>
          <w:rFonts w:ascii="ＭＳ 明朝" w:eastAsia="ＭＳ 明朝" w:hAnsi="ＭＳ 明朝" w:hint="eastAsia"/>
          <w:sz w:val="21"/>
          <w:szCs w:val="21"/>
          <w:lang w:eastAsia="ja-JP"/>
        </w:rPr>
        <w:t>４</w:t>
      </w:r>
      <w:r w:rsidRPr="005D3C92">
        <w:rPr>
          <w:rFonts w:ascii="ＭＳ 明朝" w:eastAsia="ＭＳ 明朝" w:hAnsi="ＭＳ 明朝"/>
          <w:sz w:val="21"/>
          <w:szCs w:val="21"/>
          <w:lang w:eastAsia="ja-JP"/>
        </w:rPr>
        <w:t>週間</w:t>
      </w:r>
      <w:r w:rsidRPr="005D3C92">
        <w:rPr>
          <w:rFonts w:ascii="ＭＳ 明朝" w:eastAsia="ＭＳ 明朝" w:hAnsi="ＭＳ 明朝" w:hint="eastAsia"/>
          <w:sz w:val="21"/>
          <w:szCs w:val="21"/>
          <w:lang w:eastAsia="ja-JP"/>
        </w:rPr>
        <w:t>（</w:t>
      </w:r>
      <w:r w:rsidRPr="005D3C92">
        <w:rPr>
          <w:rFonts w:ascii="ＭＳ 明朝" w:eastAsia="ＭＳ 明朝" w:hAnsi="ＭＳ 明朝"/>
          <w:sz w:val="21"/>
          <w:szCs w:val="21"/>
          <w:lang w:eastAsia="ja-JP"/>
        </w:rPr>
        <w:t>28日）</w:t>
      </w:r>
      <w:r w:rsidRPr="005D3C92">
        <w:rPr>
          <w:rFonts w:ascii="ＭＳ 明朝" w:eastAsia="ＭＳ 明朝" w:hAnsi="ＭＳ 明朝" w:hint="eastAsia"/>
          <w:sz w:val="21"/>
          <w:szCs w:val="21"/>
          <w:lang w:eastAsia="ja-JP"/>
        </w:rPr>
        <w:t>以内の</w:t>
      </w:r>
      <w:r w:rsidRPr="005D3C92">
        <w:rPr>
          <w:rFonts w:ascii="ＭＳ 明朝" w:eastAsia="ＭＳ 明朝" w:hAnsi="ＭＳ 明朝"/>
          <w:sz w:val="21"/>
          <w:szCs w:val="21"/>
          <w:lang w:eastAsia="ja-JP"/>
        </w:rPr>
        <w:t>期間の出生時育児休業をすることができる。ただし、有期雇用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50F92325" w14:textId="77777777" w:rsidR="005D3C92" w:rsidRPr="005D3C92" w:rsidRDefault="005D3C92" w:rsidP="005D3C92">
      <w:pPr>
        <w:spacing w:line="220" w:lineRule="exact"/>
        <w:ind w:left="210" w:hangingChars="100" w:hanging="210"/>
        <w:jc w:val="both"/>
        <w:rPr>
          <w:rFonts w:ascii="ＭＳ 明朝" w:eastAsia="ＭＳ 明朝" w:hAnsi="ＭＳ 明朝"/>
          <w:sz w:val="21"/>
          <w:szCs w:val="21"/>
          <w:lang w:eastAsia="ja-JP"/>
        </w:rPr>
      </w:pPr>
      <w:r>
        <w:rPr>
          <w:rFonts w:ascii="ＭＳ 明朝" w:eastAsia="ＭＳ 明朝" w:hAnsi="ＭＳ 明朝"/>
          <w:noProof/>
          <w:sz w:val="21"/>
          <w:szCs w:val="21"/>
          <w:lang w:eastAsia="ja-JP"/>
        </w:rPr>
        <mc:AlternateContent>
          <mc:Choice Requires="wps">
            <w:drawing>
              <wp:anchor distT="0" distB="0" distL="114300" distR="114300" simplePos="0" relativeHeight="251664384" behindDoc="0" locked="0" layoutInCell="1" allowOverlap="1" wp14:anchorId="48555BD7" wp14:editId="0DB12272">
                <wp:simplePos x="0" y="0"/>
                <wp:positionH relativeFrom="column">
                  <wp:posOffset>-89535</wp:posOffset>
                </wp:positionH>
                <wp:positionV relativeFrom="paragraph">
                  <wp:posOffset>73025</wp:posOffset>
                </wp:positionV>
                <wp:extent cx="5649686" cy="1088571"/>
                <wp:effectExtent l="0" t="0" r="27305" b="16510"/>
                <wp:wrapNone/>
                <wp:docPr id="2" name="角丸四角形 2"/>
                <wp:cNvGraphicFramePr/>
                <a:graphic xmlns:a="http://schemas.openxmlformats.org/drawingml/2006/main">
                  <a:graphicData uri="http://schemas.microsoft.com/office/word/2010/wordprocessingShape">
                    <wps:wsp>
                      <wps:cNvSpPr/>
                      <wps:spPr>
                        <a:xfrm>
                          <a:off x="0" y="0"/>
                          <a:ext cx="5649686" cy="1088571"/>
                        </a:xfrm>
                        <a:prstGeom prst="round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2B2930" id="角丸四角形 2" o:spid="_x0000_s1026" style="position:absolute;left:0;text-align:left;margin-left:-7.05pt;margin-top:5.75pt;width:444.85pt;height:85.7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" filled="f" strokecolor="black [3213]" strokeweight="1pt">
                <v:stroke dashstyle="1 1" joinstyle="miter"/>
              </v:roundrect>
            </w:pict>
          </mc:Fallback>
        </mc:AlternateContent>
      </w:r>
    </w:p>
    <w:p w14:paraId="00C63011" w14:textId="77777777" w:rsidR="005D3C92" w:rsidRPr="005D3C92" w:rsidRDefault="005D3C92" w:rsidP="005D3C92">
      <w:pPr>
        <w:spacing w:line="220" w:lineRule="exact"/>
        <w:jc w:val="both"/>
        <w:rPr>
          <w:rFonts w:ascii="ＭＳ 明朝" w:eastAsia="ＭＳ 明朝" w:hAnsi="ＭＳ 明朝"/>
          <w:b/>
          <w:sz w:val="21"/>
          <w:szCs w:val="21"/>
          <w:lang w:eastAsia="ja-JP"/>
        </w:rPr>
      </w:pPr>
      <w:r w:rsidRPr="005D3C92">
        <w:rPr>
          <w:rFonts w:ascii="ＭＳ 明朝" w:eastAsia="ＭＳ 明朝" w:hAnsi="ＭＳ 明朝" w:hint="eastAsia"/>
          <w:b/>
          <w:sz w:val="21"/>
          <w:szCs w:val="21"/>
          <w:lang w:eastAsia="ja-JP"/>
        </w:rPr>
        <w:t>《法に基づき労使協定の締結により除外可能な者を除外する例》</w:t>
      </w:r>
    </w:p>
    <w:p w14:paraId="4E2EA5AF" w14:textId="77777777" w:rsidR="005D3C92" w:rsidRPr="005D3C92" w:rsidRDefault="005D3C92" w:rsidP="005D3C92">
      <w:pPr>
        <w:spacing w:line="22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２　１にかかわらず、労使協定により除外された次の従業員からの休業の申出は拒むことができる。</w:t>
      </w:r>
    </w:p>
    <w:p w14:paraId="6E971C8A" w14:textId="77777777" w:rsidR="005D3C92" w:rsidRPr="005D3C92" w:rsidRDefault="005D3C92" w:rsidP="005D3C92">
      <w:pPr>
        <w:spacing w:line="220" w:lineRule="exact"/>
        <w:ind w:leftChars="100" w:left="43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一　入社１</w:t>
      </w:r>
      <w:r w:rsidRPr="005D3C92">
        <w:rPr>
          <w:rFonts w:ascii="ＭＳ 明朝" w:eastAsia="ＭＳ 明朝" w:hAnsi="ＭＳ 明朝"/>
          <w:sz w:val="21"/>
          <w:szCs w:val="21"/>
          <w:lang w:eastAsia="ja-JP"/>
        </w:rPr>
        <w:t>年未満の従業員</w:t>
      </w:r>
    </w:p>
    <w:p w14:paraId="362ECA00" w14:textId="77777777" w:rsidR="005D3C92" w:rsidRPr="005D3C92" w:rsidRDefault="005D3C92" w:rsidP="005D3C92">
      <w:pPr>
        <w:spacing w:line="220" w:lineRule="exact"/>
        <w:ind w:leftChars="100" w:left="43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二　申出の日から８週間以内に雇用関係が終了することが明らかな従業員</w:t>
      </w:r>
    </w:p>
    <w:p w14:paraId="3C08432F" w14:textId="77777777" w:rsidR="005D3C92" w:rsidRPr="005D3C92" w:rsidRDefault="005D3C92" w:rsidP="005D3C92">
      <w:pPr>
        <w:spacing w:line="220" w:lineRule="exact"/>
        <w:ind w:leftChars="100" w:left="43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三　１週間の所定労働日数が２</w:t>
      </w:r>
      <w:r w:rsidRPr="005D3C92">
        <w:rPr>
          <w:rFonts w:ascii="ＭＳ 明朝" w:eastAsia="ＭＳ 明朝" w:hAnsi="ＭＳ 明朝"/>
          <w:sz w:val="21"/>
          <w:szCs w:val="21"/>
          <w:lang w:eastAsia="ja-JP"/>
        </w:rPr>
        <w:t>日以下の従業員</w:t>
      </w:r>
    </w:p>
    <w:p w14:paraId="24062C1B" w14:textId="77777777" w:rsidR="005D3C92" w:rsidRPr="005D3C92" w:rsidRDefault="005D3C92" w:rsidP="005D3C92">
      <w:pPr>
        <w:spacing w:line="22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※以下、１項ずつ繰り下げ</w:t>
      </w:r>
    </w:p>
    <w:p w14:paraId="1BD6CCF8" w14:textId="77777777" w:rsidR="005D3C92" w:rsidRPr="005D3C92" w:rsidRDefault="005D3C92" w:rsidP="005D3C92">
      <w:pPr>
        <w:spacing w:line="220" w:lineRule="exact"/>
        <w:jc w:val="both"/>
        <w:rPr>
          <w:rFonts w:ascii="ＭＳ 明朝" w:eastAsia="ＭＳ 明朝" w:hAnsi="ＭＳ 明朝"/>
          <w:sz w:val="21"/>
          <w:szCs w:val="21"/>
          <w:lang w:eastAsia="ja-JP"/>
        </w:rPr>
      </w:pPr>
    </w:p>
    <w:p w14:paraId="1A8212AC" w14:textId="77777777" w:rsidR="005D3C92" w:rsidRPr="005D3C92" w:rsidRDefault="005D3C92" w:rsidP="005D3C92">
      <w:pPr>
        <w:spacing w:line="22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２　出生時育児休業をすることを希望する従業員は、原則として、出生時育児休業を開始しようとする日の２週間前</w:t>
      </w:r>
      <w:r w:rsidRPr="005D3C92">
        <w:rPr>
          <w:rFonts w:ascii="ＭＳ 明朝" w:eastAsia="ＭＳ 明朝" w:hAnsi="ＭＳ 明朝"/>
          <w:sz w:val="21"/>
          <w:szCs w:val="21"/>
          <w:lang w:eastAsia="ja-JP"/>
        </w:rPr>
        <w:t>までに、</w:t>
      </w:r>
      <w:r w:rsidRPr="005D3C92">
        <w:rPr>
          <w:rFonts w:ascii="ＭＳ 明朝" w:eastAsia="ＭＳ 明朝" w:hAnsi="ＭＳ 明朝" w:hint="eastAsia"/>
          <w:sz w:val="21"/>
          <w:szCs w:val="21"/>
          <w:lang w:eastAsia="ja-JP"/>
        </w:rPr>
        <w:t>出生時</w:t>
      </w:r>
      <w:r w:rsidRPr="005D3C92">
        <w:rPr>
          <w:rFonts w:ascii="ＭＳ 明朝" w:eastAsia="ＭＳ 明朝" w:hAnsi="ＭＳ 明朝"/>
          <w:sz w:val="21"/>
          <w:szCs w:val="21"/>
          <w:lang w:eastAsia="ja-JP"/>
        </w:rPr>
        <w:t>育児休業申出書を人事担当者に提出することにより申し出るものとする。</w:t>
      </w:r>
    </w:p>
    <w:p w14:paraId="0B131C64" w14:textId="77777777" w:rsidR="005D3C92" w:rsidRPr="005D3C92" w:rsidRDefault="005D3C92" w:rsidP="005D3C92">
      <w:pPr>
        <w:spacing w:line="220" w:lineRule="exact"/>
        <w:ind w:leftChars="100" w:left="220" w:firstLineChars="100" w:firstLine="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7734DBE0" w14:textId="77777777" w:rsidR="005D3C92" w:rsidRPr="005D3C92" w:rsidRDefault="005D3C92" w:rsidP="005D3C92">
      <w:pPr>
        <w:spacing w:line="22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３　１</w:t>
      </w:r>
      <w:r w:rsidRPr="005D3C92">
        <w:rPr>
          <w:rFonts w:ascii="ＭＳ 明朝" w:eastAsia="ＭＳ 明朝" w:hAnsi="ＭＳ 明朝"/>
          <w:sz w:val="21"/>
          <w:szCs w:val="21"/>
          <w:lang w:eastAsia="ja-JP"/>
        </w:rPr>
        <w:t>に基づく</w:t>
      </w:r>
      <w:r w:rsidRPr="005D3C92">
        <w:rPr>
          <w:rFonts w:ascii="ＭＳ 明朝" w:eastAsia="ＭＳ 明朝" w:hAnsi="ＭＳ 明朝" w:hint="eastAsia"/>
          <w:sz w:val="21"/>
          <w:szCs w:val="21"/>
          <w:lang w:eastAsia="ja-JP"/>
        </w:rPr>
        <w:t>申出は、一子につき２回に分割</w:t>
      </w:r>
      <w:r w:rsidRPr="005D3C92">
        <w:rPr>
          <w:rFonts w:ascii="ＭＳ 明朝" w:eastAsia="ＭＳ 明朝" w:hAnsi="ＭＳ 明朝"/>
          <w:sz w:val="21"/>
          <w:szCs w:val="21"/>
          <w:lang w:eastAsia="ja-JP"/>
        </w:rPr>
        <w:t>できる</w:t>
      </w:r>
      <w:r w:rsidRPr="005D3C92">
        <w:rPr>
          <w:rFonts w:ascii="ＭＳ 明朝" w:eastAsia="ＭＳ 明朝" w:hAnsi="ＭＳ 明朝" w:hint="eastAsia"/>
          <w:sz w:val="21"/>
          <w:szCs w:val="21"/>
          <w:lang w:eastAsia="ja-JP"/>
        </w:rPr>
        <w:t>。ただし、２回に分割する場合は２回分まとめて申し出ることとし、まとめて申し出なかった場合は後の申出を拒む場合がある。</w:t>
      </w:r>
    </w:p>
    <w:p w14:paraId="41E41F61" w14:textId="77777777" w:rsidR="005D3C92" w:rsidRPr="005D3C92" w:rsidRDefault="005D3C92" w:rsidP="005D3C92">
      <w:pPr>
        <w:spacing w:line="22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４　出生時育児休業申出書が提出されたときは、会社は速やかに当該出生時育児休業申出書を提出した者に対し、出生時育児休業取扱通知書を交付する。</w:t>
      </w:r>
    </w:p>
    <w:p w14:paraId="6794A194" w14:textId="77777777" w:rsidR="005D3C92" w:rsidRPr="005D3C92" w:rsidRDefault="005D3C92" w:rsidP="005D3C92">
      <w:pPr>
        <w:spacing w:line="220" w:lineRule="exact"/>
        <w:ind w:left="210" w:hangingChars="100" w:hanging="210"/>
        <w:jc w:val="both"/>
        <w:rPr>
          <w:rFonts w:ascii="ＭＳ 明朝" w:eastAsia="ＭＳ 明朝" w:hAnsi="ＭＳ 明朝"/>
          <w:sz w:val="21"/>
          <w:szCs w:val="21"/>
          <w:lang w:eastAsia="ja-JP"/>
        </w:rPr>
      </w:pPr>
    </w:p>
    <w:p w14:paraId="4C07A6B2" w14:textId="77777777" w:rsidR="005D3C92" w:rsidRPr="005D3C92" w:rsidRDefault="005D3C92" w:rsidP="005D3C92">
      <w:pPr>
        <w:spacing w:line="220" w:lineRule="exact"/>
        <w:jc w:val="both"/>
        <w:rPr>
          <w:rFonts w:ascii="ＭＳ 明朝" w:eastAsia="ＭＳ 明朝" w:hAnsi="ＭＳ 明朝"/>
          <w:b/>
          <w:sz w:val="21"/>
          <w:szCs w:val="21"/>
          <w:lang w:eastAsia="ja-JP"/>
        </w:rPr>
      </w:pPr>
      <w:r w:rsidRPr="005D3C92">
        <w:rPr>
          <w:rFonts w:ascii="ＭＳ 明朝" w:eastAsia="ＭＳ 明朝" w:hAnsi="ＭＳ 明朝" w:hint="eastAsia"/>
          <w:b/>
          <w:sz w:val="21"/>
          <w:szCs w:val="21"/>
          <w:lang w:eastAsia="ja-JP"/>
        </w:rPr>
        <w:t>《出生時育児休業中の就業を可能とする例》</w:t>
      </w:r>
    </w:p>
    <w:p w14:paraId="5C92E523" w14:textId="77777777" w:rsidR="005D3C92" w:rsidRPr="005D3C92" w:rsidRDefault="005D3C92" w:rsidP="005D3C92">
      <w:pPr>
        <w:spacing w:line="22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５　出生時育児休業中に就業することを希望する従業員は、出生時育児休業中の就業可能日等申出書を</w:t>
      </w:r>
      <w:r w:rsidRPr="005D3C92">
        <w:rPr>
          <w:rFonts w:ascii="ＭＳ 明朝" w:eastAsia="ＭＳ 明朝" w:hAnsi="ＭＳ 明朝"/>
          <w:sz w:val="21"/>
          <w:szCs w:val="21"/>
          <w:lang w:eastAsia="ja-JP"/>
        </w:rPr>
        <w:t>休業前</w:t>
      </w:r>
      <w:r w:rsidRPr="005D3C92">
        <w:rPr>
          <w:rFonts w:ascii="ＭＳ 明朝" w:eastAsia="ＭＳ 明朝" w:hAnsi="ＭＳ 明朝" w:hint="eastAsia"/>
          <w:sz w:val="21"/>
          <w:szCs w:val="21"/>
          <w:lang w:eastAsia="ja-JP"/>
        </w:rPr>
        <w:t>日</w:t>
      </w:r>
      <w:r w:rsidRPr="005D3C92">
        <w:rPr>
          <w:rFonts w:ascii="ＭＳ 明朝" w:eastAsia="ＭＳ 明朝" w:hAnsi="ＭＳ 明朝"/>
          <w:sz w:val="21"/>
          <w:szCs w:val="21"/>
          <w:lang w:eastAsia="ja-JP"/>
        </w:rPr>
        <w:t>までに人事</w:t>
      </w:r>
      <w:r w:rsidRPr="005D3C92">
        <w:rPr>
          <w:rFonts w:ascii="ＭＳ 明朝" w:eastAsia="ＭＳ 明朝" w:hAnsi="ＭＳ 明朝" w:hint="eastAsia"/>
          <w:sz w:val="21"/>
          <w:szCs w:val="21"/>
          <w:lang w:eastAsia="ja-JP"/>
        </w:rPr>
        <w:t>担当者</w:t>
      </w:r>
      <w:r w:rsidRPr="005D3C92">
        <w:rPr>
          <w:rFonts w:ascii="ＭＳ 明朝" w:eastAsia="ＭＳ 明朝" w:hAnsi="ＭＳ 明朝"/>
          <w:sz w:val="21"/>
          <w:szCs w:val="21"/>
          <w:lang w:eastAsia="ja-JP"/>
        </w:rPr>
        <w:t>に提出すること。</w:t>
      </w:r>
    </w:p>
    <w:p w14:paraId="0A6D4DD4" w14:textId="77777777" w:rsidR="005D3C92" w:rsidRPr="005D3C92" w:rsidRDefault="005D3C92" w:rsidP="005D3C92">
      <w:pPr>
        <w:spacing w:line="22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６</w:t>
      </w:r>
      <w:r w:rsidRPr="005D3C92">
        <w:rPr>
          <w:rFonts w:ascii="ＭＳ 明朝" w:eastAsia="ＭＳ 明朝" w:hAnsi="ＭＳ 明朝"/>
          <w:sz w:val="21"/>
          <w:szCs w:val="21"/>
          <w:lang w:eastAsia="ja-JP"/>
        </w:rPr>
        <w:t xml:space="preserve">　</w:t>
      </w:r>
      <w:r w:rsidRPr="005D3C92">
        <w:rPr>
          <w:rFonts w:ascii="ＭＳ 明朝" w:eastAsia="ＭＳ 明朝" w:hAnsi="ＭＳ 明朝" w:hint="eastAsia"/>
          <w:sz w:val="21"/>
          <w:szCs w:val="21"/>
          <w:lang w:eastAsia="ja-JP"/>
        </w:rPr>
        <w:t>会社は、５の申出があった場合は、申出の範囲内の就業日等を申出書を提出した従業員に対して提示する</w:t>
      </w:r>
      <w:r w:rsidRPr="005D3C92">
        <w:rPr>
          <w:rFonts w:ascii="ＭＳ 明朝" w:eastAsia="ＭＳ 明朝" w:hAnsi="ＭＳ 明朝"/>
          <w:sz w:val="21"/>
          <w:szCs w:val="21"/>
          <w:lang w:eastAsia="ja-JP"/>
        </w:rPr>
        <w:t>。従業員は提示された就業日</w:t>
      </w:r>
      <w:r w:rsidRPr="005D3C92">
        <w:rPr>
          <w:rFonts w:ascii="ＭＳ 明朝" w:eastAsia="ＭＳ 明朝" w:hAnsi="ＭＳ 明朝" w:hint="eastAsia"/>
          <w:sz w:val="21"/>
          <w:szCs w:val="21"/>
          <w:lang w:eastAsia="ja-JP"/>
        </w:rPr>
        <w:t>等</w:t>
      </w:r>
      <w:r w:rsidRPr="005D3C92">
        <w:rPr>
          <w:rFonts w:ascii="ＭＳ 明朝" w:eastAsia="ＭＳ 明朝" w:hAnsi="ＭＳ 明朝"/>
          <w:sz w:val="21"/>
          <w:szCs w:val="21"/>
          <w:lang w:eastAsia="ja-JP"/>
        </w:rPr>
        <w:t>について、出生時育児休業中の就業日等の同意・不同意書を人事</w:t>
      </w:r>
      <w:r w:rsidRPr="005D3C92">
        <w:rPr>
          <w:rFonts w:ascii="ＭＳ 明朝" w:eastAsia="ＭＳ 明朝" w:hAnsi="ＭＳ 明朝" w:hint="eastAsia"/>
          <w:sz w:val="21"/>
          <w:szCs w:val="21"/>
          <w:lang w:eastAsia="ja-JP"/>
        </w:rPr>
        <w:t>担当者</w:t>
      </w:r>
      <w:r w:rsidRPr="005D3C92">
        <w:rPr>
          <w:rFonts w:ascii="ＭＳ 明朝" w:eastAsia="ＭＳ 明朝" w:hAnsi="ＭＳ 明朝"/>
          <w:sz w:val="21"/>
          <w:szCs w:val="21"/>
          <w:lang w:eastAsia="ja-JP"/>
        </w:rPr>
        <w:t>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1E4F76E3" w14:textId="77777777" w:rsidR="005D3C92" w:rsidRDefault="005D3C92" w:rsidP="005D3C92">
      <w:pPr>
        <w:spacing w:line="240" w:lineRule="exact"/>
        <w:ind w:left="180" w:hangingChars="100" w:hanging="180"/>
        <w:jc w:val="both"/>
        <w:rPr>
          <w:rFonts w:asciiTheme="minorEastAsia" w:eastAsiaTheme="minorEastAsia" w:hAnsiTheme="minorEastAsia"/>
          <w:sz w:val="18"/>
          <w:szCs w:val="18"/>
          <w:lang w:eastAsia="ja-JP"/>
        </w:rPr>
      </w:pPr>
    </w:p>
    <w:p w14:paraId="6990B722" w14:textId="77777777" w:rsidR="005D3C92" w:rsidRDefault="005D3C92" w:rsidP="005D3C92">
      <w:pPr>
        <w:spacing w:line="240" w:lineRule="exact"/>
        <w:ind w:left="180" w:hangingChars="100" w:hanging="180"/>
        <w:jc w:val="both"/>
        <w:rPr>
          <w:rFonts w:asciiTheme="minorEastAsia" w:eastAsiaTheme="minorEastAsia" w:hAnsiTheme="minorEastAsia"/>
          <w:sz w:val="18"/>
          <w:szCs w:val="18"/>
          <w:lang w:eastAsia="ja-JP"/>
        </w:rPr>
      </w:pPr>
    </w:p>
    <w:p w14:paraId="6FCE76EE" w14:textId="77777777" w:rsidR="005D3C92" w:rsidRPr="006043D3" w:rsidRDefault="006043D3" w:rsidP="005D3C92">
      <w:pPr>
        <w:spacing w:line="240" w:lineRule="exact"/>
        <w:ind w:left="210" w:hangingChars="100" w:hanging="210"/>
        <w:jc w:val="both"/>
        <w:rPr>
          <w:rFonts w:ascii="ＭＳ 明朝" w:eastAsia="ＭＳ 明朝" w:hAnsi="ＭＳ 明朝"/>
          <w:sz w:val="21"/>
          <w:szCs w:val="21"/>
          <w:lang w:eastAsia="ja-JP"/>
        </w:rPr>
      </w:pPr>
      <w:r w:rsidRPr="006043D3">
        <w:rPr>
          <w:rFonts w:ascii="ＭＳ 明朝" w:eastAsia="ＭＳ 明朝" w:hAnsi="ＭＳ 明朝" w:hint="eastAsia"/>
          <w:sz w:val="21"/>
          <w:szCs w:val="21"/>
          <w:lang w:eastAsia="ja-JP"/>
        </w:rPr>
        <w:t>第３条（介護休業）</w:t>
      </w:r>
    </w:p>
    <w:p w14:paraId="5EB571A9" w14:textId="77777777" w:rsidR="005D3C92" w:rsidRDefault="005D3C92" w:rsidP="005D3C92">
      <w:pPr>
        <w:spacing w:line="240" w:lineRule="exact"/>
        <w:ind w:left="180" w:hangingChars="100" w:hanging="180"/>
        <w:jc w:val="both"/>
        <w:rPr>
          <w:rFonts w:asciiTheme="minorEastAsia" w:eastAsiaTheme="minorEastAsia" w:hAnsiTheme="minorEastAsia"/>
          <w:sz w:val="18"/>
          <w:szCs w:val="18"/>
          <w:lang w:eastAsia="ja-JP"/>
        </w:rPr>
      </w:pPr>
    </w:p>
    <w:p w14:paraId="71D63B21"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１　要介護状態にある家族を介護する従業員（日雇従業員を除く）は、申出により、介護を必要とする家族１人につき、通算</w:t>
      </w:r>
      <w:r w:rsidRPr="005D3C92">
        <w:rPr>
          <w:rFonts w:ascii="ＭＳ 明朝" w:eastAsia="ＭＳ 明朝" w:hAnsi="ＭＳ 明朝"/>
          <w:sz w:val="21"/>
          <w:szCs w:val="21"/>
          <w:lang w:eastAsia="ja-JP"/>
        </w:rPr>
        <w:t>93日までの範囲内で３回を上限として介護休業をすることができる。ただし、有期雇用従業員にあっては、申出時点において、</w:t>
      </w:r>
      <w:r w:rsidRPr="005D3C92">
        <w:rPr>
          <w:rFonts w:ascii="ＭＳ 明朝" w:eastAsia="ＭＳ 明朝" w:hAnsi="ＭＳ 明朝" w:hint="eastAsia"/>
          <w:sz w:val="21"/>
          <w:szCs w:val="21"/>
          <w:lang w:eastAsia="ja-JP"/>
        </w:rPr>
        <w:t>介護休業開始予</w:t>
      </w:r>
      <w:r w:rsidRPr="005D3C92">
        <w:rPr>
          <w:rFonts w:ascii="ＭＳ 明朝" w:eastAsia="ＭＳ 明朝" w:hAnsi="ＭＳ 明朝" w:hint="eastAsia"/>
          <w:sz w:val="21"/>
          <w:szCs w:val="21"/>
          <w:lang w:eastAsia="ja-JP"/>
        </w:rPr>
        <w:lastRenderedPageBreak/>
        <w:t>定日から</w:t>
      </w:r>
      <w:r w:rsidRPr="005D3C92">
        <w:rPr>
          <w:rFonts w:ascii="ＭＳ 明朝" w:eastAsia="ＭＳ 明朝" w:hAnsi="ＭＳ 明朝"/>
          <w:sz w:val="21"/>
          <w:szCs w:val="21"/>
          <w:lang w:eastAsia="ja-JP"/>
        </w:rPr>
        <w:t>93日を経過する日から６か月を経過する日までに労働契約期間が満了し、更新されないことが明らかでない者に限り、介護休業をすることができる。</w:t>
      </w:r>
    </w:p>
    <w:p w14:paraId="42A75FEB"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 xml:space="preserve">２　</w:t>
      </w:r>
      <w:r w:rsidRPr="005D3C92">
        <w:rPr>
          <w:rFonts w:ascii="ＭＳ 明朝" w:eastAsia="ＭＳ 明朝" w:hAnsi="ＭＳ 明朝"/>
          <w:sz w:val="21"/>
          <w:szCs w:val="21"/>
          <w:lang w:eastAsia="ja-JP"/>
        </w:rPr>
        <w:t>要介護状態にある家族とは、負傷、疾病又は身体上若しくは精神上の障害により、２週間以上の期間にわたり常時介護を必要とする状態にある次の者をいう。</w:t>
      </w:r>
    </w:p>
    <w:p w14:paraId="2A1788D3"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 xml:space="preserve">　</w:t>
      </w:r>
      <w:r w:rsidRPr="005D3C92">
        <w:rPr>
          <w:rFonts w:ascii="ＭＳ 明朝" w:eastAsia="ＭＳ 明朝" w:hAnsi="ＭＳ 明朝"/>
          <w:sz w:val="21"/>
          <w:szCs w:val="21"/>
          <w:lang w:eastAsia="ja-JP"/>
        </w:rPr>
        <w:t xml:space="preserve">　</w:t>
      </w:r>
      <w:r w:rsidRPr="005D3C92">
        <w:rPr>
          <w:rFonts w:ascii="ＭＳ 明朝" w:eastAsia="ＭＳ 明朝" w:hAnsi="ＭＳ 明朝" w:hint="eastAsia"/>
          <w:sz w:val="21"/>
          <w:szCs w:val="21"/>
          <w:lang w:eastAsia="ja-JP"/>
        </w:rPr>
        <w:t>配偶者／父母／子／配偶者の父母／祖父母／兄弟姉妹／孫</w:t>
      </w:r>
    </w:p>
    <w:p w14:paraId="63E8C0F2" w14:textId="77777777" w:rsidR="005D3C92" w:rsidRPr="005D3C92" w:rsidRDefault="005D3C92" w:rsidP="005D3C92">
      <w:pPr>
        <w:ind w:left="210" w:hangingChars="100" w:hanging="210"/>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３　介護休業をすることを希望する従業員は、原則として、介護休業を開始しようとする日の２週間前までに、介護休業申出書を人事担当者に提出することにより申し出るものとする。</w:t>
      </w:r>
    </w:p>
    <w:p w14:paraId="733EE9E3"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４　介護休業申出書が提出されたときは、会社は速やかに当該介護休業申出書を提出した者に対し、介護休業取扱通知書を交付する。</w:t>
      </w:r>
    </w:p>
    <w:p w14:paraId="4F9FB1D5" w14:textId="77777777" w:rsidR="005D3C92" w:rsidRPr="005D3C92" w:rsidRDefault="005D3C92" w:rsidP="005D3C92">
      <w:pPr>
        <w:spacing w:line="240" w:lineRule="exact"/>
        <w:rPr>
          <w:rFonts w:ascii="ＭＳ 明朝" w:eastAsia="ＭＳ 明朝" w:hAnsi="ＭＳ 明朝"/>
          <w:sz w:val="21"/>
          <w:szCs w:val="21"/>
          <w:lang w:eastAsia="ja-JP"/>
        </w:rPr>
      </w:pPr>
      <w:r>
        <w:rPr>
          <w:rFonts w:ascii="ＭＳ 明朝" w:eastAsia="ＭＳ 明朝" w:hAnsi="ＭＳ 明朝"/>
          <w:noProof/>
          <w:sz w:val="21"/>
          <w:szCs w:val="21"/>
          <w:lang w:eastAsia="ja-JP"/>
        </w:rPr>
        <mc:AlternateContent>
          <mc:Choice Requires="wps">
            <w:drawing>
              <wp:anchor distT="0" distB="0" distL="114300" distR="114300" simplePos="0" relativeHeight="251669504" behindDoc="0" locked="0" layoutInCell="1" allowOverlap="1" wp14:anchorId="5F8332FF" wp14:editId="47485AB2">
                <wp:simplePos x="0" y="0"/>
                <wp:positionH relativeFrom="column">
                  <wp:posOffset>-67764</wp:posOffset>
                </wp:positionH>
                <wp:positionV relativeFrom="paragraph">
                  <wp:posOffset>34925</wp:posOffset>
                </wp:positionV>
                <wp:extent cx="5638800" cy="1328057"/>
                <wp:effectExtent l="0" t="0" r="19050" b="24765"/>
                <wp:wrapNone/>
                <wp:docPr id="3" name="角丸四角形 3"/>
                <wp:cNvGraphicFramePr/>
                <a:graphic xmlns:a="http://schemas.openxmlformats.org/drawingml/2006/main">
                  <a:graphicData uri="http://schemas.microsoft.com/office/word/2010/wordprocessingShape">
                    <wps:wsp>
                      <wps:cNvSpPr/>
                      <wps:spPr>
                        <a:xfrm>
                          <a:off x="0" y="0"/>
                          <a:ext cx="5638800" cy="1328057"/>
                        </a:xfrm>
                        <a:prstGeom prst="round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A04B2E" id="角丸四角形 3" o:spid="_x0000_s1026" style="position:absolute;left:0;text-align:left;margin-left:-5.35pt;margin-top:2.75pt;width:444pt;height:104.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" filled="f" strokecolor="black [3213]" strokeweight="1pt">
                <v:stroke dashstyle="1 1" joinstyle="miter"/>
              </v:roundrect>
            </w:pict>
          </mc:Fallback>
        </mc:AlternateContent>
      </w:r>
    </w:p>
    <w:p w14:paraId="3C7628B2" w14:textId="77777777" w:rsidR="005D3C92" w:rsidRPr="005D3C92" w:rsidRDefault="005D3C92" w:rsidP="005D3C92">
      <w:pPr>
        <w:spacing w:line="240" w:lineRule="exact"/>
        <w:jc w:val="both"/>
        <w:rPr>
          <w:rFonts w:ascii="ＭＳ 明朝" w:eastAsia="ＭＳ 明朝" w:hAnsi="ＭＳ 明朝"/>
          <w:b/>
          <w:sz w:val="21"/>
          <w:szCs w:val="21"/>
          <w:lang w:eastAsia="ja-JP"/>
        </w:rPr>
      </w:pPr>
      <w:r w:rsidRPr="005D3C92">
        <w:rPr>
          <w:rFonts w:ascii="ＭＳ 明朝" w:eastAsia="ＭＳ 明朝" w:hAnsi="ＭＳ 明朝" w:hint="eastAsia"/>
          <w:b/>
          <w:sz w:val="21"/>
          <w:szCs w:val="21"/>
          <w:lang w:eastAsia="ja-JP"/>
        </w:rPr>
        <w:t>《法に基づき労使協定の締結により除外可能な者を除外する例》</w:t>
      </w:r>
    </w:p>
    <w:p w14:paraId="1C041938"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２　１</w:t>
      </w:r>
      <w:r w:rsidRPr="005D3C92">
        <w:rPr>
          <w:rFonts w:ascii="ＭＳ 明朝" w:eastAsia="ＭＳ 明朝" w:hAnsi="ＭＳ 明朝"/>
          <w:sz w:val="21"/>
          <w:szCs w:val="21"/>
          <w:lang w:eastAsia="ja-JP"/>
        </w:rPr>
        <w:t>にかかわらず、労使協定により除外された次の従業員からの休業の申出は拒むことができる。</w:t>
      </w:r>
    </w:p>
    <w:p w14:paraId="64484A0A" w14:textId="77777777" w:rsidR="005D3C92" w:rsidRPr="005D3C92" w:rsidRDefault="005D3C92" w:rsidP="005D3C92">
      <w:pPr>
        <w:spacing w:line="240" w:lineRule="exact"/>
        <w:ind w:leftChars="100" w:left="43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一　入社１</w:t>
      </w:r>
      <w:r w:rsidRPr="005D3C92">
        <w:rPr>
          <w:rFonts w:ascii="ＭＳ 明朝" w:eastAsia="ＭＳ 明朝" w:hAnsi="ＭＳ 明朝"/>
          <w:sz w:val="21"/>
          <w:szCs w:val="21"/>
          <w:lang w:eastAsia="ja-JP"/>
        </w:rPr>
        <w:t>年未満の従業員</w:t>
      </w:r>
    </w:p>
    <w:p w14:paraId="444D5386" w14:textId="77777777" w:rsidR="005D3C92" w:rsidRPr="005D3C92" w:rsidRDefault="005D3C92" w:rsidP="005D3C92">
      <w:pPr>
        <w:spacing w:line="240" w:lineRule="exact"/>
        <w:ind w:leftChars="100" w:left="43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二　申出の日から</w:t>
      </w:r>
      <w:r w:rsidRPr="005D3C92">
        <w:rPr>
          <w:rFonts w:ascii="ＭＳ 明朝" w:eastAsia="ＭＳ 明朝" w:hAnsi="ＭＳ 明朝"/>
          <w:sz w:val="21"/>
          <w:szCs w:val="21"/>
          <w:lang w:eastAsia="ja-JP"/>
        </w:rPr>
        <w:t>93日以内に雇用関係が終了することが明らかな従業員</w:t>
      </w:r>
    </w:p>
    <w:p w14:paraId="658A191D" w14:textId="77777777" w:rsidR="005D3C92" w:rsidRPr="005D3C92" w:rsidRDefault="005D3C92" w:rsidP="005D3C92">
      <w:pPr>
        <w:spacing w:line="240" w:lineRule="exact"/>
        <w:ind w:leftChars="100" w:left="43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三　１</w:t>
      </w:r>
      <w:r w:rsidRPr="005D3C92">
        <w:rPr>
          <w:rFonts w:ascii="ＭＳ 明朝" w:eastAsia="ＭＳ 明朝" w:hAnsi="ＭＳ 明朝"/>
          <w:sz w:val="21"/>
          <w:szCs w:val="21"/>
          <w:lang w:eastAsia="ja-JP"/>
        </w:rPr>
        <w:t>週間の所定労働日数が</w:t>
      </w:r>
      <w:r w:rsidRPr="005D3C92">
        <w:rPr>
          <w:rFonts w:ascii="ＭＳ 明朝" w:eastAsia="ＭＳ 明朝" w:hAnsi="ＭＳ 明朝" w:hint="eastAsia"/>
          <w:sz w:val="21"/>
          <w:szCs w:val="21"/>
          <w:lang w:eastAsia="ja-JP"/>
        </w:rPr>
        <w:t>２</w:t>
      </w:r>
      <w:r w:rsidRPr="005D3C92">
        <w:rPr>
          <w:rFonts w:ascii="ＭＳ 明朝" w:eastAsia="ＭＳ 明朝" w:hAnsi="ＭＳ 明朝"/>
          <w:sz w:val="21"/>
          <w:szCs w:val="21"/>
          <w:lang w:eastAsia="ja-JP"/>
        </w:rPr>
        <w:t>日以下の従業員</w:t>
      </w:r>
    </w:p>
    <w:p w14:paraId="7DF25AC7" w14:textId="77777777" w:rsidR="005D3C92" w:rsidRPr="005D3C92" w:rsidRDefault="005D3C92" w:rsidP="005D3C92">
      <w:pPr>
        <w:spacing w:line="240" w:lineRule="exact"/>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※以下、１項ずつ繰り下げ</w:t>
      </w:r>
    </w:p>
    <w:p w14:paraId="55917E0D" w14:textId="77777777" w:rsidR="005D3C92" w:rsidRDefault="005D3C92" w:rsidP="005D3C92">
      <w:pPr>
        <w:rPr>
          <w:rFonts w:ascii="ＭＳ 明朝" w:eastAsia="ＭＳ 明朝" w:hAnsi="ＭＳ 明朝"/>
          <w:sz w:val="21"/>
          <w:szCs w:val="21"/>
          <w:lang w:eastAsia="ja-JP"/>
        </w:rPr>
      </w:pPr>
    </w:p>
    <w:p w14:paraId="499D9901" w14:textId="77777777" w:rsidR="005D3C92" w:rsidRDefault="005D3C92" w:rsidP="005D3C92">
      <w:pPr>
        <w:rPr>
          <w:rFonts w:ascii="ＭＳ 明朝" w:eastAsia="ＭＳ 明朝" w:hAnsi="ＭＳ 明朝"/>
          <w:sz w:val="21"/>
          <w:szCs w:val="21"/>
          <w:lang w:eastAsia="ja-JP"/>
        </w:rPr>
      </w:pPr>
    </w:p>
    <w:p w14:paraId="3E03A4DD" w14:textId="77777777" w:rsidR="005D3C92" w:rsidRDefault="006043D3" w:rsidP="005D3C92">
      <w:pPr>
        <w:rPr>
          <w:rFonts w:ascii="ＭＳ 明朝" w:eastAsia="ＭＳ 明朝" w:hAnsi="ＭＳ 明朝"/>
          <w:sz w:val="21"/>
          <w:szCs w:val="21"/>
          <w:lang w:eastAsia="ja-JP"/>
        </w:rPr>
      </w:pPr>
      <w:r>
        <w:rPr>
          <w:rFonts w:ascii="ＭＳ 明朝" w:eastAsia="ＭＳ 明朝" w:hAnsi="ＭＳ 明朝" w:hint="eastAsia"/>
          <w:sz w:val="21"/>
          <w:szCs w:val="21"/>
          <w:lang w:eastAsia="ja-JP"/>
        </w:rPr>
        <w:t>第４条（子の看護休暇）</w:t>
      </w:r>
    </w:p>
    <w:p w14:paraId="2CD88289" w14:textId="77777777" w:rsidR="006043D3" w:rsidRDefault="006043D3" w:rsidP="005D3C92">
      <w:pPr>
        <w:rPr>
          <w:rFonts w:ascii="ＭＳ 明朝" w:eastAsia="ＭＳ 明朝" w:hAnsi="ＭＳ 明朝"/>
          <w:sz w:val="21"/>
          <w:szCs w:val="21"/>
          <w:lang w:eastAsia="ja-JP"/>
        </w:rPr>
      </w:pPr>
    </w:p>
    <w:p w14:paraId="091489DB"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１　小学校就学の始期に達するまでの子を養育する従業員（日雇従業員を除く）は、負傷し、又は疾病にかかった当該子の世話をするために、又は当該子に予防接種や健康診断を受けさせるために、就業規則第○条に規定する年次有給休暇とは別に、当該子が１人の場合は１年間につき５日、２人以上の場合は１年間につき</w:t>
      </w:r>
      <w:r w:rsidRPr="005D3C92">
        <w:rPr>
          <w:rFonts w:ascii="ＭＳ 明朝" w:eastAsia="ＭＳ 明朝" w:hAnsi="ＭＳ 明朝"/>
          <w:sz w:val="21"/>
          <w:szCs w:val="21"/>
          <w:lang w:eastAsia="ja-JP"/>
        </w:rPr>
        <w:t>10日を限度として、子の看護休暇を取得することができる。この場合の１年間とは、４月１日から翌年３月31日までの期間とする。</w:t>
      </w:r>
    </w:p>
    <w:p w14:paraId="73F93FFE" w14:textId="77777777" w:rsid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２　子の看護休暇は、時間単位で始業時刻</w:t>
      </w:r>
      <w:r w:rsidRPr="005D3C92">
        <w:rPr>
          <w:rFonts w:ascii="ＭＳ 明朝" w:eastAsia="ＭＳ 明朝" w:hAnsi="ＭＳ 明朝"/>
          <w:sz w:val="21"/>
          <w:szCs w:val="21"/>
          <w:lang w:eastAsia="ja-JP"/>
        </w:rPr>
        <w:t>から連続</w:t>
      </w:r>
      <w:r w:rsidRPr="005D3C92">
        <w:rPr>
          <w:rFonts w:ascii="ＭＳ 明朝" w:eastAsia="ＭＳ 明朝" w:hAnsi="ＭＳ 明朝" w:hint="eastAsia"/>
          <w:sz w:val="21"/>
          <w:szCs w:val="21"/>
          <w:lang w:eastAsia="ja-JP"/>
        </w:rPr>
        <w:t>又は</w:t>
      </w:r>
      <w:r w:rsidRPr="005D3C92">
        <w:rPr>
          <w:rFonts w:ascii="ＭＳ 明朝" w:eastAsia="ＭＳ 明朝" w:hAnsi="ＭＳ 明朝"/>
          <w:sz w:val="21"/>
          <w:szCs w:val="21"/>
          <w:lang w:eastAsia="ja-JP"/>
        </w:rPr>
        <w:t>終業時刻まで連続して</w:t>
      </w:r>
      <w:r w:rsidRPr="005D3C92">
        <w:rPr>
          <w:rFonts w:ascii="ＭＳ 明朝" w:eastAsia="ＭＳ 明朝" w:hAnsi="ＭＳ 明朝" w:hint="eastAsia"/>
          <w:sz w:val="21"/>
          <w:szCs w:val="21"/>
          <w:lang w:eastAsia="ja-JP"/>
        </w:rPr>
        <w:t>取得することができる。</w:t>
      </w:r>
    </w:p>
    <w:p w14:paraId="3C18DE46"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Pr>
          <w:rFonts w:ascii="ＭＳ 明朝" w:eastAsia="ＭＳ 明朝" w:hAnsi="ＭＳ 明朝" w:hint="eastAsia"/>
          <w:noProof/>
          <w:sz w:val="21"/>
          <w:szCs w:val="21"/>
          <w:lang w:eastAsia="ja-JP"/>
        </w:rPr>
        <mc:AlternateContent>
          <mc:Choice Requires="wps">
            <w:drawing>
              <wp:anchor distT="0" distB="0" distL="114300" distR="114300" simplePos="0" relativeHeight="251670528" behindDoc="0" locked="0" layoutInCell="1" allowOverlap="1" wp14:anchorId="3DCC3462" wp14:editId="5E0265A6">
                <wp:simplePos x="0" y="0"/>
                <wp:positionH relativeFrom="column">
                  <wp:posOffset>-100421</wp:posOffset>
                </wp:positionH>
                <wp:positionV relativeFrom="paragraph">
                  <wp:posOffset>78468</wp:posOffset>
                </wp:positionV>
                <wp:extent cx="5671457" cy="1719943"/>
                <wp:effectExtent l="0" t="0" r="24765" b="13970"/>
                <wp:wrapNone/>
                <wp:docPr id="4" name="角丸四角形 4"/>
                <wp:cNvGraphicFramePr/>
                <a:graphic xmlns:a="http://schemas.openxmlformats.org/drawingml/2006/main">
                  <a:graphicData uri="http://schemas.microsoft.com/office/word/2010/wordprocessingShape">
                    <wps:wsp>
                      <wps:cNvSpPr/>
                      <wps:spPr>
                        <a:xfrm>
                          <a:off x="0" y="0"/>
                          <a:ext cx="5671457" cy="1719943"/>
                        </a:xfrm>
                        <a:prstGeom prst="round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4AAC27" id="角丸四角形 4" o:spid="_x0000_s1026" style="position:absolute;left:0;text-align:left;margin-left:-7.9pt;margin-top:6.2pt;width:446.55pt;height:135.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" filled="f" strokecolor="black [3213]" strokeweight="1pt">
                <v:stroke dashstyle="1 1" joinstyle="miter"/>
              </v:roundrect>
            </w:pict>
          </mc:Fallback>
        </mc:AlternateContent>
      </w:r>
    </w:p>
    <w:p w14:paraId="2113E598" w14:textId="77777777" w:rsidR="005D3C92" w:rsidRPr="005D3C92" w:rsidRDefault="005D3C92" w:rsidP="005D3C92">
      <w:pPr>
        <w:spacing w:line="240" w:lineRule="exact"/>
        <w:jc w:val="both"/>
        <w:rPr>
          <w:rFonts w:ascii="ＭＳ 明朝" w:eastAsia="ＭＳ 明朝" w:hAnsi="ＭＳ 明朝"/>
          <w:b/>
          <w:sz w:val="21"/>
          <w:szCs w:val="21"/>
          <w:lang w:eastAsia="ja-JP"/>
        </w:rPr>
      </w:pPr>
      <w:r w:rsidRPr="005D3C92">
        <w:rPr>
          <w:rFonts w:ascii="ＭＳ 明朝" w:eastAsia="ＭＳ 明朝" w:hAnsi="ＭＳ 明朝" w:hint="eastAsia"/>
          <w:b/>
          <w:sz w:val="21"/>
          <w:szCs w:val="21"/>
          <w:lang w:eastAsia="ja-JP"/>
        </w:rPr>
        <w:t>《法に基づき労使協定の締結により除外可能な者を除外する例》</w:t>
      </w:r>
    </w:p>
    <w:p w14:paraId="135BBA9C"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１　小学校就学の始期に達するまでの子を養育する従業員（日雇従業員を除く）は、負傷し、又は疾病にかかった当該子の世話をするために、又は当該子に予防接種や健康診断を受けさせるために、就業規則第○条に規定する年次有給休暇とは別に、当該子が１人の場合は１年間につき５日、２人以上の場合は１年間につき</w:t>
      </w:r>
      <w:r w:rsidRPr="005D3C92">
        <w:rPr>
          <w:rFonts w:ascii="ＭＳ 明朝" w:eastAsia="ＭＳ 明朝" w:hAnsi="ＭＳ 明朝"/>
          <w:sz w:val="21"/>
          <w:szCs w:val="21"/>
          <w:lang w:eastAsia="ja-JP"/>
        </w:rPr>
        <w:t>10日を限度として、子の看護休暇を取得することができる。この場合の１年間とは、４月１日から翌年３月31日までの期間とする。</w:t>
      </w:r>
    </w:p>
    <w:p w14:paraId="4112A39A"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 xml:space="preserve">　　ただし、労使協定により除外された次の従業員からの申出は拒むことができる。</w:t>
      </w:r>
    </w:p>
    <w:p w14:paraId="031B15E1" w14:textId="77777777" w:rsidR="005D3C92" w:rsidRPr="005D3C92" w:rsidRDefault="005D3C92" w:rsidP="005D3C92">
      <w:pPr>
        <w:spacing w:line="240" w:lineRule="exact"/>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 xml:space="preserve">　一　入社６か月未満の従業員</w:t>
      </w:r>
    </w:p>
    <w:p w14:paraId="4122FE6D" w14:textId="77777777" w:rsidR="005D3C92" w:rsidRPr="005D3C92" w:rsidRDefault="005D3C92" w:rsidP="005D3C92">
      <w:pPr>
        <w:spacing w:line="240" w:lineRule="exact"/>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 xml:space="preserve">　二　１週間の所定労働日数が２日以下の従業員</w:t>
      </w:r>
    </w:p>
    <w:p w14:paraId="76878373" w14:textId="77777777" w:rsidR="005D3C92" w:rsidRDefault="005D3C92" w:rsidP="005D3C92">
      <w:pPr>
        <w:rPr>
          <w:rFonts w:ascii="ＭＳ 明朝" w:eastAsia="ＭＳ 明朝" w:hAnsi="ＭＳ 明朝"/>
          <w:sz w:val="21"/>
          <w:szCs w:val="21"/>
          <w:lang w:eastAsia="ja-JP"/>
        </w:rPr>
      </w:pPr>
    </w:p>
    <w:p w14:paraId="47CABA2E" w14:textId="77777777" w:rsidR="005D3C92" w:rsidRDefault="005D3C92" w:rsidP="005D3C92">
      <w:pPr>
        <w:rPr>
          <w:rFonts w:ascii="ＭＳ 明朝" w:eastAsia="ＭＳ 明朝" w:hAnsi="ＭＳ 明朝"/>
          <w:sz w:val="21"/>
          <w:szCs w:val="21"/>
          <w:lang w:eastAsia="ja-JP"/>
        </w:rPr>
      </w:pPr>
    </w:p>
    <w:p w14:paraId="475543AA" w14:textId="77777777" w:rsidR="005D3C92" w:rsidRDefault="006043D3" w:rsidP="005D3C92">
      <w:pPr>
        <w:rPr>
          <w:rFonts w:ascii="ＭＳ 明朝" w:eastAsia="ＭＳ 明朝" w:hAnsi="ＭＳ 明朝"/>
          <w:sz w:val="21"/>
          <w:szCs w:val="21"/>
          <w:lang w:eastAsia="ja-JP"/>
        </w:rPr>
      </w:pPr>
      <w:r>
        <w:rPr>
          <w:rFonts w:ascii="ＭＳ 明朝" w:eastAsia="ＭＳ 明朝" w:hAnsi="ＭＳ 明朝" w:hint="eastAsia"/>
          <w:sz w:val="21"/>
          <w:szCs w:val="21"/>
          <w:lang w:eastAsia="ja-JP"/>
        </w:rPr>
        <w:t>第５条（介護休暇）</w:t>
      </w:r>
    </w:p>
    <w:p w14:paraId="2D119924" w14:textId="77777777" w:rsidR="005D3C92" w:rsidRDefault="005D3C92" w:rsidP="005D3C92">
      <w:pPr>
        <w:rPr>
          <w:rFonts w:ascii="ＭＳ 明朝" w:eastAsia="ＭＳ 明朝" w:hAnsi="ＭＳ 明朝"/>
          <w:sz w:val="21"/>
          <w:szCs w:val="21"/>
          <w:lang w:eastAsia="ja-JP"/>
        </w:rPr>
      </w:pPr>
    </w:p>
    <w:p w14:paraId="172CBF64"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１　要介護状態にある家族の介護その他の世話をする従業員（日雇従業員を除く）は、就業規則第○条に規定する年次有給休暇とは別に、対象家族が１人の場合は１年間につき５日、２人以上の場合は１年間につき</w:t>
      </w:r>
      <w:r w:rsidRPr="005D3C92">
        <w:rPr>
          <w:rFonts w:ascii="ＭＳ 明朝" w:eastAsia="ＭＳ 明朝" w:hAnsi="ＭＳ 明朝"/>
          <w:sz w:val="21"/>
          <w:szCs w:val="21"/>
          <w:lang w:eastAsia="ja-JP"/>
        </w:rPr>
        <w:t>10日を限度として、介護休暇を取得することができる。この場合の１年間とは、４月１日から翌年３月31日までの期間とする。</w:t>
      </w:r>
    </w:p>
    <w:p w14:paraId="2AB7137B"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lastRenderedPageBreak/>
        <w:t>２　介護休暇は、時間単位で始業時刻</w:t>
      </w:r>
      <w:r w:rsidRPr="005D3C92">
        <w:rPr>
          <w:rFonts w:ascii="ＭＳ 明朝" w:eastAsia="ＭＳ 明朝" w:hAnsi="ＭＳ 明朝"/>
          <w:sz w:val="21"/>
          <w:szCs w:val="21"/>
          <w:lang w:eastAsia="ja-JP"/>
        </w:rPr>
        <w:t>から連続又は終業時刻まで連続して</w:t>
      </w:r>
      <w:r w:rsidRPr="005D3C92">
        <w:rPr>
          <w:rFonts w:ascii="ＭＳ 明朝" w:eastAsia="ＭＳ 明朝" w:hAnsi="ＭＳ 明朝" w:hint="eastAsia"/>
          <w:sz w:val="21"/>
          <w:szCs w:val="21"/>
          <w:lang w:eastAsia="ja-JP"/>
        </w:rPr>
        <w:t>取得することができる。</w:t>
      </w:r>
    </w:p>
    <w:p w14:paraId="4C731958"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p>
    <w:p w14:paraId="76A01FA1"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Pr>
          <w:rFonts w:ascii="ＭＳ 明朝" w:eastAsia="ＭＳ 明朝" w:hAnsi="ＭＳ 明朝" w:hint="eastAsia"/>
          <w:noProof/>
          <w:sz w:val="21"/>
          <w:szCs w:val="21"/>
          <w:lang w:eastAsia="ja-JP"/>
        </w:rPr>
        <mc:AlternateContent>
          <mc:Choice Requires="wps">
            <w:drawing>
              <wp:anchor distT="0" distB="0" distL="114300" distR="114300" simplePos="0" relativeHeight="251673600" behindDoc="0" locked="0" layoutInCell="1" allowOverlap="1" wp14:anchorId="1D02672D" wp14:editId="003CE2F9">
                <wp:simplePos x="0" y="0"/>
                <wp:positionH relativeFrom="column">
                  <wp:posOffset>-35106</wp:posOffset>
                </wp:positionH>
                <wp:positionV relativeFrom="paragraph">
                  <wp:posOffset>24039</wp:posOffset>
                </wp:positionV>
                <wp:extent cx="5725885" cy="1436915"/>
                <wp:effectExtent l="0" t="0" r="27305" b="11430"/>
                <wp:wrapNone/>
                <wp:docPr id="5" name="角丸四角形 5"/>
                <wp:cNvGraphicFramePr/>
                <a:graphic xmlns:a="http://schemas.openxmlformats.org/drawingml/2006/main">
                  <a:graphicData uri="http://schemas.microsoft.com/office/word/2010/wordprocessingShape">
                    <wps:wsp>
                      <wps:cNvSpPr/>
                      <wps:spPr>
                        <a:xfrm>
                          <a:off x="0" y="0"/>
                          <a:ext cx="5725885" cy="1436915"/>
                        </a:xfrm>
                        <a:prstGeom prst="round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85A980" id="角丸四角形 5" o:spid="_x0000_s1026" style="position:absolute;left:0;text-align:left;margin-left:-2.75pt;margin-top:1.9pt;width:450.85pt;height:113.1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" filled="f" strokecolor="black [3213]" strokeweight="1pt">
                <v:stroke dashstyle="1 1" joinstyle="miter"/>
              </v:roundrect>
            </w:pict>
          </mc:Fallback>
        </mc:AlternateContent>
      </w:r>
    </w:p>
    <w:p w14:paraId="77EA5B72" w14:textId="77777777" w:rsidR="005D3C92" w:rsidRPr="005D3C92" w:rsidRDefault="005D3C92" w:rsidP="005D3C92">
      <w:pPr>
        <w:spacing w:line="240" w:lineRule="exact"/>
        <w:jc w:val="both"/>
        <w:rPr>
          <w:rFonts w:ascii="ＭＳ 明朝" w:eastAsia="ＭＳ 明朝" w:hAnsi="ＭＳ 明朝"/>
          <w:b/>
          <w:sz w:val="21"/>
          <w:szCs w:val="21"/>
          <w:lang w:eastAsia="ja-JP"/>
        </w:rPr>
      </w:pPr>
      <w:r w:rsidRPr="005D3C92">
        <w:rPr>
          <w:rFonts w:ascii="ＭＳ 明朝" w:eastAsia="ＭＳ 明朝" w:hAnsi="ＭＳ 明朝" w:hint="eastAsia"/>
          <w:b/>
          <w:sz w:val="21"/>
          <w:szCs w:val="21"/>
          <w:lang w:eastAsia="ja-JP"/>
        </w:rPr>
        <w:t>《法に基づき労使協定の締結により除外可能な者を除外する例》</w:t>
      </w:r>
    </w:p>
    <w:p w14:paraId="74C31D45"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１　要介護状態にある家族の介護その他の世話をする従業員（日雇従業員を除く）は、就業規則第○条に規定する年次有給休暇とは別に、対象家族が１人の場合は１年間につき５日、２人以上の場合は１年間につき</w:t>
      </w:r>
      <w:r w:rsidRPr="005D3C92">
        <w:rPr>
          <w:rFonts w:ascii="ＭＳ 明朝" w:eastAsia="ＭＳ 明朝" w:hAnsi="ＭＳ 明朝"/>
          <w:sz w:val="21"/>
          <w:szCs w:val="21"/>
          <w:lang w:eastAsia="ja-JP"/>
        </w:rPr>
        <w:t>10日を限度として、介護休暇を取得することができる。この場合の１年間とは、４月１日から翌年３月31日までの期間とする。</w:t>
      </w:r>
    </w:p>
    <w:p w14:paraId="7C46DFD1"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 xml:space="preserve">　　ただし、労使協定により除外された次の従業員からの申出は拒むことができる。</w:t>
      </w:r>
    </w:p>
    <w:p w14:paraId="46054997" w14:textId="77777777" w:rsidR="005D3C92" w:rsidRPr="005D3C92" w:rsidRDefault="005D3C92" w:rsidP="005D3C92">
      <w:pPr>
        <w:spacing w:line="240" w:lineRule="exact"/>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 xml:space="preserve">　一　入社６か月未満の従業員</w:t>
      </w:r>
    </w:p>
    <w:p w14:paraId="53E4F8A6" w14:textId="77777777" w:rsidR="005D3C92" w:rsidRPr="005D3C92" w:rsidRDefault="005D3C92" w:rsidP="005D3C92">
      <w:pPr>
        <w:spacing w:line="240" w:lineRule="exact"/>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 xml:space="preserve">　二　１週間の所定労働日数が２日以下の従業員</w:t>
      </w:r>
    </w:p>
    <w:p w14:paraId="1223ED7F" w14:textId="77777777" w:rsidR="005D3C92" w:rsidRDefault="005D3C92" w:rsidP="005D3C92">
      <w:pPr>
        <w:spacing w:line="240" w:lineRule="exact"/>
        <w:jc w:val="both"/>
        <w:rPr>
          <w:rFonts w:ascii="ＭＳ 明朝" w:eastAsia="ＭＳ 明朝" w:hAnsi="ＭＳ 明朝"/>
          <w:sz w:val="21"/>
          <w:szCs w:val="21"/>
          <w:lang w:eastAsia="ja-JP"/>
        </w:rPr>
      </w:pPr>
    </w:p>
    <w:p w14:paraId="075AD7EA" w14:textId="77777777" w:rsidR="006043D3" w:rsidRDefault="006043D3" w:rsidP="005D3C92">
      <w:pPr>
        <w:spacing w:line="240" w:lineRule="exact"/>
        <w:jc w:val="both"/>
        <w:rPr>
          <w:rFonts w:ascii="ＭＳ 明朝" w:eastAsia="ＭＳ 明朝" w:hAnsi="ＭＳ 明朝"/>
          <w:sz w:val="21"/>
          <w:szCs w:val="21"/>
          <w:lang w:eastAsia="ja-JP"/>
        </w:rPr>
      </w:pPr>
    </w:p>
    <w:p w14:paraId="4319D704" w14:textId="77777777" w:rsidR="005D3C92" w:rsidRPr="005D3C92" w:rsidRDefault="005D3C92" w:rsidP="005D3C92">
      <w:pPr>
        <w:spacing w:line="240" w:lineRule="exact"/>
        <w:jc w:val="both"/>
        <w:rPr>
          <w:rFonts w:ascii="ＭＳ 明朝" w:eastAsia="ＭＳ 明朝" w:hAnsi="ＭＳ 明朝"/>
          <w:sz w:val="21"/>
          <w:szCs w:val="21"/>
          <w:lang w:eastAsia="ja-JP"/>
        </w:rPr>
      </w:pPr>
    </w:p>
    <w:p w14:paraId="515A9855" w14:textId="77777777" w:rsidR="005D3C92" w:rsidRDefault="006043D3" w:rsidP="005D3C92">
      <w:pPr>
        <w:rPr>
          <w:rFonts w:ascii="ＭＳ 明朝" w:eastAsia="ＭＳ 明朝" w:hAnsi="ＭＳ 明朝"/>
          <w:sz w:val="21"/>
          <w:szCs w:val="21"/>
          <w:lang w:eastAsia="ja-JP"/>
        </w:rPr>
      </w:pPr>
      <w:r>
        <w:rPr>
          <w:rFonts w:ascii="ＭＳ 明朝" w:eastAsia="ＭＳ 明朝" w:hAnsi="ＭＳ 明朝" w:hint="eastAsia"/>
          <w:sz w:val="21"/>
          <w:szCs w:val="21"/>
          <w:lang w:eastAsia="ja-JP"/>
        </w:rPr>
        <w:t>第６条（育児・介護のための所定外労働の制限）</w:t>
      </w:r>
    </w:p>
    <w:p w14:paraId="1B92D397" w14:textId="77777777" w:rsidR="005D3C92" w:rsidRDefault="005D3C92" w:rsidP="005D3C92">
      <w:pPr>
        <w:rPr>
          <w:rFonts w:ascii="ＭＳ 明朝" w:eastAsia="ＭＳ 明朝" w:hAnsi="ＭＳ 明朝"/>
          <w:sz w:val="21"/>
          <w:szCs w:val="21"/>
          <w:lang w:eastAsia="ja-JP"/>
        </w:rPr>
      </w:pPr>
    </w:p>
    <w:p w14:paraId="6ACC121B"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１　３歳に満たない子を養育する従業員（日雇従業員を除く）が当該子を養育するため、又は要介護状態にある家族を介護する従業員（日雇従業員を除く）が当該家族を介護するために請求</w:t>
      </w:r>
      <w:r w:rsidRPr="005D3C92">
        <w:rPr>
          <w:rFonts w:ascii="ＭＳ 明朝" w:eastAsia="ＭＳ 明朝" w:hAnsi="ＭＳ 明朝"/>
          <w:sz w:val="21"/>
          <w:szCs w:val="21"/>
          <w:lang w:eastAsia="ja-JP"/>
        </w:rPr>
        <w:t>した</w:t>
      </w:r>
      <w:r w:rsidRPr="005D3C92">
        <w:rPr>
          <w:rFonts w:ascii="ＭＳ 明朝" w:eastAsia="ＭＳ 明朝" w:hAnsi="ＭＳ 明朝" w:hint="eastAsia"/>
          <w:sz w:val="21"/>
          <w:szCs w:val="21"/>
          <w:lang w:eastAsia="ja-JP"/>
        </w:rPr>
        <w:t>場合には、事業の正常な運営に支障がある場合を除き、所定労働時間を超えて労働をさせることはない。</w:t>
      </w:r>
    </w:p>
    <w:p w14:paraId="31DF963D" w14:textId="77777777" w:rsid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２　請求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請求書を人事担当者に提出するものとする。</w:t>
      </w:r>
    </w:p>
    <w:p w14:paraId="69936285" w14:textId="77777777" w:rsidR="005D3C92" w:rsidRDefault="005D3C92" w:rsidP="005D3C92">
      <w:pPr>
        <w:spacing w:line="240" w:lineRule="exact"/>
        <w:ind w:left="210" w:hangingChars="100" w:hanging="210"/>
        <w:jc w:val="both"/>
        <w:rPr>
          <w:rFonts w:ascii="ＭＳ 明朝" w:eastAsia="ＭＳ 明朝" w:hAnsi="ＭＳ 明朝"/>
          <w:sz w:val="21"/>
          <w:szCs w:val="21"/>
          <w:lang w:eastAsia="ja-JP"/>
        </w:rPr>
      </w:pPr>
    </w:p>
    <w:p w14:paraId="563789A4"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Pr>
          <w:rFonts w:ascii="ＭＳ 明朝" w:eastAsia="ＭＳ 明朝" w:hAnsi="ＭＳ 明朝" w:hint="eastAsia"/>
          <w:noProof/>
          <w:sz w:val="21"/>
          <w:szCs w:val="21"/>
          <w:lang w:eastAsia="ja-JP"/>
        </w:rPr>
        <mc:AlternateContent>
          <mc:Choice Requires="wps">
            <w:drawing>
              <wp:anchor distT="0" distB="0" distL="114300" distR="114300" simplePos="0" relativeHeight="251676672" behindDoc="0" locked="0" layoutInCell="1" allowOverlap="1" wp14:anchorId="3ADC11B8" wp14:editId="27A0A094">
                <wp:simplePos x="0" y="0"/>
                <wp:positionH relativeFrom="column">
                  <wp:posOffset>-165735</wp:posOffset>
                </wp:positionH>
                <wp:positionV relativeFrom="paragraph">
                  <wp:posOffset>100239</wp:posOffset>
                </wp:positionV>
                <wp:extent cx="5802086" cy="1034143"/>
                <wp:effectExtent l="0" t="0" r="27305" b="13970"/>
                <wp:wrapNone/>
                <wp:docPr id="6" name="角丸四角形 6"/>
                <wp:cNvGraphicFramePr/>
                <a:graphic xmlns:a="http://schemas.openxmlformats.org/drawingml/2006/main">
                  <a:graphicData uri="http://schemas.microsoft.com/office/word/2010/wordprocessingShape">
                    <wps:wsp>
                      <wps:cNvSpPr/>
                      <wps:spPr>
                        <a:xfrm>
                          <a:off x="0" y="0"/>
                          <a:ext cx="5802086" cy="1034143"/>
                        </a:xfrm>
                        <a:prstGeom prst="round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CD8586" id="角丸四角形 6" o:spid="_x0000_s1026" style="position:absolute;left:0;text-align:left;margin-left:-13.05pt;margin-top:7.9pt;width:456.85pt;height:81.4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" filled="f" strokecolor="black [3213]" strokeweight="1pt">
                <v:stroke dashstyle="1 1" joinstyle="miter"/>
              </v:roundrect>
            </w:pict>
          </mc:Fallback>
        </mc:AlternateContent>
      </w:r>
    </w:p>
    <w:p w14:paraId="2BA8460D" w14:textId="77777777" w:rsidR="005D3C92" w:rsidRPr="005D3C92" w:rsidRDefault="005D3C92" w:rsidP="005D3C92">
      <w:pPr>
        <w:spacing w:line="240" w:lineRule="exact"/>
        <w:jc w:val="both"/>
        <w:rPr>
          <w:rFonts w:ascii="ＭＳ 明朝" w:eastAsia="ＭＳ 明朝" w:hAnsi="ＭＳ 明朝"/>
          <w:b/>
          <w:sz w:val="21"/>
          <w:szCs w:val="21"/>
          <w:lang w:eastAsia="ja-JP"/>
        </w:rPr>
      </w:pPr>
      <w:r w:rsidRPr="005D3C92">
        <w:rPr>
          <w:rFonts w:ascii="ＭＳ 明朝" w:eastAsia="ＭＳ 明朝" w:hAnsi="ＭＳ 明朝" w:hint="eastAsia"/>
          <w:b/>
          <w:sz w:val="21"/>
          <w:szCs w:val="21"/>
          <w:lang w:eastAsia="ja-JP"/>
        </w:rPr>
        <w:t>《法に基づき労使協定の締結により除外可能な者を除外する例》</w:t>
      </w:r>
    </w:p>
    <w:p w14:paraId="719422A8"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２　１にかかわらず、労使協定によって除外された次の従業員からの所定外労働の制限の請求は拒むことができる。</w:t>
      </w:r>
    </w:p>
    <w:p w14:paraId="5B02813D" w14:textId="77777777" w:rsidR="005D3C92" w:rsidRPr="005D3C92" w:rsidRDefault="005D3C92" w:rsidP="005D3C92">
      <w:pPr>
        <w:spacing w:line="240" w:lineRule="exact"/>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 xml:space="preserve">　一　入社１年未満の従業員</w:t>
      </w:r>
    </w:p>
    <w:p w14:paraId="0A24E4E5" w14:textId="77777777" w:rsidR="005D3C92" w:rsidRPr="005D3C92" w:rsidRDefault="005D3C92" w:rsidP="005D3C92">
      <w:pPr>
        <w:spacing w:line="240" w:lineRule="exact"/>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 xml:space="preserve">　二　１週間の所定労働日数が２日以下の従業員</w:t>
      </w:r>
    </w:p>
    <w:p w14:paraId="446DCF9A" w14:textId="77777777" w:rsidR="005D3C92" w:rsidRPr="005D3C92" w:rsidRDefault="005D3C92" w:rsidP="005D3C92">
      <w:pPr>
        <w:spacing w:line="240" w:lineRule="exact"/>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※以下２項を３項に繰り下げ</w:t>
      </w:r>
    </w:p>
    <w:p w14:paraId="43C21971" w14:textId="77777777" w:rsidR="005D3C92" w:rsidRDefault="005D3C92" w:rsidP="005D3C92">
      <w:pPr>
        <w:rPr>
          <w:rFonts w:ascii="ＭＳ 明朝" w:eastAsia="ＭＳ 明朝" w:hAnsi="ＭＳ 明朝"/>
          <w:sz w:val="21"/>
          <w:szCs w:val="21"/>
          <w:lang w:eastAsia="ja-JP"/>
        </w:rPr>
      </w:pPr>
    </w:p>
    <w:p w14:paraId="0856DD5E" w14:textId="77777777" w:rsidR="005D3C92" w:rsidRDefault="006043D3" w:rsidP="005D3C92">
      <w:pPr>
        <w:rPr>
          <w:rFonts w:ascii="ＭＳ 明朝" w:eastAsia="ＭＳ 明朝" w:hAnsi="ＭＳ 明朝"/>
          <w:sz w:val="21"/>
          <w:szCs w:val="21"/>
          <w:lang w:eastAsia="ja-JP"/>
        </w:rPr>
      </w:pPr>
      <w:r>
        <w:rPr>
          <w:rFonts w:ascii="ＭＳ 明朝" w:eastAsia="ＭＳ 明朝" w:hAnsi="ＭＳ 明朝" w:hint="eastAsia"/>
          <w:sz w:val="21"/>
          <w:szCs w:val="21"/>
          <w:lang w:eastAsia="ja-JP"/>
        </w:rPr>
        <w:t>第７条（育児・介護のための時間外労働の制限）</w:t>
      </w:r>
    </w:p>
    <w:p w14:paraId="07772669" w14:textId="77777777" w:rsidR="005D3C92" w:rsidRDefault="005D3C92" w:rsidP="005D3C92">
      <w:pPr>
        <w:rPr>
          <w:rFonts w:ascii="ＭＳ 明朝" w:eastAsia="ＭＳ 明朝" w:hAnsi="ＭＳ 明朝"/>
          <w:sz w:val="21"/>
          <w:szCs w:val="21"/>
          <w:lang w:eastAsia="ja-JP"/>
        </w:rPr>
      </w:pPr>
    </w:p>
    <w:p w14:paraId="010933A9"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１　小学校就学の始期に達するまでの子を養育する従業員が当該子を養育するため又は要介護状態にある家族を介護する従業員が当該家族を介護するために請求</w:t>
      </w:r>
      <w:r w:rsidRPr="005D3C92">
        <w:rPr>
          <w:rFonts w:ascii="ＭＳ 明朝" w:eastAsia="ＭＳ 明朝" w:hAnsi="ＭＳ 明朝"/>
          <w:sz w:val="21"/>
          <w:szCs w:val="21"/>
          <w:lang w:eastAsia="ja-JP"/>
        </w:rPr>
        <w:t>した</w:t>
      </w:r>
      <w:r w:rsidRPr="005D3C92">
        <w:rPr>
          <w:rFonts w:ascii="ＭＳ 明朝" w:eastAsia="ＭＳ 明朝" w:hAnsi="ＭＳ 明朝" w:hint="eastAsia"/>
          <w:sz w:val="21"/>
          <w:szCs w:val="21"/>
          <w:lang w:eastAsia="ja-JP"/>
        </w:rPr>
        <w:t>場合には、就業規則第○条の規定及び時間外労働に関する協定にかかわらず、事業の正常な運営に支障がある場合を除き、１か月について</w:t>
      </w:r>
      <w:r w:rsidRPr="005D3C92">
        <w:rPr>
          <w:rFonts w:ascii="ＭＳ 明朝" w:eastAsia="ＭＳ 明朝" w:hAnsi="ＭＳ 明朝"/>
          <w:sz w:val="21"/>
          <w:szCs w:val="21"/>
          <w:lang w:eastAsia="ja-JP"/>
        </w:rPr>
        <w:t>24時間、１年について150時間を超えて時間外労働をさせることはない。</w:t>
      </w:r>
    </w:p>
    <w:p w14:paraId="590F7FA2"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２　１にかかわらず、次の一から三のいずれかに該当する従業員は育児のための時間外労働の制限及び介護のための時間外労働の制限を請求することができない。</w:t>
      </w:r>
    </w:p>
    <w:p w14:paraId="42A04E42" w14:textId="77777777" w:rsidR="005D3C92" w:rsidRPr="005D3C92" w:rsidRDefault="005D3C92" w:rsidP="005D3C92">
      <w:pPr>
        <w:spacing w:line="240" w:lineRule="exact"/>
        <w:ind w:leftChars="100" w:left="22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一　日雇従業員</w:t>
      </w:r>
    </w:p>
    <w:p w14:paraId="1AE70834" w14:textId="77777777" w:rsidR="005D3C92" w:rsidRPr="005D3C92" w:rsidRDefault="005D3C92" w:rsidP="005D3C92">
      <w:pPr>
        <w:spacing w:line="240" w:lineRule="exact"/>
        <w:ind w:leftChars="100" w:left="22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二　入社１年未満の従業員</w:t>
      </w:r>
    </w:p>
    <w:p w14:paraId="2C327EA5" w14:textId="77777777" w:rsidR="005D3C92" w:rsidRPr="005D3C92" w:rsidRDefault="005D3C92" w:rsidP="005D3C92">
      <w:pPr>
        <w:spacing w:line="240" w:lineRule="exact"/>
        <w:ind w:leftChars="100" w:left="22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三　１週間の所定労働日数が２日以下の従業員</w:t>
      </w:r>
    </w:p>
    <w:p w14:paraId="28314BEC" w14:textId="77777777" w:rsidR="005D3C92" w:rsidRDefault="005D3C92" w:rsidP="006043D3">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３　請求を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請求書を人事担当者に提出するものとする。</w:t>
      </w:r>
    </w:p>
    <w:p w14:paraId="063A5742" w14:textId="77777777" w:rsidR="005D3C92" w:rsidRDefault="005D3C92" w:rsidP="005D3C92">
      <w:pPr>
        <w:rPr>
          <w:rFonts w:ascii="ＭＳ 明朝" w:eastAsia="ＭＳ 明朝" w:hAnsi="ＭＳ 明朝"/>
          <w:sz w:val="21"/>
          <w:szCs w:val="21"/>
          <w:lang w:eastAsia="ja-JP"/>
        </w:rPr>
      </w:pPr>
    </w:p>
    <w:p w14:paraId="07322D23" w14:textId="77777777" w:rsidR="005D3C92" w:rsidRDefault="006043D3" w:rsidP="005D3C92">
      <w:pPr>
        <w:rPr>
          <w:rFonts w:ascii="ＭＳ 明朝" w:eastAsia="ＭＳ 明朝" w:hAnsi="ＭＳ 明朝"/>
          <w:sz w:val="21"/>
          <w:szCs w:val="21"/>
          <w:lang w:eastAsia="ja-JP"/>
        </w:rPr>
      </w:pPr>
      <w:r>
        <w:rPr>
          <w:rFonts w:ascii="ＭＳ 明朝" w:eastAsia="ＭＳ 明朝" w:hAnsi="ＭＳ 明朝" w:hint="eastAsia"/>
          <w:sz w:val="21"/>
          <w:szCs w:val="21"/>
          <w:lang w:eastAsia="ja-JP"/>
        </w:rPr>
        <w:lastRenderedPageBreak/>
        <w:t>第８条（育児・介護のための深夜業の制限）</w:t>
      </w:r>
    </w:p>
    <w:p w14:paraId="2AFA46FF" w14:textId="77777777" w:rsidR="005D3C92" w:rsidRDefault="005D3C92" w:rsidP="005D3C92">
      <w:pPr>
        <w:rPr>
          <w:rFonts w:ascii="ＭＳ 明朝" w:eastAsia="ＭＳ 明朝" w:hAnsi="ＭＳ 明朝"/>
          <w:sz w:val="21"/>
          <w:szCs w:val="21"/>
          <w:lang w:eastAsia="ja-JP"/>
        </w:rPr>
      </w:pPr>
    </w:p>
    <w:p w14:paraId="5E826FB7"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１　小学校就学の始期に達するまでの子を養育する従業員が当該子を養育するため又は要介護状態にある家族を介護する従業員が当該家族を介護するために請求した場合には、就業規則第○条の規定にかかわらず、事業の正常な運営に支障がある場合を除き、午後</w:t>
      </w:r>
      <w:r w:rsidRPr="005D3C92">
        <w:rPr>
          <w:rFonts w:ascii="ＭＳ 明朝" w:eastAsia="ＭＳ 明朝" w:hAnsi="ＭＳ 明朝"/>
          <w:sz w:val="21"/>
          <w:szCs w:val="21"/>
          <w:lang w:eastAsia="ja-JP"/>
        </w:rPr>
        <w:t>10時から午前５時までの間に労働させることはない。</w:t>
      </w:r>
    </w:p>
    <w:p w14:paraId="4D049978"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２　１にかかわらず、次のいずれかに該当する従業員は深夜業の制限を請求することができない。</w:t>
      </w:r>
    </w:p>
    <w:p w14:paraId="44807034" w14:textId="77777777" w:rsidR="005D3C92" w:rsidRPr="005D3C92" w:rsidRDefault="005D3C92" w:rsidP="005D3C92">
      <w:pPr>
        <w:spacing w:line="240" w:lineRule="exact"/>
        <w:ind w:leftChars="100" w:left="43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一　日雇従業員</w:t>
      </w:r>
    </w:p>
    <w:p w14:paraId="0E5D4C0B" w14:textId="77777777" w:rsidR="005D3C92" w:rsidRPr="005D3C92" w:rsidRDefault="005D3C92" w:rsidP="005D3C92">
      <w:pPr>
        <w:spacing w:line="240" w:lineRule="exact"/>
        <w:ind w:leftChars="100" w:left="43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二　入社１年未満の従業員</w:t>
      </w:r>
    </w:p>
    <w:p w14:paraId="2C3AEA9C" w14:textId="77777777" w:rsidR="005D3C92" w:rsidRPr="005D3C92" w:rsidRDefault="005D3C92" w:rsidP="005D3C92">
      <w:pPr>
        <w:spacing w:line="240" w:lineRule="exact"/>
        <w:ind w:leftChars="100" w:left="43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三　請求に係る家族の</w:t>
      </w:r>
      <w:r w:rsidRPr="005D3C92">
        <w:rPr>
          <w:rFonts w:ascii="ＭＳ 明朝" w:eastAsia="ＭＳ 明朝" w:hAnsi="ＭＳ 明朝"/>
          <w:sz w:val="21"/>
          <w:szCs w:val="21"/>
          <w:lang w:eastAsia="ja-JP"/>
        </w:rPr>
        <w:t>16歳以上の同居の家族が次のいずれにも該当する従業員</w:t>
      </w:r>
    </w:p>
    <w:p w14:paraId="6B472761" w14:textId="77777777" w:rsidR="005D3C92" w:rsidRPr="005D3C92" w:rsidRDefault="005D3C92" w:rsidP="005D3C92">
      <w:pPr>
        <w:spacing w:line="240" w:lineRule="exact"/>
        <w:ind w:leftChars="200" w:left="65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イ　深夜において就業していない者（１か月について深夜における就業が３日以下の者を含む。）であること</w:t>
      </w:r>
    </w:p>
    <w:p w14:paraId="23BEA3BC" w14:textId="77777777" w:rsidR="005D3C92" w:rsidRPr="005D3C92" w:rsidRDefault="005D3C92" w:rsidP="005D3C92">
      <w:pPr>
        <w:spacing w:line="240" w:lineRule="exact"/>
        <w:ind w:leftChars="200" w:left="65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ロ　心身の状況が請求に係る子の保育又は家族の介護をすることができる者であること</w:t>
      </w:r>
    </w:p>
    <w:p w14:paraId="639C218F" w14:textId="77777777" w:rsidR="005D3C92" w:rsidRPr="005D3C92" w:rsidRDefault="005D3C92" w:rsidP="005D3C92">
      <w:pPr>
        <w:spacing w:line="240" w:lineRule="exact"/>
        <w:ind w:leftChars="200" w:left="65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ハ　６週間（多胎妊娠の場合にあっては、</w:t>
      </w:r>
      <w:r w:rsidRPr="005D3C92">
        <w:rPr>
          <w:rFonts w:ascii="ＭＳ 明朝" w:eastAsia="ＭＳ 明朝" w:hAnsi="ＭＳ 明朝"/>
          <w:sz w:val="21"/>
          <w:szCs w:val="21"/>
          <w:lang w:eastAsia="ja-JP"/>
        </w:rPr>
        <w:t>14週間）以内に出産予定でなく、かつ産後８週間以内でない者であること</w:t>
      </w:r>
    </w:p>
    <w:p w14:paraId="77C068FA" w14:textId="77777777" w:rsidR="005D3C92" w:rsidRPr="005D3C92" w:rsidRDefault="005D3C92" w:rsidP="005D3C92">
      <w:pPr>
        <w:spacing w:line="240" w:lineRule="exact"/>
        <w:ind w:leftChars="100" w:left="22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四　１週間の所定労働日数が２日以下の従業員</w:t>
      </w:r>
    </w:p>
    <w:p w14:paraId="2B882C98" w14:textId="77777777" w:rsidR="005D3C92" w:rsidRPr="005D3C92" w:rsidRDefault="005D3C92" w:rsidP="005D3C92">
      <w:pPr>
        <w:spacing w:line="240" w:lineRule="exact"/>
        <w:ind w:leftChars="100" w:left="22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五　所定労働時間の全部が深夜にある従業員</w:t>
      </w:r>
    </w:p>
    <w:p w14:paraId="22237ABE"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３　請求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請求書を人事担当者に提出するものとする。</w:t>
      </w:r>
    </w:p>
    <w:p w14:paraId="4628955A" w14:textId="77777777" w:rsidR="005D3C92" w:rsidRDefault="005D3C92" w:rsidP="005D3C92">
      <w:pPr>
        <w:rPr>
          <w:rFonts w:ascii="ＭＳ 明朝" w:eastAsia="ＭＳ 明朝" w:hAnsi="ＭＳ 明朝"/>
          <w:sz w:val="21"/>
          <w:szCs w:val="21"/>
          <w:lang w:eastAsia="ja-JP"/>
        </w:rPr>
      </w:pPr>
    </w:p>
    <w:p w14:paraId="1DF67EBB" w14:textId="77777777" w:rsidR="005D3C92" w:rsidRDefault="005D3C92" w:rsidP="005D3C92">
      <w:pPr>
        <w:rPr>
          <w:rFonts w:ascii="ＭＳ 明朝" w:eastAsia="ＭＳ 明朝" w:hAnsi="ＭＳ 明朝"/>
          <w:sz w:val="21"/>
          <w:szCs w:val="21"/>
          <w:lang w:eastAsia="ja-JP"/>
        </w:rPr>
      </w:pPr>
    </w:p>
    <w:p w14:paraId="14688807" w14:textId="77777777" w:rsidR="006043D3" w:rsidRDefault="006043D3" w:rsidP="005D3C92">
      <w:pPr>
        <w:rPr>
          <w:rFonts w:ascii="ＭＳ 明朝" w:eastAsia="ＭＳ 明朝" w:hAnsi="ＭＳ 明朝"/>
          <w:sz w:val="21"/>
          <w:szCs w:val="21"/>
          <w:lang w:eastAsia="ja-JP"/>
        </w:rPr>
      </w:pPr>
      <w:r>
        <w:rPr>
          <w:rFonts w:ascii="ＭＳ 明朝" w:eastAsia="ＭＳ 明朝" w:hAnsi="ＭＳ 明朝" w:hint="eastAsia"/>
          <w:sz w:val="21"/>
          <w:szCs w:val="21"/>
          <w:lang w:eastAsia="ja-JP"/>
        </w:rPr>
        <w:t>第９条（育児短時間勤務）</w:t>
      </w:r>
    </w:p>
    <w:p w14:paraId="093741F3" w14:textId="77777777" w:rsidR="005D3C92" w:rsidRDefault="005D3C92" w:rsidP="005D3C92">
      <w:pPr>
        <w:rPr>
          <w:rFonts w:ascii="ＭＳ 明朝" w:eastAsia="ＭＳ 明朝" w:hAnsi="ＭＳ 明朝"/>
          <w:sz w:val="21"/>
          <w:szCs w:val="21"/>
          <w:lang w:eastAsia="ja-JP"/>
        </w:rPr>
      </w:pPr>
    </w:p>
    <w:p w14:paraId="27E9ACBE"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１　３歳に満たない子を養育する従業員は、申し出ることにより、就業規則第○条の所定労働時間について、以下のように変更することができる。</w:t>
      </w:r>
    </w:p>
    <w:p w14:paraId="4A94C7F8"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 xml:space="preserve">　　所定労働時間を午前９時から午後４時まで（うち休憩時間は、午前</w:t>
      </w:r>
      <w:r w:rsidRPr="005D3C92">
        <w:rPr>
          <w:rFonts w:ascii="ＭＳ 明朝" w:eastAsia="ＭＳ 明朝" w:hAnsi="ＭＳ 明朝"/>
          <w:sz w:val="21"/>
          <w:szCs w:val="21"/>
          <w:lang w:eastAsia="ja-JP"/>
        </w:rPr>
        <w:t>12時から午後１時までの１時間とする。）の６時間とする（１歳に満たない子を育てる女性従業員は更に別途30分ずつ２回の育児時間を請求することができる。）。</w:t>
      </w:r>
    </w:p>
    <w:p w14:paraId="48C851DB"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２　１にかかわらず、次のいずれかに該当する従業員からの育児短時間勤務の申出は拒むことができる。</w:t>
      </w:r>
    </w:p>
    <w:p w14:paraId="47F91374" w14:textId="77777777" w:rsidR="005D3C92" w:rsidRPr="005D3C92" w:rsidRDefault="005D3C92" w:rsidP="005D3C92">
      <w:pPr>
        <w:spacing w:line="240" w:lineRule="exact"/>
        <w:ind w:leftChars="100" w:left="22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一　日雇従業員</w:t>
      </w:r>
    </w:p>
    <w:p w14:paraId="396C1B43" w14:textId="77777777" w:rsidR="005D3C92" w:rsidRPr="005D3C92" w:rsidRDefault="005D3C92" w:rsidP="005D3C92">
      <w:pPr>
        <w:spacing w:line="240" w:lineRule="exact"/>
        <w:ind w:leftChars="100" w:left="43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二　１日の所定労働時間が６時間以下である従業員</w:t>
      </w:r>
    </w:p>
    <w:p w14:paraId="035EB62E" w14:textId="77777777" w:rsidR="005D3C92" w:rsidRPr="005D3C92" w:rsidRDefault="005D3C92" w:rsidP="005D3C92">
      <w:pPr>
        <w:ind w:left="210" w:hangingChars="100" w:hanging="210"/>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３　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637FB835" w14:textId="77777777" w:rsidR="005D3C92" w:rsidRPr="005D3C92" w:rsidRDefault="005D3C92" w:rsidP="005D3C92">
      <w:pPr>
        <w:spacing w:line="240" w:lineRule="exact"/>
        <w:jc w:val="both"/>
        <w:rPr>
          <w:rFonts w:ascii="ＭＳ 明朝" w:eastAsia="ＭＳ 明朝" w:hAnsi="ＭＳ 明朝"/>
          <w:sz w:val="21"/>
          <w:szCs w:val="21"/>
          <w:lang w:eastAsia="ja-JP"/>
        </w:rPr>
      </w:pPr>
      <w:r>
        <w:rPr>
          <w:rFonts w:ascii="ＭＳ 明朝" w:eastAsia="ＭＳ 明朝" w:hAnsi="ＭＳ 明朝"/>
          <w:noProof/>
          <w:sz w:val="21"/>
          <w:szCs w:val="21"/>
          <w:lang w:eastAsia="ja-JP"/>
        </w:rPr>
        <mc:AlternateContent>
          <mc:Choice Requires="wps">
            <w:drawing>
              <wp:anchor distT="0" distB="0" distL="114300" distR="114300" simplePos="0" relativeHeight="251683840" behindDoc="0" locked="0" layoutInCell="1" allowOverlap="1" wp14:anchorId="583D22BC" wp14:editId="3C6A5F63">
                <wp:simplePos x="0" y="0"/>
                <wp:positionH relativeFrom="column">
                  <wp:posOffset>-100421</wp:posOffset>
                </wp:positionH>
                <wp:positionV relativeFrom="paragraph">
                  <wp:posOffset>78468</wp:posOffset>
                </wp:positionV>
                <wp:extent cx="5638800" cy="1426028"/>
                <wp:effectExtent l="0" t="0" r="19050" b="22225"/>
                <wp:wrapNone/>
                <wp:docPr id="7" name="角丸四角形 7"/>
                <wp:cNvGraphicFramePr/>
                <a:graphic xmlns:a="http://schemas.openxmlformats.org/drawingml/2006/main">
                  <a:graphicData uri="http://schemas.microsoft.com/office/word/2010/wordprocessingShape">
                    <wps:wsp>
                      <wps:cNvSpPr/>
                      <wps:spPr>
                        <a:xfrm>
                          <a:off x="0" y="0"/>
                          <a:ext cx="5638800" cy="1426028"/>
                        </a:xfrm>
                        <a:prstGeom prst="round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AE64DB" id="角丸四角形 7" o:spid="_x0000_s1026" style="position:absolute;left:0;text-align:left;margin-left:-7.9pt;margin-top:6.2pt;width:444pt;height:112.3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" filled="f" strokecolor="black [3213]" strokeweight="1pt">
                <v:stroke dashstyle="1 1" joinstyle="miter"/>
              </v:roundrect>
            </w:pict>
          </mc:Fallback>
        </mc:AlternateContent>
      </w:r>
    </w:p>
    <w:p w14:paraId="35CABD9E" w14:textId="77777777" w:rsidR="005D3C92" w:rsidRPr="005D3C92" w:rsidRDefault="005D3C92" w:rsidP="005D3C92">
      <w:pPr>
        <w:spacing w:line="240" w:lineRule="exact"/>
        <w:jc w:val="both"/>
        <w:rPr>
          <w:rFonts w:ascii="ＭＳ 明朝" w:eastAsia="ＭＳ 明朝" w:hAnsi="ＭＳ 明朝"/>
          <w:b/>
          <w:sz w:val="21"/>
          <w:szCs w:val="21"/>
          <w:lang w:eastAsia="ja-JP"/>
        </w:rPr>
      </w:pPr>
      <w:r w:rsidRPr="005D3C92">
        <w:rPr>
          <w:rFonts w:ascii="ＭＳ 明朝" w:eastAsia="ＭＳ 明朝" w:hAnsi="ＭＳ 明朝" w:hint="eastAsia"/>
          <w:b/>
          <w:sz w:val="21"/>
          <w:szCs w:val="21"/>
          <w:lang w:eastAsia="ja-JP"/>
        </w:rPr>
        <w:t>《法に基づき労使協定の締結により除外可能な者を除外する例》</w:t>
      </w:r>
    </w:p>
    <w:p w14:paraId="3DD9339C"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２　１にかかわらず、次のいずれかに該当する従業員からの育児短時間勤務の申出は拒むことができる。</w:t>
      </w:r>
    </w:p>
    <w:p w14:paraId="509DC003" w14:textId="77777777" w:rsidR="005D3C92" w:rsidRPr="005D3C92" w:rsidRDefault="005D3C92" w:rsidP="005D3C92">
      <w:pPr>
        <w:spacing w:line="240" w:lineRule="exact"/>
        <w:ind w:leftChars="100" w:left="22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一　日雇従業員</w:t>
      </w:r>
    </w:p>
    <w:p w14:paraId="4EDC12D9" w14:textId="77777777" w:rsidR="005D3C92" w:rsidRPr="005D3C92" w:rsidRDefault="005D3C92" w:rsidP="005D3C92">
      <w:pPr>
        <w:spacing w:line="240" w:lineRule="exact"/>
        <w:ind w:leftChars="100" w:left="22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二　１日の所定労働時間が６時間以下の従業員</w:t>
      </w:r>
    </w:p>
    <w:p w14:paraId="6BCBEDEA" w14:textId="77777777" w:rsidR="005D3C92" w:rsidRPr="005D3C92" w:rsidRDefault="005D3C92" w:rsidP="005D3C92">
      <w:pPr>
        <w:spacing w:line="240" w:lineRule="exact"/>
        <w:ind w:leftChars="100" w:left="22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三　労使協定によって除外された次の従業員</w:t>
      </w:r>
    </w:p>
    <w:p w14:paraId="0973171B" w14:textId="77777777" w:rsidR="005D3C92" w:rsidRPr="005D3C92" w:rsidRDefault="005D3C92" w:rsidP="005D3C92">
      <w:pPr>
        <w:spacing w:line="240" w:lineRule="exact"/>
        <w:ind w:leftChars="150" w:left="33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（ア）入社１</w:t>
      </w:r>
      <w:r w:rsidRPr="005D3C92">
        <w:rPr>
          <w:rFonts w:ascii="ＭＳ 明朝" w:eastAsia="ＭＳ 明朝" w:hAnsi="ＭＳ 明朝"/>
          <w:sz w:val="21"/>
          <w:szCs w:val="21"/>
          <w:lang w:eastAsia="ja-JP"/>
        </w:rPr>
        <w:t>年未満の従業員</w:t>
      </w:r>
    </w:p>
    <w:p w14:paraId="1F4A2C45" w14:textId="77777777" w:rsidR="005D3C92" w:rsidRPr="005D3C92" w:rsidRDefault="005D3C92" w:rsidP="005D3C92">
      <w:pPr>
        <w:spacing w:line="240" w:lineRule="exact"/>
        <w:ind w:leftChars="150" w:left="33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（イ）１</w:t>
      </w:r>
      <w:r w:rsidRPr="005D3C92">
        <w:rPr>
          <w:rFonts w:ascii="ＭＳ 明朝" w:eastAsia="ＭＳ 明朝" w:hAnsi="ＭＳ 明朝"/>
          <w:sz w:val="21"/>
          <w:szCs w:val="21"/>
          <w:lang w:eastAsia="ja-JP"/>
        </w:rPr>
        <w:t>週間の所定労働日数が</w:t>
      </w:r>
      <w:r w:rsidRPr="005D3C92">
        <w:rPr>
          <w:rFonts w:ascii="ＭＳ 明朝" w:eastAsia="ＭＳ 明朝" w:hAnsi="ＭＳ 明朝" w:hint="eastAsia"/>
          <w:sz w:val="21"/>
          <w:szCs w:val="21"/>
          <w:lang w:eastAsia="ja-JP"/>
        </w:rPr>
        <w:t>２</w:t>
      </w:r>
      <w:r w:rsidRPr="005D3C92">
        <w:rPr>
          <w:rFonts w:ascii="ＭＳ 明朝" w:eastAsia="ＭＳ 明朝" w:hAnsi="ＭＳ 明朝"/>
          <w:sz w:val="21"/>
          <w:szCs w:val="21"/>
          <w:lang w:eastAsia="ja-JP"/>
        </w:rPr>
        <w:t>日以下の従業員</w:t>
      </w:r>
    </w:p>
    <w:p w14:paraId="7B911526" w14:textId="77777777" w:rsidR="005D3C92" w:rsidRDefault="006043D3" w:rsidP="005D3C92">
      <w:pPr>
        <w:rPr>
          <w:rFonts w:ascii="ＭＳ 明朝" w:eastAsia="ＭＳ 明朝" w:hAnsi="ＭＳ 明朝"/>
          <w:sz w:val="21"/>
          <w:szCs w:val="21"/>
          <w:lang w:eastAsia="ja-JP"/>
        </w:rPr>
      </w:pPr>
      <w:r>
        <w:rPr>
          <w:rFonts w:ascii="ＭＳ 明朝" w:eastAsia="ＭＳ 明朝" w:hAnsi="ＭＳ 明朝" w:hint="eastAsia"/>
          <w:sz w:val="21"/>
          <w:szCs w:val="21"/>
          <w:lang w:eastAsia="ja-JP"/>
        </w:rPr>
        <w:lastRenderedPageBreak/>
        <w:t>第１０条（介護短時間勤務）</w:t>
      </w:r>
    </w:p>
    <w:p w14:paraId="07E55AF4" w14:textId="77777777" w:rsidR="006043D3" w:rsidRDefault="006043D3" w:rsidP="005D3C92">
      <w:pPr>
        <w:rPr>
          <w:rFonts w:ascii="ＭＳ 明朝" w:eastAsia="ＭＳ 明朝" w:hAnsi="ＭＳ 明朝"/>
          <w:sz w:val="21"/>
          <w:szCs w:val="21"/>
          <w:lang w:eastAsia="ja-JP"/>
        </w:rPr>
      </w:pPr>
    </w:p>
    <w:p w14:paraId="04DEF7C5"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１　要介護状態にある家族を介護する従業員は、申し出ることにより、当該家族１人当たり利用開始の日から３年の間で２回までの範囲内で、就業規則第○条の所定労働時間について、以下のように変更することができる。</w:t>
      </w:r>
    </w:p>
    <w:p w14:paraId="78D3EBB9"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 xml:space="preserve">　　所定労働時間を午前９時から午後４時まで（うち休憩時間は、午前</w:t>
      </w:r>
      <w:r w:rsidRPr="005D3C92">
        <w:rPr>
          <w:rFonts w:ascii="ＭＳ 明朝" w:eastAsia="ＭＳ 明朝" w:hAnsi="ＭＳ 明朝"/>
          <w:sz w:val="21"/>
          <w:szCs w:val="21"/>
          <w:lang w:eastAsia="ja-JP"/>
        </w:rPr>
        <w:t>12</w:t>
      </w:r>
      <w:r w:rsidRPr="005D3C92">
        <w:rPr>
          <w:rFonts w:ascii="ＭＳ 明朝" w:eastAsia="ＭＳ 明朝" w:hAnsi="ＭＳ 明朝" w:hint="eastAsia"/>
          <w:sz w:val="21"/>
          <w:szCs w:val="21"/>
          <w:lang w:eastAsia="ja-JP"/>
        </w:rPr>
        <w:t>時から午後１時までの１時間とする。）の６時間とする。</w:t>
      </w:r>
    </w:p>
    <w:p w14:paraId="75070A05" w14:textId="77777777" w:rsidR="005D3C92" w:rsidRPr="005D3C92" w:rsidRDefault="005D3C92" w:rsidP="005D3C92">
      <w:pPr>
        <w:spacing w:line="240" w:lineRule="exact"/>
        <w:ind w:left="210" w:hangingChars="100" w:hanging="210"/>
        <w:jc w:val="both"/>
        <w:rPr>
          <w:rFonts w:ascii="ＭＳ 明朝" w:eastAsia="ＭＳ 明朝" w:hAnsi="ＭＳ 明朝" w:cs="MS-Mincho"/>
          <w:sz w:val="21"/>
          <w:szCs w:val="21"/>
          <w:lang w:eastAsia="ja-JP"/>
        </w:rPr>
      </w:pPr>
      <w:r w:rsidRPr="005D3C92">
        <w:rPr>
          <w:rFonts w:ascii="ＭＳ 明朝" w:eastAsia="ＭＳ 明朝" w:hAnsi="ＭＳ 明朝" w:hint="eastAsia"/>
          <w:sz w:val="21"/>
          <w:szCs w:val="21"/>
          <w:lang w:eastAsia="ja-JP"/>
        </w:rPr>
        <w:t>２　１にかかわらず、日雇従業員からの介護短時間勤務の申出は拒むことができる。</w:t>
      </w:r>
    </w:p>
    <w:p w14:paraId="2A185EB9"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３　介護のための短時間勤務をしようとする者は、短縮を開始しようとする日及び短縮を終了しようとする日を明らかにして、原則として、短縮を開始しようとする日の２週間前までに、短時間勤務申出書により人事担当者に申し出なければならない。</w:t>
      </w:r>
    </w:p>
    <w:p w14:paraId="03F6B142" w14:textId="77777777" w:rsidR="005D3C92" w:rsidRPr="005D3C92" w:rsidRDefault="005D3C92" w:rsidP="005D3C92">
      <w:pPr>
        <w:spacing w:line="240" w:lineRule="exact"/>
        <w:jc w:val="both"/>
        <w:rPr>
          <w:rFonts w:ascii="ＭＳ 明朝" w:eastAsia="ＭＳ 明朝" w:hAnsi="ＭＳ 明朝"/>
          <w:b/>
          <w:sz w:val="21"/>
          <w:szCs w:val="21"/>
          <w:lang w:eastAsia="ja-JP"/>
        </w:rPr>
      </w:pPr>
      <w:r>
        <w:rPr>
          <w:rFonts w:ascii="ＭＳ 明朝" w:eastAsia="ＭＳ 明朝" w:hAnsi="ＭＳ 明朝"/>
          <w:b/>
          <w:noProof/>
          <w:sz w:val="21"/>
          <w:szCs w:val="21"/>
          <w:lang w:eastAsia="ja-JP"/>
        </w:rPr>
        <mc:AlternateContent>
          <mc:Choice Requires="wps">
            <w:drawing>
              <wp:anchor distT="0" distB="0" distL="114300" distR="114300" simplePos="0" relativeHeight="251686912" behindDoc="0" locked="0" layoutInCell="1" allowOverlap="1" wp14:anchorId="57DA31AE" wp14:editId="68B0BC72">
                <wp:simplePos x="0" y="0"/>
                <wp:positionH relativeFrom="column">
                  <wp:posOffset>-45992</wp:posOffset>
                </wp:positionH>
                <wp:positionV relativeFrom="paragraph">
                  <wp:posOffset>154668</wp:posOffset>
                </wp:positionV>
                <wp:extent cx="5693228" cy="1338943"/>
                <wp:effectExtent l="0" t="0" r="22225" b="13970"/>
                <wp:wrapNone/>
                <wp:docPr id="8" name="角丸四角形 8"/>
                <wp:cNvGraphicFramePr/>
                <a:graphic xmlns:a="http://schemas.openxmlformats.org/drawingml/2006/main">
                  <a:graphicData uri="http://schemas.microsoft.com/office/word/2010/wordprocessingShape">
                    <wps:wsp>
                      <wps:cNvSpPr/>
                      <wps:spPr>
                        <a:xfrm>
                          <a:off x="0" y="0"/>
                          <a:ext cx="5693228" cy="1338943"/>
                        </a:xfrm>
                        <a:prstGeom prst="round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0A10B8" id="角丸四角形 8" o:spid="_x0000_s1026" style="position:absolute;left:0;text-align:left;margin-left:-3.6pt;margin-top:12.2pt;width:448.3pt;height:105.45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" filled="f" strokecolor="black [3213]" strokeweight="1pt">
                <v:stroke dashstyle="1 1" joinstyle="miter"/>
              </v:roundrect>
            </w:pict>
          </mc:Fallback>
        </mc:AlternateContent>
      </w:r>
    </w:p>
    <w:p w14:paraId="29FAE07C" w14:textId="77777777" w:rsidR="005D3C92" w:rsidRPr="005D3C92" w:rsidRDefault="005D3C92" w:rsidP="005D3C92">
      <w:pPr>
        <w:spacing w:line="240" w:lineRule="exact"/>
        <w:jc w:val="both"/>
        <w:rPr>
          <w:rFonts w:ascii="ＭＳ 明朝" w:eastAsia="ＭＳ 明朝" w:hAnsi="ＭＳ 明朝"/>
          <w:b/>
          <w:sz w:val="21"/>
          <w:szCs w:val="21"/>
          <w:lang w:eastAsia="ja-JP"/>
        </w:rPr>
      </w:pPr>
    </w:p>
    <w:p w14:paraId="1882AEAB" w14:textId="77777777" w:rsidR="005D3C92" w:rsidRPr="005D3C92" w:rsidRDefault="005D3C92" w:rsidP="005D3C92">
      <w:pPr>
        <w:spacing w:line="240" w:lineRule="exact"/>
        <w:jc w:val="both"/>
        <w:rPr>
          <w:rFonts w:ascii="ＭＳ 明朝" w:eastAsia="ＭＳ 明朝" w:hAnsi="ＭＳ 明朝"/>
          <w:b/>
          <w:sz w:val="21"/>
          <w:szCs w:val="21"/>
          <w:lang w:eastAsia="ja-JP"/>
        </w:rPr>
      </w:pPr>
      <w:r w:rsidRPr="005D3C92">
        <w:rPr>
          <w:rFonts w:ascii="ＭＳ 明朝" w:eastAsia="ＭＳ 明朝" w:hAnsi="ＭＳ 明朝" w:hint="eastAsia"/>
          <w:b/>
          <w:sz w:val="21"/>
          <w:szCs w:val="21"/>
          <w:lang w:eastAsia="ja-JP"/>
        </w:rPr>
        <w:t>《法に基づき労使協定の締結により除外可能な者を除外する例》</w:t>
      </w:r>
    </w:p>
    <w:p w14:paraId="6873A3BF"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２　１にかかわらず、次のいずれかに該当する従業員からの介護短時間勤務の申出は拒むことができる。</w:t>
      </w:r>
    </w:p>
    <w:p w14:paraId="375DB71F" w14:textId="77777777" w:rsidR="005D3C92" w:rsidRPr="005D3C92" w:rsidRDefault="005D3C92" w:rsidP="005D3C92">
      <w:pPr>
        <w:spacing w:line="240" w:lineRule="exact"/>
        <w:ind w:leftChars="100" w:left="22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一　日雇従業員</w:t>
      </w:r>
    </w:p>
    <w:p w14:paraId="2146E6D9" w14:textId="77777777" w:rsidR="005D3C92" w:rsidRPr="005D3C92" w:rsidRDefault="005D3C92" w:rsidP="005D3C92">
      <w:pPr>
        <w:spacing w:line="240" w:lineRule="exact"/>
        <w:ind w:leftChars="100" w:left="22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二　労使協定によって除外された次の従業員</w:t>
      </w:r>
    </w:p>
    <w:p w14:paraId="3812CA5B" w14:textId="77777777" w:rsidR="005D3C92" w:rsidRPr="005D3C92" w:rsidRDefault="005D3C92" w:rsidP="005D3C92">
      <w:pPr>
        <w:spacing w:line="240" w:lineRule="exact"/>
        <w:ind w:leftChars="150" w:left="33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（ア）入社１</w:t>
      </w:r>
      <w:r w:rsidRPr="005D3C92">
        <w:rPr>
          <w:rFonts w:ascii="ＭＳ 明朝" w:eastAsia="ＭＳ 明朝" w:hAnsi="ＭＳ 明朝"/>
          <w:sz w:val="21"/>
          <w:szCs w:val="21"/>
          <w:lang w:eastAsia="ja-JP"/>
        </w:rPr>
        <w:t>年未満の従業員</w:t>
      </w:r>
    </w:p>
    <w:p w14:paraId="43E9CF63" w14:textId="77777777" w:rsidR="005D3C92" w:rsidRPr="005D3C92" w:rsidRDefault="005D3C92" w:rsidP="005D3C92">
      <w:pPr>
        <w:spacing w:line="240" w:lineRule="exact"/>
        <w:ind w:leftChars="150" w:left="33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（イ）１</w:t>
      </w:r>
      <w:r w:rsidRPr="005D3C92">
        <w:rPr>
          <w:rFonts w:ascii="ＭＳ 明朝" w:eastAsia="ＭＳ 明朝" w:hAnsi="ＭＳ 明朝"/>
          <w:sz w:val="21"/>
          <w:szCs w:val="21"/>
          <w:lang w:eastAsia="ja-JP"/>
        </w:rPr>
        <w:t>週間の所定労働日数が</w:t>
      </w:r>
      <w:r w:rsidRPr="005D3C92">
        <w:rPr>
          <w:rFonts w:ascii="ＭＳ 明朝" w:eastAsia="ＭＳ 明朝" w:hAnsi="ＭＳ 明朝" w:hint="eastAsia"/>
          <w:sz w:val="21"/>
          <w:szCs w:val="21"/>
          <w:lang w:eastAsia="ja-JP"/>
        </w:rPr>
        <w:t>２</w:t>
      </w:r>
      <w:r w:rsidRPr="005D3C92">
        <w:rPr>
          <w:rFonts w:ascii="ＭＳ 明朝" w:eastAsia="ＭＳ 明朝" w:hAnsi="ＭＳ 明朝"/>
          <w:sz w:val="21"/>
          <w:szCs w:val="21"/>
          <w:lang w:eastAsia="ja-JP"/>
        </w:rPr>
        <w:t>日以下の従業員</w:t>
      </w:r>
    </w:p>
    <w:p w14:paraId="7BC5E9FE" w14:textId="77777777" w:rsidR="005D3C92" w:rsidRDefault="005D3C92" w:rsidP="005D3C92">
      <w:pPr>
        <w:rPr>
          <w:rFonts w:ascii="ＭＳ 明朝" w:eastAsia="ＭＳ 明朝" w:hAnsi="ＭＳ 明朝"/>
          <w:sz w:val="21"/>
          <w:szCs w:val="21"/>
          <w:lang w:eastAsia="ja-JP"/>
        </w:rPr>
      </w:pPr>
    </w:p>
    <w:p w14:paraId="72AEBE17" w14:textId="77777777" w:rsidR="005D3C92" w:rsidRDefault="005D3C92" w:rsidP="005D3C92">
      <w:pPr>
        <w:rPr>
          <w:rFonts w:ascii="ＭＳ 明朝" w:eastAsia="ＭＳ 明朝" w:hAnsi="ＭＳ 明朝"/>
          <w:sz w:val="21"/>
          <w:szCs w:val="21"/>
          <w:lang w:eastAsia="ja-JP"/>
        </w:rPr>
      </w:pPr>
    </w:p>
    <w:p w14:paraId="34BF6C45" w14:textId="77777777" w:rsidR="006043D3" w:rsidRDefault="006043D3" w:rsidP="005D3C92">
      <w:pPr>
        <w:rPr>
          <w:rFonts w:ascii="ＭＳ 明朝" w:eastAsia="ＭＳ 明朝" w:hAnsi="ＭＳ 明朝"/>
          <w:sz w:val="21"/>
          <w:szCs w:val="21"/>
          <w:lang w:eastAsia="ja-JP"/>
        </w:rPr>
      </w:pPr>
      <w:r>
        <w:rPr>
          <w:rFonts w:ascii="ＭＳ 明朝" w:eastAsia="ＭＳ 明朝" w:hAnsi="ＭＳ 明朝" w:hint="eastAsia"/>
          <w:sz w:val="21"/>
          <w:szCs w:val="21"/>
          <w:lang w:eastAsia="ja-JP"/>
        </w:rPr>
        <w:t>第１１条（給与等の取扱い）</w:t>
      </w:r>
    </w:p>
    <w:p w14:paraId="2EA96CE8" w14:textId="77777777" w:rsidR="005D3C92" w:rsidRDefault="005D3C92" w:rsidP="005D3C92">
      <w:pPr>
        <w:rPr>
          <w:rFonts w:ascii="ＭＳ 明朝" w:eastAsia="ＭＳ 明朝" w:hAnsi="ＭＳ 明朝"/>
          <w:sz w:val="21"/>
          <w:szCs w:val="21"/>
          <w:lang w:eastAsia="ja-JP"/>
        </w:rPr>
      </w:pPr>
    </w:p>
    <w:p w14:paraId="34C3D1F4"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１　基本給その他の月毎に支払われる給与の取扱いは次のとおり。</w:t>
      </w:r>
    </w:p>
    <w:p w14:paraId="575A5707" w14:textId="77777777" w:rsidR="005D3C92" w:rsidRPr="005D3C92" w:rsidRDefault="005D3C92" w:rsidP="005D3C92">
      <w:pPr>
        <w:spacing w:line="240" w:lineRule="exact"/>
        <w:ind w:leftChars="100" w:left="43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一　育児・介護休業（出生時</w:t>
      </w:r>
      <w:r w:rsidRPr="005D3C92">
        <w:rPr>
          <w:rFonts w:ascii="ＭＳ 明朝" w:eastAsia="ＭＳ 明朝" w:hAnsi="ＭＳ 明朝"/>
          <w:sz w:val="21"/>
          <w:szCs w:val="21"/>
          <w:lang w:eastAsia="ja-JP"/>
        </w:rPr>
        <w:t>育児休業含む。以下</w:t>
      </w:r>
      <w:r w:rsidRPr="005D3C92">
        <w:rPr>
          <w:rFonts w:ascii="ＭＳ 明朝" w:eastAsia="ＭＳ 明朝" w:hAnsi="ＭＳ 明朝" w:hint="eastAsia"/>
          <w:sz w:val="21"/>
          <w:szCs w:val="21"/>
          <w:lang w:eastAsia="ja-JP"/>
        </w:rPr>
        <w:t>同じ</w:t>
      </w:r>
      <w:r w:rsidRPr="005D3C92">
        <w:rPr>
          <w:rFonts w:ascii="ＭＳ 明朝" w:eastAsia="ＭＳ 明朝" w:hAnsi="ＭＳ 明朝"/>
          <w:sz w:val="21"/>
          <w:szCs w:val="21"/>
          <w:lang w:eastAsia="ja-JP"/>
        </w:rPr>
        <w:t>。</w:t>
      </w:r>
      <w:r w:rsidRPr="005D3C92">
        <w:rPr>
          <w:rFonts w:ascii="ＭＳ 明朝" w:eastAsia="ＭＳ 明朝" w:hAnsi="ＭＳ 明朝" w:hint="eastAsia"/>
          <w:sz w:val="21"/>
          <w:szCs w:val="21"/>
          <w:lang w:eastAsia="ja-JP"/>
        </w:rPr>
        <w:t>）をした期間については、支給しない</w:t>
      </w:r>
    </w:p>
    <w:p w14:paraId="3FC99C22" w14:textId="77777777" w:rsidR="005D3C92" w:rsidRPr="005D3C92" w:rsidRDefault="005D3C92" w:rsidP="005D3C92">
      <w:pPr>
        <w:spacing w:line="240" w:lineRule="exact"/>
        <w:ind w:leftChars="100" w:left="43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二　第４条及び第５条の制度の適用を受けた日又は時間については、無給とする</w:t>
      </w:r>
    </w:p>
    <w:p w14:paraId="3477901B" w14:textId="77777777" w:rsidR="005D3C92" w:rsidRPr="005D3C92" w:rsidRDefault="005D3C92" w:rsidP="005D3C92">
      <w:pPr>
        <w:spacing w:line="240" w:lineRule="exact"/>
        <w:ind w:leftChars="100" w:left="43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三　第８条、第９条及び第10条の制度の適用を受けた期間については、別途定める給与規定に基づく労務提供のなかった時間分に相当する額を控除した基本給と諸手当の全額を支給する。</w:t>
      </w:r>
    </w:p>
    <w:p w14:paraId="69E027C9"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２　定期昇給は、育児・介護休業の期間中は行わないものとし、育児・介護休業期間中に定期昇給日が到来した者については、復職後に昇給させるものとする。第４条～第10条の制度の適用を受けた日又は期間については、通常の勤務をしているものとみなす。</w:t>
      </w:r>
    </w:p>
    <w:p w14:paraId="57632AE7"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３　賞与については、その算定対象期間に育児・介護休業をした期間が含まれる場合には、出勤日数により日割りで計算した額を支給する。また、その算定対象期間に第９条及び第10条の適用を受ける期間がある場合においては、短縮した時間に対応する賞与は、支給しない。第４条～第８条の制度の適用を受けた日又は期間については、通常の勤務をしているものとみなす。</w:t>
      </w:r>
    </w:p>
    <w:p w14:paraId="1271B471"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４　退職金の算定に当たっては、育児・介護休業をした期間は勤務したものとして勤続年数を計算するものとする。また、第４条～第10条の制度の適用を受けた日又は期間については、通常の勤務をしているものとみなす。</w:t>
      </w:r>
    </w:p>
    <w:p w14:paraId="2F240255" w14:textId="77777777" w:rsidR="005D3C92" w:rsidRPr="005D3C92" w:rsidRDefault="005D3C92" w:rsidP="005D3C92">
      <w:pPr>
        <w:spacing w:line="24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５　年次有給休暇の権利発生のための出勤率の算定に当たっては、育児・介護休業をした日は出勤したものとみなす。</w:t>
      </w:r>
    </w:p>
    <w:p w14:paraId="137A41F6" w14:textId="77777777" w:rsidR="005D3C92" w:rsidRDefault="005D3C92" w:rsidP="005D3C92">
      <w:pPr>
        <w:rPr>
          <w:rFonts w:ascii="ＭＳ 明朝" w:eastAsia="ＭＳ 明朝" w:hAnsi="ＭＳ 明朝"/>
          <w:sz w:val="21"/>
          <w:szCs w:val="21"/>
          <w:lang w:eastAsia="ja-JP"/>
        </w:rPr>
      </w:pPr>
    </w:p>
    <w:p w14:paraId="54412DFE" w14:textId="77777777" w:rsidR="005D3C92" w:rsidRDefault="005D3C92" w:rsidP="005D3C92">
      <w:pPr>
        <w:rPr>
          <w:rFonts w:ascii="ＭＳ 明朝" w:eastAsia="ＭＳ 明朝" w:hAnsi="ＭＳ 明朝"/>
          <w:sz w:val="21"/>
          <w:szCs w:val="21"/>
          <w:lang w:eastAsia="ja-JP"/>
        </w:rPr>
      </w:pPr>
    </w:p>
    <w:p w14:paraId="638E48E1" w14:textId="77777777" w:rsidR="006043D3" w:rsidRDefault="006043D3" w:rsidP="005D3C92">
      <w:pPr>
        <w:rPr>
          <w:rFonts w:ascii="ＭＳ 明朝" w:eastAsia="ＭＳ 明朝" w:hAnsi="ＭＳ 明朝"/>
          <w:sz w:val="21"/>
          <w:szCs w:val="21"/>
          <w:lang w:eastAsia="ja-JP"/>
        </w:rPr>
      </w:pPr>
      <w:r>
        <w:rPr>
          <w:rFonts w:ascii="ＭＳ 明朝" w:eastAsia="ＭＳ 明朝" w:hAnsi="ＭＳ 明朝" w:hint="eastAsia"/>
          <w:sz w:val="21"/>
          <w:szCs w:val="21"/>
          <w:lang w:eastAsia="ja-JP"/>
        </w:rPr>
        <w:t>第１２条（育児休業等に関するハラスメントの防止）</w:t>
      </w:r>
    </w:p>
    <w:p w14:paraId="648ED73F" w14:textId="77777777" w:rsidR="005D3C92" w:rsidRDefault="005D3C92" w:rsidP="005D3C92">
      <w:pPr>
        <w:rPr>
          <w:rFonts w:ascii="ＭＳ 明朝" w:eastAsia="ＭＳ 明朝" w:hAnsi="ＭＳ 明朝"/>
          <w:sz w:val="21"/>
          <w:szCs w:val="21"/>
          <w:lang w:eastAsia="ja-JP"/>
        </w:rPr>
      </w:pPr>
    </w:p>
    <w:p w14:paraId="56E48139" w14:textId="77777777" w:rsidR="005D3C92" w:rsidRPr="005D3C92" w:rsidRDefault="005D3C92" w:rsidP="005D3C92">
      <w:pPr>
        <w:spacing w:line="26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１　すべての従業員は第１条～第10</w:t>
      </w:r>
      <w:r w:rsidRPr="005D3C92">
        <w:rPr>
          <w:rFonts w:ascii="ＭＳ 明朝" w:eastAsia="ＭＳ 明朝" w:hAnsi="ＭＳ 明朝"/>
          <w:sz w:val="21"/>
          <w:szCs w:val="21"/>
          <w:lang w:eastAsia="ja-JP"/>
        </w:rPr>
        <w:t>条の制度の申出・利用に関して、当該申出・利用する従</w:t>
      </w:r>
      <w:r w:rsidRPr="005D3C92">
        <w:rPr>
          <w:rFonts w:ascii="ＭＳ 明朝" w:eastAsia="ＭＳ 明朝" w:hAnsi="ＭＳ 明朝"/>
          <w:sz w:val="21"/>
          <w:szCs w:val="21"/>
          <w:lang w:eastAsia="ja-JP"/>
        </w:rPr>
        <w:lastRenderedPageBreak/>
        <w:t>業員の就業環境を害する言動を行ってはならない。</w:t>
      </w:r>
    </w:p>
    <w:p w14:paraId="173E52C8" w14:textId="77777777" w:rsidR="005D3C92" w:rsidRDefault="005D3C92" w:rsidP="005D3C92">
      <w:pPr>
        <w:spacing w:line="260" w:lineRule="exact"/>
        <w:ind w:left="210" w:hangingChars="100" w:hanging="210"/>
        <w:jc w:val="both"/>
        <w:rPr>
          <w:rFonts w:ascii="ＭＳ 明朝" w:eastAsia="ＭＳ 明朝" w:hAnsi="ＭＳ 明朝"/>
          <w:sz w:val="21"/>
          <w:szCs w:val="21"/>
          <w:lang w:eastAsia="ja-JP"/>
        </w:rPr>
      </w:pPr>
      <w:r w:rsidRPr="005D3C92">
        <w:rPr>
          <w:rFonts w:ascii="ＭＳ 明朝" w:eastAsia="ＭＳ 明朝" w:hAnsi="ＭＳ 明朝" w:hint="eastAsia"/>
          <w:sz w:val="21"/>
          <w:szCs w:val="21"/>
          <w:lang w:eastAsia="ja-JP"/>
        </w:rPr>
        <w:t>２　１の言動を行ったと認められる従業員に対しては、就業規則第○条及び第△条に基づき、厳正に対処する。</w:t>
      </w:r>
    </w:p>
    <w:p w14:paraId="4CFA8BC9" w14:textId="77777777" w:rsidR="005D3C92" w:rsidRDefault="005D3C92" w:rsidP="005D3C92">
      <w:pPr>
        <w:spacing w:line="260" w:lineRule="exact"/>
        <w:ind w:left="210" w:hangingChars="100" w:hanging="210"/>
        <w:jc w:val="both"/>
        <w:rPr>
          <w:rFonts w:ascii="ＭＳ 明朝" w:eastAsia="ＭＳ 明朝" w:hAnsi="ＭＳ 明朝"/>
          <w:sz w:val="21"/>
          <w:szCs w:val="21"/>
          <w:lang w:eastAsia="ja-JP"/>
        </w:rPr>
      </w:pPr>
    </w:p>
    <w:p w14:paraId="42D182A6" w14:textId="77777777" w:rsidR="005D3C92" w:rsidRPr="005D3C92" w:rsidRDefault="005D3C92" w:rsidP="005D3C92">
      <w:pPr>
        <w:spacing w:line="260" w:lineRule="exact"/>
        <w:ind w:left="210" w:hangingChars="100" w:hanging="210"/>
        <w:jc w:val="both"/>
        <w:rPr>
          <w:rFonts w:ascii="ＭＳ 明朝" w:eastAsia="ＭＳ 明朝" w:hAnsi="ＭＳ 明朝"/>
          <w:sz w:val="21"/>
          <w:szCs w:val="21"/>
          <w:lang w:eastAsia="ja-JP"/>
        </w:rPr>
      </w:pPr>
    </w:p>
    <w:p w14:paraId="7A8DF1F8" w14:textId="77777777" w:rsidR="005D3C92" w:rsidRDefault="006043D3" w:rsidP="005D3C92">
      <w:pPr>
        <w:rPr>
          <w:rFonts w:ascii="ＭＳ 明朝" w:eastAsia="ＭＳ 明朝" w:hAnsi="ＭＳ 明朝"/>
          <w:sz w:val="21"/>
          <w:szCs w:val="21"/>
          <w:lang w:eastAsia="ja-JP"/>
        </w:rPr>
      </w:pPr>
      <w:r>
        <w:rPr>
          <w:rFonts w:ascii="ＭＳ 明朝" w:eastAsia="ＭＳ 明朝" w:hAnsi="ＭＳ 明朝" w:hint="eastAsia"/>
          <w:sz w:val="21"/>
          <w:szCs w:val="21"/>
          <w:lang w:eastAsia="ja-JP"/>
        </w:rPr>
        <w:t>第１３条（法令との関係）</w:t>
      </w:r>
    </w:p>
    <w:p w14:paraId="3288A4DD" w14:textId="77777777" w:rsidR="005D3C92" w:rsidRDefault="005D3C92" w:rsidP="005D3C92">
      <w:pPr>
        <w:rPr>
          <w:rFonts w:ascii="ＭＳ 明朝" w:eastAsia="ＭＳ 明朝" w:hAnsi="ＭＳ 明朝"/>
          <w:sz w:val="21"/>
          <w:szCs w:val="21"/>
          <w:lang w:eastAsia="ja-JP"/>
        </w:rPr>
      </w:pPr>
    </w:p>
    <w:p w14:paraId="3F29902C" w14:textId="77777777" w:rsidR="005D3C92" w:rsidRDefault="005D3C92" w:rsidP="005D3C92">
      <w:pPr>
        <w:spacing w:line="280" w:lineRule="exact"/>
        <w:jc w:val="both"/>
        <w:rPr>
          <w:rFonts w:ascii="A-OTF リュウミン Pro R-KL" w:eastAsia="ＭＳ 明朝" w:hAnsi="A-OTF リュウミン Pro R-KL"/>
          <w:sz w:val="21"/>
          <w:szCs w:val="21"/>
          <w:lang w:eastAsia="ja-JP"/>
        </w:rPr>
      </w:pPr>
      <w:r w:rsidRPr="00266778">
        <w:rPr>
          <w:rFonts w:ascii="A-OTF リュウミン Pro R-KL" w:eastAsia="ＭＳ 明朝" w:hAnsi="A-OTF リュウミン Pro R-KL" w:hint="eastAsia"/>
          <w:sz w:val="18"/>
          <w:szCs w:val="18"/>
          <w:lang w:eastAsia="ja-JP"/>
        </w:rPr>
        <w:t xml:space="preserve">　</w:t>
      </w:r>
      <w:r w:rsidRPr="005D3C92">
        <w:rPr>
          <w:rFonts w:ascii="A-OTF リュウミン Pro R-KL" w:eastAsia="ＭＳ 明朝" w:hAnsi="A-OTF リュウミン Pro R-KL" w:hint="eastAsia"/>
          <w:sz w:val="21"/>
          <w:szCs w:val="21"/>
          <w:lang w:eastAsia="ja-JP"/>
        </w:rPr>
        <w:t>育児・介護休業、子の看護休暇、介護休暇、育児・介護のための所定外労働の制限、時間外労働及び深夜業の制限、育児短時間勤務並びに介護短時間勤務に関して、この規則に定めのないことについては、育児・介護休業法その他の法令の定めるところによる。</w:t>
      </w:r>
    </w:p>
    <w:p w14:paraId="388CB250" w14:textId="77777777" w:rsidR="007E3D0D" w:rsidRPr="005D3C92" w:rsidRDefault="007E3D0D" w:rsidP="005D3C92">
      <w:pPr>
        <w:spacing w:line="280" w:lineRule="exact"/>
        <w:jc w:val="both"/>
        <w:rPr>
          <w:rFonts w:ascii="A-OTF リュウミン Pro R-KL" w:eastAsia="ＭＳ 明朝" w:hAnsi="A-OTF リュウミン Pro R-KL"/>
          <w:sz w:val="21"/>
          <w:szCs w:val="21"/>
          <w:lang w:eastAsia="ja-JP"/>
        </w:rPr>
      </w:pPr>
    </w:p>
    <w:p w14:paraId="08A18819" w14:textId="77777777" w:rsidR="005D3C92" w:rsidRPr="005D3C92" w:rsidRDefault="005D3C92" w:rsidP="005D3C92">
      <w:pPr>
        <w:spacing w:line="280" w:lineRule="exact"/>
        <w:jc w:val="both"/>
        <w:rPr>
          <w:rFonts w:ascii="A-OTF リュウミン Pro R-KL" w:eastAsia="ＭＳ 明朝" w:hAnsi="A-OTF リュウミン Pro R-KL"/>
          <w:sz w:val="21"/>
          <w:szCs w:val="21"/>
          <w:lang w:eastAsia="ja-JP"/>
        </w:rPr>
      </w:pPr>
      <w:r w:rsidRPr="005D3C92">
        <w:rPr>
          <w:rFonts w:ascii="A-OTF リュウミン Pro R-KL" w:eastAsia="ＭＳ 明朝" w:hAnsi="A-OTF リュウミン Pro R-KL" w:hint="eastAsia"/>
          <w:sz w:val="21"/>
          <w:szCs w:val="21"/>
          <w:lang w:eastAsia="ja-JP"/>
        </w:rPr>
        <w:t>（附則）本規則は、○年○月○日から適用する。</w:t>
      </w:r>
    </w:p>
    <w:p w14:paraId="37EEE32D" w14:textId="77777777" w:rsidR="005D3C92" w:rsidRPr="005D3C92" w:rsidRDefault="005D3C92" w:rsidP="005D3C92">
      <w:pPr>
        <w:rPr>
          <w:rFonts w:ascii="ＭＳ 明朝" w:eastAsia="ＭＳ 明朝" w:hAnsi="ＭＳ 明朝"/>
          <w:sz w:val="21"/>
          <w:szCs w:val="21"/>
          <w:lang w:eastAsia="ja-JP"/>
        </w:rPr>
      </w:pPr>
    </w:p>
    <w:sectPr w:rsidR="005D3C92" w:rsidRPr="005D3C9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00000000"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A-OTF リュウミン Pro R-KL">
    <w:altName w:val="ＭＳ 明朝"/>
    <w:panose1 w:val="00000000000000000000"/>
    <w:charset w:val="80"/>
    <w:family w:val="roman"/>
    <w:notTrueType/>
    <w:pitch w:val="variable"/>
    <w:sig w:usb0="A00002FF" w:usb1="68C7FEFF"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C92"/>
    <w:rsid w:val="005D3C92"/>
    <w:rsid w:val="006043D3"/>
    <w:rsid w:val="00755D26"/>
    <w:rsid w:val="007E3D0D"/>
    <w:rsid w:val="008D7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5C66F7"/>
  <w15:chartTrackingRefBased/>
  <w15:docId w15:val="{D10AC91A-5D8E-4596-B893-2185F700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D3C92"/>
    <w:pPr>
      <w:widowControl w:val="0"/>
      <w:autoSpaceDE w:val="0"/>
      <w:autoSpaceDN w:val="0"/>
    </w:pPr>
    <w:rPr>
      <w:rFonts w:ascii="Arial Unicode MS" w:eastAsia="Arial Unicode MS" w:hAnsi="Arial Unicode MS" w:cs="Arial Unicode MS"/>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1231</Words>
  <Characters>7021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谷原 和美(tanihara-kazumi)</dc:creator>
  <cp:keywords/>
  <dc:description/>
  <cp:lastModifiedBy>鎌田 亜紀(kamada-aki)</cp:lastModifiedBy>
  <cp:revision>2</cp:revision>
  <dcterms:created xsi:type="dcterms:W3CDTF">2024-06-24T06:45:00Z</dcterms:created>
  <dcterms:modified xsi:type="dcterms:W3CDTF">2024-06-24T06:45:00Z</dcterms:modified>
</cp:coreProperties>
</file>