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D10D" w14:textId="77777777" w:rsidR="00EC3F1E" w:rsidRPr="00E31209" w:rsidRDefault="00EC3F1E" w:rsidP="00EC3F1E">
      <w:pPr>
        <w:rPr>
          <w:rFonts w:ascii="Times New Roman" w:hAnsi="Times New Roman"/>
          <w:w w:val="200"/>
          <w:sz w:val="48"/>
          <w:szCs w:val="48"/>
        </w:rPr>
      </w:pPr>
    </w:p>
    <w:p w14:paraId="52F999B7" w14:textId="77777777" w:rsidR="00EC3F1E" w:rsidRPr="00E31209" w:rsidRDefault="00EC3F1E" w:rsidP="00EC3F1E">
      <w:pPr>
        <w:rPr>
          <w:rFonts w:ascii="Times New Roman" w:hAnsi="Times New Roman"/>
          <w:w w:val="200"/>
          <w:sz w:val="48"/>
          <w:szCs w:val="48"/>
        </w:rPr>
      </w:pPr>
    </w:p>
    <w:p w14:paraId="4C8AF1F3" w14:textId="77777777" w:rsidR="00EC3F1E" w:rsidRPr="00E31209" w:rsidRDefault="00EC3F1E" w:rsidP="00EC3F1E">
      <w:pPr>
        <w:rPr>
          <w:rFonts w:ascii="Times New Roman" w:hAnsi="Times New Roman"/>
          <w:w w:val="200"/>
          <w:sz w:val="48"/>
          <w:szCs w:val="48"/>
        </w:rPr>
      </w:pPr>
    </w:p>
    <w:p w14:paraId="0970C368" w14:textId="77777777" w:rsidR="00EC3F1E" w:rsidRPr="00E31209" w:rsidRDefault="00EC3F1E" w:rsidP="00EC3F1E">
      <w:pPr>
        <w:rPr>
          <w:rFonts w:ascii="Times New Roman" w:hAnsi="Times New Roman"/>
          <w:w w:val="200"/>
          <w:sz w:val="48"/>
          <w:szCs w:val="48"/>
        </w:rPr>
      </w:pPr>
    </w:p>
    <w:p w14:paraId="4605353D" w14:textId="77777777" w:rsidR="00EC3F1E" w:rsidRPr="00E31209" w:rsidRDefault="00EC3F1E" w:rsidP="00EC3F1E">
      <w:pPr>
        <w:rPr>
          <w:rFonts w:ascii="Times New Roman" w:hAnsi="Times New Roman"/>
          <w:w w:val="200"/>
          <w:sz w:val="48"/>
          <w:szCs w:val="48"/>
        </w:rPr>
      </w:pPr>
    </w:p>
    <w:p w14:paraId="50D83170" w14:textId="77777777" w:rsidR="00EC3F1E" w:rsidRPr="00E31209" w:rsidRDefault="00EC3F1E" w:rsidP="00EC3F1E">
      <w:pPr>
        <w:rPr>
          <w:rFonts w:ascii="Times New Roman" w:hAnsi="Times New Roman"/>
          <w:w w:val="200"/>
          <w:sz w:val="48"/>
          <w:szCs w:val="48"/>
        </w:rPr>
      </w:pPr>
    </w:p>
    <w:p w14:paraId="10ED6C15" w14:textId="77777777" w:rsidR="00EC3F1E" w:rsidRPr="00E31209" w:rsidRDefault="00EC3F1E" w:rsidP="00EC3F1E">
      <w:pPr>
        <w:jc w:val="center"/>
        <w:rPr>
          <w:rFonts w:ascii="Times New Roman" w:hAnsi="Times New Roman"/>
          <w:b/>
          <w:w w:val="200"/>
          <w:sz w:val="48"/>
          <w:szCs w:val="48"/>
        </w:rPr>
      </w:pPr>
      <w:r w:rsidRPr="00E31209">
        <w:rPr>
          <w:rFonts w:ascii="Times New Roman" w:hAnsi="Times New Roman"/>
          <w:b/>
          <w:w w:val="200"/>
          <w:sz w:val="48"/>
          <w:lang w:bidi="en-US"/>
        </w:rPr>
        <w:t>The Model Rules of Employment</w:t>
      </w:r>
    </w:p>
    <w:p w14:paraId="7F5825A9" w14:textId="77777777" w:rsidR="00EC3F1E" w:rsidRPr="00E31209" w:rsidRDefault="00EC3F1E" w:rsidP="00EC3F1E">
      <w:pPr>
        <w:rPr>
          <w:rFonts w:ascii="Times New Roman" w:hAnsi="Times New Roman"/>
          <w:sz w:val="36"/>
          <w:szCs w:val="36"/>
        </w:rPr>
      </w:pPr>
    </w:p>
    <w:p w14:paraId="73A9C1E6" w14:textId="77777777" w:rsidR="00EC3F1E" w:rsidRPr="00E31209" w:rsidRDefault="00EC3F1E" w:rsidP="00EC3F1E">
      <w:pPr>
        <w:rPr>
          <w:rFonts w:ascii="Times New Roman" w:hAnsi="Times New Roman"/>
          <w:sz w:val="36"/>
          <w:szCs w:val="36"/>
        </w:rPr>
      </w:pPr>
    </w:p>
    <w:p w14:paraId="528077FC" w14:textId="77777777" w:rsidR="00EC3F1E" w:rsidRPr="00E31209" w:rsidRDefault="00EC3F1E" w:rsidP="00EC3F1E">
      <w:pPr>
        <w:rPr>
          <w:rFonts w:ascii="Times New Roman" w:hAnsi="Times New Roman"/>
          <w:sz w:val="36"/>
          <w:szCs w:val="36"/>
        </w:rPr>
      </w:pPr>
    </w:p>
    <w:p w14:paraId="2587D9E3" w14:textId="77777777" w:rsidR="00EC3F1E" w:rsidRPr="00E31209" w:rsidRDefault="00EC3F1E" w:rsidP="00EC3F1E">
      <w:pPr>
        <w:rPr>
          <w:rFonts w:ascii="Times New Roman" w:hAnsi="Times New Roman"/>
          <w:sz w:val="36"/>
          <w:szCs w:val="36"/>
        </w:rPr>
      </w:pPr>
    </w:p>
    <w:p w14:paraId="67BE9D0C" w14:textId="77777777" w:rsidR="00EC3F1E" w:rsidRPr="00E31209" w:rsidRDefault="00EC3F1E" w:rsidP="00EC3F1E">
      <w:pPr>
        <w:rPr>
          <w:rFonts w:ascii="Times New Roman" w:hAnsi="Times New Roman"/>
          <w:sz w:val="36"/>
          <w:szCs w:val="36"/>
        </w:rPr>
      </w:pPr>
    </w:p>
    <w:p w14:paraId="169BCF6C" w14:textId="77777777" w:rsidR="00EC3F1E" w:rsidRPr="00E31209" w:rsidRDefault="00EC3F1E" w:rsidP="00EC3F1E">
      <w:pPr>
        <w:rPr>
          <w:rFonts w:ascii="Times New Roman" w:hAnsi="Times New Roman"/>
          <w:sz w:val="36"/>
          <w:szCs w:val="36"/>
        </w:rPr>
      </w:pPr>
    </w:p>
    <w:p w14:paraId="76BC9FE6" w14:textId="77777777" w:rsidR="00EC3F1E" w:rsidRPr="00E31209" w:rsidRDefault="00EC3F1E" w:rsidP="00EC3F1E">
      <w:pPr>
        <w:rPr>
          <w:rFonts w:ascii="Times New Roman" w:hAnsi="Times New Roman"/>
          <w:sz w:val="36"/>
          <w:szCs w:val="36"/>
        </w:rPr>
      </w:pPr>
    </w:p>
    <w:p w14:paraId="3D4F36DC" w14:textId="77777777" w:rsidR="00EC3F1E" w:rsidRPr="00E31209" w:rsidRDefault="009F7905" w:rsidP="00DD6D61">
      <w:pPr>
        <w:jc w:val="center"/>
        <w:rPr>
          <w:rFonts w:ascii="Times New Roman" w:hAnsi="Times New Roman"/>
          <w:b/>
          <w:sz w:val="36"/>
          <w:szCs w:val="36"/>
        </w:rPr>
      </w:pPr>
      <w:r w:rsidRPr="00E31209">
        <w:rPr>
          <w:rFonts w:ascii="Times New Roman" w:hAnsi="Times New Roman"/>
          <w:b/>
          <w:sz w:val="36"/>
          <w:lang w:bidi="en-US"/>
        </w:rPr>
        <w:t>July 2023</w:t>
      </w:r>
    </w:p>
    <w:p w14:paraId="22F87CF3" w14:textId="77777777" w:rsidR="00EC3F1E" w:rsidRPr="00E31209" w:rsidRDefault="00EC3F1E" w:rsidP="00EC3F1E">
      <w:pPr>
        <w:jc w:val="right"/>
        <w:rPr>
          <w:rFonts w:ascii="Times New Roman" w:hAnsi="Times New Roman"/>
          <w:b/>
          <w:color w:val="000000"/>
          <w:sz w:val="36"/>
          <w:szCs w:val="36"/>
        </w:rPr>
      </w:pPr>
      <w:r w:rsidRPr="00E31209">
        <w:rPr>
          <w:rFonts w:ascii="Times New Roman" w:hAnsi="Times New Roman"/>
          <w:b/>
          <w:sz w:val="36"/>
          <w:lang w:bidi="en-US"/>
        </w:rPr>
        <w:t>Ministry of Health, Labour and Welfare Labour Standards Bureau, Inspection Division</w:t>
      </w:r>
    </w:p>
    <w:p w14:paraId="31DE46C0" w14:textId="77777777" w:rsidR="00EC3F1E" w:rsidRPr="00E31209" w:rsidRDefault="00EC3F1E" w:rsidP="00EC3F1E">
      <w:pPr>
        <w:jc w:val="right"/>
        <w:rPr>
          <w:rFonts w:ascii="Times New Roman" w:hAnsi="Times New Roman"/>
          <w:b/>
          <w:sz w:val="36"/>
          <w:szCs w:val="36"/>
          <w:lang w:eastAsia="zh-TW"/>
        </w:rPr>
        <w:sectPr w:rsidR="00EC3F1E" w:rsidRPr="00E31209">
          <w:footerReference w:type="default" r:id="rId8"/>
          <w:pgSz w:w="11906" w:h="16838"/>
          <w:pgMar w:top="1985" w:right="1701" w:bottom="1701" w:left="1701" w:header="851" w:footer="992" w:gutter="0"/>
          <w:pgNumType w:fmt="decimalFullWidth"/>
          <w:cols w:space="425"/>
          <w:docGrid w:type="lines" w:linePitch="360"/>
        </w:sectPr>
      </w:pPr>
    </w:p>
    <w:p w14:paraId="374D10BD" w14:textId="77777777" w:rsidR="00EC3F1E" w:rsidRPr="00E31209" w:rsidRDefault="00EC3F1E" w:rsidP="00EC3F1E">
      <w:pPr>
        <w:rPr>
          <w:rFonts w:ascii="Times New Roman" w:hAnsi="Times New Roman"/>
          <w:b/>
          <w:sz w:val="28"/>
          <w:szCs w:val="28"/>
        </w:rPr>
      </w:pPr>
      <w:r w:rsidRPr="00E31209">
        <w:rPr>
          <w:rFonts w:ascii="Times New Roman" w:hAnsi="Times New Roman"/>
          <w:sz w:val="28"/>
          <w:lang w:bidi="en-US"/>
        </w:rPr>
        <w:lastRenderedPageBreak/>
        <w:t>Introduction</w:t>
      </w:r>
    </w:p>
    <w:p w14:paraId="2287E619" w14:textId="77777777" w:rsidR="00EC3F1E" w:rsidRPr="00E31209" w:rsidRDefault="00EC3F1E" w:rsidP="00EC3F1E">
      <w:pPr>
        <w:rPr>
          <w:rFonts w:ascii="Times New Roman" w:hAnsi="Times New Roman"/>
          <w:szCs w:val="21"/>
        </w:rPr>
      </w:pPr>
    </w:p>
    <w:p w14:paraId="529312D7" w14:textId="77777777" w:rsidR="00EC3F1E" w:rsidRPr="00E31209" w:rsidRDefault="00EC3F1E" w:rsidP="00EC3F1E">
      <w:pPr>
        <w:pStyle w:val="n1"/>
        <w:rPr>
          <w:rFonts w:ascii="Times New Roman" w:eastAsia="ＭＳ 明朝" w:hAnsi="Times New Roman"/>
          <w:b/>
          <w:sz w:val="24"/>
          <w:szCs w:val="24"/>
          <w:u w:val="single"/>
        </w:rPr>
      </w:pPr>
      <w:r w:rsidRPr="00E31209">
        <w:rPr>
          <w:rFonts w:ascii="Times New Roman" w:hAnsi="Times New Roman"/>
          <w:b/>
          <w:sz w:val="24"/>
          <w:u w:val="single"/>
          <w:lang w:bidi="en-US"/>
        </w:rPr>
        <w:t>1. Purpose of the rules of employment</w:t>
      </w:r>
      <w:r w:rsidRPr="00E31209">
        <w:rPr>
          <w:rFonts w:ascii="Times New Roman" w:hAnsi="Times New Roman"/>
          <w:b/>
          <w:sz w:val="24"/>
          <w:lang w:bidi="en-US"/>
        </w:rPr>
        <w:t xml:space="preserve">　</w:t>
      </w:r>
    </w:p>
    <w:p w14:paraId="6F46A010" w14:textId="77777777" w:rsidR="00EC3F1E" w:rsidRPr="00E31209" w:rsidRDefault="00EC3F1E" w:rsidP="00EC3F1E">
      <w:pPr>
        <w:ind w:firstLineChars="100" w:firstLine="210"/>
        <w:rPr>
          <w:rFonts w:ascii="Times New Roman" w:hAnsi="Times New Roman"/>
          <w:szCs w:val="21"/>
        </w:rPr>
      </w:pPr>
    </w:p>
    <w:p w14:paraId="03777D7A" w14:textId="4EF6D3B9" w:rsidR="00EC3F1E" w:rsidRPr="00E31209" w:rsidRDefault="005A0CF2" w:rsidP="00EC3F1E">
      <w:pPr>
        <w:ind w:firstLineChars="100" w:firstLine="210"/>
        <w:rPr>
          <w:rFonts w:ascii="Times New Roman" w:hAnsi="Times New Roman"/>
          <w:szCs w:val="21"/>
        </w:rPr>
      </w:pPr>
      <w:r w:rsidRPr="00E31209">
        <w:rPr>
          <w:rFonts w:ascii="Times New Roman" w:hAnsi="Times New Roman"/>
          <w:lang w:bidi="en-US"/>
        </w:rPr>
        <w:t>It is important for every workplace, regardless of its size or field of the business, to create a pleasant workplace where workers can work in a safe environment. Setting rules of employment in advance that clearly stipulate terms and conditions of employment and the standards for treatment, including working hours, wages, rules on personnel and responsibilities, is essential to preventing disputes between an employer and worker.</w:t>
      </w:r>
    </w:p>
    <w:p w14:paraId="1A1567F2" w14:textId="77777777" w:rsidR="00EC3F1E" w:rsidRPr="00E31209" w:rsidRDefault="00EC3F1E" w:rsidP="00EC3F1E">
      <w:pPr>
        <w:rPr>
          <w:rFonts w:ascii="Times New Roman" w:hAnsi="Times New Roman"/>
          <w:szCs w:val="21"/>
        </w:rPr>
      </w:pPr>
    </w:p>
    <w:p w14:paraId="4241725A" w14:textId="77777777" w:rsidR="00EC3F1E" w:rsidRPr="00E31209" w:rsidRDefault="00EC3F1E" w:rsidP="00EC3F1E">
      <w:pPr>
        <w:pStyle w:val="n"/>
        <w:rPr>
          <w:rFonts w:ascii="Times New Roman" w:hAnsi="Times New Roman"/>
          <w:sz w:val="21"/>
          <w:szCs w:val="21"/>
        </w:rPr>
      </w:pPr>
    </w:p>
    <w:p w14:paraId="63CCAC74" w14:textId="77777777" w:rsidR="00EC3F1E" w:rsidRPr="00E31209" w:rsidRDefault="00EC3F1E" w:rsidP="00EC3F1E">
      <w:pPr>
        <w:pStyle w:val="n1"/>
        <w:rPr>
          <w:rFonts w:ascii="Times New Roman" w:eastAsia="ＭＳ 明朝" w:hAnsi="Times New Roman"/>
          <w:b/>
          <w:sz w:val="24"/>
          <w:szCs w:val="24"/>
          <w:u w:val="single"/>
        </w:rPr>
      </w:pPr>
      <w:r w:rsidRPr="00E31209">
        <w:rPr>
          <w:rFonts w:ascii="Times New Roman" w:hAnsi="Times New Roman"/>
          <w:b/>
          <w:sz w:val="24"/>
          <w:u w:val="single"/>
          <w:lang w:bidi="en-US"/>
        </w:rPr>
        <w:t>2. Contents of the rules of employment</w:t>
      </w:r>
      <w:r w:rsidRPr="00E31209">
        <w:rPr>
          <w:rFonts w:ascii="Times New Roman" w:hAnsi="Times New Roman"/>
          <w:b/>
          <w:color w:val="FF0000"/>
          <w:sz w:val="24"/>
          <w:lang w:bidi="en-US"/>
        </w:rPr>
        <w:t xml:space="preserve">　</w:t>
      </w:r>
    </w:p>
    <w:p w14:paraId="3E00BC1A" w14:textId="77777777" w:rsidR="00EC3F1E" w:rsidRPr="00E31209" w:rsidRDefault="00EC3F1E" w:rsidP="00EC3F1E">
      <w:pPr>
        <w:pStyle w:val="n"/>
        <w:ind w:firstLineChars="100" w:firstLine="210"/>
        <w:rPr>
          <w:rFonts w:ascii="Times New Roman" w:hAnsi="Times New Roman"/>
          <w:sz w:val="21"/>
          <w:szCs w:val="21"/>
        </w:rPr>
      </w:pPr>
    </w:p>
    <w:p w14:paraId="3D3D02BE" w14:textId="77777777" w:rsidR="00EC3F1E" w:rsidRPr="00E31209" w:rsidRDefault="00EC3F1E" w:rsidP="00EC3F1E">
      <w:pPr>
        <w:pStyle w:val="n"/>
        <w:ind w:firstLineChars="100" w:firstLine="210"/>
        <w:rPr>
          <w:rFonts w:ascii="Times New Roman" w:hAnsi="Times New Roman"/>
          <w:sz w:val="21"/>
          <w:szCs w:val="21"/>
        </w:rPr>
      </w:pPr>
      <w:r w:rsidRPr="00E31209">
        <w:rPr>
          <w:rFonts w:ascii="Times New Roman" w:hAnsi="Times New Roman"/>
          <w:sz w:val="21"/>
          <w:lang w:bidi="en-US"/>
        </w:rPr>
        <w:t>There are matters that are absolutely required to be set forth (hereinafter referred to as “mandatory matters”) in the rules of employment, and matters that are required to be set forth in the rules of employment in the case where a company provides their own rules for each workplace (hereinafter referred to as “conditional mandatory matters”) (Article 89 of the Labor Standards Act (Act No. 49 of 1947); hereinafter referred to as “Labor Standards Act”).  There are also optional matters that can be included in the employment rules at the employer’s discretion.</w:t>
      </w:r>
    </w:p>
    <w:p w14:paraId="689F0FEF" w14:textId="77777777" w:rsidR="00EC3F1E" w:rsidRPr="00E31209" w:rsidRDefault="00EC3F1E" w:rsidP="00EC3F1E">
      <w:pPr>
        <w:rPr>
          <w:rFonts w:ascii="Times New Roman" w:hAnsi="Times New Roman"/>
        </w:rPr>
      </w:pPr>
    </w:p>
    <w:p w14:paraId="393326A8"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The mandatory matters are as follows: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645D85E"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7A5EC4E8" w14:textId="6589EDA9" w:rsidR="00EC3F1E" w:rsidRPr="00E31209" w:rsidRDefault="00EC3F1E" w:rsidP="007E6110">
            <w:pPr>
              <w:pStyle w:val="a7"/>
              <w:numPr>
                <w:ilvl w:val="0"/>
                <w:numId w:val="5"/>
              </w:numPr>
              <w:ind w:leftChars="0" w:hanging="321"/>
              <w:rPr>
                <w:rFonts w:ascii="Times New Roman" w:hAnsi="Times New Roman"/>
                <w:szCs w:val="21"/>
              </w:rPr>
            </w:pPr>
            <w:r w:rsidRPr="00E31209">
              <w:rPr>
                <w:rFonts w:ascii="Times New Roman" w:hAnsi="Times New Roman"/>
                <w:lang w:bidi="en-US"/>
              </w:rPr>
              <w:t>Working hours</w:t>
            </w:r>
          </w:p>
          <w:p w14:paraId="20B4FC3B" w14:textId="77777777" w:rsidR="009C5A19" w:rsidRPr="00E31209" w:rsidRDefault="00EC3F1E" w:rsidP="00F151E4">
            <w:pPr>
              <w:ind w:leftChars="216" w:left="454" w:firstLineChars="4" w:firstLine="8"/>
              <w:rPr>
                <w:rFonts w:ascii="Times New Roman" w:hAnsi="Times New Roman"/>
                <w:szCs w:val="21"/>
              </w:rPr>
            </w:pPr>
            <w:r w:rsidRPr="00E31209">
              <w:rPr>
                <w:rFonts w:ascii="Times New Roman" w:hAnsi="Times New Roman"/>
                <w:lang w:bidi="en-US"/>
              </w:rPr>
              <w:t>Matters pertaining to the start and end times of work, break times, days off, leave, and the transition of shifts when workers are divided into two or more groups for alternating shifts</w:t>
            </w:r>
          </w:p>
          <w:p w14:paraId="5A3D3853" w14:textId="519A6EA2" w:rsidR="00EC3F1E" w:rsidRPr="00E31209" w:rsidRDefault="00EC3F1E" w:rsidP="007E6110">
            <w:pPr>
              <w:pStyle w:val="a7"/>
              <w:numPr>
                <w:ilvl w:val="0"/>
                <w:numId w:val="5"/>
              </w:numPr>
              <w:ind w:leftChars="0"/>
              <w:rPr>
                <w:rFonts w:ascii="Times New Roman" w:hAnsi="Times New Roman"/>
                <w:szCs w:val="21"/>
              </w:rPr>
            </w:pPr>
            <w:r w:rsidRPr="00E31209">
              <w:rPr>
                <w:rFonts w:ascii="Times New Roman" w:hAnsi="Times New Roman"/>
                <w:lang w:bidi="en-US"/>
              </w:rPr>
              <w:t>Wages</w:t>
            </w:r>
          </w:p>
          <w:p w14:paraId="79A6C0A2" w14:textId="77777777" w:rsidR="009C5A19" w:rsidRPr="00E31209" w:rsidRDefault="00EC3F1E" w:rsidP="000A03F4">
            <w:pPr>
              <w:ind w:leftChars="217" w:left="456" w:firstLineChars="3" w:firstLine="6"/>
              <w:rPr>
                <w:rFonts w:ascii="Times New Roman" w:hAnsi="Times New Roman"/>
                <w:szCs w:val="21"/>
              </w:rPr>
            </w:pPr>
            <w:r w:rsidRPr="00E31209">
              <w:rPr>
                <w:rFonts w:ascii="Times New Roman" w:hAnsi="Times New Roman"/>
                <w:lang w:bidi="en-US"/>
              </w:rPr>
              <w:t>Matters pertaining to the methods for determining, calculating, and paying wages, the dates for closing wage accounts and for paying wages, and increases in wages</w:t>
            </w:r>
          </w:p>
          <w:p w14:paraId="0D390A0E" w14:textId="4B36C52D" w:rsidR="00EC3F1E" w:rsidRPr="00E31209" w:rsidRDefault="00EC3F1E" w:rsidP="007E6110">
            <w:pPr>
              <w:pStyle w:val="a7"/>
              <w:numPr>
                <w:ilvl w:val="0"/>
                <w:numId w:val="5"/>
              </w:numPr>
              <w:ind w:leftChars="0"/>
              <w:rPr>
                <w:rFonts w:ascii="Times New Roman" w:hAnsi="Times New Roman"/>
                <w:szCs w:val="21"/>
              </w:rPr>
            </w:pPr>
            <w:r w:rsidRPr="00E31209">
              <w:rPr>
                <w:rFonts w:ascii="Times New Roman" w:hAnsi="Times New Roman"/>
                <w:lang w:bidi="en-US"/>
              </w:rPr>
              <w:t>Retirement</w:t>
            </w:r>
          </w:p>
          <w:p w14:paraId="604370A8" w14:textId="77777777" w:rsidR="00EC3F1E" w:rsidRPr="00E31209" w:rsidRDefault="009B3B46" w:rsidP="00AF2068">
            <w:pPr>
              <w:ind w:leftChars="-1" w:left="-2" w:firstLineChars="220" w:firstLine="462"/>
              <w:rPr>
                <w:rFonts w:ascii="Times New Roman" w:hAnsi="Times New Roman"/>
                <w:szCs w:val="21"/>
              </w:rPr>
            </w:pPr>
            <w:r w:rsidRPr="00E31209">
              <w:rPr>
                <w:rFonts w:ascii="Times New Roman" w:hAnsi="Times New Roman"/>
                <w:lang w:bidi="en-US"/>
              </w:rPr>
              <w:t>Matters pertaining to retirement (including grounds for dismissal)</w:t>
            </w:r>
          </w:p>
        </w:tc>
      </w:tr>
    </w:tbl>
    <w:p w14:paraId="108A40E1" w14:textId="77777777" w:rsidR="00EC3F1E" w:rsidRPr="00E31209" w:rsidRDefault="00EC3F1E" w:rsidP="00EC3F1E">
      <w:pPr>
        <w:rPr>
          <w:rFonts w:ascii="Times New Roman" w:hAnsi="Times New Roman"/>
          <w:szCs w:val="21"/>
        </w:rPr>
      </w:pPr>
    </w:p>
    <w:p w14:paraId="22E7AA18"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The conditional mandatory matters are as follows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90C62C1"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2C751098" w14:textId="06850E0F"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Severance pay</w:t>
            </w:r>
          </w:p>
          <w:p w14:paraId="220A61B3" w14:textId="77777777" w:rsidR="00EC3F1E" w:rsidRPr="00E31209" w:rsidRDefault="00EC3F1E" w:rsidP="00AF2068">
            <w:pPr>
              <w:ind w:leftChars="219" w:left="462" w:hangingChars="1" w:hanging="2"/>
              <w:rPr>
                <w:rFonts w:ascii="Times New Roman" w:hAnsi="Times New Roman"/>
                <w:szCs w:val="21"/>
              </w:rPr>
            </w:pPr>
            <w:r w:rsidRPr="00E31209">
              <w:rPr>
                <w:rFonts w:ascii="Times New Roman" w:hAnsi="Times New Roman"/>
                <w:lang w:bidi="en-US"/>
              </w:rPr>
              <w:t>Matters pertaining to the scope of workers covered, methods to apply for determining, calculating, and paying severance pay, and the timing of severance pay payments.</w:t>
            </w:r>
          </w:p>
          <w:p w14:paraId="0352D8A3" w14:textId="09A21426"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Special wages and the amount of minimum wages</w:t>
            </w:r>
          </w:p>
          <w:p w14:paraId="1C4D9911" w14:textId="77777777" w:rsidR="00EC3F1E" w:rsidRPr="00E31209" w:rsidRDefault="00EC3F1E" w:rsidP="00AF2068">
            <w:pPr>
              <w:ind w:leftChars="219" w:left="462" w:hangingChars="1" w:hanging="2"/>
              <w:rPr>
                <w:rFonts w:ascii="Times New Roman" w:hAnsi="Times New Roman"/>
                <w:szCs w:val="21"/>
              </w:rPr>
            </w:pPr>
            <w:r w:rsidRPr="00E31209">
              <w:rPr>
                <w:rFonts w:ascii="Times New Roman" w:hAnsi="Times New Roman"/>
                <w:lang w:bidi="en-US"/>
              </w:rPr>
              <w:t xml:space="preserve">Matters pertaining to special wages and similar compensation (excluding severance pay) </w:t>
            </w:r>
            <w:r w:rsidRPr="00E31209">
              <w:rPr>
                <w:rFonts w:ascii="Times New Roman" w:hAnsi="Times New Roman"/>
                <w:lang w:bidi="en-US"/>
              </w:rPr>
              <w:lastRenderedPageBreak/>
              <w:t xml:space="preserve">and minimum wage amounts </w:t>
            </w:r>
          </w:p>
          <w:p w14:paraId="67F5EF54" w14:textId="77777777"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Costs to employees</w:t>
            </w:r>
          </w:p>
          <w:p w14:paraId="60EB454D" w14:textId="77777777" w:rsidR="00EC3F1E" w:rsidRPr="00E31209" w:rsidRDefault="00EC3F1E" w:rsidP="00172833">
            <w:pPr>
              <w:ind w:leftChars="219" w:left="462" w:hangingChars="1" w:hanging="2"/>
              <w:rPr>
                <w:rFonts w:ascii="Times New Roman" w:hAnsi="Times New Roman"/>
                <w:szCs w:val="21"/>
              </w:rPr>
            </w:pPr>
            <w:r w:rsidRPr="00E31209">
              <w:rPr>
                <w:rFonts w:ascii="Times New Roman" w:hAnsi="Times New Roman"/>
                <w:lang w:bidi="en-US"/>
              </w:rPr>
              <w:t>Matters pertaining to having workers bear the cost of food, work-related supplies, and other expenses</w:t>
            </w:r>
          </w:p>
          <w:p w14:paraId="3CCE885E" w14:textId="77777777"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Safety and health</w:t>
            </w:r>
          </w:p>
          <w:p w14:paraId="5A525F7B" w14:textId="77777777" w:rsidR="00EC3F1E" w:rsidRPr="00E31209" w:rsidRDefault="00EC3F1E" w:rsidP="00172833">
            <w:pPr>
              <w:ind w:leftChars="-1" w:left="-2" w:firstLineChars="220" w:firstLine="462"/>
              <w:rPr>
                <w:rFonts w:ascii="Times New Roman" w:hAnsi="Times New Roman"/>
                <w:szCs w:val="21"/>
              </w:rPr>
            </w:pPr>
            <w:r w:rsidRPr="00E31209">
              <w:rPr>
                <w:rFonts w:ascii="Times New Roman" w:hAnsi="Times New Roman"/>
                <w:lang w:bidi="en-US"/>
              </w:rPr>
              <w:t>matters pertaining to safety and health;</w:t>
            </w:r>
          </w:p>
          <w:p w14:paraId="2525C9A7" w14:textId="77777777"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Vocational training</w:t>
            </w:r>
          </w:p>
          <w:p w14:paraId="35B5C896" w14:textId="77777777" w:rsidR="00EC3F1E" w:rsidRPr="00E31209" w:rsidRDefault="00EC3F1E" w:rsidP="00172833">
            <w:pPr>
              <w:ind w:leftChars="-1" w:left="-2" w:firstLineChars="220" w:firstLine="462"/>
              <w:rPr>
                <w:rFonts w:ascii="Times New Roman" w:hAnsi="Times New Roman"/>
                <w:szCs w:val="21"/>
              </w:rPr>
            </w:pPr>
            <w:r w:rsidRPr="00E31209">
              <w:rPr>
                <w:rFonts w:ascii="Times New Roman" w:hAnsi="Times New Roman"/>
                <w:lang w:bidi="en-US"/>
              </w:rPr>
              <w:t>matters pertaining to vocational training;</w:t>
            </w:r>
          </w:p>
          <w:p w14:paraId="19DCEFD2" w14:textId="77777777" w:rsidR="00EC3F1E" w:rsidRPr="00E31209" w:rsidRDefault="00EC3F1E" w:rsidP="007E6110">
            <w:pPr>
              <w:numPr>
                <w:ilvl w:val="0"/>
                <w:numId w:val="6"/>
              </w:numPr>
              <w:ind w:left="322" w:hanging="322"/>
              <w:rPr>
                <w:rFonts w:ascii="Times New Roman" w:hAnsi="Times New Roman"/>
                <w:szCs w:val="21"/>
              </w:rPr>
            </w:pPr>
            <w:r w:rsidRPr="00E31209">
              <w:rPr>
                <w:rFonts w:ascii="Times New Roman" w:hAnsi="Times New Roman"/>
                <w:lang w:bidi="en-US"/>
              </w:rPr>
              <w:t>Accident compensation and support for injury or illness outside the course of employment</w:t>
            </w:r>
          </w:p>
          <w:p w14:paraId="4BE91026" w14:textId="77777777" w:rsidR="00EC3F1E" w:rsidRPr="00E31209" w:rsidRDefault="00EC3F1E" w:rsidP="00172833">
            <w:pPr>
              <w:ind w:left="464"/>
              <w:rPr>
                <w:rFonts w:ascii="Times New Roman" w:hAnsi="Times New Roman"/>
                <w:szCs w:val="21"/>
              </w:rPr>
            </w:pPr>
            <w:r w:rsidRPr="00E31209">
              <w:rPr>
                <w:rFonts w:ascii="Times New Roman" w:hAnsi="Times New Roman"/>
                <w:lang w:bidi="en-US"/>
              </w:rPr>
              <w:t>matters pertaining to accident compensation and support for injury or illness outside the course of employment;</w:t>
            </w:r>
          </w:p>
          <w:p w14:paraId="471D58DF" w14:textId="77777777"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Presentation of commendations and sanctions</w:t>
            </w:r>
          </w:p>
          <w:p w14:paraId="4BE73F66" w14:textId="77777777" w:rsidR="00EC3F1E" w:rsidRPr="00E31209" w:rsidRDefault="00EC3F1E" w:rsidP="00172833">
            <w:pPr>
              <w:ind w:leftChars="-1" w:left="-2" w:firstLineChars="220" w:firstLine="462"/>
              <w:rPr>
                <w:rFonts w:ascii="Times New Roman" w:hAnsi="Times New Roman"/>
                <w:szCs w:val="21"/>
              </w:rPr>
            </w:pPr>
            <w:r w:rsidRPr="00E31209">
              <w:rPr>
                <w:rFonts w:ascii="Times New Roman" w:hAnsi="Times New Roman"/>
                <w:lang w:bidi="en-US"/>
              </w:rPr>
              <w:t>matters pertaining to commendations and sanctions, and to their kind and degree;</w:t>
            </w:r>
          </w:p>
          <w:p w14:paraId="01780479" w14:textId="77777777" w:rsidR="00EC3F1E" w:rsidRPr="00E31209" w:rsidRDefault="00EC3F1E" w:rsidP="007E6110">
            <w:pPr>
              <w:numPr>
                <w:ilvl w:val="0"/>
                <w:numId w:val="6"/>
              </w:numPr>
              <w:rPr>
                <w:rFonts w:ascii="Times New Roman" w:hAnsi="Times New Roman"/>
                <w:szCs w:val="21"/>
              </w:rPr>
            </w:pPr>
            <w:r w:rsidRPr="00E31209">
              <w:rPr>
                <w:rFonts w:ascii="Times New Roman" w:hAnsi="Times New Roman"/>
                <w:lang w:bidi="en-US"/>
              </w:rPr>
              <w:t>Others</w:t>
            </w:r>
          </w:p>
          <w:p w14:paraId="74505651" w14:textId="77777777" w:rsidR="00EC3F1E" w:rsidRPr="00E31209" w:rsidRDefault="00EC3F1E" w:rsidP="00172833">
            <w:pPr>
              <w:ind w:leftChars="-1" w:left="-2" w:firstLineChars="220" w:firstLine="462"/>
              <w:rPr>
                <w:rFonts w:ascii="Times New Roman" w:hAnsi="Times New Roman"/>
                <w:szCs w:val="21"/>
              </w:rPr>
            </w:pPr>
            <w:r w:rsidRPr="00E31209">
              <w:rPr>
                <w:rFonts w:ascii="Times New Roman" w:hAnsi="Times New Roman"/>
                <w:lang w:bidi="en-US"/>
              </w:rPr>
              <w:t>Matters pertaining to the rules applicable to all workers at a workplace</w:t>
            </w:r>
          </w:p>
        </w:tc>
      </w:tr>
    </w:tbl>
    <w:p w14:paraId="7B3558C2" w14:textId="77777777" w:rsidR="00EC3F1E" w:rsidRPr="00E31209" w:rsidRDefault="00EC3F1E" w:rsidP="00EC3F1E">
      <w:pPr>
        <w:pStyle w:val="n"/>
        <w:rPr>
          <w:rFonts w:ascii="Times New Roman" w:hAnsi="Times New Roman"/>
          <w:sz w:val="21"/>
          <w:szCs w:val="21"/>
        </w:rPr>
      </w:pPr>
    </w:p>
    <w:p w14:paraId="489AF1BA" w14:textId="77777777" w:rsidR="00EC3F1E" w:rsidRPr="00E31209" w:rsidRDefault="00EC3F1E" w:rsidP="00EC3F1E">
      <w:pPr>
        <w:pStyle w:val="n"/>
        <w:rPr>
          <w:rFonts w:ascii="Times New Roman" w:hAnsi="Times New Roman"/>
          <w:sz w:val="21"/>
          <w:szCs w:val="21"/>
        </w:rPr>
      </w:pPr>
      <w:r w:rsidRPr="00E31209">
        <w:rPr>
          <w:rFonts w:ascii="Times New Roman" w:hAnsi="Times New Roman"/>
          <w:sz w:val="21"/>
          <w:lang w:bidi="en-US"/>
        </w:rPr>
        <w:t xml:space="preserve">　</w:t>
      </w:r>
      <w:r w:rsidRPr="00E31209">
        <w:rPr>
          <w:rFonts w:ascii="Times New Roman" w:hAnsi="Times New Roman"/>
          <w:sz w:val="21"/>
          <w:lang w:bidi="en-US"/>
        </w:rPr>
        <w:t>The rules of employment shall not infringe upon any laws and regulations or the collective agreement with a union applicable to the workplace concerned. The director of the relevant prefectural Labor Standards Inspection Office may order the revision of the rules of employment which conflict with laws and regulations or with the collective agreement with the union (Article 92 of the Labor Standards Act).</w:t>
      </w:r>
    </w:p>
    <w:p w14:paraId="7B385218" w14:textId="77777777" w:rsidR="00EC3F1E" w:rsidRPr="00E31209" w:rsidRDefault="00EC3F1E" w:rsidP="00EC3F1E">
      <w:pPr>
        <w:rPr>
          <w:rFonts w:ascii="Times New Roman" w:hAnsi="Times New Roman"/>
          <w:szCs w:val="21"/>
        </w:rPr>
      </w:pPr>
    </w:p>
    <w:p w14:paraId="3AB267A4" w14:textId="77777777" w:rsidR="00EC3F1E" w:rsidRPr="00E31209" w:rsidRDefault="00EC3F1E" w:rsidP="00EC3F1E">
      <w:pPr>
        <w:rPr>
          <w:rFonts w:ascii="Times New Roman" w:hAnsi="Times New Roman"/>
          <w:szCs w:val="21"/>
        </w:rPr>
      </w:pPr>
    </w:p>
    <w:p w14:paraId="693EE168" w14:textId="77777777" w:rsidR="00EC3F1E" w:rsidRPr="00E31209" w:rsidRDefault="00EC3F1E" w:rsidP="00EC3F1E">
      <w:pPr>
        <w:pStyle w:val="n1"/>
        <w:rPr>
          <w:rFonts w:ascii="Times New Roman" w:eastAsia="ＭＳ 明朝" w:hAnsi="Times New Roman"/>
          <w:b/>
          <w:sz w:val="24"/>
          <w:szCs w:val="24"/>
          <w:u w:val="single"/>
        </w:rPr>
      </w:pPr>
      <w:r w:rsidRPr="00E31209">
        <w:rPr>
          <w:rFonts w:ascii="Times New Roman" w:hAnsi="Times New Roman"/>
          <w:b/>
          <w:sz w:val="24"/>
          <w:u w:val="single"/>
          <w:lang w:bidi="en-US"/>
        </w:rPr>
        <w:t>3. Procedures for drawing up and changing the rules of employment</w:t>
      </w:r>
      <w:r w:rsidRPr="00E31209">
        <w:rPr>
          <w:rFonts w:ascii="Times New Roman" w:hAnsi="Times New Roman"/>
          <w:b/>
          <w:color w:val="FF0000"/>
          <w:sz w:val="24"/>
          <w:lang w:bidi="en-US"/>
        </w:rPr>
        <w:t xml:space="preserve">　</w:t>
      </w:r>
    </w:p>
    <w:p w14:paraId="2C5A4306" w14:textId="77777777" w:rsidR="00EC3F1E" w:rsidRPr="00E31209" w:rsidRDefault="00EC3F1E" w:rsidP="00EC3F1E">
      <w:pPr>
        <w:rPr>
          <w:rFonts w:ascii="Times New Roman" w:hAnsi="Times New Roman"/>
        </w:rPr>
      </w:pPr>
    </w:p>
    <w:p w14:paraId="1DCA1AC4" w14:textId="77777777" w:rsidR="008D6735" w:rsidRPr="00E31209" w:rsidRDefault="00EC3F1E" w:rsidP="004E1351">
      <w:pPr>
        <w:pStyle w:val="n"/>
        <w:ind w:firstLineChars="100" w:firstLine="210"/>
        <w:rPr>
          <w:rFonts w:ascii="Times New Roman" w:hAnsi="Times New Roman"/>
          <w:sz w:val="21"/>
          <w:szCs w:val="21"/>
        </w:rPr>
      </w:pPr>
      <w:r w:rsidRPr="00E31209">
        <w:rPr>
          <w:rFonts w:ascii="Times New Roman" w:hAnsi="Times New Roman"/>
          <w:sz w:val="21"/>
          <w:lang w:bidi="en-US"/>
        </w:rPr>
        <w:t>The Labor Standards Act applies to every workplace where one or more workers are employed. However, it is stipulated that an employer who continuously employs 10 or more workers shall draw up the rules of employment and submit them to the director of the relevant prefectural Labor Standards Inspection Office that has jurisdiction over the company. In the event that the employer alters any item, the same shall apply (Article 89 of the Labor Standards Act).</w:t>
      </w:r>
    </w:p>
    <w:p w14:paraId="6D71A605" w14:textId="77777777" w:rsidR="004E1351" w:rsidRPr="00E31209" w:rsidRDefault="00EC3F1E" w:rsidP="008D6735">
      <w:pPr>
        <w:pStyle w:val="n"/>
        <w:ind w:firstLineChars="100" w:firstLine="210"/>
        <w:rPr>
          <w:rFonts w:ascii="Times New Roman" w:hAnsi="Times New Roman"/>
          <w:sz w:val="21"/>
          <w:szCs w:val="21"/>
        </w:rPr>
      </w:pPr>
      <w:r w:rsidRPr="00E31209">
        <w:rPr>
          <w:rFonts w:ascii="Times New Roman" w:hAnsi="Times New Roman"/>
          <w:sz w:val="21"/>
          <w:lang w:bidi="en-US"/>
        </w:rPr>
        <w:t xml:space="preserve">The rules of employment must be drawn up and submitted for each workplace, not for each company. For example, in the case where a company owns two or more sales offices or retail stores, the number of workers at each office or store must be taken into consideration instead of the total number of workers for the whole company. A company has the obligation to draw up the rules of employment for each workplace where more than 10 workers are employed continuously. In addition, a company that owns a number of workplaces, such as sales offices and/or retail stores, can submit such rules </w:t>
      </w:r>
      <w:r w:rsidRPr="00E31209">
        <w:rPr>
          <w:rFonts w:ascii="Times New Roman" w:hAnsi="Times New Roman"/>
          <w:sz w:val="21"/>
          <w:lang w:bidi="en-US"/>
        </w:rPr>
        <w:lastRenderedPageBreak/>
        <w:t>collectively through the director of the Labor Standards Inspection Office who has the jurisdiction over the location of the main office, provided that the contents of the rules of employment are identical to all the workplaces of the business before and after alterations are made.</w:t>
      </w:r>
    </w:p>
    <w:p w14:paraId="3BFAFF55" w14:textId="77777777" w:rsidR="00127026" w:rsidRPr="00E31209" w:rsidRDefault="00EC3F1E" w:rsidP="00380076">
      <w:pPr>
        <w:pStyle w:val="n"/>
        <w:ind w:firstLineChars="100" w:firstLine="210"/>
        <w:rPr>
          <w:rFonts w:ascii="Times New Roman" w:hAnsi="Times New Roman"/>
          <w:sz w:val="21"/>
          <w:szCs w:val="21"/>
        </w:rPr>
      </w:pPr>
      <w:r w:rsidRPr="00E31209">
        <w:rPr>
          <w:rFonts w:ascii="Times New Roman" w:hAnsi="Times New Roman"/>
          <w:sz w:val="21"/>
          <w:lang w:bidi="en-US"/>
        </w:rPr>
        <w:t>It is stipulated that, when submitting the rules of employment to the director of the relevant prefectural Labor Standards Inspection Office that has jurisdiction over the company when the rules of employment are drawn up or changed, the employer shall attach a document (a letter of opinion) which states the opinions of either a labor union organized by a majority of the workers at the workplace concerned (in the case where such labor union exists), or a person representing a majority of the workers (in the case where such labor union does not exist)(Article 90 of the Labor Standards Act).</w:t>
      </w:r>
    </w:p>
    <w:p w14:paraId="6D9453F2" w14:textId="77777777" w:rsidR="005108CA" w:rsidRDefault="00422F41" w:rsidP="00380076">
      <w:pPr>
        <w:pStyle w:val="n"/>
        <w:ind w:firstLineChars="100" w:firstLine="210"/>
        <w:rPr>
          <w:rFonts w:ascii="Times New Roman" w:hAnsi="Times New Roman"/>
          <w:sz w:val="21"/>
          <w:lang w:bidi="en-US"/>
        </w:rPr>
      </w:pPr>
      <w:r w:rsidRPr="00E31209">
        <w:rPr>
          <w:rFonts w:ascii="Times New Roman" w:hAnsi="Times New Roman"/>
          <w:sz w:val="21"/>
          <w:lang w:bidi="en-US"/>
        </w:rPr>
        <w:t xml:space="preserve">This document must be signed by the person who represents a majority of the workers or have their name printed and their seal put on it. In such case, the person who represents a majority of the workers must meet both of the following requirements: </w:t>
      </w:r>
    </w:p>
    <w:p w14:paraId="389F2AA3" w14:textId="77777777" w:rsidR="00C80457" w:rsidRDefault="00422F41" w:rsidP="00C80457">
      <w:pPr>
        <w:pStyle w:val="n"/>
        <w:rPr>
          <w:rFonts w:ascii="Times New Roman" w:hAnsi="Times New Roman"/>
          <w:sz w:val="21"/>
          <w:lang w:bidi="en-US"/>
        </w:rPr>
      </w:pPr>
      <w:r w:rsidRPr="00E31209">
        <w:rPr>
          <w:rFonts w:ascii="Times New Roman" w:hAnsi="Times New Roman"/>
          <w:sz w:val="21"/>
          <w:lang w:bidi="en-US"/>
        </w:rPr>
        <w:t xml:space="preserve">(a) a person who is not in a supervisory or management position as set out in Article 41-2 of the Labor Standards Act; </w:t>
      </w:r>
    </w:p>
    <w:p w14:paraId="46362FA9" w14:textId="42B25E44" w:rsidR="00EC3F1E" w:rsidRPr="00E31209" w:rsidRDefault="00422F41" w:rsidP="005D2A60">
      <w:pPr>
        <w:pStyle w:val="n"/>
        <w:rPr>
          <w:rFonts w:ascii="Times New Roman" w:hAnsi="Times New Roman"/>
          <w:sz w:val="21"/>
          <w:szCs w:val="21"/>
        </w:rPr>
      </w:pPr>
      <w:r w:rsidRPr="00E31209">
        <w:rPr>
          <w:rFonts w:ascii="Times New Roman" w:hAnsi="Times New Roman"/>
          <w:sz w:val="21"/>
          <w:lang w:bidi="en-US"/>
        </w:rPr>
        <w:t>(b) a person who is selected according to a procedure, such as a vote or a show of hands, after informing the workers that they are selecting the person who will be heard by an employer (as a representative of the workers) (Article 6-2 of the Ordinance for Enforcement of the Labor Standards Act (Ministry of Health and Welfare Ordinance No. 23 of 1947. Hereinafter referred to as the “Labor Standards Ordinance”)).</w:t>
      </w:r>
    </w:p>
    <w:p w14:paraId="27CF3958" w14:textId="77777777" w:rsidR="008D6735" w:rsidRPr="00E31209" w:rsidRDefault="008D6735" w:rsidP="00EC3F1E">
      <w:pPr>
        <w:pStyle w:val="n"/>
        <w:ind w:firstLineChars="100" w:firstLine="210"/>
        <w:rPr>
          <w:rFonts w:ascii="Times New Roman" w:hAnsi="Times New Roman"/>
          <w:sz w:val="21"/>
          <w:szCs w:val="21"/>
        </w:rPr>
      </w:pPr>
      <w:r w:rsidRPr="00E31209">
        <w:rPr>
          <w:rFonts w:ascii="Times New Roman" w:hAnsi="Times New Roman"/>
          <w:sz w:val="21"/>
          <w:lang w:bidi="en-US"/>
        </w:rPr>
        <w:t>When drawing up or changing the rules of employment, an employer must comply with the aforementioned procedures while carefully reviewing the contents of the rules of employment. In particular, when changing the rules in a way that is disadvantageous to the workers, an employer needs to prudently examine whether the changes are reasonable and carefully consider the opinions of the representative of the workers.</w:t>
      </w:r>
    </w:p>
    <w:p w14:paraId="53D79B5E" w14:textId="365529C0" w:rsidR="00EC3F1E" w:rsidRPr="00E31209" w:rsidRDefault="005B7F66" w:rsidP="00EC3F1E">
      <w:pPr>
        <w:pStyle w:val="n"/>
        <w:ind w:firstLineChars="100" w:firstLine="210"/>
        <w:rPr>
          <w:rFonts w:ascii="Times New Roman" w:hAnsi="Times New Roman"/>
          <w:sz w:val="21"/>
          <w:szCs w:val="21"/>
        </w:rPr>
      </w:pPr>
      <w:r w:rsidRPr="00E31209">
        <w:rPr>
          <w:rFonts w:ascii="Times New Roman" w:hAnsi="Times New Roman"/>
          <w:sz w:val="21"/>
          <w:lang w:bidi="en-US"/>
        </w:rPr>
        <w:t xml:space="preserve">Submission of the rules of employment may also be done by electronic application. For details, visit </w:t>
      </w:r>
      <w:hyperlink r:id="rId9" w:history="1">
        <w:r w:rsidRPr="00E31209">
          <w:rPr>
            <w:rStyle w:val="af0"/>
            <w:rFonts w:ascii="Times New Roman" w:hAnsi="Times New Roman"/>
            <w:sz w:val="21"/>
            <w:lang w:bidi="en-US"/>
          </w:rPr>
          <w:t>here</w:t>
        </w:r>
      </w:hyperlink>
      <w:r w:rsidRPr="00E31209">
        <w:rPr>
          <w:rFonts w:ascii="Times New Roman" w:hAnsi="Times New Roman"/>
          <w:sz w:val="21"/>
          <w:lang w:bidi="en-US"/>
        </w:rPr>
        <w:t xml:space="preserve"> (</w:t>
      </w:r>
      <w:hyperlink r:id="rId10" w:history="1">
        <w:r w:rsidR="009F7905" w:rsidRPr="00E31209">
          <w:rPr>
            <w:rStyle w:val="af0"/>
            <w:rFonts w:ascii="Times New Roman" w:hAnsi="Times New Roman"/>
            <w:sz w:val="21"/>
            <w:lang w:bidi="en-US"/>
          </w:rPr>
          <w:t>https://www.mhlw.go.jp/stf/seisakunitsuite/bunya/0000184033.html</w:t>
        </w:r>
      </w:hyperlink>
      <w:r w:rsidRPr="00E31209">
        <w:rPr>
          <w:rFonts w:ascii="Times New Roman" w:hAnsi="Times New Roman"/>
          <w:sz w:val="21"/>
          <w:lang w:bidi="en-US"/>
        </w:rPr>
        <w:t>).</w:t>
      </w:r>
    </w:p>
    <w:p w14:paraId="11703A0C" w14:textId="77777777" w:rsidR="00EC3F1E" w:rsidRPr="00E31209" w:rsidRDefault="00EC3F1E" w:rsidP="00EC3F1E">
      <w:pPr>
        <w:rPr>
          <w:rFonts w:ascii="Times New Roman" w:hAnsi="Times New Roman"/>
          <w:szCs w:val="21"/>
        </w:rPr>
      </w:pPr>
    </w:p>
    <w:p w14:paraId="196F8A1F" w14:textId="77777777" w:rsidR="00EC3F1E" w:rsidRPr="00E31209" w:rsidRDefault="00EC3F1E" w:rsidP="00EC3F1E">
      <w:pPr>
        <w:rPr>
          <w:rFonts w:ascii="Times New Roman" w:hAnsi="Times New Roman"/>
          <w:szCs w:val="21"/>
        </w:rPr>
      </w:pPr>
    </w:p>
    <w:p w14:paraId="67127DBC" w14:textId="77777777" w:rsidR="00EC3F1E" w:rsidRPr="00E31209" w:rsidRDefault="00EC3F1E" w:rsidP="00EC3F1E">
      <w:pPr>
        <w:pStyle w:val="n1"/>
        <w:rPr>
          <w:rFonts w:ascii="Times New Roman" w:eastAsia="ＭＳ 明朝" w:hAnsi="Times New Roman"/>
          <w:b/>
          <w:sz w:val="24"/>
          <w:szCs w:val="24"/>
          <w:u w:val="single"/>
        </w:rPr>
      </w:pPr>
      <w:r w:rsidRPr="00E31209">
        <w:rPr>
          <w:rFonts w:ascii="Times New Roman" w:hAnsi="Times New Roman"/>
          <w:b/>
          <w:sz w:val="24"/>
          <w:u w:val="single"/>
          <w:lang w:bidi="en-US"/>
        </w:rPr>
        <w:t>4. Dissemination of the rules of employment</w:t>
      </w:r>
      <w:r w:rsidRPr="00E31209">
        <w:rPr>
          <w:rFonts w:ascii="Times New Roman" w:hAnsi="Times New Roman"/>
          <w:b/>
          <w:color w:val="FF0000"/>
          <w:sz w:val="24"/>
          <w:lang w:bidi="en-US"/>
        </w:rPr>
        <w:t xml:space="preserve">　</w:t>
      </w:r>
    </w:p>
    <w:p w14:paraId="4B6E7129" w14:textId="77777777" w:rsidR="00EC3F1E" w:rsidRPr="00E31209" w:rsidRDefault="00EC3F1E" w:rsidP="00EC3F1E">
      <w:pPr>
        <w:ind w:leftChars="-22" w:left="-4" w:hangingChars="20" w:hanging="42"/>
        <w:rPr>
          <w:rFonts w:ascii="Times New Roman" w:hAnsi="Times New Roman"/>
          <w:szCs w:val="21"/>
        </w:rPr>
      </w:pPr>
      <w:r w:rsidRPr="00E31209">
        <w:rPr>
          <w:rFonts w:ascii="Times New Roman" w:hAnsi="Times New Roman"/>
          <w:lang w:bidi="en-US"/>
        </w:rPr>
        <w:t xml:space="preserve">　</w:t>
      </w:r>
    </w:p>
    <w:p w14:paraId="66F7FFE5"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An employer must disseminate the drawn up rules of employment (Article 106-1 of the Labor Standards Act) in a number of ways, such as by distributing copies to each worker, posting and/or storing them at a conspicuous location for workers to be able to access them at all times, and/or making them available through digital media for workers to check them at any time.</w:t>
      </w:r>
    </w:p>
    <w:p w14:paraId="5320D167"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 xml:space="preserve">It is understood that the rules of employment will not come into effect either by having them drawn </w:t>
      </w:r>
      <w:r w:rsidRPr="00E31209">
        <w:rPr>
          <w:rFonts w:ascii="Times New Roman" w:hAnsi="Times New Roman"/>
          <w:lang w:bidi="en-US"/>
        </w:rPr>
        <w:lastRenderedPageBreak/>
        <w:t>up or by hearing the opinions of a representative of the workers. The time when the rules of employment come into effect should be from the point when they are made known to the workers by some means, and if the date of enforcement of the rules is set out in the rules of employment, on that date, and if such date is not set out in the rules, it should principally be the day the rules of employment are made known to the workers.</w:t>
      </w:r>
    </w:p>
    <w:p w14:paraId="2D0E34C3" w14:textId="77777777" w:rsidR="00EC3F1E" w:rsidRPr="00E31209" w:rsidRDefault="00EC3F1E" w:rsidP="00EC3F1E">
      <w:pPr>
        <w:pStyle w:val="a8"/>
        <w:tabs>
          <w:tab w:val="clear" w:pos="8665"/>
          <w:tab w:val="clear" w:pos="9036"/>
        </w:tabs>
        <w:rPr>
          <w:rFonts w:ascii="Times New Roman" w:hAnsi="Times New Roman"/>
          <w:sz w:val="21"/>
          <w:szCs w:val="21"/>
        </w:rPr>
      </w:pPr>
    </w:p>
    <w:p w14:paraId="150AD63D" w14:textId="77777777" w:rsidR="00EC3F1E" w:rsidRPr="00E31209" w:rsidRDefault="00EC3F1E" w:rsidP="00EC3F1E">
      <w:pPr>
        <w:rPr>
          <w:rFonts w:ascii="Times New Roman" w:hAnsi="Times New Roman"/>
        </w:rPr>
      </w:pPr>
    </w:p>
    <w:p w14:paraId="5BC99AE1" w14:textId="77777777" w:rsidR="00EC3F1E" w:rsidRPr="00E31209" w:rsidRDefault="00EC3F1E" w:rsidP="00EC3F1E">
      <w:pPr>
        <w:pStyle w:val="n1"/>
        <w:rPr>
          <w:rFonts w:ascii="Times New Roman" w:eastAsia="ＭＳ 明朝" w:hAnsi="Times New Roman"/>
          <w:b/>
          <w:sz w:val="24"/>
          <w:szCs w:val="24"/>
          <w:u w:val="single"/>
        </w:rPr>
      </w:pPr>
      <w:r w:rsidRPr="00E31209">
        <w:rPr>
          <w:rFonts w:ascii="Times New Roman" w:hAnsi="Times New Roman"/>
          <w:b/>
          <w:sz w:val="24"/>
          <w:u w:val="single"/>
          <w:lang w:bidi="en-US"/>
        </w:rPr>
        <w:t>5. On the utilization of the model rules of employment</w:t>
      </w:r>
      <w:r w:rsidRPr="00E31209">
        <w:rPr>
          <w:rFonts w:ascii="Times New Roman" w:hAnsi="Times New Roman"/>
          <w:b/>
          <w:color w:val="FF0000"/>
          <w:sz w:val="24"/>
          <w:lang w:bidi="en-US"/>
        </w:rPr>
        <w:t xml:space="preserve">　</w:t>
      </w:r>
    </w:p>
    <w:p w14:paraId="604796D5" w14:textId="77777777" w:rsidR="00EC3F1E" w:rsidRPr="00E31209" w:rsidRDefault="00EC3F1E" w:rsidP="00EC3F1E">
      <w:pPr>
        <w:pStyle w:val="n"/>
        <w:ind w:firstLineChars="100" w:firstLine="210"/>
        <w:rPr>
          <w:rFonts w:ascii="Times New Roman" w:hAnsi="Times New Roman"/>
          <w:sz w:val="21"/>
          <w:szCs w:val="21"/>
        </w:rPr>
      </w:pPr>
    </w:p>
    <w:p w14:paraId="35725534" w14:textId="77777777" w:rsidR="00825B18" w:rsidRPr="00E31209" w:rsidRDefault="00EC3F1E" w:rsidP="00047903">
      <w:pPr>
        <w:pStyle w:val="n"/>
        <w:ind w:firstLineChars="100" w:firstLine="210"/>
        <w:rPr>
          <w:rFonts w:ascii="Times New Roman" w:hAnsi="Times New Roman"/>
          <w:sz w:val="21"/>
          <w:szCs w:val="21"/>
        </w:rPr>
      </w:pPr>
      <w:r w:rsidRPr="00E31209">
        <w:rPr>
          <w:rFonts w:ascii="Times New Roman" w:hAnsi="Times New Roman"/>
          <w:sz w:val="21"/>
          <w:lang w:bidi="en-US"/>
        </w:rPr>
        <w:t>This model of rules of employment (hereinafter referred to as “these rules”) is presented as an example with guidelines in accordance with relevant laws and regulations as of the date shown on the cover page. These rules are to serve as a model only. The contents of the rules of employment must be realistic, taking into consideration the actual conditions at each workplace. Therefore, conditions such as working hours or wages at each workplace should be thoroughly reviewed when drawing up the actual rules of employment.</w:t>
      </w:r>
    </w:p>
    <w:p w14:paraId="7E3B6DF9" w14:textId="1892362C" w:rsidR="00047903" w:rsidRPr="00E31209" w:rsidRDefault="00022686" w:rsidP="00047903">
      <w:pPr>
        <w:pStyle w:val="n"/>
        <w:ind w:firstLineChars="100" w:firstLine="210"/>
        <w:rPr>
          <w:rFonts w:ascii="Times New Roman" w:hAnsi="Times New Roman"/>
          <w:sz w:val="21"/>
          <w:szCs w:val="21"/>
        </w:rPr>
      </w:pPr>
      <w:r w:rsidRPr="00E31209">
        <w:rPr>
          <w:rFonts w:ascii="Times New Roman" w:hAnsi="Times New Roman"/>
          <w:sz w:val="21"/>
          <w:lang w:bidi="en-US"/>
        </w:rPr>
        <w:t xml:space="preserve">After page 10 of these rules, some articles have underlined blank spaces, e.g., '____________________ Corporation' in Article 1-1 and 2-1, and 'within ___ weeks' in Article 5-1. Fill in these blanks with the actual company name or specific numbers, according to each workplace's conditions and in compliance with the law. There are some of these example articles partly underlined as well. For example, in the case of adopting the monthly variable work schedule system, such as two days off every other week, in example Article </w:t>
      </w:r>
      <w:r w:rsidR="008038F6">
        <w:rPr>
          <w:rFonts w:ascii="Times New Roman" w:hAnsi="Times New Roman" w:hint="eastAsia"/>
          <w:sz w:val="21"/>
          <w:lang w:bidi="en-US"/>
        </w:rPr>
        <w:t>19</w:t>
      </w:r>
      <w:r w:rsidRPr="00E31209">
        <w:rPr>
          <w:rFonts w:ascii="Times New Roman" w:hAnsi="Times New Roman"/>
          <w:sz w:val="21"/>
          <w:lang w:bidi="en-US"/>
        </w:rPr>
        <w:t xml:space="preserve">-2, the underlined blanks are already filled out as read “7 hours 15 minutes”, or under Article </w:t>
      </w:r>
      <w:r w:rsidR="008038F6">
        <w:rPr>
          <w:rFonts w:ascii="Times New Roman" w:hAnsi="Times New Roman" w:hint="eastAsia"/>
          <w:sz w:val="21"/>
          <w:lang w:bidi="en-US"/>
        </w:rPr>
        <w:t>43</w:t>
      </w:r>
      <w:r w:rsidRPr="00E31209">
        <w:rPr>
          <w:rFonts w:ascii="Times New Roman" w:hAnsi="Times New Roman"/>
          <w:sz w:val="21"/>
          <w:lang w:bidi="en-US"/>
        </w:rPr>
        <w:t>-2, “without pay/to pay the regular wages”. These are examples to explain the interpretation of the rules for convenience. The actual numbers or text should be entered according to the actual conditions at each workplace in compliance with the laws.</w:t>
      </w:r>
    </w:p>
    <w:p w14:paraId="48F6F19A" w14:textId="77777777" w:rsidR="00EC3F1E" w:rsidRPr="00E31209" w:rsidRDefault="00EC3F1E" w:rsidP="00EC3F1E">
      <w:pPr>
        <w:pStyle w:val="n"/>
        <w:rPr>
          <w:rFonts w:ascii="Times New Roman" w:hAnsi="Times New Roman"/>
          <w:sz w:val="21"/>
          <w:szCs w:val="21"/>
        </w:rPr>
      </w:pPr>
      <w:r w:rsidRPr="00E31209">
        <w:rPr>
          <w:rFonts w:ascii="Times New Roman" w:hAnsi="Times New Roman"/>
          <w:sz w:val="21"/>
          <w:lang w:bidi="en-US"/>
        </w:rPr>
        <w:t xml:space="preserve">　</w:t>
      </w:r>
      <w:r w:rsidRPr="00E31209">
        <w:rPr>
          <w:rFonts w:ascii="Times New Roman" w:hAnsi="Times New Roman"/>
          <w:sz w:val="21"/>
          <w:lang w:bidi="en-US"/>
        </w:rPr>
        <w:t>These rules are designed mainly to be applied to regular workers. In the case where part time or fixed-term workers are employed, an employer should draw up a different set of rules of employment for such workers. In such event, the employer is required to review each article in the rules whether such article is applicable to part-time or fixed-term workers.</w:t>
      </w:r>
    </w:p>
    <w:p w14:paraId="449F7C6F" w14:textId="77777777" w:rsidR="002706F2" w:rsidRPr="00E31209" w:rsidRDefault="00EC3F1E" w:rsidP="00EC3F1E">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When an employer intends to prepare or amend the rules of employment with regard to part-time and fixed-term workers, the employer must endeavor to hear opinions of a person who is found to represent a majority of the part-time and fixed-term workers employed at the workplace pursuant to Article 7 of the Act on Improvement of Personnel Management and Conversion of Employment Status for Part-Time Workers and Fixed-Term Workers (Act No.76 of 1993; hereinafter referred to as the “Part-Time and Fixed-Term Employment Act”). </w:t>
      </w:r>
    </w:p>
    <w:p w14:paraId="35757FD9" w14:textId="77777777" w:rsidR="004C0B57" w:rsidRPr="00E31209" w:rsidRDefault="004C0B57" w:rsidP="00EC3F1E">
      <w:pPr>
        <w:rPr>
          <w:rFonts w:ascii="Times New Roman" w:hAnsi="Times New Roman"/>
          <w:szCs w:val="21"/>
        </w:rPr>
      </w:pPr>
    </w:p>
    <w:p w14:paraId="77B67348" w14:textId="77777777" w:rsidR="001B5D7F" w:rsidRPr="00E31209" w:rsidRDefault="004C0B57" w:rsidP="001B5D7F">
      <w:pPr>
        <w:jc w:val="center"/>
        <w:rPr>
          <w:rFonts w:ascii="Times New Roman" w:hAnsi="Times New Roman"/>
          <w:b/>
          <w:w w:val="150"/>
          <w:sz w:val="36"/>
          <w:szCs w:val="36"/>
        </w:rPr>
      </w:pPr>
      <w:r w:rsidRPr="00E31209">
        <w:rPr>
          <w:rFonts w:ascii="Times New Roman" w:hAnsi="Times New Roman"/>
          <w:lang w:bidi="en-US"/>
        </w:rPr>
        <w:br w:type="page"/>
      </w:r>
      <w:r w:rsidR="001B5D7F" w:rsidRPr="00E31209">
        <w:rPr>
          <w:rFonts w:ascii="Times New Roman" w:hAnsi="Times New Roman"/>
          <w:w w:val="150"/>
          <w:sz w:val="36"/>
          <w:lang w:bidi="en-US"/>
        </w:rPr>
        <w:lastRenderedPageBreak/>
        <w:t>Table of Contents</w:t>
      </w:r>
    </w:p>
    <w:p w14:paraId="2D718DFD" w14:textId="77777777" w:rsidR="001B5D7F" w:rsidRPr="00E31209" w:rsidRDefault="001B5D7F" w:rsidP="001B5D7F">
      <w:pPr>
        <w:jc w:val="center"/>
        <w:rPr>
          <w:rFonts w:ascii="Times New Roman" w:hAnsi="Times New Roman"/>
          <w:b/>
          <w:w w:val="150"/>
          <w:szCs w:val="21"/>
        </w:rPr>
      </w:pPr>
    </w:p>
    <w:p w14:paraId="7860EE0F" w14:textId="2A62BB33"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 xml:space="preserve">Chapter </w:t>
      </w:r>
      <w:r w:rsidR="0042571F">
        <w:rPr>
          <w:rFonts w:ascii="Times New Roman" w:hAnsi="Times New Roman" w:hint="eastAsia"/>
          <w:b/>
          <w:sz w:val="28"/>
          <w:lang w:bidi="en-US"/>
        </w:rPr>
        <w:t>1</w:t>
      </w:r>
      <w:r w:rsidRPr="00E31209">
        <w:rPr>
          <w:rFonts w:ascii="Times New Roman" w:hAnsi="Times New Roman"/>
          <w:b/>
          <w:sz w:val="28"/>
          <w:lang w:bidi="en-US"/>
        </w:rPr>
        <w:t xml:space="preserve"> General Provisions………</w:t>
      </w:r>
      <w:r w:rsidR="008B0540">
        <w:rPr>
          <w:rFonts w:ascii="Times New Roman" w:hAnsi="Times New Roman"/>
          <w:b/>
          <w:sz w:val="28"/>
          <w:lang w:bidi="en-US"/>
        </w:rPr>
        <w:t>……………………………</w:t>
      </w:r>
      <w:r w:rsidRPr="00E31209">
        <w:rPr>
          <w:rFonts w:ascii="Times New Roman" w:hAnsi="Times New Roman"/>
          <w:b/>
          <w:sz w:val="28"/>
          <w:lang w:bidi="en-US"/>
        </w:rPr>
        <w:t>……10</w:t>
      </w:r>
    </w:p>
    <w:p w14:paraId="3999BCC5" w14:textId="77777777" w:rsidR="00120ECB"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 Purposes</w:t>
      </w:r>
      <w:r w:rsidRPr="00E31209">
        <w:rPr>
          <w:rFonts w:ascii="Times New Roman" w:hAnsi="Times New Roman"/>
          <w:lang w:bidi="en-US"/>
        </w:rPr>
        <w:t xml:space="preserve">　</w:t>
      </w:r>
    </w:p>
    <w:p w14:paraId="59EBAD34" w14:textId="77777777" w:rsidR="001B5D7F" w:rsidRPr="00E31209" w:rsidRDefault="001B5D7F" w:rsidP="00120ECB">
      <w:pPr>
        <w:ind w:firstLineChars="100" w:firstLine="210"/>
        <w:rPr>
          <w:rFonts w:ascii="Times New Roman" w:hAnsi="Times New Roman"/>
          <w:szCs w:val="21"/>
        </w:rPr>
      </w:pPr>
      <w:r w:rsidRPr="00E31209">
        <w:rPr>
          <w:rFonts w:ascii="Times New Roman" w:hAnsi="Times New Roman"/>
          <w:lang w:bidi="en-US"/>
        </w:rPr>
        <w:t>Article 2 Scope of Application</w:t>
      </w:r>
    </w:p>
    <w:p w14:paraId="41608359"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 Compliance with the rules</w:t>
      </w:r>
    </w:p>
    <w:p w14:paraId="2E9BD6E8" w14:textId="77777777" w:rsidR="001B5D7F" w:rsidRPr="00E31209" w:rsidRDefault="001B5D7F" w:rsidP="001B5D7F">
      <w:pPr>
        <w:rPr>
          <w:rFonts w:ascii="Times New Roman" w:hAnsi="Times New Roman"/>
          <w:szCs w:val="21"/>
        </w:rPr>
      </w:pPr>
    </w:p>
    <w:p w14:paraId="2B905980" w14:textId="625B5866"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2 Hiring and Transfers…………</w:t>
      </w:r>
      <w:r w:rsidR="008B0540">
        <w:rPr>
          <w:rFonts w:ascii="Times New Roman" w:hAnsi="Times New Roman"/>
          <w:b/>
          <w:sz w:val="28"/>
          <w:lang w:bidi="en-US"/>
        </w:rPr>
        <w:t>…</w:t>
      </w:r>
      <w:r w:rsidR="008B0540">
        <w:rPr>
          <w:rFonts w:ascii="Times New Roman" w:hAnsi="Times New Roman" w:hint="eastAsia"/>
          <w:b/>
          <w:sz w:val="28"/>
          <w:lang w:bidi="en-US"/>
        </w:rPr>
        <w:t>.</w:t>
      </w:r>
      <w:r w:rsidRPr="00E31209">
        <w:rPr>
          <w:rFonts w:ascii="Times New Roman" w:hAnsi="Times New Roman"/>
          <w:b/>
          <w:sz w:val="28"/>
          <w:lang w:bidi="en-US"/>
        </w:rPr>
        <w:t>…………………………1</w:t>
      </w:r>
      <w:r w:rsidR="00CB6513">
        <w:rPr>
          <w:rFonts w:ascii="Times New Roman" w:hAnsi="Times New Roman" w:hint="eastAsia"/>
          <w:b/>
          <w:sz w:val="28"/>
          <w:lang w:bidi="en-US"/>
        </w:rPr>
        <w:t>3</w:t>
      </w:r>
    </w:p>
    <w:p w14:paraId="5BC64775"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 Procedures for Hiring</w:t>
      </w:r>
    </w:p>
    <w:p w14:paraId="60B04A0A" w14:textId="096E505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00F6630D" w:rsidRPr="00E31209">
        <w:rPr>
          <w:rFonts w:ascii="Times New Roman" w:hAnsi="Times New Roman"/>
          <w:lang w:bidi="en-US"/>
        </w:rPr>
        <w:t xml:space="preserve">Article </w:t>
      </w:r>
      <w:r w:rsidR="00F6630D">
        <w:rPr>
          <w:rFonts w:ascii="Times New Roman" w:hAnsi="Times New Roman" w:hint="eastAsia"/>
          <w:lang w:bidi="en-US"/>
        </w:rPr>
        <w:t xml:space="preserve">5 </w:t>
      </w:r>
      <w:r w:rsidRPr="00E31209">
        <w:rPr>
          <w:rFonts w:ascii="Times New Roman" w:hAnsi="Times New Roman"/>
          <w:lang w:bidi="en-US"/>
        </w:rPr>
        <w:t>Documents to be submitted at hiring</w:t>
      </w:r>
    </w:p>
    <w:p w14:paraId="6615491B"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 Probationary Employment Period</w:t>
      </w:r>
    </w:p>
    <w:p w14:paraId="59A28B17"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7 Clear Declaration of Terms and Conditions of Employment</w:t>
      </w:r>
    </w:p>
    <w:p w14:paraId="4BBEDBF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8 Personnel Transfer</w:t>
      </w:r>
    </w:p>
    <w:p w14:paraId="7409F1D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9 Leave of Absence</w:t>
      </w:r>
    </w:p>
    <w:p w14:paraId="3C90A8A4" w14:textId="77777777" w:rsidR="001B5D7F" w:rsidRPr="00E31209" w:rsidRDefault="001B5D7F" w:rsidP="001B5D7F">
      <w:pPr>
        <w:rPr>
          <w:rFonts w:ascii="Times New Roman" w:hAnsi="Times New Roman"/>
          <w:szCs w:val="21"/>
        </w:rPr>
      </w:pPr>
    </w:p>
    <w:p w14:paraId="14A27113" w14:textId="0C4D8945"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3 Responsibilities………………………………………………1</w:t>
      </w:r>
      <w:r w:rsidR="00CB6513">
        <w:rPr>
          <w:rFonts w:ascii="Times New Roman" w:hAnsi="Times New Roman" w:hint="eastAsia"/>
          <w:b/>
          <w:sz w:val="28"/>
          <w:lang w:bidi="en-US"/>
        </w:rPr>
        <w:t>8</w:t>
      </w:r>
    </w:p>
    <w:p w14:paraId="36D8A30B"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10 Responsibilities</w:t>
      </w:r>
    </w:p>
    <w:p w14:paraId="2FF3BF3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11 Compliance Provisions</w:t>
      </w:r>
    </w:p>
    <w:p w14:paraId="34FBF2EE" w14:textId="068A185B"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003F675C" w:rsidRPr="00E31209">
        <w:rPr>
          <w:rFonts w:ascii="Times New Roman" w:hAnsi="Times New Roman"/>
          <w:lang w:bidi="en-US"/>
        </w:rPr>
        <w:t>Article 1</w:t>
      </w:r>
      <w:r w:rsidR="00C60436">
        <w:rPr>
          <w:rFonts w:ascii="Times New Roman" w:hAnsi="Times New Roman" w:hint="eastAsia"/>
          <w:lang w:bidi="en-US"/>
        </w:rPr>
        <w:t xml:space="preserve">2 </w:t>
      </w:r>
      <w:r w:rsidRPr="00E31209">
        <w:rPr>
          <w:rFonts w:ascii="Times New Roman" w:hAnsi="Times New Roman"/>
          <w:lang w:bidi="en-US"/>
        </w:rPr>
        <w:t>Prohibition of Power Harassment at the Workplace</w:t>
      </w:r>
    </w:p>
    <w:p w14:paraId="40A36CA7"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13 Prohibition of Sexual Harassment</w:t>
      </w:r>
    </w:p>
    <w:p w14:paraId="588C147D" w14:textId="6EF4C2CE" w:rsidR="00F620FE" w:rsidRPr="00E31209" w:rsidRDefault="00F620FE" w:rsidP="00C60436">
      <w:pPr>
        <w:jc w:val="left"/>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w:t>
      </w:r>
      <w:r w:rsidR="0083617E">
        <w:rPr>
          <w:rFonts w:ascii="Times New Roman" w:hAnsi="Times New Roman" w:hint="eastAsia"/>
          <w:lang w:bidi="en-US"/>
        </w:rPr>
        <w:t>4</w:t>
      </w:r>
      <w:r w:rsidRPr="00E31209">
        <w:rPr>
          <w:rFonts w:ascii="Times New Roman" w:hAnsi="Times New Roman"/>
          <w:lang w:bidi="en-US"/>
        </w:rPr>
        <w:t xml:space="preserve"> Rules Concerning Maternity, Child Care and Family Care Leave for Prohibition of Harassment</w:t>
      </w:r>
    </w:p>
    <w:p w14:paraId="10FAE6BD" w14:textId="77777777" w:rsidR="00F620FE" w:rsidRPr="00E31209" w:rsidRDefault="00F620FE"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15 Prohibition of Various Other Types of Harassment</w:t>
      </w:r>
    </w:p>
    <w:p w14:paraId="0472A6A6"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16 Protection of Personal Information</w:t>
      </w:r>
    </w:p>
    <w:p w14:paraId="3D6FD472"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17 Recording the Start and End Times of Work</w:t>
      </w:r>
    </w:p>
    <w:p w14:paraId="0635DE5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18 Late Arrival, Leaving Early and Absence</w:t>
      </w:r>
    </w:p>
    <w:p w14:paraId="5B9FDA5E" w14:textId="77777777" w:rsidR="001B5D7F" w:rsidRPr="00E31209" w:rsidRDefault="001B5D7F" w:rsidP="001B5D7F">
      <w:pPr>
        <w:rPr>
          <w:rFonts w:ascii="Times New Roman" w:hAnsi="Times New Roman"/>
          <w:szCs w:val="21"/>
        </w:rPr>
      </w:pPr>
    </w:p>
    <w:p w14:paraId="1E89206B" w14:textId="7DAE25E5"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4 Working hours, Rest Periods and Days Off………………2</w:t>
      </w:r>
      <w:r w:rsidR="00CB6513">
        <w:rPr>
          <w:rFonts w:ascii="Times New Roman" w:hAnsi="Times New Roman" w:hint="eastAsia"/>
          <w:b/>
          <w:sz w:val="28"/>
          <w:lang w:bidi="en-US"/>
        </w:rPr>
        <w:t>4</w:t>
      </w:r>
    </w:p>
    <w:p w14:paraId="0DAD5B4D" w14:textId="77777777" w:rsidR="001B5D7F" w:rsidRPr="00E31209" w:rsidRDefault="001B5D7F" w:rsidP="001B5D7F">
      <w:pPr>
        <w:ind w:firstLineChars="100" w:firstLine="210"/>
        <w:rPr>
          <w:rFonts w:ascii="Times New Roman" w:hAnsi="Times New Roman"/>
          <w:szCs w:val="21"/>
        </w:rPr>
      </w:pPr>
      <w:r w:rsidRPr="00E31209">
        <w:rPr>
          <w:rFonts w:ascii="Times New Roman" w:hAnsi="Times New Roman"/>
          <w:lang w:bidi="en-US"/>
        </w:rPr>
        <w:t>[Example 1] Example Provisions in the case where the system of two days off per week is adopted</w:t>
      </w:r>
    </w:p>
    <w:p w14:paraId="4E9455D0" w14:textId="77777777" w:rsidR="001B5D7F" w:rsidRPr="00E31209" w:rsidRDefault="001B5D7F" w:rsidP="001B5D7F">
      <w:pPr>
        <w:ind w:left="216" w:firstLineChars="100" w:firstLine="210"/>
        <w:rPr>
          <w:rFonts w:ascii="Times New Roman" w:hAnsi="Times New Roman"/>
          <w:szCs w:val="21"/>
        </w:rPr>
      </w:pPr>
      <w:r w:rsidRPr="00E31209">
        <w:rPr>
          <w:rFonts w:ascii="Times New Roman" w:hAnsi="Times New Roman"/>
          <w:lang w:bidi="en-US"/>
        </w:rPr>
        <w:t>Article 19 Working Hours and Break Times</w:t>
      </w:r>
    </w:p>
    <w:p w14:paraId="2BACF949" w14:textId="77777777" w:rsidR="001B5D7F" w:rsidRPr="00E31209" w:rsidRDefault="001B5D7F" w:rsidP="001B5D7F">
      <w:pPr>
        <w:ind w:left="216" w:firstLineChars="100" w:firstLine="210"/>
        <w:rPr>
          <w:rFonts w:ascii="Times New Roman" w:hAnsi="Times New Roman"/>
          <w:szCs w:val="21"/>
        </w:rPr>
      </w:pPr>
      <w:r w:rsidRPr="00E31209">
        <w:rPr>
          <w:rFonts w:ascii="Times New Roman" w:hAnsi="Times New Roman"/>
          <w:lang w:bidi="en-US"/>
        </w:rPr>
        <w:t>Article 20 Days Off</w:t>
      </w:r>
    </w:p>
    <w:p w14:paraId="25E42E80" w14:textId="77777777" w:rsidR="001B5D7F" w:rsidRPr="00E31209" w:rsidRDefault="001B5D7F" w:rsidP="00461B17">
      <w:pPr>
        <w:ind w:leftChars="100" w:left="1275" w:hangingChars="507" w:hanging="1065"/>
        <w:rPr>
          <w:rFonts w:ascii="Times New Roman" w:hAnsi="Times New Roman"/>
          <w:szCs w:val="21"/>
        </w:rPr>
      </w:pPr>
      <w:r w:rsidRPr="00E31209">
        <w:rPr>
          <w:rFonts w:ascii="Times New Roman" w:hAnsi="Times New Roman"/>
          <w:lang w:bidi="en-US"/>
        </w:rPr>
        <w:t>[Example 2] Example Provisions in the case of the monthly variable work schedule system (in the case where the system of two days off every other week is adopted)</w:t>
      </w:r>
    </w:p>
    <w:p w14:paraId="3DD8BB31" w14:textId="77777777" w:rsidR="001B5D7F" w:rsidRPr="00E31209" w:rsidRDefault="001B5D7F" w:rsidP="001B5D7F">
      <w:pPr>
        <w:ind w:left="216" w:firstLineChars="100" w:firstLine="210"/>
        <w:rPr>
          <w:rFonts w:ascii="Times New Roman" w:hAnsi="Times New Roman"/>
          <w:szCs w:val="21"/>
        </w:rPr>
      </w:pPr>
      <w:r w:rsidRPr="00E31209">
        <w:rPr>
          <w:rFonts w:ascii="Times New Roman" w:hAnsi="Times New Roman"/>
          <w:lang w:bidi="en-US"/>
        </w:rPr>
        <w:t>Article 19 Working Hours and Break Times</w:t>
      </w:r>
    </w:p>
    <w:p w14:paraId="3E9226B6" w14:textId="77777777" w:rsidR="001B5D7F" w:rsidRPr="00E31209" w:rsidRDefault="001B5D7F" w:rsidP="001B5D7F">
      <w:pPr>
        <w:ind w:left="216" w:firstLineChars="100" w:firstLine="210"/>
        <w:rPr>
          <w:rFonts w:ascii="Times New Roman" w:hAnsi="Times New Roman"/>
          <w:szCs w:val="21"/>
        </w:rPr>
      </w:pPr>
      <w:r w:rsidRPr="00E31209">
        <w:rPr>
          <w:rFonts w:ascii="Times New Roman" w:hAnsi="Times New Roman"/>
          <w:lang w:bidi="en-US"/>
        </w:rPr>
        <w:t>Article 20 Days Off</w:t>
      </w:r>
    </w:p>
    <w:p w14:paraId="07E3DAC7" w14:textId="77777777" w:rsidR="001B5D7F" w:rsidRPr="00E31209" w:rsidRDefault="001B5D7F" w:rsidP="001B5D7F">
      <w:pPr>
        <w:ind w:firstLineChars="100" w:firstLine="210"/>
        <w:rPr>
          <w:rFonts w:ascii="Times New Roman" w:hAnsi="Times New Roman"/>
          <w:szCs w:val="21"/>
        </w:rPr>
      </w:pPr>
      <w:r w:rsidRPr="00E31209">
        <w:rPr>
          <w:rFonts w:ascii="Times New Roman" w:hAnsi="Times New Roman"/>
          <w:lang w:bidi="en-US"/>
        </w:rPr>
        <w:lastRenderedPageBreak/>
        <w:t>[Example 3] Example of provisions for the annual variable work schedule system</w:t>
      </w:r>
    </w:p>
    <w:p w14:paraId="4B4CC2C8" w14:textId="77777777" w:rsidR="001B5D7F" w:rsidRPr="00E31209" w:rsidRDefault="001B5D7F" w:rsidP="001B5D7F">
      <w:pPr>
        <w:ind w:left="216" w:firstLineChars="100" w:firstLine="210"/>
        <w:rPr>
          <w:rFonts w:ascii="Times New Roman" w:hAnsi="Times New Roman"/>
          <w:szCs w:val="21"/>
        </w:rPr>
      </w:pPr>
      <w:r w:rsidRPr="00E31209">
        <w:rPr>
          <w:rFonts w:ascii="Times New Roman" w:hAnsi="Times New Roman"/>
          <w:lang w:bidi="en-US"/>
        </w:rPr>
        <w:t>Article 19 Working Hours and Break Times</w:t>
      </w:r>
    </w:p>
    <w:p w14:paraId="5AD95F3A" w14:textId="77777777" w:rsidR="002B7B34" w:rsidRPr="00E31209" w:rsidRDefault="001B5D7F" w:rsidP="002B7B34">
      <w:pPr>
        <w:ind w:firstLineChars="200" w:firstLine="420"/>
        <w:rPr>
          <w:rFonts w:ascii="Times New Roman" w:hAnsi="Times New Roman"/>
          <w:szCs w:val="21"/>
        </w:rPr>
      </w:pPr>
      <w:r w:rsidRPr="00E31209">
        <w:rPr>
          <w:rFonts w:ascii="Times New Roman" w:hAnsi="Times New Roman"/>
          <w:lang w:bidi="en-US"/>
        </w:rPr>
        <w:t>Article 20 Days Off</w:t>
      </w:r>
    </w:p>
    <w:p w14:paraId="6027157A" w14:textId="77777777" w:rsidR="0081759A" w:rsidRPr="00E31209" w:rsidRDefault="001B5D7F" w:rsidP="002B7B34">
      <w:pPr>
        <w:ind w:firstLineChars="100" w:firstLine="210"/>
        <w:rPr>
          <w:rFonts w:ascii="Times New Roman" w:hAnsi="Times New Roman"/>
          <w:szCs w:val="21"/>
        </w:rPr>
      </w:pPr>
      <w:r w:rsidRPr="00E31209">
        <w:rPr>
          <w:rFonts w:ascii="Times New Roman" w:hAnsi="Times New Roman"/>
          <w:lang w:bidi="en-US"/>
        </w:rPr>
        <w:t>Article 21 Overtime and Working on Days Off</w:t>
      </w:r>
    </w:p>
    <w:p w14:paraId="566FC841" w14:textId="77777777" w:rsidR="0081759A" w:rsidRPr="00E31209" w:rsidRDefault="0081759A" w:rsidP="0081759A">
      <w:pPr>
        <w:ind w:firstLineChars="100" w:firstLine="210"/>
        <w:rPr>
          <w:rFonts w:ascii="Times New Roman" w:hAnsi="Times New Roman"/>
          <w:szCs w:val="21"/>
        </w:rPr>
      </w:pPr>
      <w:r w:rsidRPr="00E31209">
        <w:rPr>
          <w:rFonts w:ascii="Times New Roman" w:hAnsi="Times New Roman"/>
          <w:lang w:bidi="en-US"/>
        </w:rPr>
        <w:t>Article 22 Work Interval System</w:t>
      </w:r>
    </w:p>
    <w:p w14:paraId="196244C6" w14:textId="77777777" w:rsidR="0081759A" w:rsidRPr="00E31209" w:rsidRDefault="0081759A" w:rsidP="0081759A">
      <w:pPr>
        <w:ind w:leftChars="200" w:left="1155" w:hangingChars="350" w:hanging="735"/>
        <w:rPr>
          <w:rFonts w:ascii="Times New Roman" w:hAnsi="Times New Roman"/>
          <w:szCs w:val="21"/>
        </w:rPr>
      </w:pPr>
      <w:r w:rsidRPr="00E31209">
        <w:rPr>
          <w:rFonts w:ascii="Times New Roman" w:hAnsi="Times New Roman"/>
          <w:lang w:bidi="en-US"/>
        </w:rPr>
        <w:t>[Example 1] Case where work during the overlap between interval and next day's scheduled hours is deemed as done</w:t>
      </w:r>
    </w:p>
    <w:p w14:paraId="69F52DA1" w14:textId="73401105" w:rsidR="0081759A" w:rsidRPr="00E31209" w:rsidRDefault="00F42FFF" w:rsidP="0081759A">
      <w:pPr>
        <w:ind w:leftChars="200" w:left="1155" w:hangingChars="350" w:hanging="735"/>
        <w:rPr>
          <w:rFonts w:ascii="Times New Roman" w:hAnsi="Times New Roman"/>
          <w:szCs w:val="21"/>
        </w:rPr>
      </w:pPr>
      <w:r w:rsidRPr="00E31209">
        <w:rPr>
          <w:rFonts w:ascii="Times New Roman" w:hAnsi="Times New Roman"/>
          <w:lang w:bidi="en-US"/>
        </w:rPr>
        <w:t xml:space="preserve">[Example </w:t>
      </w:r>
      <w:r>
        <w:rPr>
          <w:rFonts w:ascii="Times New Roman" w:hAnsi="Times New Roman" w:hint="eastAsia"/>
          <w:lang w:bidi="en-US"/>
        </w:rPr>
        <w:t>2</w:t>
      </w:r>
      <w:r w:rsidRPr="00E31209">
        <w:rPr>
          <w:rFonts w:ascii="Times New Roman" w:hAnsi="Times New Roman"/>
          <w:lang w:bidi="en-US"/>
        </w:rPr>
        <w:t>]</w:t>
      </w:r>
      <w:r w:rsidR="001C3DF4">
        <w:rPr>
          <w:rFonts w:ascii="Times New Roman" w:hAnsi="Times New Roman" w:hint="eastAsia"/>
          <w:lang w:bidi="en-US"/>
        </w:rPr>
        <w:t xml:space="preserve"> </w:t>
      </w:r>
      <w:r w:rsidR="0081759A" w:rsidRPr="00E31209">
        <w:rPr>
          <w:rFonts w:ascii="Times New Roman" w:hAnsi="Times New Roman"/>
          <w:lang w:bidi="en-US"/>
        </w:rPr>
        <w:t>Case where work start time is delayed in case of overlap between interval and next day's scheduled working hours</w:t>
      </w:r>
    </w:p>
    <w:p w14:paraId="7DE46130" w14:textId="77777777" w:rsidR="001B5D7F" w:rsidRPr="00E31209" w:rsidRDefault="001B5D7F" w:rsidP="001B5D7F">
      <w:pPr>
        <w:ind w:left="216"/>
        <w:rPr>
          <w:rFonts w:ascii="Times New Roman" w:hAnsi="Times New Roman"/>
          <w:szCs w:val="21"/>
        </w:rPr>
      </w:pPr>
    </w:p>
    <w:p w14:paraId="3D715743" w14:textId="17896D25"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5 Leaves………………………………………………………</w:t>
      </w:r>
      <w:r w:rsidR="00CB6513">
        <w:rPr>
          <w:rFonts w:ascii="Times New Roman" w:hAnsi="Times New Roman" w:hint="eastAsia"/>
          <w:b/>
          <w:sz w:val="28"/>
          <w:lang w:bidi="en-US"/>
        </w:rPr>
        <w:t>4</w:t>
      </w:r>
      <w:r w:rsidR="00F74107">
        <w:rPr>
          <w:rFonts w:ascii="Times New Roman" w:hAnsi="Times New Roman" w:hint="eastAsia"/>
          <w:b/>
          <w:sz w:val="28"/>
          <w:lang w:bidi="en-US"/>
        </w:rPr>
        <w:t>3</w:t>
      </w:r>
    </w:p>
    <w:p w14:paraId="402D83A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23 Annual Paid Leave</w:t>
      </w:r>
    </w:p>
    <w:p w14:paraId="2D2151A0" w14:textId="53991496" w:rsidR="001B5D7F" w:rsidRPr="00E31209" w:rsidRDefault="001C3DF4" w:rsidP="001B5D7F">
      <w:pPr>
        <w:ind w:firstLineChars="100" w:firstLine="210"/>
        <w:rPr>
          <w:rFonts w:ascii="Times New Roman" w:hAnsi="Times New Roman"/>
          <w:szCs w:val="21"/>
        </w:rPr>
      </w:pPr>
      <w:r w:rsidRPr="00E31209">
        <w:rPr>
          <w:rFonts w:ascii="Times New Roman" w:hAnsi="Times New Roman"/>
          <w:lang w:bidi="en-US"/>
        </w:rPr>
        <w:t>Article 2</w:t>
      </w:r>
      <w:r>
        <w:rPr>
          <w:rFonts w:ascii="Times New Roman" w:hAnsi="Times New Roman" w:hint="eastAsia"/>
          <w:lang w:bidi="en-US"/>
        </w:rPr>
        <w:t xml:space="preserve">4 </w:t>
      </w:r>
      <w:r w:rsidR="001B5D7F" w:rsidRPr="00E31209">
        <w:rPr>
          <w:rFonts w:ascii="Times New Roman" w:hAnsi="Times New Roman"/>
          <w:lang w:bidi="en-US"/>
        </w:rPr>
        <w:t>Granting Annual Paid Leave by the Hour</w:t>
      </w:r>
    </w:p>
    <w:p w14:paraId="72452F6E"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25 Maternity Leave</w:t>
      </w:r>
    </w:p>
    <w:p w14:paraId="633973A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26 Measures to Maintain Mothers’ Health</w:t>
      </w:r>
    </w:p>
    <w:p w14:paraId="2E171F65"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27 Hours for Child Care and Menstrual Leave</w:t>
      </w:r>
    </w:p>
    <w:p w14:paraId="481C28F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28 Care Leave for Children and Other Family Members</w:t>
      </w:r>
    </w:p>
    <w:p w14:paraId="7B5CDD00" w14:textId="77777777" w:rsidR="00404CAE" w:rsidRPr="00E31209" w:rsidRDefault="00404CAE"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29 Fertility Treatment Leave</w:t>
      </w:r>
    </w:p>
    <w:p w14:paraId="34975591"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30 Congratulatory and Condolence Leave</w:t>
      </w:r>
    </w:p>
    <w:p w14:paraId="2CBA6C3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31 Sick Leave</w:t>
      </w:r>
    </w:p>
    <w:p w14:paraId="06D6AAA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32 Leave for Jury Duty</w:t>
      </w:r>
    </w:p>
    <w:p w14:paraId="745DFB12" w14:textId="77777777" w:rsidR="001B5D7F" w:rsidRPr="00E31209" w:rsidRDefault="001B5D7F" w:rsidP="001B5D7F">
      <w:pPr>
        <w:rPr>
          <w:rFonts w:ascii="Times New Roman" w:hAnsi="Times New Roman"/>
          <w:szCs w:val="21"/>
        </w:rPr>
      </w:pPr>
    </w:p>
    <w:p w14:paraId="5475CE09" w14:textId="69FC7D30"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6 Wages…………………………………………………………</w:t>
      </w:r>
      <w:r w:rsidR="00CB6513">
        <w:rPr>
          <w:rFonts w:ascii="Times New Roman" w:hAnsi="Times New Roman" w:hint="eastAsia"/>
          <w:b/>
          <w:sz w:val="28"/>
          <w:lang w:bidi="en-US"/>
        </w:rPr>
        <w:t>5</w:t>
      </w:r>
      <w:r w:rsidR="00F74107">
        <w:rPr>
          <w:rFonts w:ascii="Times New Roman" w:hAnsi="Times New Roman" w:hint="eastAsia"/>
          <w:b/>
          <w:sz w:val="28"/>
          <w:lang w:bidi="en-US"/>
        </w:rPr>
        <w:t>3</w:t>
      </w:r>
    </w:p>
    <w:p w14:paraId="466E09B5"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33 Components of Wages</w:t>
      </w:r>
    </w:p>
    <w:p w14:paraId="067747D0" w14:textId="2758347A"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Article 34 Base </w:t>
      </w:r>
      <w:r w:rsidR="00C6348A">
        <w:rPr>
          <w:rFonts w:ascii="Times New Roman" w:hAnsi="Times New Roman"/>
          <w:lang w:bidi="en-US"/>
        </w:rPr>
        <w:t>S</w:t>
      </w:r>
      <w:r w:rsidR="0056377E" w:rsidRPr="0056377E">
        <w:rPr>
          <w:rFonts w:ascii="Times New Roman" w:hAnsi="Times New Roman"/>
          <w:lang w:bidi="en-US"/>
        </w:rPr>
        <w:t>alary</w:t>
      </w:r>
    </w:p>
    <w:p w14:paraId="290AAEFC"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35 Family Allowance</w:t>
      </w:r>
    </w:p>
    <w:p w14:paraId="19E7CAC6"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36 Commuting Allowance</w:t>
      </w:r>
    </w:p>
    <w:p w14:paraId="6C5ABD82"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37 Executive Allowance</w:t>
      </w:r>
    </w:p>
    <w:p w14:paraId="70250B2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38 Skills and Qualification Allowance</w:t>
      </w:r>
    </w:p>
    <w:p w14:paraId="582AAD5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39 Attendance Allowance</w:t>
      </w:r>
    </w:p>
    <w:p w14:paraId="7849B7E7"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40 Premium Wages</w:t>
      </w:r>
    </w:p>
    <w:p w14:paraId="3F210112" w14:textId="391BF020"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001C3DF4" w:rsidRPr="00E31209">
        <w:rPr>
          <w:rFonts w:ascii="Times New Roman" w:hAnsi="Times New Roman"/>
          <w:lang w:bidi="en-US"/>
        </w:rPr>
        <w:t>Article 4</w:t>
      </w:r>
      <w:r w:rsidR="001C3DF4">
        <w:rPr>
          <w:rFonts w:ascii="Times New Roman" w:hAnsi="Times New Roman" w:hint="eastAsia"/>
          <w:lang w:bidi="en-US"/>
        </w:rPr>
        <w:t xml:space="preserve">1 </w:t>
      </w:r>
      <w:r w:rsidRPr="00E31209">
        <w:rPr>
          <w:rFonts w:ascii="Times New Roman" w:hAnsi="Times New Roman"/>
          <w:lang w:bidi="en-US"/>
        </w:rPr>
        <w:t>Calculation of Wages in the Annual Variable Work Schedule System</w:t>
      </w:r>
    </w:p>
    <w:p w14:paraId="7032D598"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42 Time Off in lieu of Overtime Pay</w:t>
      </w:r>
    </w:p>
    <w:p w14:paraId="6939220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43 Wages for Leaves and Other Absences</w:t>
      </w:r>
    </w:p>
    <w:p w14:paraId="4FDC340C"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44 Wages during Involuntary Leave</w:t>
      </w:r>
    </w:p>
    <w:p w14:paraId="4DC59CB5" w14:textId="2F8FB118"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001C3DF4" w:rsidRPr="00E31209">
        <w:rPr>
          <w:rFonts w:ascii="Times New Roman" w:hAnsi="Times New Roman"/>
          <w:lang w:bidi="en-US"/>
        </w:rPr>
        <w:t>Article 4</w:t>
      </w:r>
      <w:r w:rsidR="001C3DF4">
        <w:rPr>
          <w:rFonts w:ascii="Times New Roman" w:hAnsi="Times New Roman" w:hint="eastAsia"/>
          <w:lang w:bidi="en-US"/>
        </w:rPr>
        <w:t xml:space="preserve">5 </w:t>
      </w:r>
      <w:r w:rsidR="00245DA9" w:rsidRPr="00245DA9">
        <w:rPr>
          <w:rFonts w:ascii="Times New Roman" w:hAnsi="Times New Roman"/>
          <w:lang w:bidi="en-US"/>
        </w:rPr>
        <w:t>Policy for Different Measure of Absences</w:t>
      </w:r>
    </w:p>
    <w:p w14:paraId="31199842" w14:textId="77777777" w:rsidR="001B5D7F" w:rsidRPr="00E31209" w:rsidRDefault="001B5D7F" w:rsidP="001B5D7F">
      <w:pPr>
        <w:rPr>
          <w:rFonts w:ascii="Times New Roman" w:hAnsi="Times New Roman"/>
          <w:szCs w:val="21"/>
        </w:rPr>
      </w:pPr>
      <w:r w:rsidRPr="00E31209">
        <w:rPr>
          <w:rFonts w:ascii="Times New Roman" w:hAnsi="Times New Roman"/>
          <w:lang w:bidi="en-US"/>
        </w:rPr>
        <w:lastRenderedPageBreak/>
        <w:t xml:space="preserve">　</w:t>
      </w:r>
      <w:r w:rsidRPr="00E31209">
        <w:rPr>
          <w:rFonts w:ascii="Times New Roman" w:hAnsi="Times New Roman"/>
          <w:lang w:bidi="en-US"/>
        </w:rPr>
        <w:t>Article 46 Wages Calculation Period and Payday</w:t>
      </w:r>
    </w:p>
    <w:p w14:paraId="3DF2E0E9"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47 Payment and Deductions of Wages</w:t>
      </w:r>
    </w:p>
    <w:p w14:paraId="29AB28AE"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48 Emergency Payment of Wages</w:t>
      </w:r>
    </w:p>
    <w:p w14:paraId="2644737A"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49 Wage Increase</w:t>
      </w:r>
    </w:p>
    <w:p w14:paraId="2B0EE81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50 Bonus</w:t>
      </w:r>
    </w:p>
    <w:p w14:paraId="75EB5D60" w14:textId="77777777" w:rsidR="001B5D7F" w:rsidRPr="00E31209" w:rsidRDefault="001B5D7F" w:rsidP="001B5D7F">
      <w:pPr>
        <w:rPr>
          <w:rFonts w:ascii="Times New Roman" w:hAnsi="Times New Roman"/>
          <w:szCs w:val="21"/>
        </w:rPr>
      </w:pPr>
    </w:p>
    <w:p w14:paraId="616A1898" w14:textId="4F3AA5F0"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7 Fixed Retirement Age, Retirement and Dismissal…………</w:t>
      </w:r>
      <w:r w:rsidR="00CB6513">
        <w:rPr>
          <w:rFonts w:ascii="Times New Roman" w:hAnsi="Times New Roman" w:hint="eastAsia"/>
          <w:b/>
          <w:sz w:val="28"/>
          <w:lang w:bidi="en-US"/>
        </w:rPr>
        <w:t>7</w:t>
      </w:r>
      <w:r w:rsidR="00F74107">
        <w:rPr>
          <w:rFonts w:ascii="Times New Roman" w:hAnsi="Times New Roman" w:hint="eastAsia"/>
          <w:b/>
          <w:sz w:val="28"/>
          <w:lang w:bidi="en-US"/>
        </w:rPr>
        <w:t>4</w:t>
      </w:r>
    </w:p>
    <w:p w14:paraId="3E3E6EA3" w14:textId="77777777" w:rsidR="00673641" w:rsidRPr="00E31209" w:rsidRDefault="00673641" w:rsidP="00673641">
      <w:pPr>
        <w:ind w:firstLineChars="100" w:firstLine="210"/>
        <w:rPr>
          <w:rFonts w:ascii="Times New Roman" w:hAnsi="Times New Roman"/>
          <w:szCs w:val="21"/>
        </w:rPr>
      </w:pPr>
      <w:r w:rsidRPr="00E31209">
        <w:rPr>
          <w:rFonts w:ascii="Times New Roman" w:hAnsi="Times New Roman"/>
          <w:lang w:bidi="en-US"/>
        </w:rPr>
        <w:t>Article 51 Fixed Retirement Age</w:t>
      </w:r>
    </w:p>
    <w:p w14:paraId="7C2740DF" w14:textId="319735E2" w:rsidR="001B5D7F" w:rsidRPr="001A1196" w:rsidRDefault="001B5D7F" w:rsidP="001A1196">
      <w:pPr>
        <w:ind w:leftChars="200" w:left="1558" w:hangingChars="542" w:hanging="1138"/>
        <w:rPr>
          <w:rFonts w:ascii="Times New Roman" w:hAnsi="Times New Roman"/>
          <w:szCs w:val="21"/>
        </w:rPr>
      </w:pPr>
      <w:r w:rsidRPr="001A1196">
        <w:rPr>
          <w:rFonts w:ascii="Times New Roman" w:hAnsi="Times New Roman"/>
          <w:lang w:bidi="en-US"/>
        </w:rPr>
        <w:t>[Example</w:t>
      </w:r>
      <w:r w:rsidR="001A1196">
        <w:rPr>
          <w:rFonts w:ascii="Times New Roman" w:hAnsi="Times New Roman" w:hint="eastAsia"/>
          <w:lang w:bidi="en-US"/>
        </w:rPr>
        <w:t xml:space="preserve"> </w:t>
      </w:r>
      <w:r w:rsidRPr="001A1196">
        <w:rPr>
          <w:rFonts w:ascii="Times New Roman" w:hAnsi="Times New Roman"/>
          <w:lang w:bidi="en-US"/>
        </w:rPr>
        <w:t>1]</w:t>
      </w:r>
      <w:r w:rsidR="001A1196">
        <w:rPr>
          <w:rFonts w:ascii="Times New Roman" w:hAnsi="Times New Roman" w:hint="eastAsia"/>
          <w:lang w:bidi="en-US"/>
        </w:rPr>
        <w:t xml:space="preserve"> </w:t>
      </w:r>
      <w:r w:rsidRPr="001A1196">
        <w:rPr>
          <w:rFonts w:ascii="Times New Roman" w:hAnsi="Times New Roman"/>
          <w:lang w:bidi="en-US"/>
        </w:rPr>
        <w:t>Case where the fixed retirement age is established at age 65</w:t>
      </w:r>
    </w:p>
    <w:p w14:paraId="08F0AD2A" w14:textId="05C39BF2" w:rsidR="00673641" w:rsidRPr="001A1196" w:rsidRDefault="001B5D7F" w:rsidP="001A1196">
      <w:pPr>
        <w:ind w:leftChars="200" w:left="1558" w:hangingChars="542" w:hanging="1138"/>
        <w:rPr>
          <w:rFonts w:ascii="Times New Roman" w:hAnsi="Times New Roman"/>
          <w:szCs w:val="21"/>
        </w:rPr>
      </w:pPr>
      <w:r w:rsidRPr="001A1196">
        <w:rPr>
          <w:rFonts w:ascii="Times New Roman" w:hAnsi="Times New Roman"/>
          <w:lang w:bidi="en-US"/>
        </w:rPr>
        <w:t>[Example 2] Case where the fixed retirement age is established at age 60, with the company rehiring retirees wishing to continue working</w:t>
      </w:r>
    </w:p>
    <w:p w14:paraId="142FEB5E" w14:textId="4912C111" w:rsidR="00673641" w:rsidRPr="001A1196" w:rsidRDefault="001C3DF4" w:rsidP="001A1196">
      <w:pPr>
        <w:ind w:leftChars="200" w:left="1558" w:hangingChars="542" w:hanging="1138"/>
        <w:rPr>
          <w:rFonts w:ascii="Times New Roman" w:hAnsi="Times New Roman"/>
          <w:szCs w:val="21"/>
        </w:rPr>
      </w:pPr>
      <w:r w:rsidRPr="001A1196">
        <w:rPr>
          <w:rFonts w:ascii="Times New Roman" w:hAnsi="Times New Roman"/>
          <w:lang w:bidi="en-US"/>
        </w:rPr>
        <w:t xml:space="preserve">[Example 3] </w:t>
      </w:r>
      <w:r w:rsidR="00673641" w:rsidRPr="001A1196">
        <w:rPr>
          <w:rFonts w:ascii="Times New Roman" w:hAnsi="Times New Roman"/>
          <w:lang w:bidi="en-US"/>
        </w:rPr>
        <w:t>Case with fixed retirement age at 60, continuing employment for willing retirees (eligibility criteria are established for those age 65 and over)</w:t>
      </w:r>
    </w:p>
    <w:p w14:paraId="0D653717" w14:textId="2A8B3743" w:rsidR="00673641" w:rsidRPr="001A1196" w:rsidRDefault="001C3DF4" w:rsidP="001A1196">
      <w:pPr>
        <w:ind w:leftChars="200" w:left="1558" w:hangingChars="542" w:hanging="1138"/>
        <w:rPr>
          <w:rFonts w:ascii="Times New Roman" w:hAnsi="Times New Roman"/>
          <w:szCs w:val="21"/>
        </w:rPr>
      </w:pPr>
      <w:r w:rsidRPr="001A1196">
        <w:rPr>
          <w:rFonts w:ascii="Times New Roman" w:hAnsi="Times New Roman"/>
          <w:lang w:bidi="en-US"/>
        </w:rPr>
        <w:t xml:space="preserve">[Example </w:t>
      </w:r>
      <w:r w:rsidR="00B67BD6" w:rsidRPr="001A1196">
        <w:rPr>
          <w:rFonts w:ascii="Times New Roman" w:hAnsi="Times New Roman"/>
          <w:lang w:bidi="en-US"/>
        </w:rPr>
        <w:t>4</w:t>
      </w:r>
      <w:r w:rsidRPr="001A1196">
        <w:rPr>
          <w:rFonts w:ascii="Times New Roman" w:hAnsi="Times New Roman"/>
          <w:lang w:bidi="en-US"/>
        </w:rPr>
        <w:t>]</w:t>
      </w:r>
      <w:r w:rsidR="00B67BD6" w:rsidRPr="001A1196">
        <w:rPr>
          <w:rFonts w:ascii="Times New Roman" w:hAnsi="Times New Roman"/>
          <w:lang w:bidi="en-US"/>
        </w:rPr>
        <w:t xml:space="preserve"> </w:t>
      </w:r>
      <w:r w:rsidR="00673641" w:rsidRPr="001A1196">
        <w:rPr>
          <w:rFonts w:ascii="Times New Roman" w:hAnsi="Times New Roman"/>
          <w:lang w:bidi="en-US"/>
        </w:rPr>
        <w:t>Case with fixed retirement age at 65, offering continued employment or outsourcing agreements according to wishes (eligibility criteria are established for both cases)</w:t>
      </w:r>
    </w:p>
    <w:p w14:paraId="7EFF1AD5" w14:textId="77777777" w:rsidR="001B5D7F" w:rsidRPr="00E31209" w:rsidRDefault="001B5D7F" w:rsidP="001B5D7F">
      <w:pPr>
        <w:ind w:left="216"/>
        <w:rPr>
          <w:rFonts w:ascii="Times New Roman" w:hAnsi="Times New Roman"/>
          <w:szCs w:val="21"/>
        </w:rPr>
      </w:pPr>
      <w:r w:rsidRPr="00E31209">
        <w:rPr>
          <w:rFonts w:ascii="Times New Roman" w:hAnsi="Times New Roman"/>
          <w:lang w:bidi="en-US"/>
        </w:rPr>
        <w:t>Article 52 Retirement</w:t>
      </w:r>
    </w:p>
    <w:p w14:paraId="1BB56766" w14:textId="77777777" w:rsidR="001B5D7F" w:rsidRPr="00E31209" w:rsidRDefault="001B5D7F" w:rsidP="001B5D7F">
      <w:pPr>
        <w:ind w:left="216"/>
        <w:rPr>
          <w:rFonts w:ascii="Times New Roman" w:hAnsi="Times New Roman"/>
          <w:szCs w:val="21"/>
        </w:rPr>
      </w:pPr>
      <w:r w:rsidRPr="00E31209">
        <w:rPr>
          <w:rFonts w:ascii="Times New Roman" w:hAnsi="Times New Roman"/>
          <w:lang w:bidi="en-US"/>
        </w:rPr>
        <w:t>Article 53 Dismissal</w:t>
      </w:r>
    </w:p>
    <w:p w14:paraId="194C7E03" w14:textId="77777777" w:rsidR="001B5D7F" w:rsidRPr="00E31209" w:rsidRDefault="001B5D7F" w:rsidP="001B5D7F">
      <w:pPr>
        <w:ind w:left="216"/>
        <w:rPr>
          <w:rFonts w:ascii="Times New Roman" w:hAnsi="Times New Roman"/>
          <w:szCs w:val="21"/>
        </w:rPr>
      </w:pPr>
    </w:p>
    <w:p w14:paraId="268AF748" w14:textId="5556479B"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8 Severance Pay………………………………………………</w:t>
      </w:r>
      <w:r w:rsidR="00CB6513">
        <w:rPr>
          <w:rFonts w:ascii="Times New Roman" w:hAnsi="Times New Roman" w:hint="eastAsia"/>
          <w:b/>
          <w:sz w:val="28"/>
          <w:lang w:bidi="en-US"/>
        </w:rPr>
        <w:t>8</w:t>
      </w:r>
      <w:r w:rsidR="00F74107">
        <w:rPr>
          <w:rFonts w:ascii="Times New Roman" w:hAnsi="Times New Roman" w:hint="eastAsia"/>
          <w:b/>
          <w:sz w:val="28"/>
          <w:lang w:bidi="en-US"/>
        </w:rPr>
        <w:t>3</w:t>
      </w:r>
    </w:p>
    <w:p w14:paraId="3C3D55DB"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54 Terms for Severance Pay</w:t>
      </w:r>
    </w:p>
    <w:p w14:paraId="18137E17"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55 The Amount of Severance Pay</w:t>
      </w:r>
    </w:p>
    <w:p w14:paraId="3ED8EF6E"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56 Method and Time of Payment for Severance Pay</w:t>
      </w:r>
    </w:p>
    <w:p w14:paraId="236615D8" w14:textId="77777777" w:rsidR="00672F7D" w:rsidRPr="00E31209" w:rsidRDefault="00672F7D" w:rsidP="00672F7D">
      <w:pPr>
        <w:ind w:left="210" w:hanging="210"/>
        <w:rPr>
          <w:rFonts w:ascii="Times New Roman" w:hAnsi="Times New Roman"/>
          <w:b/>
          <w:sz w:val="28"/>
          <w:szCs w:val="28"/>
        </w:rPr>
      </w:pPr>
    </w:p>
    <w:p w14:paraId="1E60D2DE" w14:textId="7CFE359B" w:rsidR="00672F7D" w:rsidRPr="00E31209" w:rsidRDefault="00672F7D" w:rsidP="008B0540">
      <w:pPr>
        <w:ind w:left="210" w:hanging="210"/>
        <w:jc w:val="distribute"/>
        <w:rPr>
          <w:rFonts w:ascii="Times New Roman" w:hAnsi="Times New Roman"/>
          <w:b/>
          <w:sz w:val="28"/>
          <w:szCs w:val="28"/>
        </w:rPr>
      </w:pPr>
      <w:r w:rsidRPr="00E31209">
        <w:rPr>
          <w:rFonts w:ascii="Times New Roman" w:hAnsi="Times New Roman"/>
          <w:b/>
          <w:sz w:val="28"/>
          <w:lang w:bidi="en-US"/>
        </w:rPr>
        <w:t>Chapter 9 Switching to Indefinite Term Employment Contract……</w:t>
      </w:r>
      <w:r w:rsidR="00CB6513">
        <w:rPr>
          <w:rFonts w:ascii="Times New Roman" w:hAnsi="Times New Roman" w:hint="eastAsia"/>
          <w:b/>
          <w:sz w:val="28"/>
          <w:lang w:bidi="en-US"/>
        </w:rPr>
        <w:t>8</w:t>
      </w:r>
      <w:r w:rsidR="00F74107">
        <w:rPr>
          <w:rFonts w:ascii="Times New Roman" w:hAnsi="Times New Roman" w:hint="eastAsia"/>
          <w:b/>
          <w:sz w:val="28"/>
          <w:lang w:bidi="en-US"/>
        </w:rPr>
        <w:t>5</w:t>
      </w:r>
    </w:p>
    <w:p w14:paraId="0386487F" w14:textId="77777777" w:rsidR="00672F7D" w:rsidRPr="00E31209" w:rsidRDefault="00672F7D" w:rsidP="004C6466">
      <w:pPr>
        <w:rPr>
          <w:rFonts w:ascii="Times New Roman" w:hAnsi="Times New Roman"/>
          <w:szCs w:val="22"/>
        </w:rPr>
      </w:pPr>
      <w:r w:rsidRPr="00E31209">
        <w:rPr>
          <w:rFonts w:ascii="Times New Roman" w:hAnsi="Times New Roman"/>
          <w:lang w:bidi="en-US"/>
        </w:rPr>
        <w:t xml:space="preserve">　</w:t>
      </w:r>
      <w:r w:rsidRPr="00E31209">
        <w:rPr>
          <w:rFonts w:ascii="Times New Roman" w:hAnsi="Times New Roman"/>
          <w:lang w:bidi="en-US"/>
        </w:rPr>
        <w:t>Article 57 Switching to Indefinite Term Employment Contract</w:t>
      </w:r>
    </w:p>
    <w:p w14:paraId="5197EC4E" w14:textId="77777777" w:rsidR="001B5D7F" w:rsidRPr="00E31209" w:rsidRDefault="001B5D7F" w:rsidP="001B5D7F">
      <w:pPr>
        <w:rPr>
          <w:rFonts w:ascii="Times New Roman" w:hAnsi="Times New Roman"/>
          <w:szCs w:val="21"/>
        </w:rPr>
      </w:pPr>
    </w:p>
    <w:p w14:paraId="4C5140B4" w14:textId="0FC2DF22" w:rsidR="00C92180" w:rsidRPr="00E31209" w:rsidRDefault="002806FE" w:rsidP="008B0540">
      <w:pPr>
        <w:ind w:left="141" w:hangingChars="50" w:hanging="141"/>
        <w:jc w:val="distribute"/>
        <w:rPr>
          <w:rFonts w:ascii="Times New Roman" w:hAnsi="Times New Roman"/>
          <w:b/>
          <w:sz w:val="28"/>
          <w:szCs w:val="28"/>
        </w:rPr>
      </w:pPr>
      <w:r w:rsidRPr="00E31209">
        <w:rPr>
          <w:rFonts w:ascii="Times New Roman" w:hAnsi="Times New Roman"/>
          <w:b/>
          <w:sz w:val="28"/>
          <w:lang w:bidi="en-US"/>
        </w:rPr>
        <w:t>Chapter 10 Safety, Health and Accident Compensation………………</w:t>
      </w:r>
      <w:r w:rsidR="00F74107">
        <w:rPr>
          <w:rFonts w:ascii="Times New Roman" w:hAnsi="Times New Roman" w:hint="eastAsia"/>
          <w:b/>
          <w:sz w:val="28"/>
          <w:lang w:bidi="en-US"/>
        </w:rPr>
        <w:t>88</w:t>
      </w:r>
    </w:p>
    <w:p w14:paraId="642C2775" w14:textId="77777777" w:rsidR="001B5D7F" w:rsidRPr="00E31209" w:rsidRDefault="001B5D7F" w:rsidP="004C6466">
      <w:pPr>
        <w:ind w:firstLineChars="100" w:firstLine="210"/>
        <w:rPr>
          <w:rFonts w:ascii="Times New Roman" w:hAnsi="Times New Roman"/>
          <w:szCs w:val="21"/>
        </w:rPr>
      </w:pPr>
      <w:r w:rsidRPr="00E31209">
        <w:rPr>
          <w:rFonts w:ascii="Times New Roman" w:hAnsi="Times New Roman"/>
          <w:lang w:bidi="en-US"/>
        </w:rPr>
        <w:t>Article 58 Compliance Provisions</w:t>
      </w:r>
    </w:p>
    <w:p w14:paraId="0CF2AD31"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59 Health Examinations</w:t>
      </w:r>
    </w:p>
    <w:p w14:paraId="54EAE3AD" w14:textId="77777777" w:rsidR="00672F7D" w:rsidRPr="00E31209" w:rsidRDefault="00672F7D" w:rsidP="00672F7D">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60 Face-to-Face Guidance for Persons Working Long Hours</w:t>
      </w:r>
    </w:p>
    <w:p w14:paraId="522D4A80"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61 Stress Check</w:t>
      </w:r>
    </w:p>
    <w:p w14:paraId="2E8FE47F"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62 Policy for Personal Information concerning Health Management</w:t>
      </w:r>
    </w:p>
    <w:p w14:paraId="613DA75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63 Education on Safety and Health</w:t>
      </w:r>
    </w:p>
    <w:p w14:paraId="154A82B7" w14:textId="77777777" w:rsidR="00BD1A76"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64 Accident Compensation</w:t>
      </w:r>
    </w:p>
    <w:p w14:paraId="6685577B" w14:textId="371E2D85" w:rsidR="001B5D7F" w:rsidRPr="00E31209" w:rsidRDefault="002806FE" w:rsidP="008B0540">
      <w:pPr>
        <w:jc w:val="distribute"/>
        <w:rPr>
          <w:rFonts w:ascii="Times New Roman" w:hAnsi="Times New Roman"/>
          <w:b/>
          <w:sz w:val="28"/>
          <w:szCs w:val="28"/>
        </w:rPr>
      </w:pPr>
      <w:r w:rsidRPr="00E31209">
        <w:rPr>
          <w:rFonts w:ascii="Times New Roman" w:hAnsi="Times New Roman"/>
          <w:b/>
          <w:sz w:val="28"/>
          <w:lang w:bidi="en-US"/>
        </w:rPr>
        <w:t>Chapter 11 Vocational Training………………………………………</w:t>
      </w:r>
      <w:r w:rsidR="00CB6513">
        <w:rPr>
          <w:rFonts w:ascii="Times New Roman" w:hAnsi="Times New Roman" w:hint="eastAsia"/>
          <w:b/>
          <w:sz w:val="28"/>
          <w:lang w:bidi="en-US"/>
        </w:rPr>
        <w:t>9</w:t>
      </w:r>
      <w:r w:rsidR="00F74107">
        <w:rPr>
          <w:rFonts w:ascii="Times New Roman" w:hAnsi="Times New Roman" w:hint="eastAsia"/>
          <w:b/>
          <w:sz w:val="28"/>
          <w:lang w:bidi="en-US"/>
        </w:rPr>
        <w:t>5</w:t>
      </w:r>
    </w:p>
    <w:p w14:paraId="247A01F2"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65 Educational Training</w:t>
      </w:r>
    </w:p>
    <w:p w14:paraId="77A968D8" w14:textId="77777777" w:rsidR="001B5D7F" w:rsidRPr="00E31209" w:rsidRDefault="001B5D7F" w:rsidP="001B5D7F">
      <w:pPr>
        <w:rPr>
          <w:rFonts w:ascii="Times New Roman" w:hAnsi="Times New Roman"/>
          <w:szCs w:val="21"/>
        </w:rPr>
      </w:pPr>
    </w:p>
    <w:p w14:paraId="39280EB2" w14:textId="7528669B" w:rsidR="001B5D7F" w:rsidRPr="00E31209" w:rsidRDefault="001B5D7F" w:rsidP="008B0540">
      <w:pPr>
        <w:jc w:val="distribute"/>
        <w:rPr>
          <w:rFonts w:ascii="Times New Roman" w:hAnsi="Times New Roman"/>
          <w:b/>
          <w:sz w:val="28"/>
          <w:szCs w:val="28"/>
        </w:rPr>
      </w:pPr>
      <w:r w:rsidRPr="00E31209">
        <w:rPr>
          <w:rFonts w:ascii="Times New Roman" w:hAnsi="Times New Roman"/>
          <w:b/>
          <w:sz w:val="28"/>
          <w:lang w:bidi="en-US"/>
        </w:rPr>
        <w:t>Chapter 12 Commendations and Sanctions……………………………</w:t>
      </w:r>
      <w:r w:rsidR="00CB6513">
        <w:rPr>
          <w:rFonts w:ascii="Times New Roman" w:hAnsi="Times New Roman" w:hint="eastAsia"/>
          <w:b/>
          <w:sz w:val="28"/>
          <w:lang w:bidi="en-US"/>
        </w:rPr>
        <w:t>9</w:t>
      </w:r>
      <w:r w:rsidR="00F74107">
        <w:rPr>
          <w:rFonts w:ascii="Times New Roman" w:hAnsi="Times New Roman" w:hint="eastAsia"/>
          <w:b/>
          <w:sz w:val="28"/>
          <w:lang w:bidi="en-US"/>
        </w:rPr>
        <w:t>6</w:t>
      </w:r>
    </w:p>
    <w:p w14:paraId="50C88F9D"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66 Presentation of Commendations</w:t>
      </w:r>
    </w:p>
    <w:p w14:paraId="393A68C8"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67 Types of Disciplinary Actions</w:t>
      </w:r>
    </w:p>
    <w:p w14:paraId="10D285F8" w14:textId="77777777" w:rsidR="001B5D7F" w:rsidRPr="00E31209" w:rsidRDefault="001B5D7F" w:rsidP="001B5D7F">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68 Grounds for Disciplinary Actions</w:t>
      </w:r>
    </w:p>
    <w:p w14:paraId="776A2F3E" w14:textId="77777777" w:rsidR="00BD7842" w:rsidRPr="00E31209" w:rsidRDefault="00BD7842" w:rsidP="001B5D7F">
      <w:pPr>
        <w:rPr>
          <w:rFonts w:ascii="Times New Roman" w:hAnsi="Times New Roman"/>
          <w:szCs w:val="21"/>
        </w:rPr>
      </w:pPr>
    </w:p>
    <w:p w14:paraId="3FA3478C" w14:textId="3F1A1BB9" w:rsidR="00BD7842" w:rsidRPr="00E31209" w:rsidRDefault="00BD7842" w:rsidP="008B0540">
      <w:pPr>
        <w:jc w:val="distribute"/>
        <w:rPr>
          <w:rFonts w:ascii="Times New Roman" w:hAnsi="Times New Roman"/>
          <w:b/>
          <w:sz w:val="28"/>
          <w:szCs w:val="28"/>
        </w:rPr>
      </w:pPr>
      <w:r w:rsidRPr="00E31209">
        <w:rPr>
          <w:rFonts w:ascii="Times New Roman" w:hAnsi="Times New Roman"/>
          <w:b/>
          <w:sz w:val="28"/>
          <w:lang w:bidi="en-US"/>
        </w:rPr>
        <w:t>Chapter 13 Protection of Whistleblowers……………………………</w:t>
      </w:r>
      <w:r w:rsidR="00CB6513">
        <w:rPr>
          <w:rFonts w:ascii="Times New Roman" w:hAnsi="Times New Roman" w:hint="eastAsia"/>
          <w:b/>
          <w:sz w:val="28"/>
          <w:lang w:bidi="en-US"/>
        </w:rPr>
        <w:t>10</w:t>
      </w:r>
      <w:r w:rsidR="00F74107">
        <w:rPr>
          <w:rFonts w:ascii="Times New Roman" w:hAnsi="Times New Roman" w:hint="eastAsia"/>
          <w:b/>
          <w:sz w:val="28"/>
          <w:lang w:bidi="en-US"/>
        </w:rPr>
        <w:t>0</w:t>
      </w:r>
    </w:p>
    <w:p w14:paraId="75FCA098" w14:textId="77777777" w:rsidR="00BD7842" w:rsidRPr="00E31209" w:rsidRDefault="00F620FE" w:rsidP="00BD7842">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Article 69 Protection of Whistleblowers</w:t>
      </w:r>
    </w:p>
    <w:p w14:paraId="77A9E625" w14:textId="77777777" w:rsidR="001B5D7F" w:rsidRPr="00E31209" w:rsidRDefault="001B5D7F" w:rsidP="001B5D7F">
      <w:pPr>
        <w:rPr>
          <w:rFonts w:ascii="Times New Roman" w:hAnsi="Times New Roman"/>
        </w:rPr>
      </w:pPr>
    </w:p>
    <w:p w14:paraId="4BEF0E41" w14:textId="74C45B43" w:rsidR="006955C9" w:rsidRPr="00E31209" w:rsidRDefault="006955C9" w:rsidP="008B0540">
      <w:pPr>
        <w:jc w:val="distribute"/>
        <w:rPr>
          <w:rFonts w:ascii="Times New Roman" w:hAnsi="Times New Roman"/>
        </w:rPr>
      </w:pPr>
      <w:r w:rsidRPr="00E31209">
        <w:rPr>
          <w:rFonts w:ascii="Times New Roman" w:hAnsi="Times New Roman"/>
          <w:b/>
          <w:sz w:val="28"/>
          <w:lang w:bidi="en-US"/>
        </w:rPr>
        <w:t>Chapter 14 Side Jobs and Concurrent Employment ………………</w:t>
      </w:r>
      <w:r w:rsidR="00CB6513">
        <w:rPr>
          <w:rFonts w:ascii="Times New Roman" w:hAnsi="Times New Roman" w:hint="eastAsia"/>
          <w:b/>
          <w:sz w:val="28"/>
          <w:lang w:bidi="en-US"/>
        </w:rPr>
        <w:t>10</w:t>
      </w:r>
      <w:r w:rsidR="00F74107">
        <w:rPr>
          <w:rFonts w:ascii="Times New Roman" w:hAnsi="Times New Roman" w:hint="eastAsia"/>
          <w:b/>
          <w:sz w:val="28"/>
          <w:lang w:bidi="en-US"/>
        </w:rPr>
        <w:t>1</w:t>
      </w:r>
    </w:p>
    <w:p w14:paraId="2D02B459" w14:textId="77777777" w:rsidR="006955C9" w:rsidRPr="00E31209" w:rsidRDefault="006955C9" w:rsidP="00380076">
      <w:pPr>
        <w:ind w:firstLineChars="100" w:firstLine="210"/>
        <w:rPr>
          <w:rFonts w:ascii="Times New Roman" w:hAnsi="Times New Roman"/>
          <w:szCs w:val="21"/>
        </w:rPr>
      </w:pPr>
      <w:r w:rsidRPr="00E31209">
        <w:rPr>
          <w:rFonts w:ascii="Times New Roman" w:hAnsi="Times New Roman"/>
          <w:lang w:bidi="en-US"/>
        </w:rPr>
        <w:t>Article 70 Side Jobs and Concurrent Employment</w:t>
      </w:r>
    </w:p>
    <w:p w14:paraId="5BCD80EA" w14:textId="77777777" w:rsidR="004C0B57" w:rsidRPr="00E31209" w:rsidRDefault="004C0B57" w:rsidP="00380076">
      <w:pPr>
        <w:rPr>
          <w:rFonts w:ascii="Times New Roman" w:hAnsi="Times New Roman"/>
        </w:rPr>
        <w:sectPr w:rsidR="004C0B57" w:rsidRPr="00E31209">
          <w:pgSz w:w="11906" w:h="16838"/>
          <w:pgMar w:top="1985" w:right="1701" w:bottom="1701" w:left="1701" w:header="851" w:footer="992" w:gutter="0"/>
          <w:pgNumType w:fmt="decimalFullWidth"/>
          <w:cols w:space="425"/>
          <w:docGrid w:type="lines" w:linePitch="360"/>
        </w:sectPr>
      </w:pPr>
    </w:p>
    <w:p w14:paraId="75D76EE4" w14:textId="306CB02A" w:rsidR="00EC3F1E" w:rsidRPr="00E31209" w:rsidRDefault="00EB381F" w:rsidP="006D5C8E">
      <w:pPr>
        <w:pStyle w:val="1"/>
        <w:numPr>
          <w:ilvl w:val="0"/>
          <w:numId w:val="0"/>
        </w:numPr>
        <w:rPr>
          <w:rFonts w:ascii="Times New Roman" w:hAnsi="Times New Roman"/>
        </w:rPr>
      </w:pPr>
      <w:r w:rsidRPr="00CB6513">
        <w:rPr>
          <w:rFonts w:ascii="Times New Roman" w:hAnsi="Times New Roman"/>
          <w:lang w:bidi="en-US"/>
        </w:rPr>
        <w:lastRenderedPageBreak/>
        <w:t xml:space="preserve">Chapter </w:t>
      </w:r>
      <w:r w:rsidRPr="00CB6513">
        <w:rPr>
          <w:rFonts w:ascii="Times New Roman" w:hAnsi="Times New Roman" w:hint="eastAsia"/>
          <w:lang w:bidi="en-US"/>
        </w:rPr>
        <w:t>1</w:t>
      </w:r>
      <w:r>
        <w:rPr>
          <w:rFonts w:ascii="Times New Roman" w:hAnsi="Times New Roman" w:hint="eastAsia"/>
          <w:lang w:bidi="en-US"/>
        </w:rPr>
        <w:t xml:space="preserve"> </w:t>
      </w:r>
      <w:r w:rsidR="00EC3F1E" w:rsidRPr="00E31209">
        <w:rPr>
          <w:rFonts w:ascii="Times New Roman" w:hAnsi="Times New Roman"/>
          <w:lang w:bidi="en-US"/>
        </w:rPr>
        <w:t>General Provisions</w:t>
      </w:r>
    </w:p>
    <w:p w14:paraId="64C61185" w14:textId="77777777" w:rsidR="000A3A1A" w:rsidRPr="00E31209" w:rsidRDefault="000A3A1A" w:rsidP="00EC3F1E">
      <w:pPr>
        <w:ind w:firstLineChars="100" w:firstLine="210"/>
        <w:rPr>
          <w:rFonts w:ascii="Times New Roman" w:hAnsi="Times New Roman"/>
          <w:szCs w:val="21"/>
        </w:rPr>
      </w:pPr>
    </w:p>
    <w:p w14:paraId="1D9AFC5A"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General Provisions generally stipulate the purposes and scope of application for the rules of employment.</w:t>
      </w:r>
    </w:p>
    <w:p w14:paraId="5DCFC4C9"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163620F" w14:textId="77777777" w:rsidTr="00A2183F">
        <w:tc>
          <w:tcPr>
            <w:tcW w:w="8458" w:type="dxa"/>
            <w:shd w:val="clear" w:color="auto" w:fill="auto"/>
          </w:tcPr>
          <w:p w14:paraId="06BD46CA" w14:textId="77777777" w:rsidR="00EC3F1E" w:rsidRPr="00D91B1B" w:rsidRDefault="00EC3F1E" w:rsidP="0073751E">
            <w:pPr>
              <w:rPr>
                <w:rFonts w:ascii="Times New Roman" w:hAnsi="Times New Roman"/>
                <w:b/>
                <w:bCs/>
                <w:szCs w:val="21"/>
              </w:rPr>
            </w:pPr>
            <w:r w:rsidRPr="00D91B1B">
              <w:rPr>
                <w:rFonts w:ascii="Times New Roman" w:hAnsi="Times New Roman"/>
                <w:b/>
                <w:bCs/>
                <w:lang w:bidi="en-US"/>
              </w:rPr>
              <w:t>(Purposes)</w:t>
            </w:r>
          </w:p>
          <w:p w14:paraId="265158D9" w14:textId="6CDEA878" w:rsidR="00EC3F1E" w:rsidRPr="00E31209" w:rsidRDefault="002614A4" w:rsidP="002614A4">
            <w:pPr>
              <w:pStyle w:val="2"/>
              <w:numPr>
                <w:ilvl w:val="0"/>
                <w:numId w:val="0"/>
              </w:numPr>
              <w:ind w:left="227" w:hanging="227"/>
              <w:rPr>
                <w:rFonts w:ascii="Times New Roman" w:hAnsi="Times New Roman"/>
              </w:rPr>
            </w:pPr>
            <w:bookmarkStart w:id="0" w:name="_Ref490577271"/>
            <w:bookmarkStart w:id="1" w:name="_Ref490577283"/>
            <w:bookmarkStart w:id="2" w:name="_Ref490577289"/>
            <w:bookmarkStart w:id="3" w:name="_Ref490577353"/>
            <w:bookmarkStart w:id="4" w:name="_Ref490577499"/>
            <w:bookmarkStart w:id="5" w:name="_Ref490577506"/>
            <w:bookmarkStart w:id="6" w:name="_Ref490577511"/>
            <w:r w:rsidRPr="002614A4">
              <w:rPr>
                <w:rFonts w:ascii="Times New Roman" w:hAnsi="Times New Roman"/>
                <w:b/>
                <w:bCs/>
                <w:lang w:bidi="en-US"/>
              </w:rPr>
              <w:t>Article 1</w:t>
            </w:r>
            <w:r>
              <w:rPr>
                <w:rFonts w:ascii="Times New Roman" w:hAnsi="Times New Roman" w:hint="eastAsia"/>
                <w:b/>
                <w:bCs/>
                <w:lang w:bidi="en-US"/>
              </w:rPr>
              <w:t xml:space="preserve"> </w:t>
            </w:r>
            <w:r w:rsidR="00EC3F1E" w:rsidRPr="00E31209">
              <w:rPr>
                <w:rFonts w:ascii="Times New Roman" w:hAnsi="Times New Roman"/>
                <w:lang w:bidi="en-US"/>
              </w:rPr>
              <w:t>The rules of employment provide stipulations pertaining to employment for the workers at _______________ Corporation conforming to Article 89 of the Labor Standards Act (hereinafter referred to as “Labor Standards Act”).</w:t>
            </w:r>
            <w:bookmarkEnd w:id="0"/>
            <w:bookmarkEnd w:id="1"/>
            <w:bookmarkEnd w:id="2"/>
            <w:bookmarkEnd w:id="3"/>
            <w:bookmarkEnd w:id="4"/>
            <w:bookmarkEnd w:id="5"/>
            <w:bookmarkEnd w:id="6"/>
          </w:p>
          <w:p w14:paraId="19CA4FC8"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The Labor Standards Act and other labor laws apply to all matters pertaining to employment including what is stipulated in these rules.</w:t>
            </w:r>
          </w:p>
        </w:tc>
      </w:tr>
    </w:tbl>
    <w:p w14:paraId="5CB587FA" w14:textId="77777777" w:rsidR="00EC3F1E" w:rsidRPr="00E31209" w:rsidRDefault="00EC3F1E" w:rsidP="00EC3F1E">
      <w:pPr>
        <w:rPr>
          <w:rFonts w:ascii="Times New Roman" w:hAnsi="Times New Roman"/>
          <w:szCs w:val="21"/>
        </w:rPr>
      </w:pPr>
    </w:p>
    <w:p w14:paraId="3B2E7A4F" w14:textId="7BF687B7" w:rsidR="00EC3F1E" w:rsidRPr="00E31209" w:rsidRDefault="002614A4" w:rsidP="002614A4">
      <w:pPr>
        <w:pStyle w:val="3"/>
        <w:numPr>
          <w:ilvl w:val="0"/>
          <w:numId w:val="0"/>
        </w:numPr>
        <w:rPr>
          <w:rFonts w:ascii="Times New Roman" w:hAnsi="Times New Roman"/>
          <w:color w:val="FF0000"/>
        </w:rPr>
      </w:pPr>
      <w:bookmarkStart w:id="7" w:name="_Ref490577305"/>
      <w:bookmarkStart w:id="8" w:name="_Ref490577309"/>
      <w:bookmarkStart w:id="9" w:name="_Ref490577314"/>
      <w:bookmarkStart w:id="10" w:name="_Ref490577373"/>
      <w:bookmarkStart w:id="11" w:name="_Ref490577484"/>
      <w:r w:rsidRPr="002614A4">
        <w:rPr>
          <w:rFonts w:ascii="Times New Roman" w:hAnsi="Times New Roman" w:hint="eastAsia"/>
          <w:lang w:bidi="en-US"/>
        </w:rPr>
        <w:t>[</w:t>
      </w:r>
      <w:r w:rsidRPr="002614A4">
        <w:rPr>
          <w:rFonts w:ascii="Times New Roman" w:hAnsi="Times New Roman"/>
          <w:lang w:bidi="en-US"/>
        </w:rPr>
        <w:t>Article 1</w:t>
      </w:r>
      <w:r>
        <w:rPr>
          <w:rFonts w:ascii="Times New Roman" w:hAnsi="Times New Roman" w:hint="eastAsia"/>
          <w:b w:val="0"/>
          <w:bCs/>
          <w:lang w:bidi="en-US"/>
        </w:rPr>
        <w:t xml:space="preserve"> </w:t>
      </w:r>
      <w:r w:rsidR="00D158AD" w:rsidRPr="00E31209">
        <w:rPr>
          <w:rFonts w:ascii="Times New Roman" w:hAnsi="Times New Roman"/>
          <w:lang w:bidi="en-US"/>
        </w:rPr>
        <w:t>Purposes]</w:t>
      </w:r>
      <w:bookmarkEnd w:id="7"/>
      <w:bookmarkEnd w:id="8"/>
      <w:bookmarkEnd w:id="9"/>
      <w:bookmarkEnd w:id="10"/>
      <w:bookmarkEnd w:id="11"/>
    </w:p>
    <w:p w14:paraId="0116EAA4" w14:textId="561D661D" w:rsidR="00EC3F1E" w:rsidRPr="00E31209" w:rsidRDefault="00BB0ECC" w:rsidP="00EC3F1E">
      <w:pPr>
        <w:pStyle w:val="n0"/>
        <w:rPr>
          <w:rFonts w:ascii="Times New Roman" w:hAnsi="Times New Roman"/>
          <w:sz w:val="21"/>
          <w:szCs w:val="21"/>
        </w:rPr>
      </w:pPr>
      <w:r>
        <w:rPr>
          <w:rFonts w:ascii="Times New Roman" w:hAnsi="Times New Roman" w:hint="eastAsia"/>
          <w:sz w:val="21"/>
          <w:lang w:bidi="en-US"/>
        </w:rPr>
        <w:t xml:space="preserve">1. </w:t>
      </w:r>
      <w:r w:rsidR="0032472A" w:rsidRPr="00E31209">
        <w:rPr>
          <w:rFonts w:ascii="Times New Roman" w:hAnsi="Times New Roman"/>
          <w:sz w:val="21"/>
          <w:lang w:bidi="en-US"/>
        </w:rPr>
        <w:t>This example of the rules of employment (hereinafter referred to as “this example of the rules”) provides stipulations pertaining to the employment of workers. However, the legal standards underlying these rules of employment are stipulated in relevant laws, such as the Labor Standards Act.</w:t>
      </w:r>
    </w:p>
    <w:p w14:paraId="6734430F"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2. Not all matters pertaining to the employment of workers are stipulated in this example of the rules. The matters that are not set forth in this example of the rules are governed by the relevant laws, such as the Labor Standards Act.</w:t>
      </w:r>
    </w:p>
    <w:p w14:paraId="5AFD7A1B" w14:textId="77777777" w:rsidR="00EC3F1E" w:rsidRPr="00E31209" w:rsidRDefault="00EC3F1E" w:rsidP="00EC3F1E">
      <w:pPr>
        <w:ind w:left="210" w:hanging="210"/>
        <w:rPr>
          <w:rFonts w:ascii="Times New Roman" w:hAnsi="Times New Roman"/>
          <w:szCs w:val="21"/>
        </w:rPr>
      </w:pPr>
      <w:r w:rsidRPr="00E31209">
        <w:rPr>
          <w:rFonts w:ascii="Times New Roman" w:hAnsi="Times New Roman"/>
          <w:lang w:bidi="en-US"/>
        </w:rPr>
        <w:t>3. A labor contract that stipulates terms and conditions of employment that do not meet the standards established by the rules of employment shall be invalid with regard to such portions. In such case, the portions which have become invalid shall be in accordance with the standards established by the rules of employment (Article 12 of the Labor Contract Act (Act No. 128 of 2007); hereinafter referred to as the “Contract Act”).  Furthermore, the rules of employment shall not infringe upon any laws and regulations or the collective agreement with a union applicable to the workplace concerned (Article 92 of the Labor Standards Act).</w:t>
      </w:r>
    </w:p>
    <w:p w14:paraId="49423314" w14:textId="77777777" w:rsidR="00EC3F1E" w:rsidRPr="00E31209" w:rsidRDefault="00EC3F1E" w:rsidP="00E26F6D">
      <w:pPr>
        <w:rPr>
          <w:rFonts w:ascii="Times New Roman" w:hAnsi="Times New Roman"/>
          <w:szCs w:val="21"/>
        </w:rPr>
      </w:pPr>
    </w:p>
    <w:p w14:paraId="0BAE54DE" w14:textId="77777777" w:rsidR="00EC3F1E" w:rsidRPr="00E31209" w:rsidRDefault="00EC3F1E" w:rsidP="00EC3F1E">
      <w:pPr>
        <w:ind w:left="210" w:hanging="210"/>
        <w:rPr>
          <w:rFonts w:ascii="Times New Roman" w:hAnsi="Times New Roman"/>
          <w:szCs w:val="21"/>
        </w:rPr>
      </w:pPr>
    </w:p>
    <w:p w14:paraId="39FA90E1" w14:textId="77777777" w:rsidR="00EC3F1E" w:rsidRPr="00E31209"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51CEC3B7" w14:textId="77777777" w:rsidTr="00A2183F">
        <w:tc>
          <w:tcPr>
            <w:tcW w:w="8708" w:type="dxa"/>
            <w:shd w:val="clear" w:color="auto" w:fill="auto"/>
          </w:tcPr>
          <w:p w14:paraId="5C94E579" w14:textId="77777777" w:rsidR="00EC3F1E" w:rsidRPr="00E31209" w:rsidRDefault="00EC3F1E" w:rsidP="00A2183F">
            <w:pPr>
              <w:ind w:left="210" w:hanging="210"/>
              <w:rPr>
                <w:rFonts w:ascii="Times New Roman" w:hAnsi="Times New Roman"/>
                <w:szCs w:val="21"/>
              </w:rPr>
            </w:pPr>
            <w:r w:rsidRPr="00E31209">
              <w:rPr>
                <w:rFonts w:ascii="Times New Roman" w:hAnsi="Times New Roman"/>
                <w:b/>
                <w:lang w:bidi="en-US"/>
              </w:rPr>
              <w:t>(Scope of application)</w:t>
            </w:r>
          </w:p>
          <w:p w14:paraId="573435B6" w14:textId="224979AD" w:rsidR="00EC3F1E" w:rsidRPr="00E31209" w:rsidRDefault="007C2A1A" w:rsidP="007C2A1A">
            <w:pPr>
              <w:pStyle w:val="2"/>
              <w:numPr>
                <w:ilvl w:val="0"/>
                <w:numId w:val="0"/>
              </w:numPr>
              <w:ind w:left="227" w:hanging="227"/>
              <w:jc w:val="left"/>
              <w:rPr>
                <w:rFonts w:ascii="Times New Roman" w:hAnsi="Times New Roman"/>
              </w:rPr>
            </w:pPr>
            <w:r w:rsidRPr="002614A4">
              <w:rPr>
                <w:rFonts w:ascii="Times New Roman" w:hAnsi="Times New Roman"/>
                <w:b/>
                <w:bCs/>
                <w:lang w:bidi="en-US"/>
              </w:rPr>
              <w:t xml:space="preserve">Article </w:t>
            </w:r>
            <w:r>
              <w:rPr>
                <w:rFonts w:ascii="Times New Roman" w:hAnsi="Times New Roman" w:hint="eastAsia"/>
                <w:b/>
                <w:bCs/>
                <w:lang w:bidi="en-US"/>
              </w:rPr>
              <w:t xml:space="preserve">2 </w:t>
            </w:r>
            <w:r w:rsidR="00872AC9" w:rsidRPr="00E31209">
              <w:rPr>
                <w:rFonts w:ascii="Times New Roman" w:hAnsi="Times New Roman"/>
                <w:lang w:bidi="en-US"/>
              </w:rPr>
              <w:t>These rules of employment shall apply to all workers employed by ________________ Corporation.</w:t>
            </w:r>
          </w:p>
          <w:p w14:paraId="08FD7065"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The matters pertaining to employment of part-time workers are stipulated in a different set of rules.</w:t>
            </w:r>
          </w:p>
          <w:p w14:paraId="7DCD8E08"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 xml:space="preserve">3. The matters that are not stipulated in the different set of rules set forth in the preceding </w:t>
            </w:r>
            <w:r w:rsidRPr="00E31209">
              <w:rPr>
                <w:rFonts w:ascii="Times New Roman" w:hAnsi="Times New Roman"/>
                <w:lang w:bidi="en-US"/>
              </w:rPr>
              <w:lastRenderedPageBreak/>
              <w:t>provision are governed by these rules of employment.</w:t>
            </w:r>
          </w:p>
        </w:tc>
      </w:tr>
    </w:tbl>
    <w:p w14:paraId="0437123C" w14:textId="77777777" w:rsidR="00EC3F1E" w:rsidRPr="00E31209" w:rsidRDefault="00EC3F1E" w:rsidP="00EC3F1E">
      <w:pPr>
        <w:ind w:left="210" w:hanging="210"/>
        <w:rPr>
          <w:rFonts w:ascii="Times New Roman" w:hAnsi="Times New Roman"/>
          <w:szCs w:val="21"/>
        </w:rPr>
      </w:pPr>
    </w:p>
    <w:p w14:paraId="4FC3379A" w14:textId="58942214" w:rsidR="0073751E" w:rsidRPr="00E31209" w:rsidRDefault="00374284" w:rsidP="00374284">
      <w:pPr>
        <w:pStyle w:val="3"/>
        <w:numPr>
          <w:ilvl w:val="0"/>
          <w:numId w:val="0"/>
        </w:numPr>
        <w:rPr>
          <w:rFonts w:ascii="Times New Roman" w:hAnsi="Times New Roman"/>
        </w:rPr>
      </w:pPr>
      <w:r w:rsidRPr="00374284">
        <w:rPr>
          <w:rFonts w:ascii="Times New Roman" w:hAnsi="Times New Roman" w:hint="eastAsia"/>
          <w:lang w:bidi="en-US"/>
        </w:rPr>
        <w:t>[</w:t>
      </w:r>
      <w:r w:rsidRPr="00374284">
        <w:rPr>
          <w:rFonts w:ascii="Times New Roman" w:hAnsi="Times New Roman"/>
          <w:lang w:bidi="en-US"/>
        </w:rPr>
        <w:t xml:space="preserve">Article </w:t>
      </w:r>
      <w:r w:rsidRPr="00374284">
        <w:rPr>
          <w:rFonts w:ascii="Times New Roman" w:hAnsi="Times New Roman" w:hint="eastAsia"/>
          <w:lang w:bidi="en-US"/>
        </w:rPr>
        <w:t>2</w:t>
      </w:r>
      <w:r>
        <w:rPr>
          <w:rFonts w:ascii="Times New Roman" w:hAnsi="Times New Roman" w:hint="eastAsia"/>
          <w:lang w:bidi="en-US"/>
        </w:rPr>
        <w:t xml:space="preserve"> </w:t>
      </w:r>
      <w:r w:rsidR="00EC3F1E" w:rsidRPr="00E31209">
        <w:rPr>
          <w:rFonts w:ascii="Times New Roman" w:hAnsi="Times New Roman"/>
          <w:lang w:bidi="en-US"/>
        </w:rPr>
        <w:t>Scope of Application]</w:t>
      </w:r>
    </w:p>
    <w:p w14:paraId="0F38E471" w14:textId="48635B3E" w:rsidR="000063F9" w:rsidRPr="00E31209" w:rsidRDefault="0073751E" w:rsidP="000063F9">
      <w:pPr>
        <w:ind w:left="210" w:hangingChars="100" w:hanging="210"/>
        <w:jc w:val="left"/>
        <w:rPr>
          <w:rFonts w:ascii="Times New Roman" w:hAnsi="Times New Roman"/>
        </w:rPr>
      </w:pPr>
      <w:r w:rsidRPr="00E31209">
        <w:rPr>
          <w:rFonts w:ascii="Times New Roman" w:hAnsi="Times New Roman"/>
          <w:lang w:bidi="en-US"/>
        </w:rPr>
        <w:t xml:space="preserve">1. An employer is required to draw up the rules of employment for all workers. However, it is not necessary for the rules of employment to be the same for all workers. Even at the same location of a business, an employer may establish special provisions concerning a specific matter or provide a different set of rules of employment for part-time workers whose terms and conditions of employment are </w:t>
      </w:r>
      <w:r w:rsidR="00B808AA" w:rsidRPr="00B808AA">
        <w:rPr>
          <w:rFonts w:ascii="Times New Roman" w:hAnsi="Times New Roman"/>
          <w:lang w:bidi="en-US"/>
        </w:rPr>
        <w:t>separate</w:t>
      </w:r>
      <w:r w:rsidRPr="00E31209">
        <w:rPr>
          <w:rFonts w:ascii="Times New Roman" w:hAnsi="Times New Roman"/>
          <w:lang w:bidi="en-US"/>
        </w:rPr>
        <w:t xml:space="preserve"> from those of regular workers. In the case where some or all parts of the rules are not applicable to part time workers, such conditions must be clearly set forth in the rules of employment. The employer must then establish the provisions or prepare another set of rules of employment that are applicable to part-time workers. This example of the rules of employment is designed to have a different set of the rules of employment concerning the employment of part-time workers. For example regulations on rules of employment for part-time and fixed-term workers, visit </w:t>
      </w:r>
      <w:hyperlink r:id="rId11" w:history="1">
        <w:r w:rsidR="000063F9" w:rsidRPr="00E31209">
          <w:rPr>
            <w:rStyle w:val="af0"/>
            <w:rFonts w:ascii="Times New Roman" w:hAnsi="Times New Roman"/>
            <w:lang w:bidi="en-US"/>
          </w:rPr>
          <w:t>here</w:t>
        </w:r>
      </w:hyperlink>
      <w:r w:rsidR="000063F9" w:rsidRPr="00E31209">
        <w:rPr>
          <w:rStyle w:val="af0"/>
          <w:rFonts w:ascii="Times New Roman" w:hAnsi="Times New Roman"/>
          <w:lang w:bidi="en-US"/>
        </w:rPr>
        <w:t xml:space="preserve"> (</w:t>
      </w:r>
      <w:hyperlink r:id="rId12" w:history="1">
        <w:r w:rsidR="000063F9" w:rsidRPr="00E31209">
          <w:rPr>
            <w:rStyle w:val="af0"/>
            <w:rFonts w:ascii="Times New Roman" w:hAnsi="Times New Roman"/>
            <w:lang w:bidi="en-US"/>
          </w:rPr>
          <w:t>https://www.mhlw.go.jp/stf/seisakunitsuite/bunya/0000046152.html</w:t>
        </w:r>
      </w:hyperlink>
      <w:r w:rsidR="000063F9" w:rsidRPr="00E31209">
        <w:rPr>
          <w:rStyle w:val="af0"/>
          <w:rFonts w:ascii="Times New Roman" w:hAnsi="Times New Roman"/>
          <w:lang w:bidi="en-US"/>
        </w:rPr>
        <w:t>)</w:t>
      </w:r>
      <w:r w:rsidRPr="00E31209">
        <w:rPr>
          <w:rFonts w:ascii="Times New Roman" w:hAnsi="Times New Roman"/>
          <w:lang w:bidi="en-US"/>
        </w:rPr>
        <w:t>.</w:t>
      </w:r>
    </w:p>
    <w:p w14:paraId="14A08032" w14:textId="77777777" w:rsidR="00EC3F1E" w:rsidRPr="00E31209" w:rsidRDefault="00EC3F1E" w:rsidP="000063F9">
      <w:pPr>
        <w:ind w:left="211" w:hangingChars="100" w:hanging="211"/>
        <w:jc w:val="left"/>
        <w:rPr>
          <w:rFonts w:ascii="Times New Roman" w:hAnsi="Times New Roman"/>
          <w:b/>
          <w:szCs w:val="21"/>
        </w:rPr>
      </w:pPr>
    </w:p>
    <w:p w14:paraId="6C62BA08" w14:textId="5AC48E11" w:rsidR="000063F9" w:rsidRPr="00E31209" w:rsidRDefault="000063F9" w:rsidP="000063F9">
      <w:pPr>
        <w:ind w:left="210" w:hangingChars="100" w:hanging="210"/>
        <w:rPr>
          <w:rFonts w:ascii="Times New Roman" w:hAnsi="Times New Roman"/>
          <w:szCs w:val="21"/>
        </w:rPr>
      </w:pPr>
      <w:r w:rsidRPr="00E31209">
        <w:rPr>
          <w:rFonts w:ascii="Times New Roman" w:hAnsi="Times New Roman"/>
          <w:lang w:bidi="en-US"/>
        </w:rPr>
        <w:t>2. Based on amendments to the Act on the Arrangement of Related Acts to Promote Work Style Reform (Act No. 71 of 2018) and part-time and fixed-term workers from April 2020 (April 2021 for part-time and fixed-term workers at small and medium-sized enterprises), employers shall be prohibited from establishing unreasonable differences in the treatment of part-time workers, fixed-term workers and dispatched workers compared to regular workers in consideration of the job responsibilities and scope of changes to job contents and position (Articles 8 and 9 of the Part-Time and Fixed-Term Employment Act</w:t>
      </w:r>
      <w:r w:rsidR="0057496F">
        <w:rPr>
          <w:rFonts w:ascii="Times New Roman" w:hAnsi="Times New Roman" w:hint="eastAsia"/>
          <w:lang w:bidi="en-US"/>
        </w:rPr>
        <w:t>)</w:t>
      </w:r>
      <w:r w:rsidRPr="00E31209">
        <w:rPr>
          <w:rFonts w:ascii="Times New Roman" w:hAnsi="Times New Roman"/>
          <w:lang w:bidi="en-US"/>
        </w:rPr>
        <w:t>, and Article 30-3 of the Act on Ensuring the Proper Operation of Worker Dispatching Services and Protecting Dispatched Workers (Act No. 88 of 1985). According to these laws, this includes all treatment such as welfare and leave in addition to wages. In case where differences in the treatment of part-time and fixed-term workers exist in regards to wages and the like, employers must explain the contents and reasons for the differences when requested by part-time and fixed-term workers (Article 14-2 of the Part-Time and Fixed-Term Employment Act).</w:t>
      </w:r>
    </w:p>
    <w:p w14:paraId="2287A3C5" w14:textId="77777777" w:rsidR="00557018" w:rsidRPr="00E31209" w:rsidRDefault="00557018" w:rsidP="000063F9">
      <w:pPr>
        <w:ind w:left="210" w:hangingChars="100" w:hanging="210"/>
        <w:rPr>
          <w:rFonts w:ascii="Times New Roman" w:hAnsi="Times New Roman"/>
          <w:szCs w:val="21"/>
        </w:rPr>
      </w:pPr>
    </w:p>
    <w:p w14:paraId="48A26E8B" w14:textId="77777777" w:rsidR="00EC3F1E" w:rsidRPr="00E31209" w:rsidRDefault="00EC3F1E" w:rsidP="00EC3F1E">
      <w:pPr>
        <w:ind w:left="210" w:hanging="210"/>
        <w:rPr>
          <w:rFonts w:ascii="Times New Roman" w:hAnsi="Times New Roman"/>
          <w:b/>
          <w:szCs w:val="21"/>
        </w:rPr>
      </w:pPr>
    </w:p>
    <w:p w14:paraId="1A77AA42" w14:textId="77777777" w:rsidR="00EC3F1E" w:rsidRPr="00E31209" w:rsidRDefault="00EC3F1E" w:rsidP="00EC3F1E">
      <w:pPr>
        <w:ind w:left="210" w:hanging="210"/>
        <w:rPr>
          <w:rFonts w:ascii="Times New Roman" w:hAnsi="Times New Roman"/>
          <w:b/>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5255614C" w14:textId="77777777" w:rsidTr="00A2183F">
        <w:tc>
          <w:tcPr>
            <w:tcW w:w="8708" w:type="dxa"/>
            <w:shd w:val="clear" w:color="auto" w:fill="auto"/>
          </w:tcPr>
          <w:p w14:paraId="7BCB5EB2" w14:textId="77777777" w:rsidR="00EC3F1E" w:rsidRPr="00E31209" w:rsidRDefault="00EC3F1E" w:rsidP="00A2183F">
            <w:pPr>
              <w:ind w:left="210" w:hanging="210"/>
              <w:rPr>
                <w:rFonts w:ascii="Times New Roman" w:hAnsi="Times New Roman"/>
                <w:szCs w:val="21"/>
              </w:rPr>
            </w:pPr>
            <w:r w:rsidRPr="00E31209">
              <w:rPr>
                <w:rFonts w:ascii="Times New Roman" w:hAnsi="Times New Roman"/>
                <w:b/>
                <w:lang w:bidi="en-US"/>
              </w:rPr>
              <w:t>(Compliance with the rules)</w:t>
            </w:r>
          </w:p>
          <w:p w14:paraId="43FCBFC2" w14:textId="418AF905" w:rsidR="00EC3F1E" w:rsidRPr="00E31209" w:rsidRDefault="008C7148" w:rsidP="008C7148">
            <w:pPr>
              <w:pStyle w:val="2"/>
              <w:numPr>
                <w:ilvl w:val="0"/>
                <w:numId w:val="0"/>
              </w:numPr>
              <w:rPr>
                <w:rFonts w:ascii="Times New Roman" w:hAnsi="Times New Roman"/>
              </w:rPr>
            </w:pPr>
            <w:r w:rsidRPr="002614A4">
              <w:rPr>
                <w:rFonts w:ascii="Times New Roman" w:hAnsi="Times New Roman"/>
                <w:b/>
                <w:bCs/>
                <w:lang w:bidi="en-US"/>
              </w:rPr>
              <w:t xml:space="preserve">Article </w:t>
            </w:r>
            <w:r>
              <w:rPr>
                <w:rFonts w:ascii="Times New Roman" w:hAnsi="Times New Roman" w:hint="eastAsia"/>
                <w:b/>
                <w:bCs/>
                <w:lang w:bidi="en-US"/>
              </w:rPr>
              <w:t xml:space="preserve">3 </w:t>
            </w:r>
            <w:r w:rsidR="00EC3F1E" w:rsidRPr="00E31209">
              <w:rPr>
                <w:rFonts w:ascii="Times New Roman" w:hAnsi="Times New Roman"/>
                <w:lang w:bidi="en-US"/>
              </w:rPr>
              <w:t>A company has an obligation to employ workers under the terms and conditions of employment set out in these rules of employment. The workers must comply with the rules of employment.</w:t>
            </w:r>
          </w:p>
        </w:tc>
      </w:tr>
    </w:tbl>
    <w:p w14:paraId="30828910" w14:textId="77777777" w:rsidR="00EC3F1E" w:rsidRPr="00E31209" w:rsidRDefault="00EC3F1E" w:rsidP="00EC3F1E">
      <w:pPr>
        <w:ind w:left="210" w:hanging="210"/>
        <w:rPr>
          <w:rFonts w:ascii="Times New Roman" w:hAnsi="Times New Roman"/>
          <w:szCs w:val="21"/>
        </w:rPr>
      </w:pPr>
    </w:p>
    <w:p w14:paraId="1AD0E63C" w14:textId="190A039B" w:rsidR="00EC3F1E" w:rsidRPr="00E31209" w:rsidRDefault="002026CC" w:rsidP="002026CC">
      <w:pPr>
        <w:pStyle w:val="3"/>
        <w:numPr>
          <w:ilvl w:val="0"/>
          <w:numId w:val="0"/>
        </w:numPr>
        <w:rPr>
          <w:rFonts w:ascii="Times New Roman" w:hAnsi="Times New Roman"/>
        </w:rPr>
      </w:pPr>
      <w:r w:rsidRPr="002026CC">
        <w:rPr>
          <w:rFonts w:ascii="Times New Roman" w:hAnsi="Times New Roman" w:hint="eastAsia"/>
          <w:lang w:bidi="en-US"/>
        </w:rPr>
        <w:lastRenderedPageBreak/>
        <w:t>[</w:t>
      </w:r>
      <w:r w:rsidRPr="002026CC">
        <w:rPr>
          <w:rFonts w:ascii="Times New Roman" w:hAnsi="Times New Roman"/>
          <w:lang w:bidi="en-US"/>
        </w:rPr>
        <w:t xml:space="preserve">Article </w:t>
      </w:r>
      <w:r w:rsidRPr="00461B17">
        <w:rPr>
          <w:rFonts w:ascii="Times New Roman" w:hAnsi="Times New Roman" w:hint="eastAsia"/>
          <w:lang w:bidi="en-US"/>
        </w:rPr>
        <w:t>3</w:t>
      </w:r>
      <w:r>
        <w:rPr>
          <w:rFonts w:ascii="Times New Roman" w:hAnsi="Times New Roman" w:hint="eastAsia"/>
          <w:lang w:bidi="en-US"/>
        </w:rPr>
        <w:t xml:space="preserve"> </w:t>
      </w:r>
      <w:r w:rsidR="00EC3F1E" w:rsidRPr="00E31209">
        <w:rPr>
          <w:rFonts w:ascii="Times New Roman" w:hAnsi="Times New Roman"/>
          <w:lang w:bidi="en-US"/>
        </w:rPr>
        <w:t>Compliance with the Rules]</w:t>
      </w:r>
    </w:p>
    <w:p w14:paraId="5B1D40D8" w14:textId="77777777" w:rsidR="00EC3F1E" w:rsidRPr="00E31209" w:rsidRDefault="00EC3F1E" w:rsidP="005D2A60">
      <w:pPr>
        <w:ind w:leftChars="100" w:left="210" w:firstLineChars="100" w:firstLine="210"/>
        <w:rPr>
          <w:rFonts w:ascii="Times New Roman" w:hAnsi="Times New Roman"/>
          <w:b/>
          <w:szCs w:val="21"/>
        </w:rPr>
      </w:pPr>
      <w:r w:rsidRPr="00E31209">
        <w:rPr>
          <w:rFonts w:ascii="Times New Roman" w:hAnsi="Times New Roman"/>
          <w:lang w:bidi="en-US"/>
        </w:rPr>
        <w:t>Article 2 of the Labor Standards Act stipulates that workers and an employer shall abide by the rules of employment and other laws and regulations and discharge their respective duties faithfully.</w:t>
      </w:r>
    </w:p>
    <w:p w14:paraId="0C4D8F64" w14:textId="77777777" w:rsidR="00EC3F1E" w:rsidRPr="00E31209" w:rsidRDefault="00EC3F1E" w:rsidP="00EC3F1E">
      <w:pPr>
        <w:ind w:left="210" w:hanging="210"/>
        <w:rPr>
          <w:rFonts w:ascii="Times New Roman" w:hAnsi="Times New Roman"/>
          <w:szCs w:val="21"/>
        </w:rPr>
      </w:pPr>
    </w:p>
    <w:p w14:paraId="1682988B" w14:textId="77777777" w:rsidR="00C92180" w:rsidRPr="00E31209" w:rsidRDefault="00C92180" w:rsidP="00EC3F1E">
      <w:pPr>
        <w:ind w:left="210" w:hanging="210"/>
        <w:rPr>
          <w:rFonts w:ascii="Times New Roman" w:hAnsi="Times New Roman"/>
          <w:szCs w:val="21"/>
        </w:rPr>
      </w:pPr>
    </w:p>
    <w:p w14:paraId="2B22BC3A" w14:textId="77777777" w:rsidR="007D10BF" w:rsidRPr="00E31209" w:rsidRDefault="007D10BF" w:rsidP="00EC3F1E">
      <w:pPr>
        <w:ind w:left="210" w:hanging="210"/>
        <w:rPr>
          <w:rFonts w:ascii="Times New Roman" w:hAnsi="Times New Roman"/>
          <w:szCs w:val="21"/>
        </w:rPr>
      </w:pPr>
    </w:p>
    <w:p w14:paraId="6E9BCB98" w14:textId="77777777" w:rsidR="007D10BF" w:rsidRPr="00E31209" w:rsidRDefault="007D10BF" w:rsidP="00EC3F1E">
      <w:pPr>
        <w:ind w:left="210" w:hanging="210"/>
        <w:rPr>
          <w:rFonts w:ascii="Times New Roman" w:hAnsi="Times New Roman"/>
          <w:szCs w:val="21"/>
        </w:rPr>
      </w:pPr>
    </w:p>
    <w:p w14:paraId="69DE6DD8" w14:textId="77777777" w:rsidR="007D10BF" w:rsidRPr="00E31209" w:rsidRDefault="007D10BF" w:rsidP="00EC3F1E">
      <w:pPr>
        <w:ind w:left="210" w:hanging="210"/>
        <w:rPr>
          <w:rFonts w:ascii="Times New Roman" w:hAnsi="Times New Roman"/>
          <w:szCs w:val="21"/>
        </w:rPr>
      </w:pPr>
    </w:p>
    <w:p w14:paraId="1528D967" w14:textId="77777777" w:rsidR="007D10BF" w:rsidRPr="00E31209" w:rsidRDefault="007D10BF" w:rsidP="00EC3F1E">
      <w:pPr>
        <w:ind w:left="210" w:hanging="210"/>
        <w:rPr>
          <w:rFonts w:ascii="Times New Roman" w:hAnsi="Times New Roman"/>
          <w:szCs w:val="21"/>
        </w:rPr>
      </w:pPr>
    </w:p>
    <w:p w14:paraId="5B290767" w14:textId="77777777" w:rsidR="007D10BF" w:rsidRPr="00E31209" w:rsidRDefault="007D10BF" w:rsidP="00EC3F1E">
      <w:pPr>
        <w:ind w:left="210" w:hanging="210"/>
        <w:rPr>
          <w:rFonts w:ascii="Times New Roman" w:hAnsi="Times New Roman"/>
          <w:szCs w:val="21"/>
        </w:rPr>
      </w:pPr>
    </w:p>
    <w:p w14:paraId="3FCDE00B" w14:textId="07787B0D" w:rsidR="00EC3F1E" w:rsidRPr="00E31209" w:rsidRDefault="002026CC" w:rsidP="00B448BD">
      <w:pPr>
        <w:ind w:left="210" w:hanging="210"/>
        <w:rPr>
          <w:rFonts w:ascii="Times New Roman" w:hAnsi="Times New Roman"/>
        </w:rPr>
      </w:pPr>
      <w:r>
        <w:rPr>
          <w:rFonts w:ascii="Times New Roman" w:hAnsi="Times New Roman"/>
          <w:szCs w:val="21"/>
        </w:rPr>
        <w:br w:type="page"/>
      </w:r>
      <w:r w:rsidR="00B448BD" w:rsidRPr="00E31209">
        <w:rPr>
          <w:rFonts w:ascii="Times New Roman" w:hAnsi="Times New Roman"/>
          <w:b/>
          <w:sz w:val="28"/>
          <w:lang w:bidi="en-US"/>
        </w:rPr>
        <w:lastRenderedPageBreak/>
        <w:t xml:space="preserve">Chapter </w:t>
      </w:r>
      <w:r w:rsidR="00B448BD">
        <w:rPr>
          <w:rFonts w:ascii="Times New Roman" w:hAnsi="Times New Roman" w:hint="eastAsia"/>
          <w:b/>
          <w:sz w:val="28"/>
          <w:lang w:bidi="en-US"/>
        </w:rPr>
        <w:t>2</w:t>
      </w:r>
      <w:r w:rsidR="00B448BD" w:rsidRPr="003D7E1C">
        <w:rPr>
          <w:rFonts w:ascii="Times New Roman" w:hAnsi="Times New Roman" w:hint="eastAsia"/>
          <w:b/>
          <w:bCs/>
          <w:lang w:bidi="en-US"/>
        </w:rPr>
        <w:t xml:space="preserve"> </w:t>
      </w:r>
      <w:r w:rsidR="00EC3F1E" w:rsidRPr="003D7E1C">
        <w:rPr>
          <w:rFonts w:ascii="Times New Roman" w:hAnsi="Times New Roman"/>
          <w:b/>
          <w:bCs/>
          <w:sz w:val="28"/>
          <w:szCs w:val="28"/>
          <w:lang w:bidi="en-US"/>
        </w:rPr>
        <w:t>Hiring and Transfers</w:t>
      </w:r>
    </w:p>
    <w:p w14:paraId="5818D50B" w14:textId="77777777" w:rsidR="009B3B46" w:rsidRPr="00E31209" w:rsidRDefault="009B3B46" w:rsidP="00EC3F1E">
      <w:pPr>
        <w:ind w:firstLineChars="100" w:firstLine="210"/>
        <w:rPr>
          <w:rFonts w:ascii="Times New Roman" w:hAnsi="Times New Roman"/>
          <w:szCs w:val="21"/>
        </w:rPr>
      </w:pPr>
    </w:p>
    <w:p w14:paraId="4BB1F909"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In this chapter on hiring and transfers, matters with regard to the procedures in hiring, probationary periods, clear notification of terms and conditions of employment, personnel transfers and leave of absence are covered.</w:t>
      </w:r>
    </w:p>
    <w:p w14:paraId="05ABB9A5" w14:textId="77777777" w:rsidR="005B6E6B" w:rsidRPr="00E31209" w:rsidRDefault="005B6E6B"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70B2B397" w14:textId="77777777" w:rsidTr="00A2183F">
        <w:tc>
          <w:tcPr>
            <w:tcW w:w="8458" w:type="dxa"/>
            <w:shd w:val="clear" w:color="auto" w:fill="auto"/>
          </w:tcPr>
          <w:p w14:paraId="27FDAD95" w14:textId="77777777" w:rsidR="00EC3F1E" w:rsidRPr="00E31209" w:rsidRDefault="00EC3F1E" w:rsidP="0073751E">
            <w:pPr>
              <w:rPr>
                <w:rFonts w:ascii="Times New Roman" w:hAnsi="Times New Roman"/>
                <w:b/>
                <w:szCs w:val="21"/>
              </w:rPr>
            </w:pPr>
            <w:r w:rsidRPr="00E31209">
              <w:rPr>
                <w:rFonts w:ascii="Times New Roman" w:hAnsi="Times New Roman"/>
                <w:b/>
                <w:lang w:bidi="en-US"/>
              </w:rPr>
              <w:t>(Procedures for Hiring)</w:t>
            </w:r>
          </w:p>
          <w:p w14:paraId="49F90146" w14:textId="5D3BE6B5" w:rsidR="00EC3F1E" w:rsidRPr="00E31209" w:rsidRDefault="0099613B" w:rsidP="003D7E1C">
            <w:pPr>
              <w:pStyle w:val="2"/>
              <w:numPr>
                <w:ilvl w:val="0"/>
                <w:numId w:val="0"/>
              </w:numPr>
              <w:rPr>
                <w:rFonts w:ascii="Times New Roman" w:hAnsi="Times New Roman"/>
                <w:b/>
              </w:rPr>
            </w:pPr>
            <w:r w:rsidRPr="0099613B">
              <w:rPr>
                <w:rFonts w:ascii="Times New Roman" w:hAnsi="Times New Roman"/>
                <w:b/>
                <w:bCs/>
                <w:lang w:bidi="en-US"/>
              </w:rPr>
              <w:t xml:space="preserve">Article </w:t>
            </w:r>
            <w:r w:rsidRPr="0099613B">
              <w:rPr>
                <w:rFonts w:ascii="Times New Roman" w:hAnsi="Times New Roman" w:hint="eastAsia"/>
                <w:b/>
                <w:bCs/>
                <w:lang w:bidi="en-US"/>
              </w:rPr>
              <w:t>4</w:t>
            </w:r>
            <w:r>
              <w:rPr>
                <w:rFonts w:ascii="Times New Roman" w:hAnsi="Times New Roman" w:hint="eastAsia"/>
                <w:lang w:bidi="en-US"/>
              </w:rPr>
              <w:t xml:space="preserve"> </w:t>
            </w:r>
            <w:r w:rsidR="00EC3F1E" w:rsidRPr="00E31209">
              <w:rPr>
                <w:rFonts w:ascii="Times New Roman" w:hAnsi="Times New Roman"/>
                <w:lang w:bidi="en-US"/>
              </w:rPr>
              <w:t>A company shall conduct screening tests for the applicants and hire those who pass such tests.</w:t>
            </w:r>
          </w:p>
        </w:tc>
      </w:tr>
    </w:tbl>
    <w:p w14:paraId="12A0ADE8" w14:textId="77777777" w:rsidR="004D495C" w:rsidRPr="00E31209" w:rsidRDefault="004D495C" w:rsidP="004D495C">
      <w:pPr>
        <w:rPr>
          <w:rFonts w:ascii="Times New Roman" w:hAnsi="Times New Roman"/>
          <w:b/>
          <w:szCs w:val="21"/>
        </w:rPr>
      </w:pPr>
    </w:p>
    <w:p w14:paraId="393C4F1C" w14:textId="1CAA04DE" w:rsidR="004D495C" w:rsidRPr="00E31209" w:rsidRDefault="0099613B" w:rsidP="0099613B">
      <w:pPr>
        <w:pStyle w:val="3"/>
        <w:numPr>
          <w:ilvl w:val="0"/>
          <w:numId w:val="0"/>
        </w:numPr>
        <w:rPr>
          <w:rFonts w:ascii="Times New Roman" w:hAnsi="Times New Roman"/>
        </w:rPr>
      </w:pPr>
      <w:r>
        <w:rPr>
          <w:rFonts w:ascii="Times New Roman" w:hAnsi="Times New Roman" w:hint="eastAsia"/>
          <w:lang w:bidi="en-US"/>
        </w:rPr>
        <w:t>[</w:t>
      </w:r>
      <w:r w:rsidRPr="0099613B">
        <w:rPr>
          <w:rFonts w:ascii="Times New Roman" w:hAnsi="Times New Roman"/>
          <w:lang w:bidi="en-US"/>
        </w:rPr>
        <w:t xml:space="preserve">Article </w:t>
      </w:r>
      <w:r>
        <w:rPr>
          <w:rFonts w:ascii="Times New Roman" w:hAnsi="Times New Roman" w:hint="eastAsia"/>
          <w:lang w:bidi="en-US"/>
        </w:rPr>
        <w:t xml:space="preserve">4 </w:t>
      </w:r>
      <w:r w:rsidR="004D495C" w:rsidRPr="00E31209">
        <w:rPr>
          <w:rFonts w:ascii="Times New Roman" w:hAnsi="Times New Roman"/>
          <w:lang w:bidi="en-US"/>
        </w:rPr>
        <w:t>Procedures for Hiring]</w:t>
      </w:r>
    </w:p>
    <w:p w14:paraId="59B3B6FE" w14:textId="77777777" w:rsidR="004D495C" w:rsidRPr="00E31209" w:rsidRDefault="000063F9" w:rsidP="009D3FE2">
      <w:pPr>
        <w:ind w:left="210" w:hangingChars="100" w:hanging="210"/>
        <w:rPr>
          <w:rFonts w:ascii="Times New Roman" w:hAnsi="Times New Roman"/>
          <w:szCs w:val="21"/>
        </w:rPr>
      </w:pPr>
      <w:r w:rsidRPr="00E31209">
        <w:rPr>
          <w:rFonts w:ascii="Times New Roman" w:hAnsi="Times New Roman"/>
          <w:lang w:bidi="en-US"/>
        </w:rPr>
        <w:t xml:space="preserve">1. A company must provide equal opportunities for all persons regardless of gender when hiring (Article 5 of the Act on Securing, Etc. of Equal Opportunity and Treatment between Men and Women in Employment: Act No.113 of 1972. hereinafter referred to as “the Equality Act”). </w:t>
      </w:r>
    </w:p>
    <w:p w14:paraId="5E801599" w14:textId="77777777" w:rsidR="004D495C" w:rsidRPr="00E31209" w:rsidRDefault="004D495C" w:rsidP="004D495C">
      <w:pPr>
        <w:ind w:left="210" w:hangingChars="100" w:hanging="210"/>
        <w:rPr>
          <w:rFonts w:ascii="Times New Roman" w:hAnsi="Times New Roman"/>
          <w:szCs w:val="21"/>
        </w:rPr>
      </w:pPr>
      <w:r w:rsidRPr="00E31209">
        <w:rPr>
          <w:rFonts w:ascii="Times New Roman" w:hAnsi="Times New Roman"/>
          <w:lang w:bidi="en-US"/>
        </w:rPr>
        <w:t>2. When hiring an , it is prohibited as indirect discrimination to have requirements pertaining to their height, weight, and strength, or a requirement that a worker agrees to transfers that involve relocating their residence without reasonable grounds (Article 7 of the Equality Act).</w:t>
      </w:r>
      <w:r w:rsidRPr="00E31209">
        <w:rPr>
          <w:rFonts w:ascii="Times New Roman" w:hAnsi="Times New Roman"/>
          <w:lang w:bidi="en-US"/>
        </w:rPr>
        <w:t xml:space="preserve">　</w:t>
      </w:r>
    </w:p>
    <w:p w14:paraId="72C97AED" w14:textId="77777777" w:rsidR="00250A2D" w:rsidRPr="00E31209" w:rsidRDefault="00250A2D" w:rsidP="00EC3F1E">
      <w:pPr>
        <w:rPr>
          <w:rFonts w:ascii="Times New Roman" w:hAnsi="Times New Roman"/>
          <w:szCs w:val="21"/>
        </w:rPr>
      </w:pPr>
    </w:p>
    <w:p w14:paraId="367DC8F7" w14:textId="77777777" w:rsidR="00441C73" w:rsidRPr="00E31209" w:rsidRDefault="00441C73" w:rsidP="00EC3F1E">
      <w:pPr>
        <w:rPr>
          <w:rFonts w:ascii="Times New Roman" w:hAnsi="Times New Roman"/>
          <w:szCs w:val="21"/>
        </w:rPr>
      </w:pPr>
    </w:p>
    <w:p w14:paraId="129370BE"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E656999" w14:textId="77777777" w:rsidTr="00A2183F">
        <w:tc>
          <w:tcPr>
            <w:tcW w:w="8458" w:type="dxa"/>
            <w:shd w:val="clear" w:color="auto" w:fill="auto"/>
          </w:tcPr>
          <w:p w14:paraId="3D58E7AA" w14:textId="77777777" w:rsidR="00EC3F1E" w:rsidRPr="00E31209" w:rsidRDefault="00EC3F1E" w:rsidP="0073751E">
            <w:pPr>
              <w:rPr>
                <w:rFonts w:ascii="Times New Roman" w:hAnsi="Times New Roman"/>
                <w:b/>
                <w:szCs w:val="21"/>
              </w:rPr>
            </w:pPr>
            <w:r w:rsidRPr="00E31209">
              <w:rPr>
                <w:rFonts w:ascii="Times New Roman" w:hAnsi="Times New Roman"/>
                <w:b/>
                <w:lang w:bidi="en-US"/>
              </w:rPr>
              <w:t>(Documents to be Submitted at Hiring)</w:t>
            </w:r>
          </w:p>
          <w:p w14:paraId="16BC38E8" w14:textId="394FE1F0" w:rsidR="00EC3F1E" w:rsidRPr="00E31209" w:rsidRDefault="009E56B4" w:rsidP="009E56B4">
            <w:pPr>
              <w:pStyle w:val="2"/>
              <w:numPr>
                <w:ilvl w:val="0"/>
                <w:numId w:val="0"/>
              </w:numPr>
              <w:rPr>
                <w:rFonts w:ascii="Times New Roman" w:hAnsi="Times New Roman"/>
                <w:b/>
              </w:rPr>
            </w:pPr>
            <w:r w:rsidRPr="009E56B4">
              <w:rPr>
                <w:rFonts w:ascii="Times New Roman" w:hAnsi="Times New Roman"/>
                <w:b/>
                <w:bCs/>
                <w:lang w:bidi="en-US"/>
              </w:rPr>
              <w:t xml:space="preserve">Article </w:t>
            </w:r>
            <w:r w:rsidRPr="009E56B4">
              <w:rPr>
                <w:rFonts w:ascii="Times New Roman" w:hAnsi="Times New Roman" w:hint="eastAsia"/>
                <w:b/>
                <w:bCs/>
                <w:lang w:bidi="en-US"/>
              </w:rPr>
              <w:t>5</w:t>
            </w:r>
            <w:r>
              <w:rPr>
                <w:rFonts w:ascii="Times New Roman" w:hAnsi="Times New Roman" w:hint="eastAsia"/>
                <w:lang w:bidi="en-US"/>
              </w:rPr>
              <w:t xml:space="preserve"> </w:t>
            </w:r>
            <w:r w:rsidR="005A0CF2" w:rsidRPr="00E31209">
              <w:rPr>
                <w:rFonts w:ascii="Times New Roman" w:hAnsi="Times New Roman"/>
                <w:lang w:bidi="en-US"/>
              </w:rPr>
              <w:t>A person who is hired as a worker is required to submit the following documents within _____ weeks from the day they are hired.</w:t>
            </w:r>
          </w:p>
          <w:p w14:paraId="4DDFCF15" w14:textId="77777777" w:rsidR="00EC3F1E" w:rsidRPr="00E31209" w:rsidRDefault="00070D37" w:rsidP="00070D37">
            <w:pPr>
              <w:ind w:firstLineChars="100" w:firstLine="210"/>
              <w:rPr>
                <w:rFonts w:ascii="Times New Roman" w:hAnsi="Times New Roman"/>
                <w:szCs w:val="21"/>
              </w:rPr>
            </w:pPr>
            <w:r w:rsidRPr="00E31209">
              <w:rPr>
                <w:rFonts w:ascii="Times New Roman" w:hAnsi="Times New Roman"/>
                <w:lang w:bidi="en-US"/>
              </w:rPr>
              <w:t>(a) Certificate of items stated in the resident register;</w:t>
            </w:r>
          </w:p>
          <w:p w14:paraId="1E183851" w14:textId="77777777" w:rsidR="00EC3F1E" w:rsidRPr="00E31209" w:rsidRDefault="00070D37" w:rsidP="00070D37">
            <w:pPr>
              <w:ind w:firstLineChars="100" w:firstLine="210"/>
              <w:rPr>
                <w:rFonts w:ascii="Times New Roman" w:hAnsi="Times New Roman"/>
                <w:szCs w:val="21"/>
              </w:rPr>
            </w:pPr>
            <w:r w:rsidRPr="00E31209">
              <w:rPr>
                <w:rFonts w:ascii="Times New Roman" w:hAnsi="Times New Roman"/>
                <w:lang w:bidi="en-US"/>
              </w:rPr>
              <w:t>(b) Copy of Driver’s License (for those who have a driver’s license);</w:t>
            </w:r>
          </w:p>
          <w:p w14:paraId="22352D2E" w14:textId="77777777" w:rsidR="00EC3F1E" w:rsidRPr="00E31209" w:rsidRDefault="00070D37" w:rsidP="00070D37">
            <w:pPr>
              <w:ind w:firstLineChars="100" w:firstLine="210"/>
              <w:rPr>
                <w:rFonts w:ascii="Times New Roman" w:hAnsi="Times New Roman"/>
                <w:szCs w:val="21"/>
              </w:rPr>
            </w:pPr>
            <w:r w:rsidRPr="00E31209">
              <w:rPr>
                <w:rFonts w:ascii="Times New Roman" w:hAnsi="Times New Roman"/>
                <w:lang w:bidi="en-US"/>
              </w:rPr>
              <w:t>(c) Copies of certificates of qualifications (for those who have certificates of qualifications);</w:t>
            </w:r>
          </w:p>
          <w:p w14:paraId="6D130890" w14:textId="77777777" w:rsidR="00EC3F1E" w:rsidRPr="00E31209" w:rsidRDefault="00070D37" w:rsidP="00070D37">
            <w:pPr>
              <w:ind w:firstLineChars="100" w:firstLine="210"/>
              <w:rPr>
                <w:rFonts w:ascii="Times New Roman" w:hAnsi="Times New Roman"/>
                <w:szCs w:val="21"/>
              </w:rPr>
            </w:pPr>
            <w:r w:rsidRPr="00E31209">
              <w:rPr>
                <w:rFonts w:ascii="Times New Roman" w:hAnsi="Times New Roman"/>
                <w:lang w:bidi="en-US"/>
              </w:rPr>
              <w:t>(d) Other documents specified by the company;</w:t>
            </w:r>
          </w:p>
          <w:p w14:paraId="0E3C67C3"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2. In the event that any changes occur in any documents set out in the preceding paragraph after submission, the worker must immediately notify the company of such changes in written form.</w:t>
            </w:r>
          </w:p>
        </w:tc>
      </w:tr>
    </w:tbl>
    <w:p w14:paraId="5390F08B" w14:textId="77777777" w:rsidR="00EC3F1E" w:rsidRPr="00E31209" w:rsidRDefault="00EC3F1E" w:rsidP="00EC3F1E">
      <w:pPr>
        <w:rPr>
          <w:rFonts w:ascii="Times New Roman" w:hAnsi="Times New Roman"/>
          <w:b/>
          <w:szCs w:val="21"/>
        </w:rPr>
      </w:pPr>
    </w:p>
    <w:p w14:paraId="7A68D5CA" w14:textId="5A9472DE" w:rsidR="00EC3F1E" w:rsidRPr="00E31209" w:rsidRDefault="00E76089" w:rsidP="00E76089">
      <w:pPr>
        <w:pStyle w:val="3"/>
        <w:numPr>
          <w:ilvl w:val="0"/>
          <w:numId w:val="0"/>
        </w:numPr>
        <w:rPr>
          <w:rFonts w:ascii="Times New Roman" w:hAnsi="Times New Roman"/>
        </w:rPr>
      </w:pPr>
      <w:r>
        <w:rPr>
          <w:rFonts w:ascii="Times New Roman" w:hAnsi="Times New Roman" w:hint="eastAsia"/>
          <w:lang w:bidi="en-US"/>
        </w:rPr>
        <w:t>[</w:t>
      </w:r>
      <w:r w:rsidRPr="00E76089">
        <w:rPr>
          <w:rFonts w:ascii="Times New Roman" w:hAnsi="Times New Roman"/>
          <w:lang w:bidi="en-US"/>
        </w:rPr>
        <w:t xml:space="preserve">Article </w:t>
      </w:r>
      <w:r>
        <w:rPr>
          <w:rFonts w:ascii="Times New Roman" w:hAnsi="Times New Roman" w:hint="eastAsia"/>
          <w:lang w:bidi="en-US"/>
        </w:rPr>
        <w:t xml:space="preserve">5 </w:t>
      </w:r>
      <w:r w:rsidR="00EC3F1E" w:rsidRPr="00E31209">
        <w:rPr>
          <w:rFonts w:ascii="Times New Roman" w:hAnsi="Times New Roman"/>
          <w:lang w:bidi="en-US"/>
        </w:rPr>
        <w:t>Documents to be Submitted at Hiring]</w:t>
      </w:r>
    </w:p>
    <w:p w14:paraId="22DEA9A9" w14:textId="77777777" w:rsidR="00EC3F1E"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It is not appropriate for a company to have a worker submit either a copy or an abstract of their family register or a copy of their resident register in order to verify their age or current address. It is appropriate to request the certificate of items stated in the resident register. In addition, an employer should clarify the purposes for the submission of the documents to the workers.</w:t>
      </w:r>
    </w:p>
    <w:p w14:paraId="531F74DC" w14:textId="77777777" w:rsidR="005850CD" w:rsidRPr="00E31209" w:rsidRDefault="005850CD"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56B23C3" w14:textId="77777777" w:rsidTr="00A2183F">
        <w:tc>
          <w:tcPr>
            <w:tcW w:w="8458" w:type="dxa"/>
            <w:shd w:val="clear" w:color="auto" w:fill="auto"/>
          </w:tcPr>
          <w:p w14:paraId="78D30C29" w14:textId="77777777" w:rsidR="00EC3F1E" w:rsidRPr="00E31209" w:rsidRDefault="00EC3F1E" w:rsidP="0073751E">
            <w:pPr>
              <w:rPr>
                <w:rFonts w:ascii="Times New Roman" w:hAnsi="Times New Roman"/>
                <w:b/>
                <w:szCs w:val="21"/>
              </w:rPr>
            </w:pPr>
            <w:r w:rsidRPr="00E31209">
              <w:rPr>
                <w:rFonts w:ascii="Times New Roman" w:hAnsi="Times New Roman"/>
                <w:b/>
                <w:lang w:bidi="en-US"/>
              </w:rPr>
              <w:lastRenderedPageBreak/>
              <w:t>Probationary Employment Period</w:t>
            </w:r>
          </w:p>
          <w:p w14:paraId="538684D8" w14:textId="10F1EBD6" w:rsidR="00EC3F1E" w:rsidRPr="00E31209" w:rsidRDefault="00E76089" w:rsidP="00E76089">
            <w:pPr>
              <w:pStyle w:val="2"/>
              <w:numPr>
                <w:ilvl w:val="0"/>
                <w:numId w:val="0"/>
              </w:numPr>
              <w:rPr>
                <w:rFonts w:ascii="Times New Roman" w:hAnsi="Times New Roman"/>
              </w:rPr>
            </w:pPr>
            <w:r w:rsidRPr="00E76089">
              <w:rPr>
                <w:rFonts w:ascii="Times New Roman" w:hAnsi="Times New Roman"/>
                <w:b/>
                <w:bCs/>
                <w:lang w:bidi="en-US"/>
              </w:rPr>
              <w:t xml:space="preserve">Article </w:t>
            </w:r>
            <w:r w:rsidRPr="00E76089">
              <w:rPr>
                <w:rFonts w:ascii="Times New Roman" w:hAnsi="Times New Roman" w:hint="eastAsia"/>
                <w:b/>
                <w:bCs/>
                <w:lang w:bidi="en-US"/>
              </w:rPr>
              <w:t>6</w:t>
            </w:r>
            <w:r>
              <w:rPr>
                <w:rFonts w:ascii="Times New Roman" w:hAnsi="Times New Roman" w:hint="eastAsia"/>
                <w:lang w:bidi="en-US"/>
              </w:rPr>
              <w:t xml:space="preserve"> </w:t>
            </w:r>
            <w:r w:rsidR="005A0CF2" w:rsidRPr="00E31209">
              <w:rPr>
                <w:rFonts w:ascii="Times New Roman" w:hAnsi="Times New Roman"/>
                <w:lang w:bidi="en-US"/>
              </w:rPr>
              <w:t>A probationary employment period of _____ months from the day of being hired shall apply to newly hired workers.</w:t>
            </w:r>
          </w:p>
          <w:p w14:paraId="6AA3275C" w14:textId="77777777" w:rsidR="00EC3F1E" w:rsidRPr="00E31209" w:rsidRDefault="00EC3F1E" w:rsidP="00A2183F">
            <w:pPr>
              <w:ind w:left="210" w:hangingChars="100" w:hanging="210"/>
              <w:rPr>
                <w:rFonts w:ascii="Times New Roman" w:hAnsi="Times New Roman"/>
                <w:b/>
                <w:szCs w:val="21"/>
              </w:rPr>
            </w:pPr>
            <w:r w:rsidRPr="00E31209">
              <w:rPr>
                <w:rFonts w:ascii="Times New Roman" w:hAnsi="Times New Roman"/>
                <w:lang w:bidi="en-US"/>
              </w:rPr>
              <w:t>2. The probationary period prescribed in the preceding paragraph may be shortened or eliminated in the case where the company approves such an action.</w:t>
            </w:r>
          </w:p>
          <w:p w14:paraId="1029ECE9" w14:textId="03F3F059"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 xml:space="preserve">3. During the Probationary Employment Period, a company may dismiss those who are assessed as unfit as workers. For those who are employed for more than 14 days after the commencement of their employment, the company must follow the procedures pursuant to Article </w:t>
            </w:r>
            <w:r w:rsidR="00086961">
              <w:rPr>
                <w:rFonts w:ascii="Times New Roman" w:hAnsi="Times New Roman" w:hint="eastAsia"/>
                <w:lang w:bidi="en-US"/>
              </w:rPr>
              <w:t>53</w:t>
            </w:r>
            <w:r w:rsidRPr="00E31209">
              <w:rPr>
                <w:rFonts w:ascii="Times New Roman" w:hAnsi="Times New Roman"/>
                <w:lang w:bidi="en-US"/>
              </w:rPr>
              <w:t>-2.</w:t>
            </w:r>
          </w:p>
          <w:p w14:paraId="33725D1E" w14:textId="77777777" w:rsidR="00EC3F1E" w:rsidRPr="00E31209" w:rsidRDefault="00EC3F1E" w:rsidP="0073751E">
            <w:pPr>
              <w:rPr>
                <w:rFonts w:ascii="Times New Roman" w:hAnsi="Times New Roman"/>
                <w:szCs w:val="21"/>
              </w:rPr>
            </w:pPr>
            <w:r w:rsidRPr="00E31209">
              <w:rPr>
                <w:rFonts w:ascii="Times New Roman" w:hAnsi="Times New Roman"/>
                <w:lang w:bidi="en-US"/>
              </w:rPr>
              <w:t>4. The probationary period shall be added to the year of service.</w:t>
            </w:r>
          </w:p>
        </w:tc>
      </w:tr>
    </w:tbl>
    <w:p w14:paraId="3A47BDD7" w14:textId="77777777" w:rsidR="00EC3F1E" w:rsidRPr="00E31209" w:rsidRDefault="00EC3F1E" w:rsidP="00EC3F1E">
      <w:pPr>
        <w:rPr>
          <w:rFonts w:ascii="Times New Roman" w:hAnsi="Times New Roman"/>
          <w:b/>
          <w:szCs w:val="21"/>
        </w:rPr>
      </w:pPr>
    </w:p>
    <w:p w14:paraId="6D4ABE50" w14:textId="43004284" w:rsidR="00EC3F1E" w:rsidRPr="00E31209" w:rsidRDefault="001D5EAD" w:rsidP="001D5EAD">
      <w:pPr>
        <w:pStyle w:val="3"/>
        <w:numPr>
          <w:ilvl w:val="0"/>
          <w:numId w:val="0"/>
        </w:numPr>
        <w:rPr>
          <w:rFonts w:ascii="Times New Roman" w:hAnsi="Times New Roman"/>
        </w:rPr>
      </w:pPr>
      <w:r>
        <w:rPr>
          <w:rFonts w:ascii="Times New Roman" w:hAnsi="Times New Roman" w:hint="eastAsia"/>
          <w:lang w:bidi="en-US"/>
        </w:rPr>
        <w:t>[</w:t>
      </w:r>
      <w:r w:rsidRPr="001D5EAD">
        <w:rPr>
          <w:rFonts w:ascii="Times New Roman" w:hAnsi="Times New Roman"/>
          <w:lang w:bidi="en-US"/>
        </w:rPr>
        <w:t xml:space="preserve">Article </w:t>
      </w:r>
      <w:r w:rsidR="00B63F74">
        <w:rPr>
          <w:rFonts w:ascii="Times New Roman" w:hAnsi="Times New Roman" w:hint="eastAsia"/>
          <w:lang w:bidi="en-US"/>
        </w:rPr>
        <w:t xml:space="preserve">6 </w:t>
      </w:r>
      <w:r w:rsidR="00EC3F1E" w:rsidRPr="00E31209">
        <w:rPr>
          <w:rFonts w:ascii="Times New Roman" w:hAnsi="Times New Roman"/>
          <w:lang w:bidi="en-US"/>
        </w:rPr>
        <w:t>Probationary Employment Period]</w:t>
      </w:r>
    </w:p>
    <w:p w14:paraId="677401C4" w14:textId="57702744"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 xml:space="preserve">1. There are no stipulations in the Labor Standards Act that regulate the length of the probationary period. However, if applying probationary period, it is not desirable to have an excessively lengthy probationary period since it will destabilize </w:t>
      </w:r>
      <w:r w:rsidR="00842EA9" w:rsidRPr="00842EA9">
        <w:rPr>
          <w:rFonts w:ascii="Times New Roman" w:hAnsi="Times New Roman"/>
          <w:lang w:bidi="en-US"/>
        </w:rPr>
        <w:t>the status of workers' employment.</w:t>
      </w:r>
    </w:p>
    <w:p w14:paraId="68749C09" w14:textId="77777777" w:rsidR="00EC3F1E" w:rsidRPr="00E31209" w:rsidRDefault="00EC3F1E" w:rsidP="005850CD">
      <w:pPr>
        <w:ind w:left="210" w:hangingChars="100" w:hanging="210"/>
        <w:rPr>
          <w:rFonts w:ascii="Times New Roman" w:hAnsi="Times New Roman"/>
          <w:szCs w:val="21"/>
        </w:rPr>
      </w:pPr>
      <w:r w:rsidRPr="00E31209">
        <w:rPr>
          <w:rFonts w:ascii="Times New Roman" w:hAnsi="Times New Roman"/>
          <w:lang w:bidi="en-US"/>
        </w:rPr>
        <w:t>2. Regarding dismissals during the probationary period, while dismissal may be done immediately within the first 14 days, for cases of dismissal after more than 14 days of employment during the probationary period, notice should generally be given at least 30 days in advance. In cases where no notice is given, a dismissal allowance equivalent to at least 30 days of average wages must be paid (Articles 20 and 21 of the Labor Standards Act).</w:t>
      </w:r>
    </w:p>
    <w:p w14:paraId="5C92EB52"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1048833" w14:textId="77777777" w:rsidTr="00A2183F">
        <w:tc>
          <w:tcPr>
            <w:tcW w:w="8458" w:type="dxa"/>
            <w:shd w:val="clear" w:color="auto" w:fill="auto"/>
          </w:tcPr>
          <w:p w14:paraId="0B5A91C4" w14:textId="77777777" w:rsidR="00DD7961" w:rsidRPr="00E31209" w:rsidRDefault="00EC3F1E" w:rsidP="0073751E">
            <w:pPr>
              <w:rPr>
                <w:rFonts w:ascii="Times New Roman" w:hAnsi="Times New Roman"/>
                <w:b/>
                <w:szCs w:val="21"/>
              </w:rPr>
            </w:pPr>
            <w:r w:rsidRPr="00E31209">
              <w:rPr>
                <w:rFonts w:ascii="Times New Roman" w:hAnsi="Times New Roman"/>
                <w:b/>
                <w:lang w:bidi="en-US"/>
              </w:rPr>
              <w:t>(Clear Declaration of Terms and Conditions of Employment)</w:t>
            </w:r>
          </w:p>
          <w:p w14:paraId="2C96D20A" w14:textId="3C82C30F" w:rsidR="00EC3F1E" w:rsidRPr="00E31209" w:rsidRDefault="007B04F5" w:rsidP="007B04F5">
            <w:pPr>
              <w:pStyle w:val="2"/>
              <w:numPr>
                <w:ilvl w:val="0"/>
                <w:numId w:val="0"/>
              </w:numPr>
              <w:rPr>
                <w:rFonts w:ascii="Times New Roman" w:hAnsi="Times New Roman"/>
              </w:rPr>
            </w:pPr>
            <w:r w:rsidRPr="007B04F5">
              <w:rPr>
                <w:rFonts w:ascii="Times New Roman" w:hAnsi="Times New Roman"/>
                <w:b/>
                <w:bCs/>
                <w:lang w:bidi="en-US"/>
              </w:rPr>
              <w:t xml:space="preserve">Article </w:t>
            </w:r>
            <w:r w:rsidRPr="007B04F5">
              <w:rPr>
                <w:rFonts w:ascii="Times New Roman" w:hAnsi="Times New Roman" w:hint="eastAsia"/>
                <w:b/>
                <w:bCs/>
                <w:lang w:bidi="en-US"/>
              </w:rPr>
              <w:t>7</w:t>
            </w:r>
            <w:r>
              <w:rPr>
                <w:rFonts w:ascii="Times New Roman" w:hAnsi="Times New Roman" w:hint="eastAsia"/>
                <w:lang w:bidi="en-US"/>
              </w:rPr>
              <w:t xml:space="preserve"> </w:t>
            </w:r>
            <w:r w:rsidR="00EC3F1E" w:rsidRPr="00E31209">
              <w:rPr>
                <w:rFonts w:ascii="Times New Roman" w:hAnsi="Times New Roman"/>
                <w:lang w:bidi="en-US"/>
              </w:rPr>
              <w:t>In the event of hiring a worker, a company is required to clearly declare the terms and conditions of employment in writing by issuing a notice that states matters such as wages, the location of employment, responsibilities, working hours, and days off in conjunction with the rules of employment.</w:t>
            </w:r>
          </w:p>
        </w:tc>
      </w:tr>
    </w:tbl>
    <w:p w14:paraId="15E9D9B5" w14:textId="77777777" w:rsidR="00EC3F1E" w:rsidRPr="00E31209" w:rsidRDefault="00EC3F1E" w:rsidP="00EC3F1E">
      <w:pPr>
        <w:rPr>
          <w:rFonts w:ascii="Times New Roman" w:hAnsi="Times New Roman"/>
          <w:szCs w:val="21"/>
        </w:rPr>
      </w:pPr>
    </w:p>
    <w:p w14:paraId="4751ABAD" w14:textId="7C2E8FD7" w:rsidR="0073751E" w:rsidRPr="00E31209" w:rsidRDefault="00055BEA" w:rsidP="007B04F5">
      <w:pPr>
        <w:pStyle w:val="3"/>
        <w:numPr>
          <w:ilvl w:val="0"/>
          <w:numId w:val="0"/>
        </w:numPr>
        <w:rPr>
          <w:rFonts w:ascii="Times New Roman" w:hAnsi="Times New Roman"/>
        </w:rPr>
      </w:pPr>
      <w:r>
        <w:rPr>
          <w:rFonts w:ascii="Times New Roman" w:hAnsi="Times New Roman" w:hint="eastAsia"/>
          <w:lang w:bidi="en-US"/>
        </w:rPr>
        <w:t>[</w:t>
      </w:r>
      <w:r w:rsidR="007B04F5" w:rsidRPr="007B04F5">
        <w:rPr>
          <w:rFonts w:ascii="Times New Roman" w:hAnsi="Times New Roman"/>
          <w:lang w:bidi="en-US"/>
        </w:rPr>
        <w:t xml:space="preserve">Article </w:t>
      </w:r>
      <w:r>
        <w:rPr>
          <w:rFonts w:ascii="Times New Roman" w:hAnsi="Times New Roman" w:hint="eastAsia"/>
          <w:lang w:bidi="en-US"/>
        </w:rPr>
        <w:t xml:space="preserve">7 </w:t>
      </w:r>
      <w:r w:rsidR="00EC3F1E" w:rsidRPr="00E31209">
        <w:rPr>
          <w:rFonts w:ascii="Times New Roman" w:hAnsi="Times New Roman"/>
          <w:lang w:bidi="en-US"/>
        </w:rPr>
        <w:t>Clear Declaration of Terms and Conditions of Employment]</w:t>
      </w:r>
    </w:p>
    <w:p w14:paraId="2333EB29" w14:textId="636AEA07" w:rsidR="00EC3F1E" w:rsidRPr="00E31209" w:rsidRDefault="0073751E" w:rsidP="0073751E">
      <w:pPr>
        <w:ind w:left="210" w:hangingChars="100" w:hanging="210"/>
        <w:rPr>
          <w:rFonts w:ascii="Times New Roman" w:hAnsi="Times New Roman"/>
          <w:szCs w:val="21"/>
        </w:rPr>
      </w:pPr>
      <w:r w:rsidRPr="00E31209">
        <w:rPr>
          <w:rFonts w:ascii="Times New Roman" w:hAnsi="Times New Roman"/>
          <w:lang w:bidi="en-US"/>
        </w:rPr>
        <w:t>1. An employer is required to clearly declare the terms and conditions of employment such as wages, working hours, and other conditions when hiring workers</w:t>
      </w:r>
      <w:r w:rsidR="00E10E06">
        <w:rPr>
          <w:rFonts w:ascii="Times New Roman" w:hAnsi="Times New Roman"/>
          <w:noProof/>
          <w:lang w:bidi="en-US"/>
        </w:rPr>
        <mc:AlternateContent>
          <mc:Choice Requires="wps">
            <w:drawing>
              <wp:anchor distT="0" distB="0" distL="114300" distR="114300" simplePos="0" relativeHeight="251610112" behindDoc="0" locked="0" layoutInCell="1" allowOverlap="1" wp14:anchorId="71B4C4B6" wp14:editId="2B3B5147">
                <wp:simplePos x="0" y="0"/>
                <wp:positionH relativeFrom="column">
                  <wp:posOffset>8467725</wp:posOffset>
                </wp:positionH>
                <wp:positionV relativeFrom="paragraph">
                  <wp:posOffset>196850</wp:posOffset>
                </wp:positionV>
                <wp:extent cx="5453380" cy="0"/>
                <wp:effectExtent l="13335" t="6350" r="10160" b="12700"/>
                <wp:wrapNone/>
                <wp:docPr id="3672335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0889" id="Line 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"/>
            </w:pict>
          </mc:Fallback>
        </mc:AlternateContent>
      </w:r>
      <w:r w:rsidRPr="00E31209">
        <w:rPr>
          <w:rFonts w:ascii="Times New Roman" w:hAnsi="Times New Roman"/>
          <w:lang w:bidi="en-US"/>
        </w:rPr>
        <w:t>. When clearly declaring the terms and conditions of employment, it is especially mandatory to issue a document for the following items from (1) to (6) (excluding matters pertaining to wage increase) (Article 15 of the Labor Standards Act, Article 5 of the Labor Standards Ordinance).</w:t>
      </w: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E31209" w14:paraId="308BA43B" w14:textId="77777777" w:rsidTr="00EF2606">
        <w:tc>
          <w:tcPr>
            <w:tcW w:w="8458" w:type="dxa"/>
            <w:tcBorders>
              <w:top w:val="dotDash" w:sz="4" w:space="0" w:color="auto"/>
              <w:left w:val="dotDash" w:sz="4" w:space="0" w:color="auto"/>
              <w:bottom w:val="dotDash" w:sz="4" w:space="0" w:color="auto"/>
              <w:right w:val="dotDash" w:sz="4" w:space="0" w:color="auto"/>
            </w:tcBorders>
            <w:shd w:val="clear" w:color="auto" w:fill="auto"/>
          </w:tcPr>
          <w:p w14:paraId="19D1392C" w14:textId="1147C208" w:rsidR="00EF2606" w:rsidRPr="00E31209" w:rsidRDefault="00EF2606" w:rsidP="007E6110">
            <w:pPr>
              <w:pStyle w:val="n0"/>
              <w:numPr>
                <w:ilvl w:val="0"/>
                <w:numId w:val="1"/>
              </w:numPr>
              <w:ind w:hanging="752"/>
              <w:rPr>
                <w:rFonts w:ascii="Times New Roman" w:hAnsi="Times New Roman"/>
              </w:rPr>
            </w:pPr>
            <w:r w:rsidRPr="00E31209">
              <w:rPr>
                <w:rFonts w:ascii="Times New Roman" w:hAnsi="Times New Roman"/>
                <w:sz w:val="21"/>
                <w:lang w:bidi="en-US"/>
              </w:rPr>
              <w:t>Matters concerning the period of the labor contract</w:t>
            </w:r>
          </w:p>
          <w:p w14:paraId="0A8B0615" w14:textId="77777777" w:rsidR="00EF2606" w:rsidRPr="00E31209" w:rsidRDefault="00EF2606" w:rsidP="007E6110">
            <w:pPr>
              <w:pStyle w:val="n0"/>
              <w:numPr>
                <w:ilvl w:val="0"/>
                <w:numId w:val="1"/>
              </w:numPr>
              <w:ind w:leftChars="84" w:left="884" w:hangingChars="337" w:hanging="708"/>
              <w:rPr>
                <w:rFonts w:ascii="Times New Roman" w:hAnsi="Times New Roman"/>
                <w:sz w:val="21"/>
              </w:rPr>
            </w:pPr>
            <w:r w:rsidRPr="00E31209">
              <w:rPr>
                <w:rFonts w:ascii="Times New Roman" w:hAnsi="Times New Roman"/>
                <w:sz w:val="21"/>
                <w:lang w:bidi="en-US"/>
              </w:rPr>
              <w:t>Matters concerning the standards in the case of renewal of a fixed-term employment contract (applies only to renewals of such contracts)</w:t>
            </w:r>
          </w:p>
          <w:p w14:paraId="127516D8" w14:textId="77777777" w:rsidR="00EF2606" w:rsidRPr="00E31209" w:rsidRDefault="00EF2606" w:rsidP="007E6110">
            <w:pPr>
              <w:pStyle w:val="n0"/>
              <w:numPr>
                <w:ilvl w:val="0"/>
                <w:numId w:val="1"/>
              </w:numPr>
              <w:ind w:hanging="752"/>
              <w:rPr>
                <w:rFonts w:ascii="Times New Roman" w:hAnsi="Times New Roman"/>
                <w:sz w:val="21"/>
                <w:szCs w:val="21"/>
              </w:rPr>
            </w:pPr>
            <w:r w:rsidRPr="00E31209">
              <w:rPr>
                <w:rFonts w:ascii="Times New Roman" w:hAnsi="Times New Roman"/>
                <w:sz w:val="21"/>
                <w:lang w:bidi="en-US"/>
              </w:rPr>
              <w:lastRenderedPageBreak/>
              <w:t>Matters concerning the location of employment and responsibilities</w:t>
            </w:r>
          </w:p>
          <w:p w14:paraId="30FA0D53" w14:textId="77777777" w:rsidR="00EF2606" w:rsidRPr="00E31209" w:rsidRDefault="00EF2606" w:rsidP="007E6110">
            <w:pPr>
              <w:pStyle w:val="n0"/>
              <w:numPr>
                <w:ilvl w:val="0"/>
                <w:numId w:val="1"/>
              </w:numPr>
              <w:ind w:hanging="752"/>
              <w:rPr>
                <w:rFonts w:ascii="Times New Roman" w:hAnsi="Times New Roman"/>
                <w:sz w:val="21"/>
                <w:szCs w:val="21"/>
              </w:rPr>
            </w:pPr>
            <w:r w:rsidRPr="00E31209">
              <w:rPr>
                <w:rFonts w:ascii="Times New Roman" w:hAnsi="Times New Roman"/>
                <w:sz w:val="21"/>
                <w:lang w:bidi="en-US"/>
              </w:rPr>
              <w:t>Matters concerning the start and end times, occurrence of overtime, break times, days off, leaves, and shift changes if applicable</w:t>
            </w:r>
          </w:p>
          <w:p w14:paraId="03DDED1E" w14:textId="77777777" w:rsidR="00EF2606" w:rsidRPr="00E31209" w:rsidRDefault="00EF2606" w:rsidP="007E6110">
            <w:pPr>
              <w:pStyle w:val="n0"/>
              <w:numPr>
                <w:ilvl w:val="0"/>
                <w:numId w:val="1"/>
              </w:numPr>
              <w:ind w:hanging="752"/>
              <w:rPr>
                <w:rFonts w:ascii="Times New Roman" w:hAnsi="Times New Roman"/>
                <w:sz w:val="21"/>
                <w:szCs w:val="21"/>
              </w:rPr>
            </w:pPr>
            <w:r w:rsidRPr="00E31209">
              <w:rPr>
                <w:rFonts w:ascii="Times New Roman" w:hAnsi="Times New Roman"/>
                <w:sz w:val="21"/>
                <w:lang w:bidi="en-US"/>
              </w:rPr>
              <w:t>Matters concerning methods of determination, calculation and payment of wages (except for severance pay and other special wages), the pay period, payday and wage increase</w:t>
            </w:r>
          </w:p>
          <w:p w14:paraId="73DE41B5" w14:textId="77777777" w:rsidR="00EF2606" w:rsidRPr="00E31209" w:rsidRDefault="00EF2606" w:rsidP="007E6110">
            <w:pPr>
              <w:pStyle w:val="n0"/>
              <w:numPr>
                <w:ilvl w:val="0"/>
                <w:numId w:val="1"/>
              </w:numPr>
              <w:ind w:hanging="752"/>
              <w:rPr>
                <w:rFonts w:ascii="Times New Roman" w:hAnsi="Times New Roman"/>
                <w:sz w:val="21"/>
                <w:szCs w:val="21"/>
              </w:rPr>
            </w:pPr>
            <w:r w:rsidRPr="00E31209">
              <w:rPr>
                <w:rFonts w:ascii="Times New Roman" w:hAnsi="Times New Roman"/>
                <w:sz w:val="21"/>
                <w:lang w:bidi="en-US"/>
              </w:rPr>
              <w:t>Matters concerning retirement (including grounds for dismissal)</w:t>
            </w:r>
          </w:p>
        </w:tc>
      </w:tr>
    </w:tbl>
    <w:p w14:paraId="78283F6D" w14:textId="77777777" w:rsidR="00001510" w:rsidRPr="00E31209" w:rsidRDefault="00500182" w:rsidP="00672F7D">
      <w:pPr>
        <w:ind w:firstLineChars="100" w:firstLine="210"/>
        <w:rPr>
          <w:rFonts w:ascii="Times New Roman" w:hAnsi="Times New Roman"/>
          <w:szCs w:val="21"/>
        </w:rPr>
      </w:pPr>
      <w:r w:rsidRPr="00E31209">
        <w:rPr>
          <w:rFonts w:ascii="Times New Roman" w:hAnsi="Times New Roman"/>
          <w:lang w:bidi="en-US"/>
        </w:rPr>
        <w:lastRenderedPageBreak/>
        <w:t>In cases where a worker requests one of the following methods, clear declaration of terms and conditions of employment is possible using the relevant method.</w:t>
      </w:r>
    </w:p>
    <w:p w14:paraId="3B162A31" w14:textId="77777777" w:rsidR="0021329F" w:rsidRPr="00E31209" w:rsidRDefault="0021329F" w:rsidP="00C9771F">
      <w:pPr>
        <w:rPr>
          <w:rFonts w:ascii="Times New Roman" w:hAnsi="Times New Roman"/>
          <w:szCs w:val="21"/>
        </w:rPr>
      </w:pPr>
      <w:r w:rsidRPr="00E31209">
        <w:rPr>
          <w:rFonts w:ascii="Times New Roman" w:hAnsi="Times New Roman"/>
          <w:lang w:bidi="en-US"/>
        </w:rPr>
        <w:t>- Method of transmission via facsimile</w:t>
      </w:r>
    </w:p>
    <w:p w14:paraId="5C5D5B5D" w14:textId="77777777" w:rsidR="0021329F" w:rsidRPr="00E31209" w:rsidRDefault="0021329F" w:rsidP="00C9771F">
      <w:pPr>
        <w:ind w:left="210" w:hangingChars="100" w:hanging="210"/>
        <w:rPr>
          <w:rFonts w:ascii="Times New Roman" w:hAnsi="Times New Roman"/>
          <w:szCs w:val="21"/>
        </w:rPr>
      </w:pPr>
      <w:r w:rsidRPr="00E31209">
        <w:rPr>
          <w:rFonts w:ascii="Times New Roman" w:hAnsi="Times New Roman"/>
          <w:lang w:bidi="en-US"/>
        </w:rPr>
        <w:t xml:space="preserve">- Method of transmission via electronic mail and other telecommunication methods (means the sending, transmitting, or receiving of codes, sounds, or images via wired, wireless, and other electromagnetic methods; hereinafter referred to as “electronic mail, etc.”) where the recipient is specified for sending information (limited to cases where the relevant worker can create documents by outputting the record in the relevant electronic mail, etc.). </w:t>
      </w:r>
    </w:p>
    <w:p w14:paraId="0486D628" w14:textId="77777777" w:rsidR="00840BBD" w:rsidRPr="00E31209" w:rsidRDefault="00840BBD" w:rsidP="00672F7D">
      <w:pPr>
        <w:ind w:leftChars="100" w:left="420" w:hangingChars="100" w:hanging="210"/>
        <w:rPr>
          <w:rFonts w:ascii="Times New Roman" w:hAnsi="Times New Roman"/>
          <w:szCs w:val="21"/>
        </w:rPr>
      </w:pPr>
    </w:p>
    <w:p w14:paraId="43D26811" w14:textId="77777777" w:rsidR="0021329F" w:rsidRPr="00E31209" w:rsidRDefault="0021329F" w:rsidP="005D2A60">
      <w:pPr>
        <w:ind w:firstLineChars="100" w:firstLine="210"/>
        <w:rPr>
          <w:rFonts w:ascii="Times New Roman" w:hAnsi="Times New Roman"/>
          <w:szCs w:val="21"/>
        </w:rPr>
      </w:pPr>
      <w:r w:rsidRPr="00E31209">
        <w:rPr>
          <w:rFonts w:ascii="Times New Roman" w:hAnsi="Times New Roman"/>
          <w:lang w:bidi="en-US"/>
        </w:rPr>
        <w:t>* “Electronic mail, etc.” shall include the following:</w:t>
      </w:r>
    </w:p>
    <w:p w14:paraId="79EF1C1B" w14:textId="77777777" w:rsidR="0021329F" w:rsidRPr="00E31209" w:rsidRDefault="0021329F" w:rsidP="0021329F">
      <w:pPr>
        <w:ind w:leftChars="100" w:left="210" w:firstLineChars="100" w:firstLine="210"/>
        <w:rPr>
          <w:rFonts w:ascii="Times New Roman" w:hAnsi="Times New Roman"/>
          <w:szCs w:val="21"/>
        </w:rPr>
      </w:pPr>
      <w:r w:rsidRPr="00E31209">
        <w:rPr>
          <w:rFonts w:ascii="Times New Roman" w:hAnsi="Times New Roman"/>
          <w:lang w:bidi="en-US"/>
        </w:rPr>
        <w:t>(a) Email and webmail services such as Yahoo! Mail and Gmail</w:t>
      </w:r>
    </w:p>
    <w:p w14:paraId="65162008" w14:textId="77777777" w:rsidR="0021329F" w:rsidRPr="00E31209" w:rsidRDefault="0021329F" w:rsidP="00672F7D">
      <w:pPr>
        <w:ind w:leftChars="200" w:left="840" w:hangingChars="200" w:hanging="420"/>
        <w:rPr>
          <w:rFonts w:ascii="Times New Roman" w:hAnsi="Times New Roman"/>
          <w:szCs w:val="21"/>
        </w:rPr>
      </w:pPr>
      <w:r w:rsidRPr="00E31209">
        <w:rPr>
          <w:rFonts w:ascii="Times New Roman" w:hAnsi="Times New Roman"/>
          <w:lang w:bidi="en-US"/>
        </w:rPr>
        <w:t>(b) RCS (Rich Communication Service) such as +Message and SMS (Short Message Service)</w:t>
      </w:r>
    </w:p>
    <w:p w14:paraId="1CD7C639" w14:textId="77777777" w:rsidR="0021329F" w:rsidRPr="00E31209" w:rsidRDefault="0021329F" w:rsidP="0021329F">
      <w:pPr>
        <w:ind w:leftChars="100" w:left="210" w:firstLineChars="100" w:firstLine="210"/>
        <w:rPr>
          <w:rFonts w:ascii="Times New Roman" w:hAnsi="Times New Roman"/>
          <w:szCs w:val="21"/>
        </w:rPr>
      </w:pPr>
      <w:r w:rsidRPr="00E31209">
        <w:rPr>
          <w:rFonts w:ascii="Times New Roman" w:hAnsi="Times New Roman"/>
          <w:lang w:bidi="en-US"/>
        </w:rPr>
        <w:t>(c) SNS messaging features such as LINE and Facebook</w:t>
      </w:r>
    </w:p>
    <w:p w14:paraId="1CDC4117" w14:textId="77777777" w:rsidR="006F58C6" w:rsidRPr="00E31209" w:rsidRDefault="0021329F" w:rsidP="005D2A60">
      <w:pPr>
        <w:ind w:leftChars="200" w:left="420" w:firstLineChars="100" w:firstLine="210"/>
        <w:rPr>
          <w:rFonts w:ascii="Times New Roman" w:hAnsi="Times New Roman"/>
          <w:szCs w:val="21"/>
        </w:rPr>
      </w:pPr>
      <w:r w:rsidRPr="00E31209">
        <w:rPr>
          <w:rFonts w:ascii="Times New Roman" w:hAnsi="Times New Roman"/>
          <w:lang w:bidi="en-US"/>
        </w:rPr>
        <w:t>However, since information transmitted via electronic communications like blog or homepage posts, where third parties can view the information entered by an individual, does not qualify as 'Electronic communication where the recipient is identified for transmitting information,' clear declaration of terms and conditions of employment is not possible using this method.</w:t>
      </w:r>
    </w:p>
    <w:p w14:paraId="48B9D4AA" w14:textId="77777777" w:rsidR="00EC3F1E" w:rsidRPr="00E31209" w:rsidRDefault="00EC3F1E" w:rsidP="00EC3F1E">
      <w:pPr>
        <w:ind w:firstLineChars="100" w:firstLine="210"/>
        <w:rPr>
          <w:rFonts w:ascii="Times New Roman" w:hAnsi="Times New Roman"/>
          <w:szCs w:val="21"/>
        </w:rPr>
      </w:pPr>
    </w:p>
    <w:p w14:paraId="1C205846" w14:textId="77777777" w:rsidR="000063F9" w:rsidRPr="00E31209" w:rsidRDefault="000063F9" w:rsidP="000063F9">
      <w:pPr>
        <w:ind w:leftChars="100" w:left="210" w:firstLineChars="100" w:firstLine="210"/>
        <w:rPr>
          <w:rFonts w:ascii="Times New Roman" w:hAnsi="Times New Roman"/>
          <w:szCs w:val="21"/>
        </w:rPr>
      </w:pPr>
      <w:r w:rsidRPr="00E31209">
        <w:rPr>
          <w:rFonts w:ascii="Times New Roman" w:hAnsi="Times New Roman"/>
          <w:lang w:bidi="en-US"/>
        </w:rPr>
        <w:t>Furthermore, when hiring a worker, an employer is required to clearly declare in writing the matters concerning part-time and fixed-term workers, such as wage increases, severance pay, the possibility of bonuses, and the availability of a consultation office (paragraph 1 of Article 6 of the Part-Time and Fixed-Term Employment Act).</w:t>
      </w:r>
    </w:p>
    <w:p w14:paraId="1FE73918" w14:textId="77777777" w:rsidR="00EC3F1E" w:rsidRPr="00E31209" w:rsidRDefault="00C322AD" w:rsidP="00EC3F1E">
      <w:pPr>
        <w:ind w:left="210" w:hanging="210"/>
        <w:rPr>
          <w:rFonts w:ascii="Times New Roman" w:hAnsi="Times New Roman"/>
          <w:b/>
          <w:szCs w:val="21"/>
        </w:rPr>
      </w:pPr>
      <w:r w:rsidRPr="00E31209">
        <w:rPr>
          <w:rFonts w:ascii="Times New Roman" w:hAnsi="Times New Roman"/>
          <w:lang w:bidi="en-US"/>
        </w:rPr>
        <w:t>2. Furthermore, for cases where an employment contract is deemed concluded due to a preliminary offer, when a preliminary offer is made, the terms must be clearly stated in writing to the prospective employee.</w:t>
      </w:r>
    </w:p>
    <w:p w14:paraId="04860206" w14:textId="77777777" w:rsidR="00EC3F1E" w:rsidRPr="00E31209" w:rsidRDefault="00EC3F1E" w:rsidP="00EC3F1E">
      <w:pPr>
        <w:ind w:left="210" w:hanging="210"/>
        <w:rPr>
          <w:rFonts w:ascii="Times New Roman" w:hAnsi="Times New Roman"/>
          <w:szCs w:val="21"/>
        </w:rPr>
      </w:pPr>
    </w:p>
    <w:p w14:paraId="24084B6A" w14:textId="77777777" w:rsidR="00441C73" w:rsidRPr="00E31209" w:rsidRDefault="00441C73" w:rsidP="00EC3F1E">
      <w:pPr>
        <w:ind w:left="210" w:hanging="210"/>
        <w:rPr>
          <w:rFonts w:ascii="Times New Roman" w:hAnsi="Times New Roman"/>
          <w:szCs w:val="21"/>
        </w:rPr>
      </w:pPr>
    </w:p>
    <w:p w14:paraId="6D41F3ED" w14:textId="77777777" w:rsidR="00F239D2" w:rsidRPr="00E31209" w:rsidRDefault="00F239D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6B4B329A" w14:textId="77777777" w:rsidTr="00A2183F">
        <w:tc>
          <w:tcPr>
            <w:tcW w:w="8708" w:type="dxa"/>
            <w:shd w:val="clear" w:color="auto" w:fill="auto"/>
          </w:tcPr>
          <w:p w14:paraId="1637C3CF" w14:textId="77777777" w:rsidR="00EC3F1E" w:rsidRPr="00253FB5" w:rsidRDefault="00EC3F1E" w:rsidP="0073751E">
            <w:pPr>
              <w:rPr>
                <w:rFonts w:ascii="Times New Roman" w:hAnsi="Times New Roman"/>
                <w:b/>
                <w:bCs/>
                <w:szCs w:val="21"/>
              </w:rPr>
            </w:pPr>
            <w:r w:rsidRPr="00253FB5">
              <w:rPr>
                <w:rFonts w:ascii="Times New Roman" w:hAnsi="Times New Roman"/>
                <w:b/>
                <w:bCs/>
                <w:lang w:bidi="en-US"/>
              </w:rPr>
              <w:t>(Personnel Transfer)</w:t>
            </w:r>
          </w:p>
          <w:p w14:paraId="745FA7A6" w14:textId="349CDF82" w:rsidR="00EC3F1E" w:rsidRPr="00E31209" w:rsidRDefault="006F4A4B" w:rsidP="006F4A4B">
            <w:pPr>
              <w:pStyle w:val="2"/>
              <w:numPr>
                <w:ilvl w:val="0"/>
                <w:numId w:val="0"/>
              </w:numPr>
              <w:rPr>
                <w:rFonts w:ascii="Times New Roman" w:hAnsi="Times New Roman"/>
                <w:b/>
              </w:rPr>
            </w:pPr>
            <w:r w:rsidRPr="006F4A4B">
              <w:rPr>
                <w:rFonts w:ascii="Times New Roman" w:hAnsi="Times New Roman"/>
                <w:b/>
                <w:bCs/>
                <w:lang w:bidi="en-US"/>
              </w:rPr>
              <w:lastRenderedPageBreak/>
              <w:t xml:space="preserve">Article </w:t>
            </w:r>
            <w:r w:rsidRPr="006F4A4B">
              <w:rPr>
                <w:rFonts w:ascii="Times New Roman" w:hAnsi="Times New Roman" w:hint="eastAsia"/>
                <w:b/>
                <w:bCs/>
                <w:lang w:bidi="en-US"/>
              </w:rPr>
              <w:t>8</w:t>
            </w:r>
            <w:r>
              <w:rPr>
                <w:rFonts w:ascii="Times New Roman" w:hAnsi="Times New Roman" w:hint="eastAsia"/>
                <w:lang w:bidi="en-US"/>
              </w:rPr>
              <w:t xml:space="preserve"> </w:t>
            </w:r>
            <w:r w:rsidR="00EC3F1E" w:rsidRPr="00E31209">
              <w:rPr>
                <w:rFonts w:ascii="Times New Roman" w:hAnsi="Times New Roman"/>
                <w:lang w:bidi="en-US"/>
              </w:rPr>
              <w:t>A company may order a worker to change their responsibilities or locations of their employment if it is necessary for the business operation.</w:t>
            </w:r>
          </w:p>
          <w:p w14:paraId="14AF8823"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A company may second a worker to a different company related to the one that originally hired them, while their employment remains under the original company, when necessary.</w:t>
            </w:r>
          </w:p>
          <w:p w14:paraId="2D0671DF"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3. In the case of the preceding paragraphs, a worker is not permitted to reject the order without justifiable reason.</w:t>
            </w:r>
          </w:p>
        </w:tc>
      </w:tr>
    </w:tbl>
    <w:p w14:paraId="3EE13FCC" w14:textId="77777777" w:rsidR="00EC3F1E" w:rsidRPr="00E31209" w:rsidRDefault="00EC3F1E" w:rsidP="00EC3F1E">
      <w:pPr>
        <w:ind w:left="210" w:hanging="210"/>
        <w:rPr>
          <w:rFonts w:ascii="Times New Roman" w:hAnsi="Times New Roman"/>
          <w:szCs w:val="21"/>
        </w:rPr>
      </w:pPr>
    </w:p>
    <w:p w14:paraId="625946B4" w14:textId="77777777" w:rsidR="005850CD" w:rsidRPr="00E31209" w:rsidRDefault="005850CD" w:rsidP="00EC3F1E">
      <w:pPr>
        <w:ind w:left="210" w:hanging="210"/>
        <w:rPr>
          <w:rFonts w:ascii="Times New Roman" w:hAnsi="Times New Roman"/>
          <w:szCs w:val="21"/>
        </w:rPr>
      </w:pPr>
    </w:p>
    <w:p w14:paraId="15FA602E" w14:textId="5CA0BB67" w:rsidR="00EC3F1E" w:rsidRPr="00E31209" w:rsidRDefault="006F4A4B" w:rsidP="006F4A4B">
      <w:pPr>
        <w:pStyle w:val="3"/>
        <w:numPr>
          <w:ilvl w:val="0"/>
          <w:numId w:val="0"/>
        </w:numPr>
        <w:rPr>
          <w:rFonts w:ascii="Times New Roman" w:hAnsi="Times New Roman"/>
        </w:rPr>
      </w:pPr>
      <w:r>
        <w:rPr>
          <w:rFonts w:ascii="Times New Roman" w:hAnsi="Times New Roman" w:hint="eastAsia"/>
          <w:lang w:bidi="en-US"/>
        </w:rPr>
        <w:t>[</w:t>
      </w:r>
      <w:r w:rsidRPr="006F4A4B">
        <w:rPr>
          <w:rFonts w:ascii="Times New Roman" w:hAnsi="Times New Roman"/>
          <w:lang w:bidi="en-US"/>
        </w:rPr>
        <w:t xml:space="preserve">Article </w:t>
      </w:r>
      <w:r>
        <w:rPr>
          <w:rFonts w:ascii="Times New Roman" w:hAnsi="Times New Roman" w:hint="eastAsia"/>
          <w:lang w:bidi="en-US"/>
        </w:rPr>
        <w:t xml:space="preserve">8 </w:t>
      </w:r>
      <w:r w:rsidR="00EC3F1E" w:rsidRPr="00E31209">
        <w:rPr>
          <w:rFonts w:ascii="Times New Roman" w:hAnsi="Times New Roman"/>
          <w:lang w:bidi="en-US"/>
        </w:rPr>
        <w:t>Personnel Transfer]</w:t>
      </w:r>
    </w:p>
    <w:p w14:paraId="414870B2" w14:textId="77777777" w:rsidR="00EC3F1E" w:rsidRPr="00E31209" w:rsidRDefault="005B2A71" w:rsidP="006757CF">
      <w:pPr>
        <w:ind w:left="420" w:hangingChars="200" w:hanging="420"/>
        <w:jc w:val="left"/>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1. After a worker is hired, a company can change the location of their workplace or their responsibilities in the ordinary course of business, unless there is a special agreement stipulating that no changes shall be made. However, a conflict may occur if an employer orders a transfer that is against the will of the worker. Therefore, it is desirable to clearly state the terms and conditions of employment in the rules of employment as in this example of the rules. It is also crucial to gain the agreement of the worker.</w:t>
      </w:r>
    </w:p>
    <w:p w14:paraId="1318280C" w14:textId="71ABD060" w:rsidR="005B2A71" w:rsidRPr="00E31209" w:rsidRDefault="000063F9" w:rsidP="006757CF">
      <w:pPr>
        <w:ind w:leftChars="200" w:left="420" w:firstLineChars="2" w:firstLine="4"/>
        <w:jc w:val="left"/>
        <w:rPr>
          <w:rFonts w:ascii="Times New Roman" w:hAnsi="Times New Roman"/>
          <w:szCs w:val="21"/>
        </w:rPr>
      </w:pPr>
      <w:r w:rsidRPr="00E31209">
        <w:rPr>
          <w:rFonts w:ascii="Times New Roman" w:hAnsi="Times New Roman"/>
          <w:lang w:bidi="en-US"/>
        </w:rPr>
        <w:t xml:space="preserve">Furthermore, in cases where a worker's workplace is changed, the circumstances of the worker in regards to childcare and family care must be considered (Article 26 of the Act on Childcare Leave, Caregiver Leave, and Other Measures for the Welfare of Workers Caring for Children or Other Family Members (Act No. 76 of 1991); hereinafter referred to as the “Child Care and Family Care Leave Act”). </w:t>
      </w:r>
    </w:p>
    <w:p w14:paraId="20C4FD7F" w14:textId="77777777" w:rsidR="000063F9" w:rsidRPr="00E31209" w:rsidRDefault="000063F9" w:rsidP="006757CF">
      <w:pPr>
        <w:ind w:leftChars="100" w:left="420" w:hangingChars="100" w:hanging="210"/>
        <w:jc w:val="left"/>
        <w:rPr>
          <w:rFonts w:ascii="Times New Roman" w:hAnsi="Times New Roman"/>
          <w:szCs w:val="21"/>
        </w:rPr>
      </w:pPr>
      <w:r w:rsidRPr="00E31209">
        <w:rPr>
          <w:rFonts w:ascii="Times New Roman" w:hAnsi="Times New Roman"/>
          <w:lang w:bidi="en-US"/>
        </w:rPr>
        <w:t>2. If an employer foresees seconding an employee to another company, stipulations concerning such a secondment are required.</w:t>
      </w:r>
    </w:p>
    <w:p w14:paraId="403DC043" w14:textId="77777777" w:rsidR="00EC3F1E" w:rsidRPr="00E31209" w:rsidRDefault="00EC3F1E" w:rsidP="00EC3F1E">
      <w:pPr>
        <w:ind w:left="210" w:hanging="210"/>
        <w:rPr>
          <w:rFonts w:ascii="Times New Roman" w:hAnsi="Times New Roman"/>
          <w:szCs w:val="21"/>
        </w:rPr>
      </w:pPr>
    </w:p>
    <w:p w14:paraId="1C059CFD" w14:textId="77777777" w:rsidR="00EC3F1E" w:rsidRPr="00E31209" w:rsidRDefault="00EC3F1E" w:rsidP="00EC3F1E">
      <w:pPr>
        <w:ind w:left="210" w:hanging="210"/>
        <w:rPr>
          <w:rFonts w:ascii="Times New Roman" w:hAnsi="Times New Roman"/>
          <w:szCs w:val="21"/>
        </w:rPr>
      </w:pPr>
    </w:p>
    <w:p w14:paraId="1E6456CD" w14:textId="77777777" w:rsidR="00EC3F1E" w:rsidRPr="00E31209"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32682180" w14:textId="77777777" w:rsidTr="00A2183F">
        <w:tc>
          <w:tcPr>
            <w:tcW w:w="8708" w:type="dxa"/>
            <w:shd w:val="clear" w:color="auto" w:fill="auto"/>
          </w:tcPr>
          <w:p w14:paraId="0A62B57E" w14:textId="77777777" w:rsidR="00EC3F1E" w:rsidRPr="00E31209" w:rsidRDefault="00EC3F1E" w:rsidP="00A2183F">
            <w:pPr>
              <w:ind w:left="210" w:hanging="210"/>
              <w:rPr>
                <w:rFonts w:ascii="Times New Roman" w:hAnsi="Times New Roman"/>
                <w:b/>
                <w:szCs w:val="21"/>
              </w:rPr>
            </w:pPr>
            <w:r w:rsidRPr="00E31209">
              <w:rPr>
                <w:rFonts w:ascii="Times New Roman" w:hAnsi="Times New Roman"/>
                <w:b/>
                <w:lang w:bidi="en-US"/>
              </w:rPr>
              <w:t>(Leave of Absence)</w:t>
            </w:r>
          </w:p>
          <w:p w14:paraId="07D94D09" w14:textId="04E1901F" w:rsidR="00EC3F1E" w:rsidRPr="00E31209" w:rsidRDefault="00782D84" w:rsidP="00782D84">
            <w:pPr>
              <w:pStyle w:val="2"/>
              <w:numPr>
                <w:ilvl w:val="0"/>
                <w:numId w:val="0"/>
              </w:numPr>
              <w:rPr>
                <w:rFonts w:ascii="Times New Roman" w:hAnsi="Times New Roman"/>
                <w:b/>
              </w:rPr>
            </w:pPr>
            <w:r w:rsidRPr="00782D84">
              <w:rPr>
                <w:rFonts w:ascii="Times New Roman" w:hAnsi="Times New Roman"/>
                <w:b/>
                <w:bCs/>
                <w:lang w:bidi="en-US"/>
              </w:rPr>
              <w:t xml:space="preserve">Article </w:t>
            </w:r>
            <w:r w:rsidRPr="00782D84">
              <w:rPr>
                <w:rFonts w:ascii="Times New Roman" w:hAnsi="Times New Roman" w:hint="eastAsia"/>
                <w:b/>
                <w:bCs/>
                <w:lang w:bidi="en-US"/>
              </w:rPr>
              <w:t>9</w:t>
            </w:r>
            <w:r w:rsidR="005A0CF2" w:rsidRPr="00E31209">
              <w:rPr>
                <w:rFonts w:ascii="Times New Roman" w:hAnsi="Times New Roman"/>
                <w:lang w:bidi="en-US"/>
              </w:rPr>
              <w:t xml:space="preserve"> If a worker falls under any of the following categories, they shall be granted a leave of absence for the specified duration.</w:t>
            </w:r>
          </w:p>
          <w:p w14:paraId="111F5F64" w14:textId="7B9B41DC" w:rsidR="00EF5D22" w:rsidRDefault="00070D37" w:rsidP="007E6110">
            <w:pPr>
              <w:pStyle w:val="a7"/>
              <w:numPr>
                <w:ilvl w:val="0"/>
                <w:numId w:val="13"/>
              </w:numPr>
              <w:ind w:leftChars="0"/>
              <w:rPr>
                <w:rFonts w:ascii="Times New Roman" w:hAnsi="Times New Roman"/>
                <w:lang w:bidi="en-US"/>
              </w:rPr>
            </w:pPr>
            <w:r w:rsidRPr="00E31209">
              <w:rPr>
                <w:rFonts w:ascii="Times New Roman" w:hAnsi="Times New Roman"/>
                <w:lang w:bidi="en-US"/>
              </w:rPr>
              <w:t>In the case where a worker has been absent due to injury or illness outside the course of duties for more than _____ month(s), and they require further treatment and cannot work.</w:t>
            </w:r>
          </w:p>
          <w:p w14:paraId="366D16D4" w14:textId="55D96C5F" w:rsidR="00EC3F1E" w:rsidRPr="00E31209" w:rsidRDefault="00070D37" w:rsidP="00EF5D22">
            <w:pPr>
              <w:pStyle w:val="a7"/>
              <w:ind w:leftChars="0" w:left="570"/>
              <w:jc w:val="right"/>
              <w:rPr>
                <w:rFonts w:ascii="Times New Roman" w:hAnsi="Times New Roman"/>
                <w:szCs w:val="21"/>
              </w:rPr>
            </w:pPr>
            <w:r w:rsidRPr="00E31209">
              <w:rPr>
                <w:rFonts w:ascii="Times New Roman" w:hAnsi="Times New Roman"/>
                <w:lang w:bidi="en-US"/>
              </w:rPr>
              <w:t xml:space="preserve"> (within _____ year(s))</w:t>
            </w:r>
          </w:p>
          <w:p w14:paraId="1211A493" w14:textId="77777777" w:rsidR="00EC3F1E" w:rsidRPr="00E31209" w:rsidRDefault="00070D37" w:rsidP="006757CF">
            <w:pPr>
              <w:pStyle w:val="a7"/>
              <w:ind w:leftChars="100" w:left="361" w:hangingChars="72" w:hanging="151"/>
              <w:rPr>
                <w:rFonts w:ascii="Times New Roman" w:hAnsi="Times New Roman"/>
                <w:szCs w:val="21"/>
              </w:rPr>
            </w:pPr>
            <w:r w:rsidRPr="00E31209">
              <w:rPr>
                <w:rFonts w:ascii="Times New Roman" w:hAnsi="Times New Roman"/>
                <w:lang w:bidi="en-US"/>
              </w:rPr>
              <w:t>(b) In addition to the case of the preceding provision, where there are special circumstances in which allowing a leave of absence is considered to be appropriate.</w:t>
            </w:r>
          </w:p>
          <w:p w14:paraId="49E361E9" w14:textId="3B53E0D5" w:rsidR="00EC3F1E" w:rsidRPr="00E31209" w:rsidRDefault="00EC3F1E" w:rsidP="00EF5D22">
            <w:pPr>
              <w:tabs>
                <w:tab w:val="num" w:pos="783"/>
              </w:tabs>
              <w:ind w:left="499" w:hanging="289"/>
              <w:jc w:val="right"/>
              <w:rPr>
                <w:rFonts w:ascii="Times New Roman" w:hAnsi="Times New Roman"/>
                <w:szCs w:val="21"/>
              </w:rPr>
            </w:pPr>
            <w:r w:rsidRPr="00E31209">
              <w:rPr>
                <w:rFonts w:ascii="Times New Roman" w:hAnsi="Times New Roman"/>
                <w:lang w:bidi="en-US"/>
              </w:rPr>
              <w:t xml:space="preserve">　　　　　　　　　　　　　　　　　　　　　　　</w:t>
            </w:r>
            <w:r w:rsidR="00EF5D22">
              <w:rPr>
                <w:rFonts w:ascii="Times New Roman" w:hAnsi="Times New Roman" w:hint="eastAsia"/>
                <w:lang w:bidi="en-US"/>
              </w:rPr>
              <w:t xml:space="preserve">  </w:t>
            </w:r>
            <w:r w:rsidRPr="00E31209">
              <w:rPr>
                <w:rFonts w:ascii="Times New Roman" w:hAnsi="Times New Roman"/>
                <w:lang w:bidi="en-US"/>
              </w:rPr>
              <w:t>(the period required: ________ )</w:t>
            </w:r>
          </w:p>
          <w:p w14:paraId="332FFE90"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 xml:space="preserve">2. In the case where the reason for the leave of absence is resolved during such leave, as a basic rule, the worker shall return to work in the position they held before taking the leave. However, </w:t>
            </w:r>
            <w:r w:rsidRPr="00E31209">
              <w:rPr>
                <w:rFonts w:ascii="Times New Roman" w:hAnsi="Times New Roman"/>
                <w:lang w:bidi="en-US"/>
              </w:rPr>
              <w:lastRenderedPageBreak/>
              <w:t>in the case where it is difficult or inappropriate for the worker to return to the position they held before taking the leave, the company may assign them to a different position.</w:t>
            </w:r>
          </w:p>
          <w:p w14:paraId="5345A8C3"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3. In the event that a worker who is on leave of absence pursuant to paragraph 1-1 fails to recover from the injury or illness and still finds it difficult to return to work after the full term of the leave of absence, they shall retire immediately after the full term of leave of absence.</w:t>
            </w:r>
          </w:p>
        </w:tc>
      </w:tr>
    </w:tbl>
    <w:p w14:paraId="5FD9EB1D" w14:textId="77777777" w:rsidR="00EC3F1E" w:rsidRPr="00E31209" w:rsidRDefault="00EC3F1E" w:rsidP="00EC3F1E">
      <w:pPr>
        <w:rPr>
          <w:rFonts w:ascii="Times New Roman" w:hAnsi="Times New Roman"/>
          <w:szCs w:val="21"/>
        </w:rPr>
      </w:pPr>
    </w:p>
    <w:p w14:paraId="461D998B" w14:textId="7D5A6A53" w:rsidR="00EC3F1E" w:rsidRPr="00E31209" w:rsidRDefault="00000C72" w:rsidP="006757CF">
      <w:pPr>
        <w:pStyle w:val="3"/>
        <w:numPr>
          <w:ilvl w:val="0"/>
          <w:numId w:val="0"/>
        </w:numPr>
        <w:rPr>
          <w:rFonts w:ascii="Times New Roman" w:hAnsi="Times New Roman"/>
        </w:rPr>
      </w:pPr>
      <w:r>
        <w:rPr>
          <w:rFonts w:ascii="Times New Roman" w:hAnsi="Times New Roman" w:hint="eastAsia"/>
          <w:lang w:bidi="en-US"/>
        </w:rPr>
        <w:t>[</w:t>
      </w:r>
      <w:r w:rsidR="006757CF" w:rsidRPr="006757CF">
        <w:rPr>
          <w:rFonts w:ascii="Times New Roman" w:hAnsi="Times New Roman"/>
          <w:lang w:bidi="en-US"/>
        </w:rPr>
        <w:t xml:space="preserve">Article </w:t>
      </w:r>
      <w:r>
        <w:rPr>
          <w:rFonts w:ascii="Times New Roman" w:hAnsi="Times New Roman" w:hint="eastAsia"/>
          <w:lang w:bidi="en-US"/>
        </w:rPr>
        <w:t xml:space="preserve">9 </w:t>
      </w:r>
      <w:r w:rsidR="00EC3F1E" w:rsidRPr="00E31209">
        <w:rPr>
          <w:rFonts w:ascii="Times New Roman" w:hAnsi="Times New Roman"/>
          <w:lang w:bidi="en-US"/>
        </w:rPr>
        <w:t>Leave of Absence]</w:t>
      </w:r>
    </w:p>
    <w:p w14:paraId="78983372"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1. Leave of absence means a special treatment where the duties of employment are exempted for a certain period of time while the worker’s position is on hold in the case where an employer cannot expect them to work for a relatively long term mainly due to the worker’s personal reasons, such as illnesses outside the course of duties. The “special circumstances” defined in paragraph 1-2 of this article may be the case where a worker takes office or is indicted on a criminal offence.</w:t>
      </w:r>
    </w:p>
    <w:p w14:paraId="01FAA756"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2. In the case where the reason for leave of absence is resolved during such leave, the leave will be discontinued and the worker shall rightly return to their work.</w:t>
      </w:r>
    </w:p>
    <w:p w14:paraId="07F238BB"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There are no stipulations in the Labor Standards Act with regard to definitions of leave of absence, restrictions on the duration of leave or matters concerning returning to work.</w:t>
      </w:r>
    </w:p>
    <w:p w14:paraId="72771109" w14:textId="77777777" w:rsidR="00EC3F1E" w:rsidRPr="00E31209" w:rsidRDefault="00EC3F1E" w:rsidP="00EC3F1E">
      <w:pPr>
        <w:rPr>
          <w:rFonts w:ascii="Times New Roman" w:hAnsi="Times New Roman"/>
          <w:szCs w:val="21"/>
        </w:rPr>
      </w:pPr>
    </w:p>
    <w:p w14:paraId="5CD57275" w14:textId="3F0BD803" w:rsidR="00EC3F1E" w:rsidRPr="00E31209" w:rsidRDefault="00033EA0" w:rsidP="00000C72">
      <w:pPr>
        <w:pStyle w:val="1"/>
        <w:numPr>
          <w:ilvl w:val="0"/>
          <w:numId w:val="0"/>
        </w:numPr>
        <w:rPr>
          <w:rFonts w:ascii="Times New Roman" w:hAnsi="Times New Roman"/>
        </w:rPr>
      </w:pPr>
      <w:r w:rsidRPr="00E31209">
        <w:rPr>
          <w:rFonts w:ascii="Times New Roman" w:hAnsi="Times New Roman"/>
          <w:lang w:bidi="en-US"/>
        </w:rPr>
        <w:br w:type="page"/>
      </w:r>
      <w:r w:rsidR="00000C72" w:rsidRPr="00000C72">
        <w:rPr>
          <w:rFonts w:ascii="Times New Roman" w:hAnsi="Times New Roman"/>
          <w:lang w:bidi="en-US"/>
        </w:rPr>
        <w:lastRenderedPageBreak/>
        <w:t xml:space="preserve">Chapter </w:t>
      </w:r>
      <w:r w:rsidR="00000C72">
        <w:rPr>
          <w:rFonts w:ascii="Times New Roman" w:hAnsi="Times New Roman" w:hint="eastAsia"/>
          <w:lang w:bidi="en-US"/>
        </w:rPr>
        <w:t>3</w:t>
      </w:r>
      <w:r w:rsidR="00EC3F1E" w:rsidRPr="00E31209">
        <w:rPr>
          <w:rFonts w:ascii="Times New Roman" w:hAnsi="Times New Roman"/>
          <w:lang w:bidi="en-US"/>
        </w:rPr>
        <w:t xml:space="preserve"> Responsibilities</w:t>
      </w:r>
    </w:p>
    <w:p w14:paraId="0394C84D" w14:textId="77777777" w:rsidR="00EC3F1E" w:rsidRPr="00E31209"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2290E73" w14:textId="77777777" w:rsidTr="00A2183F">
        <w:tc>
          <w:tcPr>
            <w:tcW w:w="8458" w:type="dxa"/>
            <w:shd w:val="clear" w:color="auto" w:fill="auto"/>
          </w:tcPr>
          <w:p w14:paraId="7DD4E49F" w14:textId="77777777" w:rsidR="00EC3F1E" w:rsidRPr="00E31209" w:rsidRDefault="00EC3F1E" w:rsidP="0073751E">
            <w:pPr>
              <w:rPr>
                <w:rFonts w:ascii="Times New Roman" w:hAnsi="Times New Roman"/>
                <w:b/>
                <w:szCs w:val="21"/>
              </w:rPr>
            </w:pPr>
            <w:r w:rsidRPr="00E31209">
              <w:rPr>
                <w:rFonts w:ascii="Times New Roman" w:hAnsi="Times New Roman"/>
                <w:b/>
                <w:lang w:bidi="en-US"/>
              </w:rPr>
              <w:t>(Responsibilities)</w:t>
            </w:r>
          </w:p>
          <w:p w14:paraId="6B539FDF" w14:textId="7290037F" w:rsidR="00EC3F1E" w:rsidRPr="00E31209" w:rsidRDefault="00AA0E25" w:rsidP="00000C72">
            <w:pPr>
              <w:pStyle w:val="2"/>
              <w:numPr>
                <w:ilvl w:val="0"/>
                <w:numId w:val="0"/>
              </w:numPr>
              <w:rPr>
                <w:rFonts w:ascii="Times New Roman" w:hAnsi="Times New Roman"/>
                <w:b/>
              </w:rPr>
            </w:pPr>
            <w:r w:rsidRPr="00AA0E25">
              <w:rPr>
                <w:rFonts w:ascii="Times New Roman" w:hAnsi="Times New Roman"/>
                <w:b/>
                <w:bCs/>
                <w:lang w:bidi="en-US"/>
              </w:rPr>
              <w:t>Article 1</w:t>
            </w:r>
            <w:r w:rsidRPr="00AA0E25">
              <w:rPr>
                <w:rFonts w:ascii="Times New Roman" w:hAnsi="Times New Roman" w:hint="eastAsia"/>
                <w:b/>
                <w:bCs/>
                <w:lang w:bidi="en-US"/>
              </w:rPr>
              <w:t>0</w:t>
            </w:r>
            <w:r>
              <w:rPr>
                <w:rFonts w:ascii="Times New Roman" w:hAnsi="Times New Roman" w:hint="eastAsia"/>
                <w:lang w:bidi="en-US"/>
              </w:rPr>
              <w:t xml:space="preserve"> </w:t>
            </w:r>
            <w:r w:rsidR="005A0CF2" w:rsidRPr="00E31209">
              <w:rPr>
                <w:rFonts w:ascii="Times New Roman" w:hAnsi="Times New Roman"/>
                <w:lang w:bidi="en-US"/>
              </w:rPr>
              <w:t>Workers must be aware of their job responsibilities, fulfill their duties, obey the company’s directions and orders, and endeavor to improve their efficiency and maintain the order of the workplace.</w:t>
            </w:r>
          </w:p>
        </w:tc>
      </w:tr>
    </w:tbl>
    <w:p w14:paraId="7C1BFC8F" w14:textId="77777777" w:rsidR="00EC3F1E" w:rsidRPr="00E31209" w:rsidRDefault="00EC3F1E"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7F364A83" w14:textId="77777777" w:rsidTr="00A2183F">
        <w:tc>
          <w:tcPr>
            <w:tcW w:w="8458" w:type="dxa"/>
            <w:shd w:val="clear" w:color="auto" w:fill="auto"/>
          </w:tcPr>
          <w:p w14:paraId="58B4EF4A" w14:textId="77777777" w:rsidR="00EC3F1E" w:rsidRPr="00E31209" w:rsidRDefault="00EC3F1E" w:rsidP="0073751E">
            <w:pPr>
              <w:rPr>
                <w:rFonts w:ascii="Times New Roman" w:hAnsi="Times New Roman"/>
                <w:b/>
                <w:szCs w:val="21"/>
              </w:rPr>
            </w:pPr>
            <w:r w:rsidRPr="00E31209">
              <w:rPr>
                <w:rFonts w:ascii="Times New Roman" w:hAnsi="Times New Roman"/>
                <w:b/>
                <w:lang w:bidi="en-US"/>
              </w:rPr>
              <w:t>(Compliance Provisions)</w:t>
            </w:r>
          </w:p>
          <w:p w14:paraId="304CC5AC" w14:textId="01CEDDA9" w:rsidR="00EC3F1E" w:rsidRPr="00E31209" w:rsidRDefault="00AA0E25" w:rsidP="00AA0E25">
            <w:pPr>
              <w:pStyle w:val="2"/>
              <w:numPr>
                <w:ilvl w:val="0"/>
                <w:numId w:val="0"/>
              </w:numPr>
              <w:rPr>
                <w:rFonts w:ascii="Times New Roman" w:hAnsi="Times New Roman"/>
                <w:b/>
              </w:rPr>
            </w:pPr>
            <w:r w:rsidRPr="00AA0E25">
              <w:rPr>
                <w:rFonts w:ascii="Times New Roman" w:hAnsi="Times New Roman"/>
                <w:b/>
                <w:lang w:bidi="en-US"/>
              </w:rPr>
              <w:t>Article 1</w:t>
            </w:r>
            <w:r>
              <w:rPr>
                <w:rFonts w:ascii="Times New Roman" w:hAnsi="Times New Roman" w:hint="eastAsia"/>
                <w:b/>
                <w:lang w:bidi="en-US"/>
              </w:rPr>
              <w:t>1</w:t>
            </w:r>
            <w:bookmarkStart w:id="12" w:name="_Ref490573231"/>
            <w:r>
              <w:rPr>
                <w:rFonts w:ascii="Times New Roman" w:hAnsi="Times New Roman" w:hint="eastAsia"/>
                <w:b/>
                <w:lang w:bidi="en-US"/>
              </w:rPr>
              <w:t xml:space="preserve"> </w:t>
            </w:r>
            <w:r w:rsidR="00EC3F1E" w:rsidRPr="00E31209">
              <w:rPr>
                <w:rFonts w:ascii="Times New Roman" w:hAnsi="Times New Roman"/>
                <w:lang w:bidi="en-US"/>
              </w:rPr>
              <w:t>Workers must comply with the following matters:</w:t>
            </w:r>
            <w:bookmarkEnd w:id="12"/>
          </w:p>
          <w:p w14:paraId="0C481E85" w14:textId="77777777" w:rsidR="00EC3F1E" w:rsidRPr="00E31209" w:rsidRDefault="00070D37" w:rsidP="00AA0E25">
            <w:pPr>
              <w:ind w:leftChars="100" w:left="462" w:hangingChars="120" w:hanging="252"/>
              <w:rPr>
                <w:rFonts w:ascii="Times New Roman" w:hAnsi="Times New Roman"/>
                <w:szCs w:val="21"/>
              </w:rPr>
            </w:pPr>
            <w:r w:rsidRPr="00E31209">
              <w:rPr>
                <w:rFonts w:ascii="Times New Roman" w:hAnsi="Times New Roman"/>
                <w:lang w:bidi="en-US"/>
              </w:rPr>
              <w:t>(a) Workers must not use the company’s facilities or articles for purposes outside the course of their employment without permission.</w:t>
            </w:r>
          </w:p>
          <w:p w14:paraId="45C78F49" w14:textId="77777777" w:rsidR="00070D37"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(b) Workers must not engage in any unlawful activities, such as pursuing their own profit or soliciting in relation to their job responsibilities, borrowing money or goods, or receiving gifts from others in an unjust manner.</w:t>
            </w:r>
          </w:p>
          <w:p w14:paraId="13D0BB7D" w14:textId="77777777" w:rsidR="00070D37"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(c) Workers must devote themselves to their job responsibilities, and must not leave their workplace without good reason.</w:t>
            </w:r>
          </w:p>
          <w:p w14:paraId="49B56754" w14:textId="77777777" w:rsidR="00070D37"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(d) Workers must not engage in any activities that damage the company’s reputation and credibility.</w:t>
            </w:r>
          </w:p>
          <w:p w14:paraId="4F49CED7" w14:textId="77777777" w:rsidR="00070D37"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(e) Workers must not disclose confidential information concerning the companies or clients they became acquainted with in the course of duties during their employment or after their retirement.</w:t>
            </w:r>
          </w:p>
          <w:p w14:paraId="5D90F954" w14:textId="77777777" w:rsidR="00070D37"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(f) Workers must not work under the influence of alcohol.</w:t>
            </w:r>
          </w:p>
          <w:p w14:paraId="1DB9E296" w14:textId="77777777" w:rsidR="00EC3F1E" w:rsidRPr="00E31209" w:rsidRDefault="00070D37" w:rsidP="00070D37">
            <w:pPr>
              <w:pStyle w:val="a7"/>
              <w:ind w:leftChars="100" w:left="420" w:hangingChars="100" w:hanging="210"/>
              <w:rPr>
                <w:rFonts w:ascii="Times New Roman" w:hAnsi="Times New Roman"/>
                <w:szCs w:val="21"/>
              </w:rPr>
            </w:pPr>
            <w:r w:rsidRPr="00E31209">
              <w:rPr>
                <w:rFonts w:ascii="Times New Roman" w:hAnsi="Times New Roman"/>
                <w:lang w:bidi="en-US"/>
              </w:rPr>
              <w:t>(g) Workers must not engage in any activities that are inappropriate as workers.</w:t>
            </w:r>
          </w:p>
        </w:tc>
      </w:tr>
    </w:tbl>
    <w:p w14:paraId="60D5825E" w14:textId="77777777" w:rsidR="00EC3F1E" w:rsidRPr="00E31209" w:rsidRDefault="00EC3F1E" w:rsidP="00EC3F1E">
      <w:pPr>
        <w:rPr>
          <w:rFonts w:ascii="Times New Roman" w:hAnsi="Times New Roman"/>
          <w:b/>
          <w:szCs w:val="21"/>
        </w:rPr>
      </w:pPr>
    </w:p>
    <w:p w14:paraId="79F736DF" w14:textId="45F34184" w:rsidR="00EC3F1E" w:rsidRPr="00E31209" w:rsidRDefault="00AA0E25" w:rsidP="00AA0E25">
      <w:pPr>
        <w:pStyle w:val="3"/>
        <w:numPr>
          <w:ilvl w:val="0"/>
          <w:numId w:val="0"/>
        </w:numPr>
        <w:rPr>
          <w:rFonts w:ascii="Times New Roman" w:hAnsi="Times New Roman"/>
        </w:rPr>
      </w:pPr>
      <w:r>
        <w:rPr>
          <w:rFonts w:ascii="Times New Roman" w:hAnsi="Times New Roman" w:hint="eastAsia"/>
          <w:lang w:bidi="en-US"/>
        </w:rPr>
        <w:t>[</w:t>
      </w:r>
      <w:r w:rsidRPr="00AA0E25">
        <w:rPr>
          <w:rFonts w:ascii="Times New Roman" w:hAnsi="Times New Roman"/>
          <w:lang w:bidi="en-US"/>
        </w:rPr>
        <w:t>Article 1</w:t>
      </w:r>
      <w:r w:rsidR="00391565">
        <w:rPr>
          <w:rFonts w:ascii="Times New Roman" w:hAnsi="Times New Roman" w:hint="eastAsia"/>
          <w:lang w:bidi="en-US"/>
        </w:rPr>
        <w:t xml:space="preserve">0 </w:t>
      </w:r>
      <w:r w:rsidR="00EC3F1E" w:rsidRPr="00E31209">
        <w:rPr>
          <w:rFonts w:ascii="Times New Roman" w:hAnsi="Times New Roman"/>
          <w:lang w:bidi="en-US"/>
        </w:rPr>
        <w:t>Responsibilities]</w:t>
      </w:r>
    </w:p>
    <w:p w14:paraId="1C010A57" w14:textId="01A0E7B5" w:rsidR="00B74718" w:rsidRPr="00E31209" w:rsidRDefault="00391565" w:rsidP="00391565">
      <w:pPr>
        <w:pStyle w:val="3"/>
        <w:numPr>
          <w:ilvl w:val="0"/>
          <w:numId w:val="0"/>
        </w:numPr>
        <w:rPr>
          <w:rFonts w:ascii="Times New Roman" w:hAnsi="Times New Roman"/>
        </w:rPr>
      </w:pPr>
      <w:r>
        <w:rPr>
          <w:rFonts w:ascii="Times New Roman" w:hAnsi="Times New Roman" w:hint="eastAsia"/>
          <w:lang w:bidi="en-US"/>
        </w:rPr>
        <w:t>[</w:t>
      </w:r>
      <w:r w:rsidRPr="00391565">
        <w:rPr>
          <w:rFonts w:ascii="Times New Roman" w:hAnsi="Times New Roman"/>
          <w:lang w:bidi="en-US"/>
        </w:rPr>
        <w:t>Article 1</w:t>
      </w:r>
      <w:r>
        <w:rPr>
          <w:rFonts w:ascii="Times New Roman" w:hAnsi="Times New Roman" w:hint="eastAsia"/>
          <w:lang w:bidi="en-US"/>
        </w:rPr>
        <w:t xml:space="preserve">1 </w:t>
      </w:r>
      <w:r w:rsidR="00EC3F1E" w:rsidRPr="00E31209">
        <w:rPr>
          <w:rFonts w:ascii="Times New Roman" w:hAnsi="Times New Roman"/>
          <w:lang w:bidi="en-US"/>
        </w:rPr>
        <w:t>Compliance Provisions]</w:t>
      </w:r>
    </w:p>
    <w:p w14:paraId="6EF672DC" w14:textId="77777777" w:rsidR="00FA064A"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The articles concerning responsibilities and Compliance Provisions are not necessarily required items to be set out in the rules of employment. However, setting out such provisions plays an important role in maintaining order at the workplace. Therefore, matters that a company requires workers to comply with may be stipulated in the rules of employment.</w:t>
      </w:r>
    </w:p>
    <w:p w14:paraId="7FA15828" w14:textId="77777777" w:rsidR="00527271" w:rsidRPr="00E31209" w:rsidRDefault="00527271" w:rsidP="0073751E">
      <w:pPr>
        <w:ind w:left="210" w:hangingChars="100" w:hanging="210"/>
        <w:rPr>
          <w:rFonts w:ascii="Times New Roman" w:hAnsi="Times New Roman"/>
          <w:szCs w:val="21"/>
        </w:rPr>
      </w:pPr>
    </w:p>
    <w:p w14:paraId="6BBFE8A5" w14:textId="77777777" w:rsidR="00977B29" w:rsidRPr="00E31209" w:rsidRDefault="00977B29" w:rsidP="0073751E">
      <w:pPr>
        <w:ind w:left="210" w:hangingChars="100" w:hanging="210"/>
        <w:rPr>
          <w:rFonts w:ascii="Times New Roman" w:hAnsi="Times New Roman"/>
          <w:szCs w:val="21"/>
        </w:rPr>
      </w:pPr>
    </w:p>
    <w:p w14:paraId="3C4CF45C" w14:textId="77777777" w:rsidR="00F431B3" w:rsidRPr="00E31209" w:rsidRDefault="00F431B3" w:rsidP="0073751E">
      <w:pPr>
        <w:ind w:left="210" w:hangingChars="100" w:hanging="210"/>
        <w:rPr>
          <w:rFonts w:ascii="Times New Roman" w:hAnsi="Times New Roman"/>
          <w:szCs w:val="21"/>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rsidRPr="00E31209" w14:paraId="3D46F30E" w14:textId="77777777" w:rsidTr="00380076">
        <w:tc>
          <w:tcPr>
            <w:tcW w:w="8472" w:type="dxa"/>
            <w:shd w:val="clear" w:color="auto" w:fill="auto"/>
          </w:tcPr>
          <w:p w14:paraId="6F472EFB" w14:textId="77777777" w:rsidR="00FE1088" w:rsidRPr="00E31209" w:rsidRDefault="00FE1088" w:rsidP="00F16397">
            <w:pPr>
              <w:rPr>
                <w:rFonts w:ascii="Times New Roman" w:hAnsi="Times New Roman"/>
                <w:szCs w:val="21"/>
              </w:rPr>
            </w:pPr>
            <w:r w:rsidRPr="00E31209">
              <w:rPr>
                <w:rFonts w:ascii="Times New Roman" w:hAnsi="Times New Roman"/>
                <w:lang w:bidi="en-US"/>
              </w:rPr>
              <w:t>(Prohibition of Power Harassment in Workplace)</w:t>
            </w:r>
          </w:p>
          <w:p w14:paraId="18E250EA" w14:textId="5571CF9D" w:rsidR="00FE1088" w:rsidRPr="00E31209" w:rsidRDefault="00391565" w:rsidP="00391565">
            <w:pPr>
              <w:pStyle w:val="2"/>
              <w:numPr>
                <w:ilvl w:val="0"/>
                <w:numId w:val="0"/>
              </w:numPr>
              <w:rPr>
                <w:rFonts w:ascii="Times New Roman" w:hAnsi="Times New Roman"/>
              </w:rPr>
            </w:pPr>
            <w:r w:rsidRPr="00391565">
              <w:rPr>
                <w:rFonts w:ascii="Times New Roman" w:hAnsi="Times New Roman"/>
                <w:b/>
                <w:bCs/>
                <w:lang w:bidi="en-US"/>
              </w:rPr>
              <w:t>Article 1</w:t>
            </w:r>
            <w:r w:rsidRPr="00391565">
              <w:rPr>
                <w:rFonts w:ascii="Times New Roman" w:hAnsi="Times New Roman" w:hint="eastAsia"/>
                <w:b/>
                <w:bCs/>
                <w:lang w:bidi="en-US"/>
              </w:rPr>
              <w:t>2</w:t>
            </w:r>
            <w:bookmarkStart w:id="13" w:name="_Ref490573296"/>
            <w:bookmarkStart w:id="14" w:name="_Ref490573399"/>
            <w:bookmarkStart w:id="15" w:name="_Ref490573485"/>
            <w:r>
              <w:rPr>
                <w:rFonts w:ascii="Times New Roman" w:hAnsi="Times New Roman" w:hint="eastAsia"/>
                <w:b/>
                <w:bCs/>
                <w:lang w:bidi="en-US"/>
              </w:rPr>
              <w:t xml:space="preserve"> </w:t>
            </w:r>
            <w:r w:rsidR="00FE1088" w:rsidRPr="00E31209">
              <w:rPr>
                <w:rFonts w:ascii="Times New Roman" w:hAnsi="Times New Roman"/>
                <w:lang w:bidi="en-US"/>
              </w:rPr>
              <w:t xml:space="preserve">Workers are prohibited from engaging in any activities that take advantage of their positions of authority in employment or work relationships, which go beyond the necessary and </w:t>
            </w:r>
            <w:r w:rsidR="00FE1088" w:rsidRPr="00E31209">
              <w:rPr>
                <w:rFonts w:ascii="Times New Roman" w:hAnsi="Times New Roman"/>
                <w:lang w:bidi="en-US"/>
              </w:rPr>
              <w:lastRenderedPageBreak/>
              <w:t>reasonable scope of job responsibilities and are damaging to the work environment for other workers.</w:t>
            </w:r>
            <w:bookmarkEnd w:id="13"/>
            <w:bookmarkEnd w:id="14"/>
            <w:bookmarkEnd w:id="15"/>
          </w:p>
        </w:tc>
      </w:tr>
    </w:tbl>
    <w:p w14:paraId="65E735F4" w14:textId="77777777" w:rsidR="00EC3F1E" w:rsidRPr="00E31209" w:rsidRDefault="00EC3F1E" w:rsidP="00EC3F1E">
      <w:pPr>
        <w:rPr>
          <w:rFonts w:ascii="Times New Roman" w:hAnsi="Times New Roman"/>
          <w:szCs w:val="21"/>
        </w:rPr>
      </w:pPr>
    </w:p>
    <w:p w14:paraId="720DB19F" w14:textId="430DC702" w:rsidR="00FE1088" w:rsidRPr="00E31209" w:rsidRDefault="00391565" w:rsidP="00391565">
      <w:pPr>
        <w:pStyle w:val="3"/>
        <w:numPr>
          <w:ilvl w:val="0"/>
          <w:numId w:val="0"/>
        </w:numPr>
        <w:rPr>
          <w:rFonts w:ascii="Times New Roman" w:hAnsi="Times New Roman"/>
        </w:rPr>
      </w:pPr>
      <w:r>
        <w:rPr>
          <w:rFonts w:ascii="Times New Roman" w:hAnsi="Times New Roman" w:hint="eastAsia"/>
          <w:lang w:bidi="en-US"/>
        </w:rPr>
        <w:t>[</w:t>
      </w:r>
      <w:r w:rsidRPr="00391565">
        <w:rPr>
          <w:rFonts w:ascii="Times New Roman" w:hAnsi="Times New Roman"/>
          <w:lang w:bidi="en-US"/>
        </w:rPr>
        <w:t>Article 1</w:t>
      </w:r>
      <w:r>
        <w:rPr>
          <w:rFonts w:ascii="Times New Roman" w:hAnsi="Times New Roman" w:hint="eastAsia"/>
          <w:lang w:bidi="en-US"/>
        </w:rPr>
        <w:t xml:space="preserve">2 </w:t>
      </w:r>
      <w:r w:rsidR="000063F9" w:rsidRPr="00E31209">
        <w:rPr>
          <w:rFonts w:ascii="Times New Roman" w:hAnsi="Times New Roman"/>
          <w:lang w:bidi="en-US"/>
        </w:rPr>
        <w:t>Prohibition of Power Harassment in Workplace]</w:t>
      </w:r>
    </w:p>
    <w:p w14:paraId="126414C1" w14:textId="77777777" w:rsidR="00C92180" w:rsidRPr="00E31209" w:rsidRDefault="005B05AE" w:rsidP="00977B29">
      <w:pPr>
        <w:ind w:leftChars="100" w:left="210" w:firstLineChars="100" w:firstLine="210"/>
        <w:rPr>
          <w:rFonts w:ascii="Times New Roman" w:hAnsi="Times New Roman"/>
          <w:szCs w:val="21"/>
        </w:rPr>
      </w:pPr>
      <w:r w:rsidRPr="00E31209">
        <w:rPr>
          <w:rFonts w:ascii="Times New Roman" w:hAnsi="Times New Roman"/>
          <w:lang w:bidi="en-US"/>
        </w:rPr>
        <w:t xml:space="preserve">Workers must implement necessary measures for employment management to prevent power harassment in the workplace </w:t>
      </w:r>
      <w:r w:rsidR="00DA0128" w:rsidRPr="00E31209">
        <w:rPr>
          <w:rStyle w:val="lawtitletext"/>
          <w:rFonts w:ascii="Times New Roman" w:hAnsi="Times New Roman"/>
          <w:lang w:bidi="en-US"/>
        </w:rPr>
        <w:t>(Article 30-2 of the Act on Comprehensively Advancing Labor Measures, and Stabilizing the Employment of Workers, and Enriching Workers' Vocational Lives (Act No. 132 of 1966)</w:t>
      </w:r>
      <w:r w:rsidRPr="00E31209">
        <w:rPr>
          <w:rFonts w:ascii="Times New Roman" w:hAnsi="Times New Roman"/>
          <w:lang w:bidi="en-US"/>
        </w:rPr>
        <w:t>;</w:t>
      </w:r>
      <w:r w:rsidR="00DA0128" w:rsidRPr="00E31209">
        <w:rPr>
          <w:rStyle w:val="lawtitletext"/>
          <w:rFonts w:ascii="Times New Roman" w:hAnsi="Times New Roman"/>
          <w:lang w:bidi="en-US"/>
        </w:rPr>
        <w:t xml:space="preserve"> hereinafter referred to as “Comprehensive Labor Measures Promotion Act”). </w:t>
      </w:r>
    </w:p>
    <w:p w14:paraId="247CEA7C" w14:textId="77777777" w:rsidR="00977B29" w:rsidRPr="00E31209" w:rsidRDefault="00977B29" w:rsidP="00977B29">
      <w:pPr>
        <w:ind w:leftChars="100" w:left="210" w:firstLineChars="100" w:firstLine="210"/>
        <w:rPr>
          <w:rFonts w:ascii="Times New Roman" w:hAnsi="Times New Roman"/>
          <w:szCs w:val="21"/>
        </w:rPr>
      </w:pPr>
    </w:p>
    <w:p w14:paraId="673C5DA1" w14:textId="77777777" w:rsidR="00977B29" w:rsidRPr="00E31209" w:rsidRDefault="00977B29" w:rsidP="00977B29">
      <w:pPr>
        <w:ind w:leftChars="100" w:left="210" w:firstLineChars="100" w:firstLine="210"/>
        <w:rPr>
          <w:rFonts w:ascii="Times New Roman" w:hAnsi="Times New Roman"/>
          <w:szCs w:val="21"/>
        </w:rPr>
      </w:pPr>
    </w:p>
    <w:p w14:paraId="11E0C760" w14:textId="77777777" w:rsidR="00977B29" w:rsidRPr="00E31209" w:rsidRDefault="00977B29" w:rsidP="00977B29">
      <w:pPr>
        <w:ind w:leftChars="100" w:left="210" w:firstLineChars="100" w:firstLine="210"/>
        <w:rPr>
          <w:rFonts w:ascii="Times New Roman" w:hAnsi="Times New Roman"/>
          <w:szCs w:val="21"/>
        </w:rPr>
      </w:pPr>
    </w:p>
    <w:p w14:paraId="774D7833" w14:textId="77777777" w:rsidR="00A27D30" w:rsidRPr="00E31209" w:rsidRDefault="00A27D30" w:rsidP="00A27D30">
      <w:pPr>
        <w:rPr>
          <w:rFonts w:ascii="Times New Roman" w:hAnsi="Times New Roman"/>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1DAE027" w14:textId="77777777" w:rsidTr="00A2183F">
        <w:tc>
          <w:tcPr>
            <w:tcW w:w="8458" w:type="dxa"/>
            <w:shd w:val="clear" w:color="auto" w:fill="auto"/>
          </w:tcPr>
          <w:p w14:paraId="720943EC" w14:textId="77777777" w:rsidR="00EC3F1E" w:rsidRPr="007A334D" w:rsidRDefault="00CE3180" w:rsidP="0073751E">
            <w:pPr>
              <w:rPr>
                <w:rFonts w:ascii="Times New Roman" w:hAnsi="Times New Roman"/>
                <w:b/>
                <w:bCs/>
                <w:szCs w:val="21"/>
              </w:rPr>
            </w:pPr>
            <w:r w:rsidRPr="007A334D">
              <w:rPr>
                <w:rFonts w:ascii="Times New Roman" w:hAnsi="Times New Roman"/>
                <w:b/>
                <w:bCs/>
                <w:lang w:bidi="en-US"/>
              </w:rPr>
              <w:t>(Prohibition of Sexual Harassment)</w:t>
            </w:r>
          </w:p>
          <w:p w14:paraId="687F9743" w14:textId="7A45746C" w:rsidR="00221FA4" w:rsidRPr="00E31209" w:rsidRDefault="00391565" w:rsidP="00391565">
            <w:pPr>
              <w:pStyle w:val="2"/>
              <w:numPr>
                <w:ilvl w:val="0"/>
                <w:numId w:val="0"/>
              </w:numPr>
              <w:rPr>
                <w:rFonts w:ascii="Times New Roman" w:hAnsi="Times New Roman"/>
              </w:rPr>
            </w:pPr>
            <w:bookmarkStart w:id="16" w:name="_Ref490562980"/>
            <w:r w:rsidRPr="00391565">
              <w:rPr>
                <w:rFonts w:ascii="Times New Roman" w:hAnsi="Times New Roman"/>
                <w:b/>
                <w:bCs/>
                <w:lang w:bidi="en-US"/>
              </w:rPr>
              <w:t>Article 1</w:t>
            </w:r>
            <w:r w:rsidRPr="00391565">
              <w:rPr>
                <w:rFonts w:ascii="Times New Roman" w:hAnsi="Times New Roman" w:hint="eastAsia"/>
                <w:b/>
                <w:bCs/>
                <w:lang w:bidi="en-US"/>
              </w:rPr>
              <w:t>3</w:t>
            </w:r>
            <w:r w:rsidR="00EC3F1E" w:rsidRPr="00E31209">
              <w:rPr>
                <w:rFonts w:ascii="Times New Roman" w:hAnsi="Times New Roman"/>
                <w:lang w:bidi="en-US"/>
              </w:rPr>
              <w:t xml:space="preserve"> </w:t>
            </w:r>
            <w:bookmarkStart w:id="17" w:name="_Ref490570628"/>
            <w:r w:rsidR="00EC3F1E" w:rsidRPr="00E31209">
              <w:rPr>
                <w:rFonts w:ascii="Times New Roman" w:hAnsi="Times New Roman"/>
                <w:lang w:bidi="en-US"/>
              </w:rPr>
              <w:t>Workers are prohibited from any activities that cause disadvantage or discomfort to other workers or that are damaging to the work environment by way of speech or behavior of a sexual nature.</w:t>
            </w:r>
            <w:bookmarkEnd w:id="16"/>
            <w:bookmarkEnd w:id="17"/>
          </w:p>
        </w:tc>
      </w:tr>
    </w:tbl>
    <w:p w14:paraId="44D5E07B" w14:textId="77777777" w:rsidR="00EC3F1E" w:rsidRPr="00E31209" w:rsidRDefault="00EC3F1E" w:rsidP="00EC3F1E">
      <w:pPr>
        <w:rPr>
          <w:rFonts w:ascii="Times New Roman" w:hAnsi="Times New Roman"/>
          <w:szCs w:val="21"/>
        </w:rPr>
      </w:pPr>
    </w:p>
    <w:p w14:paraId="5C119DE2" w14:textId="60A32832" w:rsidR="00EC3F1E" w:rsidRPr="00E31209" w:rsidRDefault="00857F0E" w:rsidP="00857F0E">
      <w:pPr>
        <w:pStyle w:val="3"/>
        <w:numPr>
          <w:ilvl w:val="0"/>
          <w:numId w:val="0"/>
        </w:numPr>
        <w:rPr>
          <w:rFonts w:ascii="Times New Roman" w:hAnsi="Times New Roman"/>
        </w:rPr>
      </w:pPr>
      <w:r>
        <w:rPr>
          <w:rFonts w:ascii="Times New Roman" w:hAnsi="Times New Roman" w:hint="eastAsia"/>
          <w:lang w:bidi="en-US"/>
        </w:rPr>
        <w:t>[</w:t>
      </w:r>
      <w:r w:rsidRPr="00857F0E">
        <w:rPr>
          <w:rFonts w:ascii="Times New Roman" w:hAnsi="Times New Roman"/>
          <w:lang w:bidi="en-US"/>
        </w:rPr>
        <w:t>Article 1</w:t>
      </w:r>
      <w:r>
        <w:rPr>
          <w:rFonts w:ascii="Times New Roman" w:hAnsi="Times New Roman" w:hint="eastAsia"/>
          <w:lang w:bidi="en-US"/>
        </w:rPr>
        <w:t xml:space="preserve">3 </w:t>
      </w:r>
      <w:r w:rsidR="0005216C" w:rsidRPr="00E31209">
        <w:rPr>
          <w:rFonts w:ascii="Times New Roman" w:hAnsi="Times New Roman"/>
          <w:lang w:bidi="en-US"/>
        </w:rPr>
        <w:t>Prohibition of Sexual Harassment]</w:t>
      </w:r>
    </w:p>
    <w:p w14:paraId="2AE2D7B8" w14:textId="77777777" w:rsidR="00FA064A"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It is stipulated that an employer shall take necessary measures in managing employment to prevent sexual harassment at a workplace (Article 11 of the Equality Act).</w:t>
      </w:r>
    </w:p>
    <w:p w14:paraId="5B7A87E8" w14:textId="77777777" w:rsidR="00FA064A" w:rsidRPr="00E31209" w:rsidRDefault="00FA064A" w:rsidP="00380076">
      <w:pPr>
        <w:rPr>
          <w:rFonts w:ascii="Times New Roman" w:hAnsi="Times New Roman"/>
          <w:szCs w:val="21"/>
        </w:rPr>
      </w:pPr>
    </w:p>
    <w:p w14:paraId="06BCB5DD" w14:textId="77777777" w:rsidR="00527271" w:rsidRPr="00E31209" w:rsidRDefault="00527271" w:rsidP="00380076">
      <w:pPr>
        <w:rPr>
          <w:rFonts w:ascii="Times New Roman" w:hAnsi="Times New Roman"/>
          <w:szCs w:val="21"/>
        </w:rPr>
      </w:pPr>
    </w:p>
    <w:p w14:paraId="109985F4" w14:textId="77777777" w:rsidR="00FA064A" w:rsidRPr="00E31209" w:rsidRDefault="00FA064A" w:rsidP="00380076">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E31209" w14:paraId="0A94DEE4" w14:textId="77777777" w:rsidTr="00F1007B">
        <w:tc>
          <w:tcPr>
            <w:tcW w:w="8702" w:type="dxa"/>
            <w:shd w:val="clear" w:color="auto" w:fill="auto"/>
          </w:tcPr>
          <w:p w14:paraId="6CB48AA0" w14:textId="77777777" w:rsidR="00386818" w:rsidRPr="00E31209" w:rsidRDefault="00386818" w:rsidP="00386818">
            <w:pPr>
              <w:rPr>
                <w:rFonts w:ascii="Times New Roman" w:hAnsi="Times New Roman"/>
                <w:b/>
                <w:szCs w:val="21"/>
              </w:rPr>
            </w:pPr>
            <w:r w:rsidRPr="00E31209">
              <w:rPr>
                <w:rFonts w:ascii="Times New Roman" w:hAnsi="Times New Roman"/>
                <w:b/>
                <w:lang w:bidi="en-US"/>
              </w:rPr>
              <w:t>(Rules Concerning Maternity, Child Care and Family Care Leave for Prohibition of Harassment)</w:t>
            </w:r>
          </w:p>
          <w:p w14:paraId="653703AD" w14:textId="4F0B8CDB" w:rsidR="00386818" w:rsidRPr="00E31209" w:rsidRDefault="00857F0E" w:rsidP="00857F0E">
            <w:pPr>
              <w:pStyle w:val="2"/>
              <w:numPr>
                <w:ilvl w:val="0"/>
                <w:numId w:val="0"/>
              </w:numPr>
              <w:rPr>
                <w:rFonts w:ascii="Times New Roman" w:hAnsi="Times New Roman"/>
              </w:rPr>
            </w:pPr>
            <w:r w:rsidRPr="00857F0E">
              <w:rPr>
                <w:rFonts w:ascii="Times New Roman" w:hAnsi="Times New Roman"/>
                <w:b/>
                <w:lang w:bidi="en-US"/>
              </w:rPr>
              <w:t>Article 1</w:t>
            </w:r>
            <w:r>
              <w:rPr>
                <w:rFonts w:ascii="Times New Roman" w:hAnsi="Times New Roman" w:hint="eastAsia"/>
                <w:b/>
                <w:lang w:bidi="en-US"/>
              </w:rPr>
              <w:t>4</w:t>
            </w:r>
            <w:bookmarkStart w:id="18" w:name="_Ref490562991"/>
            <w:r>
              <w:rPr>
                <w:rFonts w:ascii="Times New Roman" w:hAnsi="Times New Roman" w:hint="eastAsia"/>
                <w:b/>
                <w:lang w:bidi="en-US"/>
              </w:rPr>
              <w:t xml:space="preserve"> </w:t>
            </w:r>
            <w:r w:rsidR="00386818" w:rsidRPr="00E31209">
              <w:rPr>
                <w:rFonts w:ascii="Times New Roman" w:hAnsi="Times New Roman"/>
                <w:lang w:bidi="en-US"/>
              </w:rPr>
              <w:t>Workers are prohibited from damaging the work environment of other workers by way of speech or behavior related to maternity and speech or behavior related to the use of systems or measures intended for maternity, child care and family care.</w:t>
            </w:r>
            <w:bookmarkEnd w:id="18"/>
          </w:p>
        </w:tc>
      </w:tr>
    </w:tbl>
    <w:p w14:paraId="0C37788B" w14:textId="77777777" w:rsidR="00386818" w:rsidRPr="00E31209" w:rsidRDefault="00386818" w:rsidP="00380076">
      <w:pPr>
        <w:rPr>
          <w:rFonts w:ascii="Times New Roman" w:hAnsi="Times New Roman"/>
          <w:szCs w:val="21"/>
        </w:rPr>
      </w:pPr>
    </w:p>
    <w:p w14:paraId="47182A50" w14:textId="6C181C43" w:rsidR="00386818" w:rsidRPr="00E31209" w:rsidRDefault="00857F0E" w:rsidP="00857F0E">
      <w:pPr>
        <w:pStyle w:val="3"/>
        <w:numPr>
          <w:ilvl w:val="0"/>
          <w:numId w:val="0"/>
        </w:numPr>
        <w:rPr>
          <w:rFonts w:ascii="Times New Roman" w:hAnsi="Times New Roman"/>
          <w:b w:val="0"/>
        </w:rPr>
      </w:pPr>
      <w:r w:rsidRPr="00857F0E">
        <w:rPr>
          <w:rFonts w:ascii="Times New Roman" w:hAnsi="Times New Roman" w:hint="eastAsia"/>
          <w:bCs/>
          <w:lang w:bidi="en-US"/>
        </w:rPr>
        <w:t>[</w:t>
      </w:r>
      <w:r w:rsidRPr="00857F0E">
        <w:rPr>
          <w:rFonts w:ascii="Times New Roman" w:hAnsi="Times New Roman"/>
          <w:bCs/>
          <w:lang w:bidi="en-US"/>
        </w:rPr>
        <w:t>Article 1</w:t>
      </w:r>
      <w:r w:rsidRPr="00857F0E">
        <w:rPr>
          <w:rFonts w:ascii="Times New Roman" w:hAnsi="Times New Roman" w:hint="eastAsia"/>
          <w:bCs/>
          <w:lang w:bidi="en-US"/>
        </w:rPr>
        <w:t>4</w:t>
      </w:r>
      <w:r>
        <w:rPr>
          <w:rFonts w:ascii="Times New Roman" w:hAnsi="Times New Roman" w:hint="eastAsia"/>
          <w:b w:val="0"/>
          <w:lang w:bidi="en-US"/>
        </w:rPr>
        <w:t xml:space="preserve"> </w:t>
      </w:r>
      <w:r w:rsidR="0005216C" w:rsidRPr="00E31209">
        <w:rPr>
          <w:rFonts w:ascii="Times New Roman" w:hAnsi="Times New Roman"/>
          <w:b w:val="0"/>
          <w:lang w:bidi="en-US"/>
        </w:rPr>
        <w:t>Prohibition of Harassment Related to Maternity, Child Care, and Family Care Leave</w:t>
      </w:r>
      <w:r w:rsidR="002766EB" w:rsidRPr="00E31209">
        <w:rPr>
          <w:rFonts w:ascii="Times New Roman" w:hAnsi="Times New Roman"/>
          <w:lang w:bidi="en-US"/>
        </w:rPr>
        <w:t>]</w:t>
      </w:r>
    </w:p>
    <w:p w14:paraId="051C1349" w14:textId="77777777" w:rsidR="00386818" w:rsidRPr="00E31209" w:rsidRDefault="00386818" w:rsidP="00386818">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It is stipulated that an employer shall take necessary measures in managing employment to prevent harassment at a workplace related to maternity, child care and family care (Article 11-3 of the Equality Act and Article 25 of the Child Care and Family Care Leave Act).</w:t>
      </w:r>
    </w:p>
    <w:p w14:paraId="211C914B" w14:textId="77777777" w:rsidR="00FE1088" w:rsidRPr="00E31209" w:rsidRDefault="00FE1088" w:rsidP="00380076">
      <w:pPr>
        <w:rPr>
          <w:rFonts w:ascii="Times New Roman" w:hAnsi="Times New Roman"/>
          <w:szCs w:val="21"/>
        </w:rPr>
      </w:pPr>
    </w:p>
    <w:p w14:paraId="5FFE9F72" w14:textId="77777777" w:rsidR="00527271" w:rsidRPr="00E31209" w:rsidRDefault="00527271" w:rsidP="00380076">
      <w:pPr>
        <w:rPr>
          <w:rFonts w:ascii="Times New Roman" w:hAnsi="Times New Roman"/>
          <w:szCs w:val="21"/>
        </w:rPr>
      </w:pPr>
    </w:p>
    <w:p w14:paraId="4637B0E8" w14:textId="77777777" w:rsidR="00FA064A" w:rsidRPr="00E31209" w:rsidRDefault="00FA064A" w:rsidP="00380076">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E31209" w14:paraId="74BBDB38" w14:textId="77777777" w:rsidTr="00F62BAB">
        <w:tc>
          <w:tcPr>
            <w:tcW w:w="8458" w:type="dxa"/>
            <w:shd w:val="clear" w:color="auto" w:fill="auto"/>
          </w:tcPr>
          <w:p w14:paraId="618A7B9C" w14:textId="77777777" w:rsidR="000E53DD" w:rsidRPr="002766EB" w:rsidRDefault="000E53DD" w:rsidP="00F62BAB">
            <w:pPr>
              <w:rPr>
                <w:rFonts w:ascii="Times New Roman" w:hAnsi="Times New Roman"/>
                <w:b/>
                <w:bCs/>
                <w:szCs w:val="21"/>
              </w:rPr>
            </w:pPr>
            <w:r w:rsidRPr="002766EB">
              <w:rPr>
                <w:rFonts w:ascii="Times New Roman" w:hAnsi="Times New Roman"/>
                <w:b/>
                <w:bCs/>
                <w:lang w:bidi="en-US"/>
              </w:rPr>
              <w:lastRenderedPageBreak/>
              <w:t>(Prohibition of Various Other Types of Harassment)</w:t>
            </w:r>
          </w:p>
          <w:p w14:paraId="18B50CE1" w14:textId="6A420A72" w:rsidR="000E53DD" w:rsidRPr="00E31209" w:rsidRDefault="003813EA" w:rsidP="003813EA">
            <w:pPr>
              <w:pStyle w:val="2"/>
              <w:numPr>
                <w:ilvl w:val="0"/>
                <w:numId w:val="0"/>
              </w:numPr>
              <w:rPr>
                <w:rFonts w:ascii="Times New Roman" w:hAnsi="Times New Roman"/>
              </w:rPr>
            </w:pPr>
            <w:r w:rsidRPr="003813EA">
              <w:rPr>
                <w:rFonts w:ascii="Times New Roman" w:hAnsi="Times New Roman"/>
                <w:b/>
                <w:bCs/>
                <w:lang w:bidi="en-US"/>
              </w:rPr>
              <w:t>Article 1</w:t>
            </w:r>
            <w:r w:rsidRPr="003813EA">
              <w:rPr>
                <w:rFonts w:ascii="Times New Roman" w:hAnsi="Times New Roman" w:hint="eastAsia"/>
                <w:b/>
                <w:bCs/>
                <w:lang w:bidi="en-US"/>
              </w:rPr>
              <w:t>5</w:t>
            </w:r>
            <w:bookmarkStart w:id="19" w:name="_Ref490573315"/>
            <w:bookmarkStart w:id="20" w:name="_Ref490573406"/>
            <w:bookmarkStart w:id="21" w:name="_Ref490573493"/>
            <w:r>
              <w:rPr>
                <w:rFonts w:ascii="Times New Roman" w:hAnsi="Times New Roman" w:hint="eastAsia"/>
                <w:lang w:bidi="en-US"/>
              </w:rPr>
              <w:t xml:space="preserve"> </w:t>
            </w:r>
            <w:r w:rsidR="000E53DD" w:rsidRPr="00E31209">
              <w:rPr>
                <w:rFonts w:ascii="Times New Roman" w:hAnsi="Times New Roman"/>
                <w:lang w:bidi="en-US"/>
              </w:rPr>
              <w:t>In addition to the provisions stipulated from Article 12 to the preceding article, workers are prohibited from damaging the work environment of other workers by any form of harassment in the workplace, such as through speech or behavior related to sexual orientation and gender identity.</w:t>
            </w:r>
            <w:bookmarkEnd w:id="19"/>
            <w:bookmarkEnd w:id="20"/>
            <w:bookmarkEnd w:id="21"/>
          </w:p>
        </w:tc>
      </w:tr>
    </w:tbl>
    <w:p w14:paraId="65D5D81F" w14:textId="77777777" w:rsidR="00EC3F1E" w:rsidRPr="00E31209" w:rsidRDefault="00EC3F1E" w:rsidP="00EC3F1E">
      <w:pPr>
        <w:rPr>
          <w:rFonts w:ascii="Times New Roman" w:hAnsi="Times New Roman"/>
          <w:szCs w:val="21"/>
        </w:rPr>
      </w:pPr>
    </w:p>
    <w:p w14:paraId="57D102F0" w14:textId="286E9410" w:rsidR="000E53DD" w:rsidRPr="00E31209" w:rsidRDefault="00AB13B5" w:rsidP="00AB13B5">
      <w:pPr>
        <w:pStyle w:val="3"/>
        <w:numPr>
          <w:ilvl w:val="0"/>
          <w:numId w:val="0"/>
        </w:numPr>
        <w:rPr>
          <w:rFonts w:ascii="Times New Roman" w:hAnsi="Times New Roman"/>
        </w:rPr>
      </w:pPr>
      <w:r>
        <w:rPr>
          <w:rFonts w:ascii="Times New Roman" w:hAnsi="Times New Roman" w:hint="eastAsia"/>
          <w:lang w:bidi="en-US"/>
        </w:rPr>
        <w:t>[</w:t>
      </w:r>
      <w:r w:rsidRPr="00AB13B5">
        <w:rPr>
          <w:rFonts w:ascii="Times New Roman" w:hAnsi="Times New Roman"/>
          <w:lang w:bidi="en-US"/>
        </w:rPr>
        <w:t>Article 1</w:t>
      </w:r>
      <w:r>
        <w:rPr>
          <w:rFonts w:ascii="Times New Roman" w:hAnsi="Times New Roman" w:hint="eastAsia"/>
          <w:lang w:bidi="en-US"/>
        </w:rPr>
        <w:t xml:space="preserve">5 </w:t>
      </w:r>
      <w:r w:rsidR="0005216C" w:rsidRPr="00E31209">
        <w:rPr>
          <w:rFonts w:ascii="Times New Roman" w:hAnsi="Times New Roman"/>
          <w:lang w:bidi="en-US"/>
        </w:rPr>
        <w:t>Prohibition of Various Other Types of Harassment]</w:t>
      </w:r>
    </w:p>
    <w:p w14:paraId="086A9DB0" w14:textId="77777777" w:rsidR="00C92180" w:rsidRPr="00E31209" w:rsidRDefault="00FB4EEA" w:rsidP="00977B29">
      <w:pPr>
        <w:ind w:left="210" w:hangingChars="100" w:hanging="21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“Sexual orientation” shall refer to the gender for which a person has romantic or sexual feeling, and “Gender identity” shall refer to recognition of one’s own gender. It is important to deepen understanding of sexual orientation and gender identity in order to prevent discriminatory speech or behavior and harassment.</w:t>
      </w:r>
    </w:p>
    <w:p w14:paraId="7D301D02" w14:textId="77777777" w:rsidR="00207716" w:rsidRPr="00E31209" w:rsidRDefault="00207716" w:rsidP="00977B29">
      <w:pPr>
        <w:ind w:left="200" w:hangingChars="100" w:hanging="200"/>
        <w:rPr>
          <w:rFonts w:ascii="Times New Roman" w:hAnsi="Times New Roman"/>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73DDB5F8" w14:textId="77777777" w:rsidTr="00A2183F">
        <w:tc>
          <w:tcPr>
            <w:tcW w:w="8458" w:type="dxa"/>
            <w:shd w:val="clear" w:color="auto" w:fill="auto"/>
          </w:tcPr>
          <w:p w14:paraId="39D5DF25" w14:textId="77777777" w:rsidR="00EC3F1E" w:rsidRPr="00E31209" w:rsidRDefault="00EC3F1E" w:rsidP="0073751E">
            <w:pPr>
              <w:rPr>
                <w:rFonts w:ascii="Times New Roman" w:hAnsi="Times New Roman"/>
                <w:b/>
                <w:szCs w:val="21"/>
              </w:rPr>
            </w:pPr>
            <w:r w:rsidRPr="00E31209">
              <w:rPr>
                <w:rFonts w:ascii="Times New Roman" w:hAnsi="Times New Roman"/>
                <w:b/>
                <w:lang w:bidi="en-US"/>
              </w:rPr>
              <w:t>(Protection of Personal Information)</w:t>
            </w:r>
          </w:p>
          <w:p w14:paraId="5CDE6D60" w14:textId="4D901E3D" w:rsidR="00EC3F1E" w:rsidRPr="00E31209" w:rsidRDefault="00AB13B5" w:rsidP="00AB13B5">
            <w:pPr>
              <w:pStyle w:val="2"/>
              <w:numPr>
                <w:ilvl w:val="0"/>
                <w:numId w:val="0"/>
              </w:numPr>
              <w:rPr>
                <w:rFonts w:ascii="Times New Roman" w:hAnsi="Times New Roman"/>
              </w:rPr>
            </w:pPr>
            <w:r w:rsidRPr="00AB13B5">
              <w:rPr>
                <w:rFonts w:ascii="Times New Roman" w:hAnsi="Times New Roman"/>
                <w:b/>
                <w:bCs/>
                <w:lang w:bidi="en-US"/>
              </w:rPr>
              <w:t>Article 1</w:t>
            </w:r>
            <w:r w:rsidRPr="00AB13B5">
              <w:rPr>
                <w:rFonts w:ascii="Times New Roman" w:hAnsi="Times New Roman" w:hint="eastAsia"/>
                <w:b/>
                <w:bCs/>
                <w:lang w:bidi="en-US"/>
              </w:rPr>
              <w:t>6</w:t>
            </w:r>
            <w:r>
              <w:rPr>
                <w:rFonts w:ascii="Times New Roman" w:hAnsi="Times New Roman" w:hint="eastAsia"/>
                <w:lang w:bidi="en-US"/>
              </w:rPr>
              <w:t xml:space="preserve"> </w:t>
            </w:r>
            <w:r w:rsidR="005A0CF2" w:rsidRPr="00E31209">
              <w:rPr>
                <w:rFonts w:ascii="Times New Roman" w:hAnsi="Times New Roman"/>
                <w:lang w:bidi="en-US"/>
              </w:rPr>
              <w:t>Workers shall pay due care to the management of information concerning the company and clients, etc., and must not unlawfully obtain information that is irrelevant to their duties.</w:t>
            </w:r>
          </w:p>
          <w:p w14:paraId="5C16DB08"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In the event that a worker is transferred to a different workplace or position or retires, they must immediately return data or documents which they were handling, that contain information concerning the company and clients.</w:t>
            </w:r>
          </w:p>
        </w:tc>
      </w:tr>
    </w:tbl>
    <w:p w14:paraId="1B9AD2CC" w14:textId="77777777" w:rsidR="00EC3F1E" w:rsidRPr="00E31209" w:rsidRDefault="00EC3F1E" w:rsidP="00EC3F1E">
      <w:pPr>
        <w:rPr>
          <w:rFonts w:ascii="Times New Roman" w:hAnsi="Times New Roman"/>
          <w:szCs w:val="21"/>
        </w:rPr>
      </w:pPr>
    </w:p>
    <w:p w14:paraId="1D959E93" w14:textId="093029C1" w:rsidR="00EC3F1E" w:rsidRPr="00E31209" w:rsidRDefault="001E755F" w:rsidP="001E755F">
      <w:pPr>
        <w:pStyle w:val="3"/>
        <w:numPr>
          <w:ilvl w:val="0"/>
          <w:numId w:val="0"/>
        </w:numPr>
        <w:rPr>
          <w:rFonts w:ascii="Times New Roman" w:hAnsi="Times New Roman"/>
        </w:rPr>
      </w:pPr>
      <w:r>
        <w:rPr>
          <w:rFonts w:ascii="Times New Roman" w:hAnsi="Times New Roman" w:hint="eastAsia"/>
          <w:lang w:bidi="en-US"/>
        </w:rPr>
        <w:t>[</w:t>
      </w:r>
      <w:r w:rsidRPr="001E755F">
        <w:rPr>
          <w:rFonts w:ascii="Times New Roman" w:hAnsi="Times New Roman"/>
          <w:lang w:bidi="en-US"/>
        </w:rPr>
        <w:t>Article 1</w:t>
      </w:r>
      <w:r>
        <w:rPr>
          <w:rFonts w:ascii="Times New Roman" w:hAnsi="Times New Roman" w:hint="eastAsia"/>
          <w:lang w:bidi="en-US"/>
        </w:rPr>
        <w:t xml:space="preserve">6 </w:t>
      </w:r>
      <w:r w:rsidR="00EC3F1E" w:rsidRPr="00E31209">
        <w:rPr>
          <w:rFonts w:ascii="Times New Roman" w:hAnsi="Times New Roman"/>
          <w:lang w:bidi="en-US"/>
        </w:rPr>
        <w:t>Protection of Personal Information]</w:t>
      </w:r>
    </w:p>
    <w:p w14:paraId="0FF1254D" w14:textId="77777777" w:rsidR="00EC3F1E" w:rsidRPr="00E31209" w:rsidRDefault="00EC3F1E" w:rsidP="0073751E">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Since the Act on the Protection of Personal Information (Act No.57 of 2003) was fully implemented, an employer is obligated to take measures with regard to the proper management of personal information.</w:t>
      </w:r>
    </w:p>
    <w:p w14:paraId="3130C1C8" w14:textId="77777777" w:rsidR="00EC3F1E" w:rsidRPr="00E31209" w:rsidRDefault="00EC3F1E" w:rsidP="00EC3F1E">
      <w:pPr>
        <w:rPr>
          <w:rFonts w:ascii="Times New Roman" w:hAnsi="Times New Roman"/>
          <w:szCs w:val="21"/>
        </w:rPr>
      </w:pPr>
    </w:p>
    <w:p w14:paraId="3686E216" w14:textId="77777777" w:rsidR="00EC3F1E" w:rsidRPr="00E31209" w:rsidRDefault="00EC3F1E" w:rsidP="00EC3F1E">
      <w:pPr>
        <w:rPr>
          <w:rFonts w:ascii="Times New Roman" w:hAnsi="Times New Roman"/>
          <w:szCs w:val="21"/>
        </w:rPr>
      </w:pPr>
    </w:p>
    <w:p w14:paraId="6F9C23F5" w14:textId="77777777" w:rsidR="00527271" w:rsidRPr="00E31209" w:rsidRDefault="0052727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63C91712" w14:textId="77777777" w:rsidTr="00A2183F">
        <w:trPr>
          <w:trHeight w:val="1007"/>
        </w:trPr>
        <w:tc>
          <w:tcPr>
            <w:tcW w:w="8458" w:type="dxa"/>
            <w:shd w:val="clear" w:color="auto" w:fill="auto"/>
          </w:tcPr>
          <w:p w14:paraId="541C5029" w14:textId="77777777" w:rsidR="00EC3F1E" w:rsidRPr="00E31209" w:rsidRDefault="00EC3F1E" w:rsidP="0073751E">
            <w:pPr>
              <w:rPr>
                <w:rFonts w:ascii="Times New Roman" w:hAnsi="Times New Roman"/>
                <w:b/>
                <w:szCs w:val="21"/>
              </w:rPr>
            </w:pPr>
            <w:r w:rsidRPr="00E31209">
              <w:rPr>
                <w:rFonts w:ascii="Times New Roman" w:hAnsi="Times New Roman"/>
                <w:b/>
                <w:lang w:bidi="en-US"/>
              </w:rPr>
              <w:t>(Recording the Start and End Times of Work)</w:t>
            </w:r>
          </w:p>
          <w:p w14:paraId="5D3C0CEF" w14:textId="00064B76" w:rsidR="00EC3F1E" w:rsidRPr="00E31209" w:rsidRDefault="001E755F" w:rsidP="001E755F">
            <w:pPr>
              <w:pStyle w:val="2"/>
              <w:numPr>
                <w:ilvl w:val="0"/>
                <w:numId w:val="0"/>
              </w:numPr>
              <w:rPr>
                <w:rFonts w:ascii="Times New Roman" w:hAnsi="Times New Roman"/>
              </w:rPr>
            </w:pPr>
            <w:r w:rsidRPr="001E755F">
              <w:rPr>
                <w:rFonts w:ascii="Times New Roman" w:hAnsi="Times New Roman"/>
                <w:b/>
                <w:bCs/>
                <w:lang w:bidi="en-US"/>
              </w:rPr>
              <w:t>Article 1</w:t>
            </w:r>
            <w:r w:rsidRPr="001E755F">
              <w:rPr>
                <w:rFonts w:ascii="Times New Roman" w:hAnsi="Times New Roman" w:hint="eastAsia"/>
                <w:b/>
                <w:bCs/>
                <w:lang w:bidi="en-US"/>
              </w:rPr>
              <w:t>7</w:t>
            </w:r>
            <w:r>
              <w:rPr>
                <w:rFonts w:ascii="Times New Roman" w:hAnsi="Times New Roman" w:hint="eastAsia"/>
                <w:lang w:bidi="en-US"/>
              </w:rPr>
              <w:t xml:space="preserve"> </w:t>
            </w:r>
            <w:r w:rsidR="005A0CF2" w:rsidRPr="00E31209">
              <w:rPr>
                <w:rFonts w:ascii="Times New Roman" w:hAnsi="Times New Roman"/>
                <w:lang w:bidi="en-US"/>
              </w:rPr>
              <w:t>Workers must record the daily start and end times of their work by punching time cards.</w:t>
            </w:r>
          </w:p>
        </w:tc>
      </w:tr>
    </w:tbl>
    <w:p w14:paraId="3486FD1C" w14:textId="77777777" w:rsidR="00EC3F1E" w:rsidRPr="00E31209" w:rsidRDefault="00EC3F1E" w:rsidP="00EC3F1E">
      <w:pPr>
        <w:rPr>
          <w:rFonts w:ascii="Times New Roman" w:hAnsi="Times New Roman"/>
          <w:szCs w:val="21"/>
        </w:rPr>
      </w:pPr>
    </w:p>
    <w:p w14:paraId="39A8E068" w14:textId="24D25948" w:rsidR="00EC3F1E" w:rsidRPr="00E31209" w:rsidRDefault="001E755F" w:rsidP="001E755F">
      <w:pPr>
        <w:pStyle w:val="3"/>
        <w:numPr>
          <w:ilvl w:val="0"/>
          <w:numId w:val="0"/>
        </w:numPr>
        <w:rPr>
          <w:rFonts w:ascii="Times New Roman" w:hAnsi="Times New Roman"/>
        </w:rPr>
      </w:pPr>
      <w:r>
        <w:rPr>
          <w:rFonts w:ascii="Times New Roman" w:hAnsi="Times New Roman" w:hint="eastAsia"/>
          <w:lang w:bidi="en-US"/>
        </w:rPr>
        <w:t>[</w:t>
      </w:r>
      <w:r w:rsidRPr="001E755F">
        <w:rPr>
          <w:rFonts w:ascii="Times New Roman" w:hAnsi="Times New Roman"/>
          <w:lang w:bidi="en-US"/>
        </w:rPr>
        <w:t>Article 1</w:t>
      </w:r>
      <w:r>
        <w:rPr>
          <w:rFonts w:ascii="Times New Roman" w:hAnsi="Times New Roman" w:hint="eastAsia"/>
          <w:lang w:bidi="en-US"/>
        </w:rPr>
        <w:t xml:space="preserve">7 </w:t>
      </w:r>
      <w:r w:rsidR="00EC3F1E" w:rsidRPr="00E31209">
        <w:rPr>
          <w:rFonts w:ascii="Times New Roman" w:hAnsi="Times New Roman"/>
          <w:lang w:bidi="en-US"/>
        </w:rPr>
        <w:t>Recording the Start and End Times of Work]</w:t>
      </w:r>
    </w:p>
    <w:p w14:paraId="1EB5C954" w14:textId="77777777" w:rsidR="00EC3F1E" w:rsidRPr="00E31209" w:rsidRDefault="00EC3F1E" w:rsidP="0073751E">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With regard to managing working hours, the “Guidelines for Measures to Be Taken by Employers to Properly Monitor Working Hours” (established on January 20, 2017) prescribes the specifics of measures an employer should take. An employer shall adequately manage working hours by appropriately monitoring such times while complying with the aforementioned guideline.</w:t>
      </w:r>
    </w:p>
    <w:p w14:paraId="3EF9634C" w14:textId="584D2D66" w:rsidR="00C52197" w:rsidRPr="00E31209" w:rsidRDefault="00C52197" w:rsidP="00C52197">
      <w:pPr>
        <w:ind w:left="210" w:hangingChars="100" w:hanging="210"/>
        <w:rPr>
          <w:rFonts w:ascii="Times New Roman" w:hAnsi="Times New Roman"/>
          <w:szCs w:val="21"/>
        </w:rPr>
      </w:pPr>
      <w:r w:rsidRPr="00E31209">
        <w:rPr>
          <w:rFonts w:ascii="Times New Roman" w:hAnsi="Times New Roman"/>
          <w:lang w:bidi="en-US"/>
        </w:rPr>
        <w:lastRenderedPageBreak/>
        <w:t xml:space="preserve">　　</w:t>
      </w:r>
      <w:r w:rsidRPr="00E31209">
        <w:rPr>
          <w:rFonts w:ascii="Times New Roman" w:hAnsi="Times New Roman"/>
          <w:lang w:bidi="en-US"/>
        </w:rPr>
        <w:t xml:space="preserve">Moreover, as will be explained later, based on the regulations stipulated in Article 66-8-3 of the Industrial Safety and Health Act (Act No. 57 of 1972, hereinafter referred to as the "Industrial Safety and Health Act"), from April of 2019, employers must understand the working hours status of workers using an objective method and other appropriate means such as records using timecards, and records of computer usage times including personal computers (from the time of logging in until logging out) in order to provide face-to-face guidance (refer to </w:t>
      </w:r>
      <w:r w:rsidR="00B51128" w:rsidRPr="00E31209">
        <w:rPr>
          <w:rFonts w:ascii="Times New Roman" w:hAnsi="Times New Roman"/>
          <w:lang w:bidi="en-US"/>
        </w:rPr>
        <w:fldChar w:fldCharType="begin"/>
      </w:r>
      <w:r w:rsidR="00B51128" w:rsidRPr="00E31209">
        <w:rPr>
          <w:rFonts w:ascii="Times New Roman" w:hAnsi="Times New Roman"/>
          <w:lang w:bidi="en-US"/>
        </w:rPr>
        <w:instrText xml:space="preserve"> REF _Ref615016 \n \h </w:instrText>
      </w:r>
      <w:r w:rsidR="00E31209">
        <w:rPr>
          <w:rFonts w:ascii="Times New Roman" w:hAnsi="Times New Roman"/>
          <w:lang w:bidi="en-US"/>
        </w:rPr>
        <w:instrText xml:space="preserve"> \* MERGEFORMAT </w:instrText>
      </w:r>
      <w:r w:rsidR="00B51128" w:rsidRPr="00E31209">
        <w:rPr>
          <w:rFonts w:ascii="Times New Roman" w:hAnsi="Times New Roman"/>
          <w:lang w:bidi="en-US"/>
        </w:rPr>
      </w:r>
      <w:r w:rsidR="00B51128" w:rsidRPr="00E31209">
        <w:rPr>
          <w:rFonts w:ascii="Times New Roman" w:hAnsi="Times New Roman"/>
          <w:lang w:bidi="en-US"/>
        </w:rPr>
        <w:fldChar w:fldCharType="separate"/>
      </w:r>
      <w:r w:rsidR="00FF571A">
        <w:rPr>
          <w:rFonts w:ascii="Times New Roman" w:hAnsi="Times New Roman"/>
          <w:lang w:bidi="en-US"/>
        </w:rPr>
        <w:t>0</w:t>
      </w:r>
      <w:r w:rsidR="00B51128" w:rsidRPr="00E31209">
        <w:rPr>
          <w:rFonts w:ascii="Times New Roman" w:hAnsi="Times New Roman"/>
          <w:lang w:bidi="en-US"/>
        </w:rPr>
        <w:fldChar w:fldCharType="end"/>
      </w:r>
      <w:r w:rsidRPr="00E31209">
        <w:rPr>
          <w:rFonts w:ascii="Times New Roman" w:hAnsi="Times New Roman"/>
          <w:lang w:bidi="en-US"/>
        </w:rPr>
        <w:t xml:space="preserve"> of these rules). </w:t>
      </w:r>
    </w:p>
    <w:p w14:paraId="006334E7" w14:textId="77777777" w:rsidR="00C52197" w:rsidRPr="00E31209" w:rsidRDefault="00C52197"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60593112" w14:textId="77777777" w:rsidTr="005D5BAB">
        <w:trPr>
          <w:trHeight w:val="5802"/>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78F130AC" w14:textId="77777777" w:rsidR="00EC3F1E" w:rsidRPr="00E31209" w:rsidRDefault="00EC3F1E" w:rsidP="0073751E">
            <w:pPr>
              <w:rPr>
                <w:rFonts w:ascii="Times New Roman" w:hAnsi="Times New Roman"/>
                <w:szCs w:val="21"/>
              </w:rPr>
            </w:pPr>
            <w:r w:rsidRPr="00E31209">
              <w:rPr>
                <w:rFonts w:ascii="Times New Roman" w:hAnsi="Times New Roman"/>
                <w:lang w:bidi="en-US"/>
              </w:rPr>
              <w:t>(References)</w:t>
            </w:r>
          </w:p>
          <w:p w14:paraId="57E51D83" w14:textId="77777777" w:rsidR="005C19E5" w:rsidRPr="00E31209" w:rsidRDefault="005C19E5" w:rsidP="005C19E5">
            <w:pPr>
              <w:ind w:firstLineChars="100" w:firstLine="210"/>
              <w:jc w:val="left"/>
              <w:rPr>
                <w:rFonts w:ascii="Times New Roman" w:eastAsia="ＭＳ Ｐ明朝" w:hAnsi="Times New Roman"/>
                <w:szCs w:val="21"/>
              </w:rPr>
            </w:pPr>
            <w:r w:rsidRPr="00E31209">
              <w:rPr>
                <w:rFonts w:ascii="Times New Roman" w:hAnsi="Times New Roman"/>
                <w:lang w:bidi="en-US"/>
              </w:rPr>
              <w:t>“Guidelines for Measures to Be Taken by Employers to Properly Monitor Working Hours” (excerpt):</w:t>
            </w:r>
          </w:p>
          <w:p w14:paraId="0BAA0987" w14:textId="399E8119" w:rsidR="006945C3" w:rsidRPr="00E31209" w:rsidRDefault="006945C3" w:rsidP="007E6110">
            <w:pPr>
              <w:numPr>
                <w:ilvl w:val="0"/>
                <w:numId w:val="7"/>
              </w:numPr>
              <w:jc w:val="left"/>
              <w:rPr>
                <w:rFonts w:ascii="Times New Roman" w:eastAsia="ＭＳ Ｐ明朝" w:hAnsi="Times New Roman"/>
                <w:szCs w:val="21"/>
              </w:rPr>
            </w:pPr>
            <w:r w:rsidRPr="00E31209">
              <w:rPr>
                <w:rFonts w:ascii="Times New Roman" w:hAnsi="Times New Roman"/>
                <w:lang w:bidi="en-US"/>
              </w:rPr>
              <w:t>Purpose</w:t>
            </w:r>
          </w:p>
          <w:p w14:paraId="153C38D7" w14:textId="77777777" w:rsidR="0049060D" w:rsidRPr="00E31209" w:rsidRDefault="008A6893" w:rsidP="00380076">
            <w:pPr>
              <w:ind w:left="459" w:firstLineChars="84" w:firstLine="176"/>
              <w:jc w:val="left"/>
              <w:rPr>
                <w:rFonts w:ascii="Times New Roman" w:eastAsia="ＭＳ Ｐ明朝" w:hAnsi="Times New Roman"/>
                <w:szCs w:val="21"/>
              </w:rPr>
            </w:pPr>
            <w:r w:rsidRPr="00E31209">
              <w:rPr>
                <w:rFonts w:ascii="Times New Roman" w:hAnsi="Times New Roman"/>
                <w:lang w:bidi="en-US"/>
              </w:rPr>
              <w:t>The Labor Standards Act stipulates rules for things such as working hours, days off and late night work, and employers are required to properly manage working hours such as by tracking working hours.</w:t>
            </w:r>
          </w:p>
          <w:p w14:paraId="425D5DCE" w14:textId="42C0F079" w:rsidR="005C19E5" w:rsidRPr="00E31209" w:rsidRDefault="005C19E5" w:rsidP="007E6110">
            <w:pPr>
              <w:numPr>
                <w:ilvl w:val="0"/>
                <w:numId w:val="7"/>
              </w:numPr>
              <w:rPr>
                <w:rFonts w:ascii="Times New Roman" w:eastAsia="ＭＳ Ｐ明朝" w:hAnsi="Times New Roman"/>
                <w:szCs w:val="21"/>
              </w:rPr>
            </w:pPr>
            <w:r w:rsidRPr="00E31209">
              <w:rPr>
                <w:rFonts w:ascii="Times New Roman" w:hAnsi="Times New Roman"/>
                <w:lang w:bidi="en-US"/>
              </w:rPr>
              <w:t>Concept of working hours</w:t>
            </w:r>
          </w:p>
          <w:p w14:paraId="12E48F8A" w14:textId="77777777" w:rsidR="005C19E5" w:rsidRPr="00E31209" w:rsidRDefault="005C19E5" w:rsidP="005C19E5">
            <w:pPr>
              <w:ind w:left="426" w:firstLineChars="100" w:firstLine="210"/>
              <w:rPr>
                <w:rFonts w:ascii="Times New Roman" w:eastAsia="ＭＳ Ｐゴシック" w:hAnsi="Times New Roman"/>
                <w:szCs w:val="21"/>
              </w:rPr>
            </w:pPr>
            <w:r w:rsidRPr="00E31209">
              <w:rPr>
                <w:rFonts w:ascii="Times New Roman" w:hAnsi="Times New Roman"/>
                <w:lang w:bidi="en-US"/>
              </w:rPr>
              <w:t>Working hours refers to the time during which a worker is under the direction of an employer, and the time that a worker engages in work according to the explicit or implicit instructions of an employer shall count as working hours. Therefore, the times described in (a) to (c) below must be handled as working hours:</w:t>
            </w:r>
          </w:p>
          <w:p w14:paraId="65636398" w14:textId="47643EED" w:rsidR="00E34314" w:rsidRPr="00E31209" w:rsidRDefault="00E34314" w:rsidP="00380076">
            <w:pPr>
              <w:ind w:leftChars="219" w:left="882" w:hangingChars="201" w:hanging="422"/>
              <w:rPr>
                <w:rFonts w:ascii="Times New Roman" w:eastAsia="ＭＳ Ｐ明朝" w:hAnsi="Times New Roman"/>
                <w:szCs w:val="21"/>
              </w:rPr>
            </w:pPr>
            <w:r w:rsidRPr="00E31209">
              <w:rPr>
                <w:rFonts w:ascii="Times New Roman" w:hAnsi="Times New Roman"/>
                <w:lang w:bidi="en-US"/>
              </w:rPr>
              <w:t>(</w:t>
            </w:r>
            <w:r w:rsidR="00AE4BC3">
              <w:rPr>
                <w:rFonts w:ascii="Times New Roman" w:hAnsi="Times New Roman" w:hint="eastAsia"/>
                <w:lang w:bidi="en-US"/>
              </w:rPr>
              <w:t>a</w:t>
            </w:r>
            <w:r w:rsidRPr="00E31209">
              <w:rPr>
                <w:rFonts w:ascii="Times New Roman" w:hAnsi="Times New Roman"/>
                <w:lang w:bidi="en-US"/>
              </w:rPr>
              <w:t>) Time spent preparing for work (such as changing to the specified clothing that must be worn) and time spent organizing after work (such as cleaning) under the direction of the employer</w:t>
            </w:r>
          </w:p>
          <w:p w14:paraId="30F09C7B" w14:textId="346005BA" w:rsidR="00E34314" w:rsidRPr="00E31209" w:rsidRDefault="00E34314" w:rsidP="00380076">
            <w:pPr>
              <w:ind w:leftChars="219" w:left="882" w:hangingChars="201" w:hanging="422"/>
              <w:rPr>
                <w:rFonts w:ascii="Times New Roman" w:eastAsia="ＭＳ Ｐ明朝" w:hAnsi="Times New Roman"/>
                <w:szCs w:val="21"/>
              </w:rPr>
            </w:pPr>
            <w:r w:rsidRPr="00E31209">
              <w:rPr>
                <w:rFonts w:ascii="Times New Roman" w:hAnsi="Times New Roman"/>
                <w:lang w:bidi="en-US"/>
              </w:rPr>
              <w:t>(</w:t>
            </w:r>
            <w:r w:rsidR="00AE4BC3">
              <w:rPr>
                <w:rFonts w:ascii="Times New Roman" w:hAnsi="Times New Roman" w:hint="eastAsia"/>
                <w:lang w:bidi="en-US"/>
              </w:rPr>
              <w:t>b</w:t>
            </w:r>
            <w:r w:rsidRPr="00E31209">
              <w:rPr>
                <w:rFonts w:ascii="Times New Roman" w:hAnsi="Times New Roman"/>
                <w:lang w:bidi="en-US"/>
              </w:rPr>
              <w:t>) Time spent on standby awaiting instructions by the employer for immediately engaging in work without the right to leave work (referred to as “waiting time”)</w:t>
            </w:r>
          </w:p>
          <w:p w14:paraId="19AFE17E" w14:textId="431B4486" w:rsidR="00E34314" w:rsidRPr="00E31209" w:rsidRDefault="00E34314" w:rsidP="00380076">
            <w:pPr>
              <w:ind w:leftChars="219" w:left="882" w:hangingChars="201" w:hanging="422"/>
              <w:rPr>
                <w:rFonts w:ascii="Times New Roman" w:eastAsia="ＭＳ Ｐ明朝" w:hAnsi="Times New Roman"/>
                <w:szCs w:val="21"/>
              </w:rPr>
            </w:pPr>
            <w:r w:rsidRPr="00E31209">
              <w:rPr>
                <w:rFonts w:ascii="Times New Roman" w:hAnsi="Times New Roman"/>
                <w:lang w:bidi="en-US"/>
              </w:rPr>
              <w:t>(</w:t>
            </w:r>
            <w:r w:rsidR="00AE4BC3">
              <w:rPr>
                <w:rFonts w:ascii="Times New Roman" w:hAnsi="Times New Roman" w:hint="eastAsia"/>
                <w:lang w:bidi="en-US"/>
              </w:rPr>
              <w:t>c</w:t>
            </w:r>
            <w:r w:rsidRPr="00E31209">
              <w:rPr>
                <w:rFonts w:ascii="Times New Roman" w:hAnsi="Times New Roman"/>
                <w:lang w:bidi="en-US"/>
              </w:rPr>
              <w:t xml:space="preserve">) Time spent on training and education that is required for performing work, and spent studying for </w:t>
            </w:r>
            <w:r w:rsidR="001533A3" w:rsidRPr="001533A3">
              <w:rPr>
                <w:rFonts w:ascii="Times New Roman" w:hAnsi="Times New Roman"/>
                <w:lang w:bidi="en-US"/>
              </w:rPr>
              <w:t>job-required training</w:t>
            </w:r>
            <w:r w:rsidRPr="00E31209">
              <w:rPr>
                <w:rFonts w:ascii="Times New Roman" w:hAnsi="Times New Roman"/>
                <w:lang w:bidi="en-US"/>
              </w:rPr>
              <w:t xml:space="preserve"> under the direction of the employer</w:t>
            </w:r>
          </w:p>
          <w:p w14:paraId="0B6A6B34" w14:textId="77777777" w:rsidR="005C19E5" w:rsidRPr="00E31209" w:rsidRDefault="005C19E5" w:rsidP="007E6110">
            <w:pPr>
              <w:numPr>
                <w:ilvl w:val="0"/>
                <w:numId w:val="7"/>
              </w:numPr>
              <w:rPr>
                <w:rFonts w:ascii="Times New Roman" w:eastAsia="ＭＳ Ｐ明朝" w:hAnsi="Times New Roman"/>
                <w:szCs w:val="21"/>
              </w:rPr>
            </w:pPr>
            <w:r w:rsidRPr="00E31209">
              <w:rPr>
                <w:rFonts w:ascii="Times New Roman" w:hAnsi="Times New Roman"/>
                <w:lang w:bidi="en-US"/>
              </w:rPr>
              <w:t>Recording and verifying the start and end times of work</w:t>
            </w:r>
          </w:p>
          <w:p w14:paraId="0C9F67DC" w14:textId="77777777" w:rsidR="005C19E5" w:rsidRPr="00E31209" w:rsidRDefault="005C19E5" w:rsidP="005C19E5">
            <w:pPr>
              <w:ind w:leftChars="200" w:left="420" w:firstLineChars="100" w:firstLine="210"/>
              <w:rPr>
                <w:rFonts w:ascii="Times New Roman" w:eastAsia="ＭＳ Ｐ明朝" w:hAnsi="Times New Roman"/>
                <w:szCs w:val="21"/>
              </w:rPr>
            </w:pPr>
            <w:r w:rsidRPr="00E31209">
              <w:rPr>
                <w:rFonts w:ascii="Times New Roman" w:hAnsi="Times New Roman"/>
                <w:lang w:bidi="en-US"/>
              </w:rPr>
              <w:t>An employer shall record and verify the workers' start and end times for each work day in order to adequately manage workers' working hours.</w:t>
            </w:r>
          </w:p>
          <w:p w14:paraId="5A601EB7" w14:textId="77777777" w:rsidR="005C19E5" w:rsidRPr="00E31209" w:rsidRDefault="005C19E5" w:rsidP="007E6110">
            <w:pPr>
              <w:numPr>
                <w:ilvl w:val="0"/>
                <w:numId w:val="7"/>
              </w:numPr>
              <w:rPr>
                <w:rFonts w:ascii="Times New Roman" w:eastAsia="ＭＳ Ｐ明朝" w:hAnsi="Times New Roman"/>
                <w:szCs w:val="21"/>
              </w:rPr>
            </w:pPr>
            <w:r w:rsidRPr="00E31209">
              <w:rPr>
                <w:rFonts w:ascii="Times New Roman" w:hAnsi="Times New Roman"/>
                <w:lang w:bidi="en-US"/>
              </w:rPr>
              <w:t>General methods to record and verify the start and end times of work</w:t>
            </w:r>
          </w:p>
          <w:p w14:paraId="34872A5F" w14:textId="77777777" w:rsidR="005C19E5" w:rsidRPr="00E31209" w:rsidRDefault="005C19E5" w:rsidP="005C19E5">
            <w:pPr>
              <w:ind w:leftChars="200" w:left="420" w:firstLineChars="100" w:firstLine="210"/>
              <w:rPr>
                <w:rFonts w:ascii="Times New Roman" w:eastAsia="ＭＳ Ｐ明朝" w:hAnsi="Times New Roman"/>
                <w:szCs w:val="21"/>
              </w:rPr>
            </w:pPr>
            <w:r w:rsidRPr="00E31209">
              <w:rPr>
                <w:rFonts w:ascii="Times New Roman" w:hAnsi="Times New Roman"/>
                <w:lang w:bidi="en-US"/>
              </w:rPr>
              <w:t>An employer shall adopt one of the following methods on principle to record and verify the start and end times of work:</w:t>
            </w:r>
          </w:p>
          <w:p w14:paraId="40715AD3" w14:textId="23D4A9D7" w:rsidR="005C19E5" w:rsidRPr="00E31209" w:rsidRDefault="00AE4BC3" w:rsidP="00CB31B3">
            <w:pPr>
              <w:ind w:firstLineChars="220" w:firstLine="46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a</w:t>
            </w:r>
            <w:r w:rsidRPr="00E31209">
              <w:rPr>
                <w:rFonts w:ascii="Times New Roman" w:hAnsi="Times New Roman"/>
                <w:lang w:bidi="en-US"/>
              </w:rPr>
              <w:t>)</w:t>
            </w:r>
            <w:r w:rsidR="005C19E5" w:rsidRPr="00E31209">
              <w:rPr>
                <w:rFonts w:ascii="Times New Roman" w:hAnsi="Times New Roman"/>
                <w:lang w:bidi="en-US"/>
              </w:rPr>
              <w:t xml:space="preserve">　</w:t>
            </w:r>
            <w:r w:rsidR="005C19E5" w:rsidRPr="00E31209">
              <w:rPr>
                <w:rFonts w:ascii="Times New Roman" w:hAnsi="Times New Roman"/>
                <w:lang w:bidi="en-US"/>
              </w:rPr>
              <w:t>An employer shall record and verify through direct observation.</w:t>
            </w:r>
          </w:p>
          <w:p w14:paraId="57B62219" w14:textId="450536B9" w:rsidR="005C19E5" w:rsidRPr="00E31209" w:rsidRDefault="00CB31B3" w:rsidP="00CB31B3">
            <w:pPr>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b</w:t>
            </w:r>
            <w:r w:rsidRPr="00E31209">
              <w:rPr>
                <w:rFonts w:ascii="Times New Roman" w:hAnsi="Times New Roman"/>
                <w:lang w:bidi="en-US"/>
              </w:rPr>
              <w:t>)</w:t>
            </w:r>
            <w:r w:rsidR="005C19E5" w:rsidRPr="00E31209">
              <w:rPr>
                <w:rFonts w:ascii="Times New Roman" w:hAnsi="Times New Roman"/>
                <w:lang w:bidi="en-US"/>
              </w:rPr>
              <w:t xml:space="preserve">　</w:t>
            </w:r>
            <w:r w:rsidR="005C19E5" w:rsidRPr="00E31209">
              <w:rPr>
                <w:rFonts w:ascii="Times New Roman" w:hAnsi="Times New Roman"/>
                <w:lang w:bidi="en-US"/>
              </w:rPr>
              <w:t>An employer shall record and verify using objective recording methods such as time cards, IC cards, or computer usage time records.</w:t>
            </w:r>
          </w:p>
          <w:p w14:paraId="014703EF" w14:textId="74EF6EAF" w:rsidR="005C19E5" w:rsidRPr="00E31209" w:rsidRDefault="005C19E5" w:rsidP="007E6110">
            <w:pPr>
              <w:numPr>
                <w:ilvl w:val="0"/>
                <w:numId w:val="7"/>
              </w:numPr>
              <w:rPr>
                <w:rFonts w:ascii="Times New Roman" w:eastAsia="ＭＳ Ｐ明朝" w:hAnsi="Times New Roman"/>
                <w:szCs w:val="21"/>
              </w:rPr>
            </w:pPr>
            <w:r w:rsidRPr="00E31209">
              <w:rPr>
                <w:rFonts w:ascii="Times New Roman" w:hAnsi="Times New Roman"/>
                <w:lang w:bidi="en-US"/>
              </w:rPr>
              <w:t xml:space="preserve">Measures for recording and verifying the start and end times of work in the case where a </w:t>
            </w:r>
            <w:r w:rsidRPr="00E31209">
              <w:rPr>
                <w:rFonts w:ascii="Times New Roman" w:hAnsi="Times New Roman"/>
                <w:lang w:bidi="en-US"/>
              </w:rPr>
              <w:lastRenderedPageBreak/>
              <w:t>method of self-reporting is adopted</w:t>
            </w:r>
          </w:p>
          <w:p w14:paraId="1C6E9C0D" w14:textId="77777777" w:rsidR="005C19E5" w:rsidRPr="00E31209" w:rsidRDefault="005C19E5" w:rsidP="005C19E5">
            <w:pPr>
              <w:ind w:leftChars="200" w:left="420" w:firstLineChars="100" w:firstLine="210"/>
              <w:rPr>
                <w:rFonts w:ascii="Times New Roman" w:eastAsia="ＭＳ Ｐ明朝" w:hAnsi="Times New Roman"/>
                <w:szCs w:val="21"/>
              </w:rPr>
            </w:pPr>
            <w:r w:rsidRPr="00E31209">
              <w:rPr>
                <w:rFonts w:ascii="Times New Roman" w:hAnsi="Times New Roman"/>
                <w:lang w:bidi="en-US"/>
              </w:rPr>
              <w:t>In the case where the prescribed methods in the preceding paragraph 3 are not applicable and the self-reporting method is the only option, an employer shall take measures as follows:</w:t>
            </w:r>
          </w:p>
          <w:p w14:paraId="5A65695A" w14:textId="0D72EB6E" w:rsidR="005C19E5" w:rsidRPr="00E31209" w:rsidRDefault="00CB31B3" w:rsidP="00CB31B3">
            <w:pPr>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a</w:t>
            </w:r>
            <w:r w:rsidRPr="00E31209">
              <w:rPr>
                <w:rFonts w:ascii="Times New Roman" w:hAnsi="Times New Roman"/>
                <w:lang w:bidi="en-US"/>
              </w:rPr>
              <w:t>)</w:t>
            </w:r>
            <w:r w:rsidR="005C19E5" w:rsidRPr="00E31209">
              <w:rPr>
                <w:rFonts w:ascii="Times New Roman" w:hAnsi="Times New Roman"/>
                <w:lang w:bidi="en-US"/>
              </w:rPr>
              <w:t xml:space="preserve">　</w:t>
            </w:r>
            <w:r w:rsidR="005C19E5" w:rsidRPr="00E31209">
              <w:rPr>
                <w:rFonts w:ascii="Times New Roman" w:hAnsi="Times New Roman"/>
                <w:lang w:bidi="en-US"/>
              </w:rPr>
              <w:t>As the self-reporting method, an employer shall provide the applicable workers sufficient guidance to accurately record the times and appropriately report them according to this guideline.</w:t>
            </w:r>
          </w:p>
          <w:p w14:paraId="7F8783BC" w14:textId="6BCFD369" w:rsidR="005C19E5" w:rsidRPr="00E31209" w:rsidRDefault="00CB31B3" w:rsidP="00CB31B3">
            <w:pPr>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b</w:t>
            </w:r>
            <w:r w:rsidRPr="00E31209">
              <w:rPr>
                <w:rFonts w:ascii="Times New Roman" w:hAnsi="Times New Roman"/>
                <w:lang w:bidi="en-US"/>
              </w:rPr>
              <w:t>)</w:t>
            </w:r>
            <w:r w:rsidR="005C19E5" w:rsidRPr="00E31209">
              <w:rPr>
                <w:rFonts w:ascii="Times New Roman" w:hAnsi="Times New Roman"/>
                <w:lang w:bidi="en-US"/>
              </w:rPr>
              <w:t xml:space="preserve">　</w:t>
            </w:r>
            <w:r w:rsidR="005C19E5" w:rsidRPr="00E31209">
              <w:rPr>
                <w:rFonts w:ascii="Times New Roman" w:hAnsi="Times New Roman"/>
                <w:lang w:bidi="en-US"/>
              </w:rPr>
              <w:t>An employer shall provide those who actually manage working hours with sufficient guidance for implementing measures according to this guideline, including proper operation of the self-reporting method.</w:t>
            </w:r>
          </w:p>
          <w:p w14:paraId="0CD5CA52" w14:textId="549B79B3" w:rsidR="005C19E5" w:rsidRPr="00E31209" w:rsidRDefault="00CB31B3" w:rsidP="00CB31B3">
            <w:pPr>
              <w:pStyle w:val="a7"/>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c</w:t>
            </w:r>
            <w:r w:rsidRPr="00E31209">
              <w:rPr>
                <w:rFonts w:ascii="Times New Roman" w:hAnsi="Times New Roman"/>
                <w:lang w:bidi="en-US"/>
              </w:rPr>
              <w:t>)</w:t>
            </w:r>
            <w:r w:rsidR="005C19E5" w:rsidRPr="00E31209">
              <w:rPr>
                <w:rFonts w:ascii="Times New Roman" w:hAnsi="Times New Roman"/>
                <w:kern w:val="0"/>
                <w:lang w:bidi="en-US"/>
              </w:rPr>
              <w:t xml:space="preserve">　</w:t>
            </w:r>
            <w:r w:rsidR="005C19E5" w:rsidRPr="00E31209">
              <w:rPr>
                <w:rFonts w:ascii="Times New Roman" w:hAnsi="Times New Roman"/>
                <w:kern w:val="0"/>
                <w:lang w:bidi="en-US"/>
              </w:rPr>
              <w:t>An employer shall conduct a factual survey as necessary to investigate whether the hours obtained through the self-reporting method correspond with the actual hours worked, and make corrections to the required working hours.</w:t>
            </w:r>
          </w:p>
          <w:p w14:paraId="00BF6B8F" w14:textId="77777777" w:rsidR="005C19E5" w:rsidRPr="00E31209" w:rsidRDefault="005C19E5" w:rsidP="00CB31B3">
            <w:pPr>
              <w:pStyle w:val="a7"/>
              <w:ind w:leftChars="219" w:left="462" w:hangingChars="1" w:hanging="2"/>
              <w:rPr>
                <w:rFonts w:ascii="Times New Roman" w:eastAsia="ＭＳ Ｐ明朝" w:hAnsi="Times New Roman"/>
                <w:szCs w:val="21"/>
              </w:rPr>
            </w:pPr>
            <w:r w:rsidRPr="00E31209">
              <w:rPr>
                <w:rFonts w:ascii="Times New Roman" w:hAnsi="Times New Roman"/>
                <w:kern w:val="0"/>
                <w:lang w:bidi="en-US"/>
              </w:rPr>
              <w:t>In particular, for cases where data indicating the time spent at the workplace, including access records and computer usage records, are available, if there is a significant difference in the working hours based on self-reporting by workers and the time spent in the workplace based on the relevant data, employers shall conduct a factual survey and make necessary adjustments to the working hours.</w:t>
            </w:r>
          </w:p>
          <w:p w14:paraId="4A8DF02A" w14:textId="1C999501" w:rsidR="005C19E5" w:rsidRPr="00E31209" w:rsidRDefault="00CB31B3" w:rsidP="00CB31B3">
            <w:pPr>
              <w:pStyle w:val="a7"/>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d</w:t>
            </w:r>
            <w:r w:rsidRPr="00E31209">
              <w:rPr>
                <w:rFonts w:ascii="Times New Roman" w:hAnsi="Times New Roman"/>
                <w:lang w:bidi="en-US"/>
              </w:rPr>
              <w:t>)</w:t>
            </w:r>
            <w:r w:rsidR="005C19E5" w:rsidRPr="00E31209">
              <w:rPr>
                <w:rFonts w:ascii="Times New Roman" w:hAnsi="Times New Roman"/>
                <w:kern w:val="0"/>
                <w:lang w:bidi="en-US"/>
              </w:rPr>
              <w:t xml:space="preserve">　</w:t>
            </w:r>
            <w:r w:rsidR="005C19E5" w:rsidRPr="00E31209">
              <w:rPr>
                <w:rFonts w:ascii="Times New Roman" w:hAnsi="Times New Roman"/>
                <w:kern w:val="0"/>
                <w:lang w:bidi="en-US"/>
              </w:rPr>
              <w:t>In cases where workers report the reason why the time spent in the workplace exceeds the working hours based on self-reporting, employers shall confirm that the relevant reports are properly being made.</w:t>
            </w:r>
          </w:p>
          <w:p w14:paraId="42436356" w14:textId="77777777" w:rsidR="005C19E5" w:rsidRPr="00E31209" w:rsidRDefault="005C19E5" w:rsidP="00CB31B3">
            <w:pPr>
              <w:pStyle w:val="a7"/>
              <w:ind w:leftChars="219" w:left="462" w:hangingChars="1" w:hanging="2"/>
              <w:rPr>
                <w:rFonts w:ascii="Times New Roman" w:eastAsia="ＭＳ Ｐ明朝" w:hAnsi="Times New Roman"/>
                <w:szCs w:val="21"/>
              </w:rPr>
            </w:pPr>
            <w:r w:rsidRPr="00E31209">
              <w:rPr>
                <w:rFonts w:ascii="Times New Roman" w:hAnsi="Times New Roman"/>
                <w:kern w:val="0"/>
                <w:lang w:bidi="en-US"/>
              </w:rPr>
              <w:t>At that time, even in the case where it is reported that it was not considered working hours since it was related to breaks, voluntary training, education and training or study, employers must treat the time recognized as actually being under the direction of the employer, including engaging in work at the direction of the employer, as working hours.</w:t>
            </w:r>
          </w:p>
          <w:p w14:paraId="2E46A4A6" w14:textId="1DB2A447" w:rsidR="005C19E5" w:rsidRPr="00E31209" w:rsidRDefault="00CB31B3" w:rsidP="00CB31B3">
            <w:pPr>
              <w:pStyle w:val="a7"/>
              <w:ind w:leftChars="219" w:left="462" w:hangingChars="1" w:hanging="2"/>
              <w:rPr>
                <w:rFonts w:ascii="Times New Roman" w:eastAsia="ＭＳ Ｐ明朝" w:hAnsi="Times New Roman"/>
                <w:szCs w:val="21"/>
              </w:rPr>
            </w:pPr>
            <w:r w:rsidRPr="00E31209">
              <w:rPr>
                <w:rFonts w:ascii="Times New Roman" w:hAnsi="Times New Roman"/>
                <w:lang w:bidi="en-US"/>
              </w:rPr>
              <w:t>(</w:t>
            </w:r>
            <w:r>
              <w:rPr>
                <w:rFonts w:ascii="Times New Roman" w:hAnsi="Times New Roman" w:hint="eastAsia"/>
                <w:lang w:bidi="en-US"/>
              </w:rPr>
              <w:t>e</w:t>
            </w:r>
            <w:r w:rsidRPr="00E31209">
              <w:rPr>
                <w:rFonts w:ascii="Times New Roman" w:hAnsi="Times New Roman"/>
                <w:lang w:bidi="en-US"/>
              </w:rPr>
              <w:t>)</w:t>
            </w:r>
            <w:r w:rsidR="005C19E5" w:rsidRPr="00E31209">
              <w:rPr>
                <w:rFonts w:ascii="Times New Roman" w:hAnsi="Times New Roman"/>
                <w:lang w:bidi="en-US"/>
              </w:rPr>
              <w:t xml:space="preserve">　</w:t>
            </w:r>
            <w:r w:rsidR="005C19E5" w:rsidRPr="00E31209">
              <w:rPr>
                <w:rFonts w:ascii="Times New Roman" w:hAnsi="Times New Roman"/>
                <w:lang w:bidi="en-US"/>
              </w:rPr>
              <w:t>The self-reporting method is based on proper reporting by workers. Therefore, employers must not implement measures that interfere with the proper reporting of working hours by workers such as by setting an upper limit for overtime work with self-reporting to prevent reports in excess of the upper limit from being accepted.</w:t>
            </w:r>
          </w:p>
          <w:p w14:paraId="672735F1" w14:textId="77777777" w:rsidR="005C19E5" w:rsidRPr="00E31209" w:rsidRDefault="005C19E5" w:rsidP="00CB31B3">
            <w:pPr>
              <w:pStyle w:val="a7"/>
              <w:ind w:leftChars="219" w:left="462" w:hangingChars="1" w:hanging="2"/>
              <w:rPr>
                <w:rFonts w:ascii="Times New Roman" w:eastAsia="ＭＳ Ｐ明朝" w:hAnsi="Times New Roman"/>
                <w:bCs/>
                <w:szCs w:val="21"/>
              </w:rPr>
            </w:pPr>
            <w:r w:rsidRPr="00E31209">
              <w:rPr>
                <w:rFonts w:ascii="Times New Roman" w:hAnsi="Times New Roman"/>
                <w:lang w:bidi="en-US"/>
              </w:rPr>
              <w:t>In addition, an employer shall take measures to verify whether any business practices (with regard to working hours) to reduce the amount of hours of overtime, such as memorandums or a fixed overtime allowance, are factors that impede accurate reporting of working hours. If such case is verified, an employer shall take measures to improve the situation.</w:t>
            </w:r>
          </w:p>
          <w:p w14:paraId="664D3CE2" w14:textId="77777777" w:rsidR="005C19E5" w:rsidRPr="00E31209" w:rsidRDefault="005C19E5" w:rsidP="006E55B0">
            <w:pPr>
              <w:pStyle w:val="a7"/>
              <w:ind w:leftChars="219" w:left="462" w:hangingChars="1" w:hanging="2"/>
              <w:rPr>
                <w:rFonts w:ascii="Times New Roman" w:eastAsia="ＭＳ Ｐ明朝" w:hAnsi="Times New Roman"/>
                <w:bCs/>
                <w:szCs w:val="21"/>
              </w:rPr>
            </w:pPr>
            <w:r w:rsidRPr="00E31209">
              <w:rPr>
                <w:rFonts w:ascii="Times New Roman" w:hAnsi="Times New Roman"/>
                <w:lang w:bidi="en-US"/>
              </w:rPr>
              <w:t xml:space="preserve">Furthermore, while employers are expected to observe the statutory working hours as stipulated in the Labor Standards Act and the number of hours that can be extended under the labor-management agreement on overtime work (known as the 36 Agreement), it is </w:t>
            </w:r>
            <w:r w:rsidRPr="00E31209">
              <w:rPr>
                <w:rFonts w:ascii="Times New Roman" w:hAnsi="Times New Roman"/>
                <w:lang w:bidi="en-US"/>
              </w:rPr>
              <w:lastRenderedPageBreak/>
              <w:t>important to confirm that, in practice, those who manage working hours and workers do not merely record compliance while workers are actually working more than the possible extended hours</w:t>
            </w:r>
          </w:p>
          <w:p w14:paraId="3C259E3E" w14:textId="77777777" w:rsidR="005C19E5" w:rsidRPr="00E31209" w:rsidRDefault="005C19E5" w:rsidP="007E6110">
            <w:pPr>
              <w:pStyle w:val="a7"/>
              <w:numPr>
                <w:ilvl w:val="0"/>
                <w:numId w:val="7"/>
              </w:numPr>
              <w:ind w:leftChars="0"/>
              <w:rPr>
                <w:rFonts w:ascii="Times New Roman" w:hAnsi="Times New Roman"/>
              </w:rPr>
            </w:pPr>
            <w:r w:rsidRPr="00E31209">
              <w:rPr>
                <w:rFonts w:ascii="Times New Roman" w:hAnsi="Times New Roman"/>
                <w:lang w:bidi="en-US"/>
              </w:rPr>
              <w:t>Proper preparation of a wage ledger</w:t>
            </w:r>
          </w:p>
          <w:p w14:paraId="0A3478D5" w14:textId="77777777" w:rsidR="005C19E5" w:rsidRPr="00E31209" w:rsidRDefault="005C19E5" w:rsidP="005C19E5">
            <w:pPr>
              <w:pStyle w:val="a7"/>
              <w:ind w:leftChars="202" w:left="424" w:firstLineChars="100" w:firstLine="210"/>
              <w:rPr>
                <w:rFonts w:ascii="Times New Roman" w:hAnsi="Times New Roman"/>
              </w:rPr>
            </w:pPr>
            <w:r w:rsidRPr="00E31209">
              <w:rPr>
                <w:rFonts w:ascii="Times New Roman" w:hAnsi="Times New Roman"/>
                <w:lang w:bidi="en-US"/>
              </w:rPr>
              <w:t>According to Article 108 of the Labor Standards Act and Article 54 of the Ordinance for Enforcement of the said Act, employers must properly enter items for each worker including the number of working days, number of working hours, number of hours worked on holidays, number of overtime working hours, and number of late night working hours.</w:t>
            </w:r>
          </w:p>
          <w:p w14:paraId="1A0C41B9" w14:textId="77777777" w:rsidR="005C19E5" w:rsidRPr="00E31209" w:rsidRDefault="005C19E5" w:rsidP="005C19E5">
            <w:pPr>
              <w:pStyle w:val="a7"/>
              <w:ind w:leftChars="202" w:left="424" w:firstLineChars="100" w:firstLine="210"/>
              <w:rPr>
                <w:rFonts w:ascii="Times New Roman" w:hAnsi="Times New Roman"/>
              </w:rPr>
            </w:pPr>
            <w:r w:rsidRPr="00E31209">
              <w:rPr>
                <w:rFonts w:ascii="Times New Roman" w:hAnsi="Times New Roman"/>
                <w:lang w:bidi="en-US"/>
              </w:rPr>
              <w:t>In addition, if these items are not recorded in the wage ledger or if the number of working hours is intentionally entered falsely, fines of up to 300,000 yen shall be imposed according to Article 120 of the said Act.</w:t>
            </w:r>
          </w:p>
          <w:p w14:paraId="63420E7A" w14:textId="77777777" w:rsidR="005C19E5" w:rsidRPr="00E31209" w:rsidRDefault="005C19E5" w:rsidP="007E6110">
            <w:pPr>
              <w:pStyle w:val="a7"/>
              <w:numPr>
                <w:ilvl w:val="0"/>
                <w:numId w:val="7"/>
              </w:numPr>
              <w:ind w:leftChars="0"/>
              <w:rPr>
                <w:rFonts w:ascii="Times New Roman" w:hAnsi="Times New Roman"/>
              </w:rPr>
            </w:pPr>
            <w:r w:rsidRPr="00E31209">
              <w:rPr>
                <w:rFonts w:ascii="Times New Roman" w:hAnsi="Times New Roman"/>
                <w:lang w:bidi="en-US"/>
              </w:rPr>
              <w:t>Storing documents concerning the record of working hours</w:t>
            </w:r>
          </w:p>
          <w:p w14:paraId="783247F7" w14:textId="77777777" w:rsidR="005C19E5" w:rsidRPr="00E31209" w:rsidRDefault="005C19E5" w:rsidP="005C19E5">
            <w:pPr>
              <w:pStyle w:val="a7"/>
              <w:ind w:leftChars="0" w:left="426" w:firstLineChars="100" w:firstLine="210"/>
              <w:rPr>
                <w:rFonts w:ascii="Times New Roman" w:hAnsi="Times New Roman"/>
              </w:rPr>
            </w:pPr>
            <w:r w:rsidRPr="00E31209">
              <w:rPr>
                <w:rFonts w:ascii="Times New Roman" w:hAnsi="Times New Roman"/>
                <w:kern w:val="0"/>
                <w:lang w:bidi="en-US"/>
              </w:rPr>
              <w:t>In addition to a list of workers' names and the wage ledger, employers must also save documents related to working hours records, such as work attendance records and time cards, for three years according to Article 109 of the Labor Standards Act.</w:t>
            </w:r>
          </w:p>
          <w:p w14:paraId="3BFFD347" w14:textId="77777777" w:rsidR="00EC3F1E" w:rsidRPr="00E31209" w:rsidRDefault="00EC3F1E" w:rsidP="00A2183F">
            <w:pPr>
              <w:ind w:leftChars="200" w:left="420" w:firstLineChars="100" w:firstLine="210"/>
              <w:rPr>
                <w:rFonts w:ascii="Times New Roman" w:hAnsi="Times New Roman"/>
                <w:szCs w:val="21"/>
              </w:rPr>
            </w:pPr>
          </w:p>
        </w:tc>
      </w:tr>
    </w:tbl>
    <w:p w14:paraId="3C23DB7C" w14:textId="77777777" w:rsidR="005D5BAB" w:rsidRDefault="005D5BAB"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5D5BAB" w:rsidRPr="00CB6513" w14:paraId="7E1D810A" w14:textId="77777777" w:rsidTr="00CB6513">
        <w:tc>
          <w:tcPr>
            <w:tcW w:w="8452" w:type="dxa"/>
            <w:shd w:val="clear" w:color="auto" w:fill="auto"/>
          </w:tcPr>
          <w:p w14:paraId="62C8A31A" w14:textId="77777777" w:rsidR="005D5BAB" w:rsidRPr="00CB6513" w:rsidRDefault="005D5BAB" w:rsidP="005D5BAB">
            <w:pPr>
              <w:rPr>
                <w:rFonts w:ascii="Times New Roman" w:hAnsi="Times New Roman"/>
                <w:b/>
                <w:szCs w:val="21"/>
              </w:rPr>
            </w:pPr>
            <w:r w:rsidRPr="00CB6513">
              <w:rPr>
                <w:rFonts w:ascii="Times New Roman" w:hAnsi="Times New Roman"/>
                <w:b/>
                <w:lang w:bidi="en-US"/>
              </w:rPr>
              <w:t>(Late Arrival, Leaving Early and Absence)</w:t>
            </w:r>
          </w:p>
          <w:p w14:paraId="46260771" w14:textId="77777777" w:rsidR="005D5BAB" w:rsidRPr="00CB6513" w:rsidRDefault="005D5BAB" w:rsidP="00CB6513">
            <w:pPr>
              <w:pStyle w:val="2"/>
              <w:numPr>
                <w:ilvl w:val="0"/>
                <w:numId w:val="0"/>
              </w:numPr>
              <w:rPr>
                <w:rFonts w:ascii="Times New Roman" w:hAnsi="Times New Roman"/>
              </w:rPr>
            </w:pPr>
            <w:r w:rsidRPr="00CB6513">
              <w:rPr>
                <w:rFonts w:ascii="Times New Roman" w:hAnsi="Times New Roman"/>
                <w:b/>
                <w:lang w:bidi="en-US"/>
              </w:rPr>
              <w:t>Article 1</w:t>
            </w:r>
            <w:r w:rsidRPr="00CB6513">
              <w:rPr>
                <w:rFonts w:ascii="Times New Roman" w:hAnsi="Times New Roman" w:hint="eastAsia"/>
                <w:b/>
                <w:lang w:bidi="en-US"/>
              </w:rPr>
              <w:t xml:space="preserve">8 </w:t>
            </w:r>
            <w:r w:rsidRPr="00CB6513">
              <w:rPr>
                <w:rFonts w:ascii="Times New Roman" w:hAnsi="Times New Roman"/>
                <w:lang w:bidi="en-US"/>
              </w:rPr>
              <w:t>A worker must notify ___________ in advance and obtain approval when they will be arriving late, leaving early, or absent for a full day or a part of a day for personal reasons during working hours. However, in the case where they could not notify prior to such event for unforeseeable reasons, they must notify immediately after the event and obtain approval.</w:t>
            </w:r>
          </w:p>
          <w:p w14:paraId="3BF86294" w14:textId="029579C2" w:rsidR="005D5BAB" w:rsidRPr="00CB6513" w:rsidRDefault="005D5BAB" w:rsidP="00CB6513">
            <w:pPr>
              <w:ind w:left="210" w:hangingChars="100" w:hanging="210"/>
              <w:rPr>
                <w:rFonts w:ascii="Times New Roman" w:hAnsi="Times New Roman"/>
                <w:szCs w:val="21"/>
              </w:rPr>
            </w:pPr>
            <w:r w:rsidRPr="00CB6513">
              <w:rPr>
                <w:rFonts w:ascii="Times New Roman" w:hAnsi="Times New Roman"/>
                <w:lang w:bidi="en-US"/>
              </w:rPr>
              <w:t xml:space="preserve">2. In the case of the preceding article, on principle, the wage corresponding to the hours of absence will be deducted pursuant to </w:t>
            </w:r>
            <w:r w:rsidRPr="00CB6513">
              <w:rPr>
                <w:rFonts w:ascii="Times New Roman" w:hAnsi="Times New Roman"/>
                <w:lang w:bidi="en-US"/>
              </w:rPr>
              <w:fldChar w:fldCharType="begin"/>
            </w:r>
            <w:r w:rsidRPr="00CB6513">
              <w:rPr>
                <w:rFonts w:ascii="Times New Roman" w:hAnsi="Times New Roman"/>
                <w:lang w:bidi="en-US"/>
              </w:rPr>
              <w:instrText xml:space="preserve"> REF _Ref490575540 \n  \* MERGEFORMAT </w:instrText>
            </w:r>
            <w:r w:rsidRPr="00CB6513">
              <w:rPr>
                <w:rFonts w:ascii="Times New Roman" w:hAnsi="Times New Roman"/>
                <w:lang w:bidi="en-US"/>
              </w:rPr>
              <w:fldChar w:fldCharType="separate"/>
            </w:r>
            <w:r w:rsidR="00FF571A">
              <w:rPr>
                <w:rFonts w:ascii="Times New Roman" w:hAnsi="Times New Roman"/>
                <w:lang w:bidi="en-US"/>
              </w:rPr>
              <w:t>0</w:t>
            </w:r>
            <w:r w:rsidRPr="00CB6513">
              <w:rPr>
                <w:rFonts w:ascii="Times New Roman" w:hAnsi="Times New Roman"/>
                <w:lang w:bidi="en-US"/>
              </w:rPr>
              <w:fldChar w:fldCharType="end"/>
            </w:r>
            <w:r w:rsidRPr="00CB6513">
              <w:rPr>
                <w:rFonts w:ascii="Times New Roman" w:hAnsi="Times New Roman"/>
                <w:lang w:bidi="en-US"/>
              </w:rPr>
              <w:t>.</w:t>
            </w:r>
          </w:p>
          <w:p w14:paraId="384D074A" w14:textId="42EA8A27" w:rsidR="005D5BAB" w:rsidRPr="00CB6513" w:rsidRDefault="005D5BAB" w:rsidP="005D5BAB">
            <w:pPr>
              <w:rPr>
                <w:rFonts w:ascii="Times New Roman" w:hAnsi="Times New Roman"/>
                <w:szCs w:val="21"/>
              </w:rPr>
            </w:pPr>
            <w:r w:rsidRPr="00CB6513">
              <w:rPr>
                <w:rFonts w:ascii="Times New Roman" w:hAnsi="Times New Roman"/>
                <w:lang w:bidi="en-US"/>
              </w:rPr>
              <w:t>3. A worker must submit a physician’s certificate in the case where they will be absent for ____ consecutive day(s) or more due to injury or illness.</w:t>
            </w:r>
          </w:p>
        </w:tc>
      </w:tr>
    </w:tbl>
    <w:p w14:paraId="78DC30E3" w14:textId="77777777" w:rsidR="005D5BAB" w:rsidRDefault="005D5BAB" w:rsidP="00EC3F1E">
      <w:pPr>
        <w:rPr>
          <w:rFonts w:ascii="Times New Roman" w:hAnsi="Times New Roman"/>
          <w:szCs w:val="21"/>
        </w:rPr>
      </w:pPr>
    </w:p>
    <w:p w14:paraId="37CEB0C5" w14:textId="77777777" w:rsidR="005D5BAB" w:rsidRPr="00E31209" w:rsidRDefault="005D5BAB" w:rsidP="00EC3F1E">
      <w:pPr>
        <w:rPr>
          <w:rFonts w:ascii="Times New Roman" w:hAnsi="Times New Roman"/>
          <w:szCs w:val="21"/>
        </w:rPr>
      </w:pPr>
    </w:p>
    <w:p w14:paraId="32B84DEF" w14:textId="1326F231" w:rsidR="00EC3F1E" w:rsidRPr="00E31209" w:rsidRDefault="00B357F3" w:rsidP="00B357F3">
      <w:pPr>
        <w:pStyle w:val="3"/>
        <w:numPr>
          <w:ilvl w:val="0"/>
          <w:numId w:val="0"/>
        </w:numPr>
        <w:rPr>
          <w:rFonts w:ascii="Times New Roman" w:hAnsi="Times New Roman"/>
        </w:rPr>
      </w:pPr>
      <w:r>
        <w:rPr>
          <w:rFonts w:ascii="Times New Roman" w:hAnsi="Times New Roman" w:hint="eastAsia"/>
          <w:lang w:bidi="en-US"/>
        </w:rPr>
        <w:t>[</w:t>
      </w:r>
      <w:r w:rsidRPr="00B357F3">
        <w:rPr>
          <w:rFonts w:ascii="Times New Roman" w:hAnsi="Times New Roman"/>
          <w:lang w:bidi="en-US"/>
        </w:rPr>
        <w:t>Article 1</w:t>
      </w:r>
      <w:r>
        <w:rPr>
          <w:rFonts w:ascii="Times New Roman" w:hAnsi="Times New Roman" w:hint="eastAsia"/>
          <w:lang w:bidi="en-US"/>
        </w:rPr>
        <w:t xml:space="preserve">8 </w:t>
      </w:r>
      <w:r w:rsidR="00EC3F1E" w:rsidRPr="00E31209">
        <w:rPr>
          <w:rFonts w:ascii="Times New Roman" w:hAnsi="Times New Roman"/>
          <w:lang w:bidi="en-US"/>
        </w:rPr>
        <w:t>Late Arrival, Leaving Early and Absence]</w:t>
      </w:r>
    </w:p>
    <w:p w14:paraId="63928C49"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1. In this example of the rules of employment, it is stipulated that a worker is required to notify and obtain approval when they are arriving late, leaving early, or absent. However, stipulations concerning such procedures are to be determined by each business. An employer should establish clear and concise clauses in respect to such procedures since they are important to maintain order in the company.</w:t>
      </w:r>
    </w:p>
    <w:p w14:paraId="1FB027E4" w14:textId="1851398F" w:rsidR="00FA064A" w:rsidRPr="00E31209" w:rsidRDefault="00EC3F1E" w:rsidP="00BB1EC8">
      <w:pPr>
        <w:ind w:left="141" w:hangingChars="67" w:hanging="141"/>
        <w:rPr>
          <w:rFonts w:ascii="Times New Roman" w:hAnsi="Times New Roman"/>
          <w:szCs w:val="21"/>
        </w:rPr>
      </w:pPr>
      <w:r w:rsidRPr="00E31209">
        <w:rPr>
          <w:rFonts w:ascii="Times New Roman" w:hAnsi="Times New Roman"/>
          <w:lang w:bidi="en-US"/>
        </w:rPr>
        <w:t>2. The number of days of absence that requires submission of a physician’s certificate is to be determined by each business.</w:t>
      </w:r>
    </w:p>
    <w:p w14:paraId="7A997F8F" w14:textId="700CAED9" w:rsidR="0073751E" w:rsidRPr="00411A37" w:rsidRDefault="00DD334F" w:rsidP="00DD334F">
      <w:pPr>
        <w:rPr>
          <w:rFonts w:ascii="Times New Roman" w:hAnsi="Times New Roman"/>
          <w:b/>
          <w:bCs/>
          <w:sz w:val="28"/>
          <w:szCs w:val="28"/>
        </w:rPr>
      </w:pPr>
      <w:r>
        <w:rPr>
          <w:rFonts w:ascii="Times New Roman" w:hAnsi="Times New Roman"/>
          <w:szCs w:val="21"/>
        </w:rPr>
        <w:br w:type="page"/>
      </w:r>
      <w:r w:rsidR="00661063" w:rsidRPr="00411A37">
        <w:rPr>
          <w:rFonts w:ascii="Times New Roman" w:hAnsi="Times New Roman"/>
          <w:b/>
          <w:bCs/>
          <w:sz w:val="28"/>
          <w:szCs w:val="28"/>
        </w:rPr>
        <w:lastRenderedPageBreak/>
        <w:t xml:space="preserve">Chapter </w:t>
      </w:r>
      <w:r w:rsidR="00661063" w:rsidRPr="00411A37">
        <w:rPr>
          <w:rFonts w:ascii="Times New Roman" w:hAnsi="Times New Roman" w:hint="eastAsia"/>
          <w:b/>
          <w:bCs/>
          <w:sz w:val="28"/>
          <w:szCs w:val="28"/>
        </w:rPr>
        <w:t>4</w:t>
      </w:r>
      <w:r w:rsidR="00661063" w:rsidRPr="00411A37">
        <w:rPr>
          <w:rFonts w:ascii="Times New Roman" w:hAnsi="Times New Roman" w:hint="eastAsia"/>
          <w:b/>
          <w:bCs/>
          <w:sz w:val="28"/>
          <w:szCs w:val="28"/>
          <w:lang w:bidi="en-US"/>
        </w:rPr>
        <w:t xml:space="preserve"> </w:t>
      </w:r>
      <w:r w:rsidR="00EC3F1E" w:rsidRPr="00411A37">
        <w:rPr>
          <w:rFonts w:ascii="Times New Roman" w:hAnsi="Times New Roman"/>
          <w:b/>
          <w:bCs/>
          <w:sz w:val="28"/>
          <w:szCs w:val="28"/>
          <w:lang w:bidi="en-US"/>
        </w:rPr>
        <w:t>Working Hours, Rest Periods and Days Off</w:t>
      </w:r>
    </w:p>
    <w:p w14:paraId="6DBF99C4" w14:textId="77777777" w:rsidR="009B3B46" w:rsidRPr="00E31209" w:rsidRDefault="009B3B46" w:rsidP="0073751E">
      <w:pPr>
        <w:rPr>
          <w:rFonts w:ascii="Times New Roman" w:hAnsi="Times New Roman"/>
          <w:szCs w:val="21"/>
        </w:rPr>
      </w:pPr>
    </w:p>
    <w:p w14:paraId="6A7AE81D" w14:textId="77777777" w:rsidR="00EC3F1E" w:rsidRPr="00E31209" w:rsidRDefault="0073751E" w:rsidP="00977B29">
      <w:pPr>
        <w:ind w:left="210" w:hangingChars="100" w:hanging="210"/>
        <w:rPr>
          <w:rFonts w:ascii="Times New Roman" w:hAnsi="Times New Roman"/>
          <w:szCs w:val="21"/>
        </w:rPr>
      </w:pPr>
      <w:r w:rsidRPr="00E31209">
        <w:rPr>
          <w:rFonts w:ascii="Times New Roman" w:hAnsi="Times New Roman"/>
          <w:lang w:bidi="en-US"/>
        </w:rPr>
        <w:t>1. Matters concerning working hours, rest periods, and days off must be included in the rules of employment.</w:t>
      </w:r>
    </w:p>
    <w:p w14:paraId="0827A0BE" w14:textId="77777777" w:rsidR="00EC3F1E" w:rsidRPr="00E31209" w:rsidRDefault="0073751E" w:rsidP="0073751E">
      <w:pPr>
        <w:ind w:left="210" w:hangingChars="100" w:hanging="210"/>
        <w:rPr>
          <w:rFonts w:ascii="Times New Roman" w:hAnsi="Times New Roman"/>
          <w:szCs w:val="21"/>
        </w:rPr>
      </w:pPr>
      <w:r w:rsidRPr="00E31209">
        <w:rPr>
          <w:rFonts w:ascii="Times New Roman" w:hAnsi="Times New Roman"/>
          <w:lang w:bidi="en-US"/>
        </w:rPr>
        <w:t>2. Article 32-1 of the Labor Standards Act stipulates that the maximum working hours per week shall be 40 hours. However, under a special exemption, an employer of businesses with fewer than 10 workers in the following fields (hereinafter referred to as “businesses applicable to special exemption”) are permitted to have their workers work a maximum of 44 hours per week. Such fields are: commerce and trade (The Labor Standards Act Appended Table 1-8), screen motion pictures and live theater (except motion picture production companies) (Table 1-10), public health (Table 1-13), and entertainment (Table 1-14) (Article 40 of the Labor Standards Act, Article 25-2 of the Labor Standards Ordinance).</w:t>
      </w:r>
    </w:p>
    <w:p w14:paraId="734E4454" w14:textId="77777777" w:rsidR="00EC3F1E" w:rsidRPr="00E31209" w:rsidRDefault="00EC3F1E" w:rsidP="00EC3F1E">
      <w:pPr>
        <w:ind w:left="210" w:firstLineChars="100" w:firstLine="210"/>
        <w:rPr>
          <w:rFonts w:ascii="Times New Roman" w:hAnsi="Times New Roman"/>
          <w:szCs w:val="21"/>
        </w:rPr>
      </w:pPr>
      <w:r w:rsidRPr="00E31209">
        <w:rPr>
          <w:rFonts w:ascii="Times New Roman" w:hAnsi="Times New Roman"/>
          <w:lang w:bidi="en-US"/>
        </w:rPr>
        <w:t>In addition, Article 32-2 of the Labor Standards Act stipulates that the maximum working hours per day shall be 8 hours.</w:t>
      </w:r>
    </w:p>
    <w:p w14:paraId="1CA04A45" w14:textId="77777777" w:rsidR="00EC3F1E" w:rsidRPr="00E31209" w:rsidRDefault="0073751E" w:rsidP="00EC3F1E">
      <w:pPr>
        <w:ind w:left="210" w:hangingChars="100" w:hanging="210"/>
        <w:rPr>
          <w:rFonts w:ascii="Times New Roman" w:hAnsi="Times New Roman"/>
          <w:szCs w:val="21"/>
        </w:rPr>
      </w:pPr>
      <w:r w:rsidRPr="00E31209">
        <w:rPr>
          <w:rFonts w:ascii="Times New Roman" w:hAnsi="Times New Roman"/>
          <w:lang w:bidi="en-US"/>
        </w:rPr>
        <w:t>3. With regard to rest periods, an employer must provide at least 45 minutes of break time in the case where the working hours per day exceed 6 hours, and 1 hour of break time in the case where these exceed 8 working hours per day (Article 34 of the Labor Standards Act).</w:t>
      </w:r>
    </w:p>
    <w:p w14:paraId="4C4E075E" w14:textId="77777777" w:rsidR="00EC3F1E" w:rsidRPr="00E31209" w:rsidRDefault="0073751E" w:rsidP="00EC3F1E">
      <w:pPr>
        <w:ind w:left="210" w:hangingChars="100" w:hanging="210"/>
        <w:rPr>
          <w:rFonts w:ascii="Times New Roman" w:hAnsi="Times New Roman"/>
          <w:szCs w:val="21"/>
        </w:rPr>
      </w:pPr>
      <w:r w:rsidRPr="00E31209">
        <w:rPr>
          <w:rFonts w:ascii="Times New Roman" w:hAnsi="Times New Roman"/>
          <w:lang w:bidi="en-US"/>
        </w:rPr>
        <w:t>4. With regard to days off, an employer must provide a minimum of one day per week, or 4 days or more over a period of 4 weeks (Article 35 of the Labor Standards Act).</w:t>
      </w:r>
    </w:p>
    <w:p w14:paraId="687D73DE" w14:textId="77777777" w:rsidR="00EC3F1E" w:rsidRPr="00E31209" w:rsidRDefault="0073751E" w:rsidP="00EC3F1E">
      <w:pPr>
        <w:pStyle w:val="n0"/>
        <w:rPr>
          <w:rFonts w:ascii="Times New Roman" w:hAnsi="Times New Roman"/>
          <w:sz w:val="21"/>
          <w:szCs w:val="21"/>
        </w:rPr>
      </w:pPr>
      <w:r w:rsidRPr="00E31209">
        <w:rPr>
          <w:rFonts w:ascii="Times New Roman" w:hAnsi="Times New Roman"/>
          <w:sz w:val="21"/>
          <w:lang w:bidi="en-US"/>
        </w:rPr>
        <w:t>5. In order to provide terms and conditions of employment in accordance with the preceding paragraphs from 2 to 4, different schedule arrangements can be implemented, such as: (a) 2 days off per week; (b) 1 day off per week with reduced regular working hours each day; (c) a variable work schedule (monthly or annually). An employer should draw up the rules of employment adjusted to actual conditions at each workplace, using the following example of rules as a reference.</w:t>
      </w:r>
    </w:p>
    <w:p w14:paraId="2FD2F9DF" w14:textId="77777777" w:rsidR="00A84072" w:rsidRPr="00E31209" w:rsidRDefault="00A84072" w:rsidP="00EC3F1E">
      <w:pPr>
        <w:rPr>
          <w:rFonts w:ascii="Times New Roman" w:hAnsi="Times New Roman"/>
          <w:szCs w:val="21"/>
        </w:rPr>
      </w:pPr>
    </w:p>
    <w:p w14:paraId="4BC89AE8" w14:textId="77777777" w:rsidR="009B3B46" w:rsidRPr="00E31209" w:rsidRDefault="009B3B46" w:rsidP="00EC3F1E">
      <w:pPr>
        <w:rPr>
          <w:rFonts w:ascii="Times New Roman" w:hAnsi="Times New Roman"/>
          <w:szCs w:val="21"/>
        </w:rPr>
      </w:pPr>
    </w:p>
    <w:p w14:paraId="69EB8747" w14:textId="77777777" w:rsidR="009B3B46" w:rsidRPr="00E31209" w:rsidRDefault="009B3B46" w:rsidP="00EC3F1E">
      <w:pPr>
        <w:rPr>
          <w:rFonts w:ascii="Times New Roman" w:hAnsi="Times New Roman"/>
          <w:szCs w:val="21"/>
        </w:rPr>
      </w:pPr>
    </w:p>
    <w:p w14:paraId="0BB19633" w14:textId="3AD313D4" w:rsidR="00EC3F1E" w:rsidRPr="00E31209" w:rsidRDefault="0066735A" w:rsidP="0066735A">
      <w:pPr>
        <w:pStyle w:val="a7"/>
        <w:ind w:leftChars="0" w:left="0"/>
        <w:rPr>
          <w:rFonts w:ascii="Times New Roman" w:hAnsi="Times New Roman"/>
          <w:b/>
          <w:szCs w:val="21"/>
        </w:rPr>
      </w:pPr>
      <w:r>
        <w:rPr>
          <w:rFonts w:ascii="Times New Roman" w:hAnsi="Times New Roman" w:hint="eastAsia"/>
          <w:b/>
          <w:lang w:bidi="en-US"/>
        </w:rPr>
        <w:t>[</w:t>
      </w:r>
      <w:r w:rsidRPr="00E31209">
        <w:rPr>
          <w:rFonts w:ascii="Times New Roman" w:hAnsi="Times New Roman"/>
          <w:b/>
          <w:lang w:bidi="en-US"/>
        </w:rPr>
        <w:t xml:space="preserve">Example </w:t>
      </w:r>
      <w:r>
        <w:rPr>
          <w:rFonts w:ascii="Times New Roman" w:hAnsi="Times New Roman" w:hint="eastAsia"/>
          <w:b/>
          <w:lang w:bidi="en-US"/>
        </w:rPr>
        <w:t xml:space="preserve">1] </w:t>
      </w:r>
      <w:r w:rsidR="00EC3F1E" w:rsidRPr="00E31209">
        <w:rPr>
          <w:rFonts w:ascii="Times New Roman" w:hAnsi="Times New Roman"/>
          <w:b/>
          <w:lang w:bidi="en-US"/>
        </w:rPr>
        <w:t>Example provisions in the case where the system of two days off per week is adopted</w:t>
      </w:r>
    </w:p>
    <w:p w14:paraId="36DBC91E" w14:textId="77777777" w:rsidR="00EC3F1E" w:rsidRPr="00E31209" w:rsidRDefault="00EC3F1E" w:rsidP="00A84072">
      <w:pPr>
        <w:rPr>
          <w:rFonts w:ascii="Times New Roman" w:hAnsi="Times New Roman"/>
          <w:szCs w:val="21"/>
        </w:rPr>
      </w:pPr>
    </w:p>
    <w:p w14:paraId="28BF4C48" w14:textId="77777777" w:rsidR="00EC3F1E" w:rsidRPr="00E31209" w:rsidRDefault="00EC3F1E" w:rsidP="00EC3F1E">
      <w:pPr>
        <w:ind w:firstLineChars="100" w:firstLine="210"/>
        <w:rPr>
          <w:rFonts w:ascii="Times New Roman" w:hAnsi="Times New Roman"/>
          <w:b/>
          <w:szCs w:val="21"/>
        </w:rPr>
      </w:pPr>
      <w:r w:rsidRPr="00E31209">
        <w:rPr>
          <w:rFonts w:ascii="Times New Roman" w:hAnsi="Times New Roman"/>
          <w:lang w:bidi="en-US"/>
        </w:rPr>
        <w:t>The following are example provisions in the case where the system of two days off per week featuring 8-hour working hours is adopted.</w:t>
      </w:r>
    </w:p>
    <w:p w14:paraId="4DDE2B77"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785132F2" w14:textId="77777777" w:rsidTr="00A2183F">
        <w:tc>
          <w:tcPr>
            <w:tcW w:w="8458" w:type="dxa"/>
            <w:shd w:val="clear" w:color="auto" w:fill="auto"/>
          </w:tcPr>
          <w:p w14:paraId="5F364EBE" w14:textId="77777777" w:rsidR="00EC3F1E" w:rsidRPr="00E31209" w:rsidRDefault="00EC3F1E" w:rsidP="0073751E">
            <w:pPr>
              <w:rPr>
                <w:rFonts w:ascii="Times New Roman" w:hAnsi="Times New Roman"/>
                <w:b/>
                <w:szCs w:val="21"/>
              </w:rPr>
            </w:pPr>
            <w:r w:rsidRPr="00E31209">
              <w:rPr>
                <w:rFonts w:ascii="Times New Roman" w:hAnsi="Times New Roman"/>
                <w:b/>
                <w:lang w:bidi="en-US"/>
              </w:rPr>
              <w:t xml:space="preserve">(Working Hours and Break Times) </w:t>
            </w:r>
          </w:p>
          <w:p w14:paraId="4177B90C" w14:textId="181ED384" w:rsidR="009C5A19" w:rsidRPr="00E31209" w:rsidRDefault="00946A6C" w:rsidP="00946A6C">
            <w:pPr>
              <w:pStyle w:val="2"/>
              <w:numPr>
                <w:ilvl w:val="0"/>
                <w:numId w:val="0"/>
              </w:numPr>
              <w:rPr>
                <w:rFonts w:ascii="Times New Roman" w:hAnsi="Times New Roman"/>
                <w:b/>
              </w:rPr>
            </w:pPr>
            <w:r w:rsidRPr="00946A6C">
              <w:rPr>
                <w:rFonts w:ascii="Times New Roman" w:hAnsi="Times New Roman"/>
                <w:b/>
                <w:bCs/>
                <w:lang w:bidi="en-US"/>
              </w:rPr>
              <w:t>Article 1</w:t>
            </w:r>
            <w:r w:rsidRPr="00946A6C">
              <w:rPr>
                <w:rFonts w:ascii="Times New Roman" w:hAnsi="Times New Roman" w:hint="eastAsia"/>
                <w:b/>
                <w:bCs/>
                <w:lang w:bidi="en-US"/>
              </w:rPr>
              <w:t>9</w:t>
            </w:r>
            <w:bookmarkStart w:id="22" w:name="_Ref490571043"/>
            <w:r>
              <w:rPr>
                <w:rFonts w:ascii="Times New Roman" w:hAnsi="Times New Roman" w:hint="eastAsia"/>
                <w:b/>
                <w:bCs/>
                <w:lang w:bidi="en-US"/>
              </w:rPr>
              <w:t xml:space="preserve"> </w:t>
            </w:r>
            <w:r w:rsidR="00EC3F1E" w:rsidRPr="00E31209">
              <w:rPr>
                <w:rFonts w:ascii="Times New Roman" w:hAnsi="Times New Roman"/>
                <w:lang w:bidi="en-US"/>
              </w:rPr>
              <w:t>The total working hours shall be 40 hours per week and 8 hours per day.</w:t>
            </w:r>
            <w:bookmarkEnd w:id="22"/>
          </w:p>
          <w:p w14:paraId="2902DC06"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 xml:space="preserve">2. The start and end times of work and break times shall be as follows. However, an employer is entitled to shift such times to an earlier or later time, under certain business circumstances or </w:t>
            </w:r>
            <w:r w:rsidRPr="00E31209">
              <w:rPr>
                <w:rFonts w:ascii="Times New Roman" w:hAnsi="Times New Roman"/>
                <w:lang w:bidi="en-US"/>
              </w:rPr>
              <w:lastRenderedPageBreak/>
              <w:t>other unavoidable events. In such case, an employer shall notify workers of the change a minimum of day(s) ahead of time.</w:t>
            </w:r>
          </w:p>
          <w:p w14:paraId="6DBFA3C6" w14:textId="77777777" w:rsidR="009B3B46" w:rsidRPr="00E31209" w:rsidRDefault="009B3B46" w:rsidP="006735F8">
            <w:pPr>
              <w:rPr>
                <w:rFonts w:ascii="Times New Roman" w:hAnsi="Times New Roman"/>
                <w:szCs w:val="21"/>
              </w:rPr>
            </w:pPr>
          </w:p>
          <w:p w14:paraId="6BFADBB6" w14:textId="77777777" w:rsidR="00282039" w:rsidRPr="00E31209" w:rsidRDefault="00282039" w:rsidP="00A2183F">
            <w:pPr>
              <w:ind w:left="210" w:hangingChars="100" w:hanging="210"/>
              <w:rPr>
                <w:rFonts w:ascii="Times New Roman" w:hAnsi="Times New Roman"/>
                <w:szCs w:val="21"/>
              </w:rPr>
            </w:pPr>
          </w:p>
          <w:p w14:paraId="11CBCDD4" w14:textId="4BA5E751" w:rsidR="00EC3F1E" w:rsidRPr="00E31209" w:rsidRDefault="00EC3F1E" w:rsidP="007E6110">
            <w:pPr>
              <w:pStyle w:val="a7"/>
              <w:numPr>
                <w:ilvl w:val="0"/>
                <w:numId w:val="8"/>
              </w:numPr>
              <w:ind w:leftChars="0" w:left="770" w:hanging="314"/>
              <w:jc w:val="left"/>
              <w:rPr>
                <w:rFonts w:ascii="Times New Roman" w:hAnsi="Times New Roman"/>
                <w:szCs w:val="21"/>
              </w:rPr>
            </w:pPr>
            <w:r w:rsidRPr="00E31209">
              <w:rPr>
                <w:rFonts w:ascii="Times New Roman" w:hAnsi="Times New Roman"/>
                <w:lang w:bidi="en-US"/>
              </w:rPr>
              <w:t>Regular Work Schedule</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3CDD8BD1" w14:textId="77777777" w:rsidTr="0073751E">
              <w:trPr>
                <w:trHeight w:val="345"/>
              </w:trPr>
              <w:tc>
                <w:tcPr>
                  <w:tcW w:w="3260" w:type="dxa"/>
                  <w:vAlign w:val="center"/>
                </w:tcPr>
                <w:p w14:paraId="52A40978"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7A0C170F"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54391A9B" w14:textId="77777777" w:rsidTr="0073751E">
              <w:trPr>
                <w:cantSplit/>
                <w:trHeight w:val="345"/>
              </w:trPr>
              <w:tc>
                <w:tcPr>
                  <w:tcW w:w="3260" w:type="dxa"/>
                  <w:vAlign w:val="center"/>
                </w:tcPr>
                <w:p w14:paraId="1A49A406"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16263E84"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2E3B76E1" w14:textId="77777777" w:rsidTr="0073751E">
              <w:trPr>
                <w:cantSplit/>
                <w:trHeight w:val="315"/>
              </w:trPr>
              <w:tc>
                <w:tcPr>
                  <w:tcW w:w="3260" w:type="dxa"/>
                  <w:vAlign w:val="center"/>
                </w:tcPr>
                <w:p w14:paraId="2DBE7F2E"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0021DD82" w14:textId="77777777" w:rsidR="00EC3F1E" w:rsidRPr="00E31209" w:rsidRDefault="00EC3F1E" w:rsidP="0073751E">
                  <w:pPr>
                    <w:rPr>
                      <w:rFonts w:ascii="Times New Roman" w:hAnsi="Times New Roman"/>
                      <w:szCs w:val="21"/>
                      <w:lang w:eastAsia="zh-TW"/>
                    </w:rPr>
                  </w:pPr>
                </w:p>
              </w:tc>
            </w:tr>
          </w:tbl>
          <w:p w14:paraId="3A4C677D" w14:textId="77777777" w:rsidR="00EC3F1E" w:rsidRPr="00E31209" w:rsidRDefault="00EC3F1E" w:rsidP="00A2183F">
            <w:pPr>
              <w:autoSpaceDE w:val="0"/>
              <w:autoSpaceDN w:val="0"/>
              <w:rPr>
                <w:rFonts w:ascii="Times New Roman" w:hAnsi="Times New Roman"/>
                <w:szCs w:val="21"/>
              </w:rPr>
            </w:pPr>
          </w:p>
          <w:p w14:paraId="202AEECB" w14:textId="2E14C3FB" w:rsidR="00EC3F1E" w:rsidRPr="00E31209" w:rsidRDefault="00EC3F1E" w:rsidP="007E6110">
            <w:pPr>
              <w:pStyle w:val="a7"/>
              <w:numPr>
                <w:ilvl w:val="0"/>
                <w:numId w:val="8"/>
              </w:numPr>
              <w:autoSpaceDE w:val="0"/>
              <w:autoSpaceDN w:val="0"/>
              <w:ind w:leftChars="0" w:left="770" w:hanging="314"/>
              <w:rPr>
                <w:rFonts w:ascii="Times New Roman" w:hAnsi="Times New Roman"/>
                <w:szCs w:val="21"/>
              </w:rPr>
            </w:pPr>
            <w:r w:rsidRPr="00E31209">
              <w:rPr>
                <w:rFonts w:ascii="Times New Roman" w:hAnsi="Times New Roman"/>
                <w:lang w:bidi="en-US"/>
              </w:rPr>
              <w:t>Shift work schedule</w:t>
            </w:r>
          </w:p>
          <w:p w14:paraId="2A17A70E" w14:textId="77777777" w:rsidR="00EC3F1E" w:rsidRPr="00E31209" w:rsidRDefault="00EC3F1E" w:rsidP="00A2183F">
            <w:pPr>
              <w:pStyle w:val="a7"/>
              <w:autoSpaceDE w:val="0"/>
              <w:autoSpaceDN w:val="0"/>
              <w:ind w:leftChars="0" w:left="426"/>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(i) The first shift (day shift)</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50253DF9" w14:textId="77777777" w:rsidTr="0073751E">
              <w:trPr>
                <w:trHeight w:val="345"/>
              </w:trPr>
              <w:tc>
                <w:tcPr>
                  <w:tcW w:w="3260" w:type="dxa"/>
                  <w:vAlign w:val="center"/>
                </w:tcPr>
                <w:p w14:paraId="68709E99"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43813D9B"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51468F92" w14:textId="77777777" w:rsidTr="0073751E">
              <w:trPr>
                <w:cantSplit/>
                <w:trHeight w:val="345"/>
              </w:trPr>
              <w:tc>
                <w:tcPr>
                  <w:tcW w:w="3260" w:type="dxa"/>
                  <w:vAlign w:val="center"/>
                </w:tcPr>
                <w:p w14:paraId="3FC74B0E"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5B972A81"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17C722A9" w14:textId="77777777" w:rsidTr="0073751E">
              <w:trPr>
                <w:cantSplit/>
                <w:trHeight w:val="315"/>
              </w:trPr>
              <w:tc>
                <w:tcPr>
                  <w:tcW w:w="3260" w:type="dxa"/>
                  <w:vAlign w:val="center"/>
                </w:tcPr>
                <w:p w14:paraId="1AFEC5C8"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3AF65928" w14:textId="77777777" w:rsidR="00EC3F1E" w:rsidRPr="00E31209" w:rsidRDefault="00EC3F1E" w:rsidP="0073751E">
                  <w:pPr>
                    <w:rPr>
                      <w:rFonts w:ascii="Times New Roman" w:hAnsi="Times New Roman"/>
                      <w:szCs w:val="21"/>
                      <w:lang w:eastAsia="zh-TW"/>
                    </w:rPr>
                  </w:pPr>
                </w:p>
              </w:tc>
            </w:tr>
          </w:tbl>
          <w:p w14:paraId="4D8959AD" w14:textId="77777777" w:rsidR="00EC3F1E" w:rsidRPr="00E31209" w:rsidRDefault="00EC3F1E" w:rsidP="0073751E">
            <w:pPr>
              <w:rPr>
                <w:rFonts w:ascii="Times New Roman" w:hAnsi="Times New Roman"/>
                <w:szCs w:val="21"/>
              </w:rPr>
            </w:pPr>
          </w:p>
          <w:p w14:paraId="2942291A" w14:textId="77777777" w:rsidR="00EC3F1E" w:rsidRPr="00E31209" w:rsidRDefault="00EC3F1E" w:rsidP="00A2183F">
            <w:pPr>
              <w:ind w:firstLineChars="300" w:firstLine="630"/>
              <w:rPr>
                <w:rFonts w:ascii="Times New Roman" w:hAnsi="Times New Roman"/>
                <w:szCs w:val="21"/>
              </w:rPr>
            </w:pPr>
            <w:r w:rsidRPr="00E31209">
              <w:rPr>
                <w:rFonts w:ascii="Times New Roman" w:hAnsi="Times New Roman"/>
                <w:lang w:bidi="en-US"/>
              </w:rPr>
              <w:t>(ii) The second shift (evening shift)</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2A855A56" w14:textId="77777777" w:rsidTr="0073751E">
              <w:trPr>
                <w:trHeight w:val="345"/>
              </w:trPr>
              <w:tc>
                <w:tcPr>
                  <w:tcW w:w="3260" w:type="dxa"/>
                  <w:vAlign w:val="center"/>
                </w:tcPr>
                <w:p w14:paraId="6A2F8975"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3CB9447E"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1BB91815" w14:textId="77777777" w:rsidTr="0073751E">
              <w:trPr>
                <w:cantSplit/>
                <w:trHeight w:val="345"/>
              </w:trPr>
              <w:tc>
                <w:tcPr>
                  <w:tcW w:w="3260" w:type="dxa"/>
                  <w:vAlign w:val="center"/>
                </w:tcPr>
                <w:p w14:paraId="58E7506F"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3D059F32"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4B1652B6" w14:textId="77777777" w:rsidTr="0073751E">
              <w:trPr>
                <w:cantSplit/>
                <w:trHeight w:val="315"/>
              </w:trPr>
              <w:tc>
                <w:tcPr>
                  <w:tcW w:w="3260" w:type="dxa"/>
                  <w:vAlign w:val="center"/>
                </w:tcPr>
                <w:p w14:paraId="26DDAC15"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211F5BED" w14:textId="77777777" w:rsidR="00EC3F1E" w:rsidRPr="00E31209" w:rsidRDefault="00EC3F1E" w:rsidP="0073751E">
                  <w:pPr>
                    <w:rPr>
                      <w:rFonts w:ascii="Times New Roman" w:hAnsi="Times New Roman"/>
                      <w:szCs w:val="21"/>
                      <w:lang w:eastAsia="zh-TW"/>
                    </w:rPr>
                  </w:pPr>
                </w:p>
              </w:tc>
            </w:tr>
          </w:tbl>
          <w:p w14:paraId="326FF220" w14:textId="77777777" w:rsidR="00EC3F1E" w:rsidRPr="00E31209" w:rsidRDefault="00EC3F1E" w:rsidP="0073751E">
            <w:pPr>
              <w:rPr>
                <w:rFonts w:ascii="Times New Roman" w:hAnsi="Times New Roman"/>
                <w:szCs w:val="21"/>
              </w:rPr>
            </w:pPr>
          </w:p>
          <w:p w14:paraId="0BA87F95" w14:textId="77777777" w:rsidR="00EC3F1E" w:rsidRPr="00E31209" w:rsidRDefault="00EC3F1E" w:rsidP="00A2183F">
            <w:pPr>
              <w:ind w:firstLineChars="300" w:firstLine="630"/>
              <w:rPr>
                <w:rFonts w:ascii="Times New Roman" w:hAnsi="Times New Roman"/>
                <w:szCs w:val="21"/>
              </w:rPr>
            </w:pPr>
            <w:r w:rsidRPr="00E31209">
              <w:rPr>
                <w:rFonts w:ascii="Times New Roman" w:hAnsi="Times New Roman"/>
                <w:lang w:bidi="en-US"/>
              </w:rPr>
              <w:t>(iii) The third shift (night shift)</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586F95F0" w14:textId="77777777" w:rsidTr="0073751E">
              <w:trPr>
                <w:trHeight w:val="345"/>
              </w:trPr>
              <w:tc>
                <w:tcPr>
                  <w:tcW w:w="3260" w:type="dxa"/>
                  <w:vAlign w:val="center"/>
                </w:tcPr>
                <w:p w14:paraId="5A333551"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79915B7C"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337D9A1F" w14:textId="77777777" w:rsidTr="0073751E">
              <w:trPr>
                <w:cantSplit/>
                <w:trHeight w:val="345"/>
              </w:trPr>
              <w:tc>
                <w:tcPr>
                  <w:tcW w:w="3260" w:type="dxa"/>
                  <w:vAlign w:val="center"/>
                </w:tcPr>
                <w:p w14:paraId="4BD7F59F"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36F6C202"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04F2B513" w14:textId="77777777" w:rsidTr="0073751E">
              <w:trPr>
                <w:cantSplit/>
                <w:trHeight w:val="315"/>
              </w:trPr>
              <w:tc>
                <w:tcPr>
                  <w:tcW w:w="3260" w:type="dxa"/>
                  <w:vAlign w:val="center"/>
                </w:tcPr>
                <w:p w14:paraId="748E7777"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188A1921" w14:textId="77777777" w:rsidR="00EC3F1E" w:rsidRPr="00E31209" w:rsidRDefault="00EC3F1E" w:rsidP="0073751E">
                  <w:pPr>
                    <w:rPr>
                      <w:rFonts w:ascii="Times New Roman" w:hAnsi="Times New Roman"/>
                      <w:szCs w:val="21"/>
                      <w:lang w:eastAsia="zh-TW"/>
                    </w:rPr>
                  </w:pPr>
                </w:p>
              </w:tc>
            </w:tr>
          </w:tbl>
          <w:p w14:paraId="6E194236" w14:textId="77777777" w:rsidR="00EC3F1E" w:rsidRPr="00E31209" w:rsidRDefault="00EC3F1E" w:rsidP="0073751E">
            <w:pPr>
              <w:rPr>
                <w:rFonts w:ascii="Times New Roman" w:hAnsi="Times New Roman"/>
                <w:szCs w:val="21"/>
              </w:rPr>
            </w:pPr>
          </w:p>
          <w:p w14:paraId="5A0E072E"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3. An employer shall notify each worker of their shift schedule by providing them with a separate shift roster by the ____ day of the preceding month.</w:t>
            </w:r>
          </w:p>
          <w:p w14:paraId="28AAB828" w14:textId="21F3A7FB" w:rsidR="00EC3F1E" w:rsidRPr="00E31209" w:rsidRDefault="00EC3F1E" w:rsidP="00501E9D">
            <w:pPr>
              <w:pStyle w:val="aa"/>
              <w:spacing w:line="350" w:lineRule="exact"/>
              <w:ind w:left="210" w:hangingChars="100" w:hanging="210"/>
              <w:rPr>
                <w:rFonts w:ascii="Times New Roman" w:hAnsi="Times New Roman"/>
                <w:sz w:val="21"/>
                <w:szCs w:val="21"/>
              </w:rPr>
            </w:pPr>
            <w:r w:rsidRPr="00E31209">
              <w:rPr>
                <w:rFonts w:ascii="Times New Roman" w:hAnsi="Times New Roman"/>
                <w:sz w:val="21"/>
                <w:lang w:bidi="en-US"/>
              </w:rPr>
              <w:t>4. The rotation of the shift change in principle shall occur from ______ shift to ______ shift, _____ shift to _____ shift, and _____ shift to _____ shift every _____ days.</w:t>
            </w:r>
          </w:p>
          <w:p w14:paraId="386791CD"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5. The change in the employment schedule from the regular work schedule to the shift schedule, or vice versa, in principle, should be done after a day off or a period of off duty, and __________ shall notify workers by the _____ day of the preceding month.</w:t>
            </w:r>
          </w:p>
        </w:tc>
      </w:tr>
    </w:tbl>
    <w:p w14:paraId="5E1C6712" w14:textId="77777777" w:rsidR="00EC3F1E" w:rsidRPr="00E31209" w:rsidRDefault="00EC3F1E" w:rsidP="00EC3F1E">
      <w:pPr>
        <w:pStyle w:val="ab"/>
        <w:ind w:left="210" w:hangingChars="100" w:hanging="210"/>
        <w:rPr>
          <w:rFonts w:ascii="Times New Roman" w:eastAsia="ＭＳ 明朝" w:hAnsi="Times New Roman"/>
          <w:sz w:val="21"/>
          <w:szCs w:val="21"/>
        </w:rPr>
      </w:pPr>
    </w:p>
    <w:p w14:paraId="02AB12CE" w14:textId="5D2FF6CA" w:rsidR="00EC3F1E" w:rsidRPr="00E31209" w:rsidRDefault="00B229A9" w:rsidP="00B229A9">
      <w:pPr>
        <w:pStyle w:val="3"/>
        <w:numPr>
          <w:ilvl w:val="0"/>
          <w:numId w:val="0"/>
        </w:numPr>
        <w:rPr>
          <w:rFonts w:ascii="Times New Roman" w:hAnsi="Times New Roman"/>
        </w:rPr>
      </w:pPr>
      <w:r>
        <w:rPr>
          <w:rFonts w:ascii="Times New Roman" w:hAnsi="Times New Roman" w:hint="eastAsia"/>
          <w:lang w:bidi="en-US"/>
        </w:rPr>
        <w:t>[</w:t>
      </w:r>
      <w:r w:rsidRPr="00B357F3">
        <w:rPr>
          <w:rFonts w:ascii="Times New Roman" w:hAnsi="Times New Roman"/>
          <w:lang w:bidi="en-US"/>
        </w:rPr>
        <w:t>Article 1</w:t>
      </w:r>
      <w:r>
        <w:rPr>
          <w:rFonts w:ascii="Times New Roman" w:hAnsi="Times New Roman" w:hint="eastAsia"/>
          <w:lang w:bidi="en-US"/>
        </w:rPr>
        <w:t xml:space="preserve">9 </w:t>
      </w:r>
      <w:r w:rsidR="00EC3F1E" w:rsidRPr="00E31209">
        <w:rPr>
          <w:rFonts w:ascii="Times New Roman" w:hAnsi="Times New Roman"/>
          <w:lang w:bidi="en-US"/>
        </w:rPr>
        <w:t>Working Hours and Break Times]</w:t>
      </w:r>
    </w:p>
    <w:p w14:paraId="77FD2693" w14:textId="77777777" w:rsidR="00EC3F1E" w:rsidRPr="00E31209" w:rsidRDefault="00EC3F1E" w:rsidP="00EC3F1E">
      <w:pPr>
        <w:pStyle w:val="ab"/>
        <w:ind w:left="210" w:hangingChars="100" w:hanging="210"/>
        <w:rPr>
          <w:rFonts w:ascii="Times New Roman" w:eastAsia="ＭＳ 明朝" w:hAnsi="Times New Roman"/>
          <w:sz w:val="21"/>
          <w:szCs w:val="21"/>
        </w:rPr>
      </w:pPr>
      <w:r w:rsidRPr="00E31209">
        <w:rPr>
          <w:rFonts w:ascii="Times New Roman" w:hAnsi="Times New Roman"/>
          <w:sz w:val="21"/>
          <w:lang w:bidi="en-US"/>
        </w:rPr>
        <w:t xml:space="preserve">1. The start and end times of work and break times must be established in the rules of employment. In the case where the shift work schedule is adopted, the start and end times of work, break times as </w:t>
      </w:r>
      <w:r w:rsidRPr="00E31209">
        <w:rPr>
          <w:rFonts w:ascii="Times New Roman" w:hAnsi="Times New Roman"/>
          <w:sz w:val="21"/>
          <w:lang w:bidi="en-US"/>
        </w:rPr>
        <w:lastRenderedPageBreak/>
        <w:t>well as the rotation of the shift work must be specified in the rules of employment.</w:t>
      </w:r>
    </w:p>
    <w:p w14:paraId="45BDC905" w14:textId="77777777" w:rsidR="00EC3F1E" w:rsidRPr="00E31209" w:rsidRDefault="00EC3F1E" w:rsidP="00EC3F1E">
      <w:pPr>
        <w:pStyle w:val="ab"/>
        <w:ind w:left="210" w:hangingChars="100" w:hanging="210"/>
        <w:rPr>
          <w:rFonts w:ascii="Times New Roman" w:eastAsia="ＭＳ 明朝" w:hAnsi="Times New Roman"/>
          <w:sz w:val="21"/>
          <w:szCs w:val="21"/>
        </w:rPr>
      </w:pPr>
      <w:r w:rsidRPr="00E31209">
        <w:rPr>
          <w:rFonts w:ascii="Times New Roman" w:hAnsi="Times New Roman"/>
          <w:sz w:val="21"/>
          <w:lang w:bidi="en-US"/>
        </w:rPr>
        <w:t>2. As a basic rule, an employer must have all workers take breaks simultaneously. However, in the case where a shift work schedule is adopted, as in this example of the rules of employment, and where it is difficult to have all workers take breaks at the same time, an employer is allowed to have workers take breaks in turns upon a written agreement with a representative of the workers (hereinafter referred to as the “labor-management agreement (which applies to all workers within the company)”) (Article 34 of the Labor Standards Act). In such case, the workers who are not given breaks and the method for allowing breaks for those workers must be determined in the labor-management agreement (Article 15 of the Labor Standards Ordinance).</w:t>
      </w:r>
    </w:p>
    <w:p w14:paraId="1CD599B6" w14:textId="77777777" w:rsidR="00EC3F1E" w:rsidRPr="00E31209" w:rsidRDefault="00EC3F1E" w:rsidP="00EC3F1E">
      <w:pPr>
        <w:pStyle w:val="ab"/>
        <w:ind w:left="220" w:firstLineChars="100" w:firstLine="210"/>
        <w:rPr>
          <w:rFonts w:ascii="Times New Roman" w:eastAsia="ＭＳ 明朝" w:hAnsi="Times New Roman"/>
          <w:sz w:val="21"/>
          <w:szCs w:val="21"/>
        </w:rPr>
      </w:pPr>
      <w:r w:rsidRPr="00E31209">
        <w:rPr>
          <w:rFonts w:ascii="Times New Roman" w:hAnsi="Times New Roman"/>
          <w:sz w:val="21"/>
          <w:lang w:bidi="en-US"/>
        </w:rPr>
        <w:t>In addition, employers of businesses in the following fields are not required to have all their workers take a break at the same time as stipulated in Article 31 of the Labor Standards Act Ordinance pursuant to Article 40 of the Labor Standards Act. Such fields include: transportation (Appended Table 1 No.4), commerce and trade (No.8), finance and advertising (No.9), screen motion pictures and live theater (No.10), communication (No.11), public health (No.13), services and entertainment (No.14), and public offices,</w:t>
      </w:r>
    </w:p>
    <w:p w14:paraId="4976AD3D" w14:textId="58F44BED" w:rsidR="00EC3F1E" w:rsidRPr="00E31209" w:rsidRDefault="00EC3F1E" w:rsidP="00EC3F1E">
      <w:pPr>
        <w:pStyle w:val="ab"/>
        <w:ind w:left="220" w:firstLineChars="100" w:firstLine="210"/>
        <w:rPr>
          <w:rFonts w:ascii="Times New Roman" w:eastAsia="ＭＳ 明朝" w:hAnsi="Times New Roman"/>
          <w:sz w:val="21"/>
          <w:szCs w:val="21"/>
        </w:rPr>
      </w:pPr>
      <w:r w:rsidRPr="00E31209">
        <w:rPr>
          <w:rFonts w:ascii="Times New Roman" w:hAnsi="Times New Roman"/>
          <w:sz w:val="21"/>
          <w:lang w:bidi="en-US"/>
        </w:rPr>
        <w:t xml:space="preserve">Please refer to the information under Article </w:t>
      </w:r>
      <w:r w:rsidR="009C371F" w:rsidRPr="00E31209">
        <w:rPr>
          <w:rFonts w:ascii="Times New Roman" w:hAnsi="Times New Roman"/>
          <w:sz w:val="21"/>
          <w:lang w:bidi="en-US"/>
        </w:rPr>
        <w:fldChar w:fldCharType="begin"/>
      </w:r>
      <w:r w:rsidR="009C371F" w:rsidRPr="00E31209">
        <w:rPr>
          <w:rFonts w:ascii="Times New Roman" w:hAnsi="Times New Roman"/>
          <w:sz w:val="21"/>
          <w:lang w:bidi="en-US"/>
        </w:rPr>
        <w:instrText xml:space="preserve"> REF _Ref490657439 \r \h </w:instrText>
      </w:r>
      <w:r w:rsidR="00E31209">
        <w:rPr>
          <w:rFonts w:ascii="Times New Roman" w:hAnsi="Times New Roman"/>
          <w:sz w:val="21"/>
          <w:lang w:bidi="en-US"/>
        </w:rPr>
        <w:instrText xml:space="preserve"> \* MERGEFORMAT </w:instrText>
      </w:r>
      <w:r w:rsidR="009C371F" w:rsidRPr="00E31209">
        <w:rPr>
          <w:rFonts w:ascii="Times New Roman" w:hAnsi="Times New Roman"/>
          <w:sz w:val="21"/>
          <w:lang w:bidi="en-US"/>
        </w:rPr>
      </w:r>
      <w:r w:rsidR="009C371F" w:rsidRPr="00E31209">
        <w:rPr>
          <w:rFonts w:ascii="Times New Roman" w:hAnsi="Times New Roman"/>
          <w:sz w:val="21"/>
          <w:lang w:bidi="en-US"/>
        </w:rPr>
        <w:fldChar w:fldCharType="separate"/>
      </w:r>
      <w:r w:rsidR="00FF571A">
        <w:rPr>
          <w:rFonts w:ascii="Times New Roman" w:hAnsi="Times New Roman"/>
          <w:sz w:val="21"/>
          <w:lang w:bidi="en-US"/>
        </w:rPr>
        <w:t>0</w:t>
      </w:r>
      <w:r w:rsidR="009C371F" w:rsidRPr="00E31209">
        <w:rPr>
          <w:rFonts w:ascii="Times New Roman" w:hAnsi="Times New Roman"/>
          <w:sz w:val="21"/>
          <w:lang w:bidi="en-US"/>
        </w:rPr>
        <w:fldChar w:fldCharType="end"/>
      </w:r>
      <w:r w:rsidRPr="00E31209">
        <w:rPr>
          <w:rFonts w:ascii="Times New Roman" w:hAnsi="Times New Roman"/>
          <w:sz w:val="21"/>
          <w:lang w:bidi="en-US"/>
        </w:rPr>
        <w:t xml:space="preserve"> of the rules of employment for the details concerning the representative specified in the labor-management agreement.</w:t>
      </w:r>
    </w:p>
    <w:p w14:paraId="68E0D9FE"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During a break, an employer must allow workers to freely utilize such time. An employer should be aware that time spent in standby awaiting instructions by the employer for immediately engaging in work without the right to leave work (referred to as “waiting time”) is considered working hours and not a break.</w:t>
      </w:r>
    </w:p>
    <w:p w14:paraId="1517E780" w14:textId="77777777" w:rsidR="00EC3F1E" w:rsidRPr="00E31209" w:rsidRDefault="00EC3F1E" w:rsidP="00EC3F1E">
      <w:pPr>
        <w:ind w:left="210" w:hangingChars="100" w:hanging="210"/>
        <w:rPr>
          <w:rFonts w:ascii="Times New Roman" w:hAnsi="Times New Roman"/>
          <w:szCs w:val="21"/>
        </w:rPr>
      </w:pPr>
    </w:p>
    <w:p w14:paraId="5118E780" w14:textId="77777777" w:rsidR="00EC3F1E" w:rsidRPr="00E31209" w:rsidRDefault="00EC3F1E" w:rsidP="00EC3F1E">
      <w:pPr>
        <w:ind w:left="210" w:hangingChars="100" w:hanging="210"/>
        <w:rPr>
          <w:rFonts w:ascii="Times New Roman" w:hAnsi="Times New Roman"/>
          <w:szCs w:val="21"/>
        </w:rPr>
      </w:pPr>
    </w:p>
    <w:p w14:paraId="4375F6B6" w14:textId="77777777" w:rsidR="00EC3F1E" w:rsidRPr="00E31209" w:rsidRDefault="00EC3F1E" w:rsidP="00EC3F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9D49F6C" w14:textId="77777777" w:rsidTr="00A2183F">
        <w:tc>
          <w:tcPr>
            <w:tcW w:w="8458" w:type="dxa"/>
            <w:shd w:val="clear" w:color="auto" w:fill="auto"/>
          </w:tcPr>
          <w:p w14:paraId="1F867C76" w14:textId="77777777" w:rsidR="00EC3F1E" w:rsidRPr="00E31209" w:rsidRDefault="00EC3F1E" w:rsidP="0073751E">
            <w:pPr>
              <w:rPr>
                <w:rFonts w:ascii="Times New Roman" w:hAnsi="Times New Roman"/>
                <w:b/>
                <w:szCs w:val="21"/>
              </w:rPr>
            </w:pPr>
            <w:r w:rsidRPr="00E31209">
              <w:rPr>
                <w:rFonts w:ascii="Times New Roman" w:hAnsi="Times New Roman"/>
                <w:b/>
                <w:lang w:bidi="en-US"/>
              </w:rPr>
              <w:t>(Days Off)</w:t>
            </w:r>
          </w:p>
          <w:p w14:paraId="05617444" w14:textId="3182CB24" w:rsidR="00EC3F1E" w:rsidRPr="00E31209" w:rsidRDefault="00B229A9" w:rsidP="00B229A9">
            <w:pPr>
              <w:pStyle w:val="2"/>
              <w:numPr>
                <w:ilvl w:val="0"/>
                <w:numId w:val="0"/>
              </w:numPr>
              <w:rPr>
                <w:rFonts w:ascii="Times New Roman" w:hAnsi="Times New Roman"/>
                <w:b/>
              </w:rPr>
            </w:pPr>
            <w:r w:rsidRPr="00B51DB9">
              <w:rPr>
                <w:rFonts w:ascii="Times New Roman" w:hAnsi="Times New Roman"/>
                <w:b/>
                <w:bCs/>
                <w:lang w:bidi="en-US"/>
              </w:rPr>
              <w:t xml:space="preserve">Article </w:t>
            </w:r>
            <w:r w:rsidRPr="00B51DB9">
              <w:rPr>
                <w:rFonts w:ascii="Times New Roman" w:hAnsi="Times New Roman" w:hint="eastAsia"/>
                <w:b/>
                <w:bCs/>
                <w:lang w:bidi="en-US"/>
              </w:rPr>
              <w:t>20</w:t>
            </w:r>
            <w:bookmarkStart w:id="23" w:name="_Ref490571053"/>
            <w:r w:rsidR="00B51DB9">
              <w:rPr>
                <w:rFonts w:ascii="Times New Roman" w:hAnsi="Times New Roman" w:hint="eastAsia"/>
                <w:b/>
                <w:bCs/>
                <w:lang w:bidi="en-US"/>
              </w:rPr>
              <w:t xml:space="preserve"> </w:t>
            </w:r>
            <w:r w:rsidR="00EC3F1E" w:rsidRPr="00E31209">
              <w:rPr>
                <w:rFonts w:ascii="Times New Roman" w:hAnsi="Times New Roman"/>
                <w:lang w:bidi="en-US"/>
              </w:rPr>
              <w:t>The days off shall be as follows:</w:t>
            </w:r>
            <w:bookmarkEnd w:id="23"/>
          </w:p>
          <w:p w14:paraId="06B60D6D" w14:textId="77777777" w:rsidR="00EC3F1E" w:rsidRPr="00E31209" w:rsidRDefault="00977B29" w:rsidP="00977B29">
            <w:pPr>
              <w:pStyle w:val="a7"/>
              <w:ind w:leftChars="0" w:left="0" w:firstLineChars="100" w:firstLine="210"/>
              <w:rPr>
                <w:rFonts w:ascii="Times New Roman" w:hAnsi="Times New Roman"/>
                <w:szCs w:val="21"/>
              </w:rPr>
            </w:pPr>
            <w:r w:rsidRPr="00E31209">
              <w:rPr>
                <w:rFonts w:ascii="Times New Roman" w:hAnsi="Times New Roman"/>
                <w:lang w:bidi="en-US"/>
              </w:rPr>
              <w:t>(a) Saturdays and Sundays</w:t>
            </w:r>
          </w:p>
          <w:p w14:paraId="112DD555" w14:textId="77777777" w:rsidR="00EC3F1E" w:rsidRPr="00E31209" w:rsidRDefault="00977B29" w:rsidP="002E6E2F">
            <w:pPr>
              <w:pStyle w:val="a7"/>
              <w:ind w:leftChars="100" w:left="485" w:hangingChars="131" w:hanging="275"/>
              <w:rPr>
                <w:rFonts w:ascii="Times New Roman" w:hAnsi="Times New Roman"/>
                <w:szCs w:val="21"/>
              </w:rPr>
            </w:pPr>
            <w:r w:rsidRPr="00E31209">
              <w:rPr>
                <w:rFonts w:ascii="Times New Roman" w:hAnsi="Times New Roman"/>
                <w:lang w:bidi="en-US"/>
              </w:rPr>
              <w:t>(b) National Holidays (if a national holiday falls on a Sunday, it shall be observed on the following Monday)</w:t>
            </w:r>
          </w:p>
          <w:p w14:paraId="265DE357" w14:textId="77777777" w:rsidR="00EC3F1E" w:rsidRPr="00E31209" w:rsidRDefault="00977B29" w:rsidP="00977B29">
            <w:pPr>
              <w:pStyle w:val="a7"/>
              <w:ind w:leftChars="0" w:left="0" w:firstLineChars="100" w:firstLine="210"/>
              <w:rPr>
                <w:rFonts w:ascii="Times New Roman" w:hAnsi="Times New Roman"/>
                <w:szCs w:val="21"/>
              </w:rPr>
            </w:pPr>
            <w:r w:rsidRPr="00E31209">
              <w:rPr>
                <w:rFonts w:ascii="Times New Roman" w:hAnsi="Times New Roman"/>
                <w:lang w:bidi="en-US"/>
              </w:rPr>
              <w:t>(c) The end and the beginning of the year (from December _____ to January ____)</w:t>
            </w:r>
          </w:p>
          <w:p w14:paraId="7AE742B0" w14:textId="77777777" w:rsidR="00EC3F1E" w:rsidRPr="00E31209" w:rsidRDefault="00977B29" w:rsidP="00977B29">
            <w:pPr>
              <w:pStyle w:val="a7"/>
              <w:ind w:leftChars="0" w:left="0" w:firstLineChars="100" w:firstLine="210"/>
              <w:rPr>
                <w:rFonts w:ascii="Times New Roman" w:hAnsi="Times New Roman"/>
                <w:szCs w:val="21"/>
              </w:rPr>
            </w:pPr>
            <w:r w:rsidRPr="00E31209">
              <w:rPr>
                <w:rFonts w:ascii="Times New Roman" w:hAnsi="Times New Roman"/>
                <w:lang w:bidi="en-US"/>
              </w:rPr>
              <w:t>(d) Summer Break (from_________________(month/day) to _______________(month/day))</w:t>
            </w:r>
          </w:p>
          <w:p w14:paraId="14F66216" w14:textId="77777777" w:rsidR="00EC3F1E" w:rsidRPr="00E31209" w:rsidRDefault="00977B29" w:rsidP="00977B29">
            <w:pPr>
              <w:pStyle w:val="a7"/>
              <w:ind w:leftChars="0" w:left="0" w:firstLineChars="100" w:firstLine="210"/>
              <w:rPr>
                <w:rFonts w:ascii="Times New Roman" w:hAnsi="Times New Roman"/>
                <w:szCs w:val="21"/>
              </w:rPr>
            </w:pPr>
            <w:r w:rsidRPr="00E31209">
              <w:rPr>
                <w:rFonts w:ascii="Times New Roman" w:hAnsi="Times New Roman"/>
                <w:lang w:bidi="en-US"/>
              </w:rPr>
              <w:t>(e) Other days specified by the company</w:t>
            </w:r>
          </w:p>
          <w:p w14:paraId="4B1D9B1E"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The employer may switch a day off specified in the preceding paragraph with a work day if necessary under certain business circumstances.</w:t>
            </w:r>
          </w:p>
        </w:tc>
      </w:tr>
    </w:tbl>
    <w:p w14:paraId="7CF4BDAF" w14:textId="77777777" w:rsidR="00EC3F1E" w:rsidRPr="00E31209" w:rsidRDefault="00EC3F1E" w:rsidP="00EC3F1E">
      <w:pPr>
        <w:rPr>
          <w:rFonts w:ascii="Times New Roman" w:hAnsi="Times New Roman"/>
          <w:szCs w:val="21"/>
        </w:rPr>
      </w:pPr>
    </w:p>
    <w:p w14:paraId="541DDF67" w14:textId="4803B5C0" w:rsidR="00EC3F1E" w:rsidRPr="00E31209" w:rsidRDefault="007D2EBF" w:rsidP="007D2EBF">
      <w:pPr>
        <w:pStyle w:val="3"/>
        <w:numPr>
          <w:ilvl w:val="0"/>
          <w:numId w:val="0"/>
        </w:numPr>
        <w:rPr>
          <w:rFonts w:ascii="Times New Roman" w:hAnsi="Times New Roman"/>
        </w:rPr>
      </w:pPr>
      <w:r>
        <w:rPr>
          <w:rFonts w:ascii="Times New Roman" w:hAnsi="Times New Roman" w:hint="eastAsia"/>
          <w:lang w:bidi="en-US"/>
        </w:rPr>
        <w:t>[</w:t>
      </w:r>
      <w:r w:rsidRPr="007D2EBF">
        <w:rPr>
          <w:rFonts w:ascii="Times New Roman" w:hAnsi="Times New Roman"/>
          <w:lang w:bidi="en-US"/>
        </w:rPr>
        <w:t xml:space="preserve">Article </w:t>
      </w:r>
      <w:r>
        <w:rPr>
          <w:rFonts w:ascii="Times New Roman" w:hAnsi="Times New Roman" w:hint="eastAsia"/>
          <w:lang w:bidi="en-US"/>
        </w:rPr>
        <w:t>20</w:t>
      </w:r>
      <w:r w:rsidR="00EC3F1E" w:rsidRPr="00E31209">
        <w:rPr>
          <w:rFonts w:ascii="Times New Roman" w:hAnsi="Times New Roman"/>
          <w:lang w:bidi="en-US"/>
        </w:rPr>
        <w:t xml:space="preserve">　</w:t>
      </w:r>
      <w:r w:rsidR="00EC3F1E" w:rsidRPr="00E31209">
        <w:rPr>
          <w:rFonts w:ascii="Times New Roman" w:hAnsi="Times New Roman"/>
          <w:lang w:bidi="en-US"/>
        </w:rPr>
        <w:t>Days Off]</w:t>
      </w:r>
    </w:p>
    <w:p w14:paraId="191063F0" w14:textId="77777777" w:rsidR="00EC3F1E" w:rsidRPr="00E31209" w:rsidRDefault="009B3B46" w:rsidP="00EC3F1E">
      <w:pPr>
        <w:ind w:left="210" w:hangingChars="100" w:hanging="210"/>
        <w:rPr>
          <w:rFonts w:ascii="Times New Roman" w:hAnsi="Times New Roman"/>
          <w:b/>
          <w:szCs w:val="21"/>
        </w:rPr>
      </w:pPr>
      <w:r w:rsidRPr="00E31209">
        <w:rPr>
          <w:rFonts w:ascii="Times New Roman" w:hAnsi="Times New Roman"/>
          <w:lang w:bidi="en-US"/>
        </w:rPr>
        <w:lastRenderedPageBreak/>
        <w:t>1. The Labor Standards Act does not stipulate which day of the week or which national holidays should be set as days off. An employer is entitled to determine at their discretion which day of the week or different day(s) of each week as days off. Moreover, an employer may set different days off for different workers in turns adjusting to their work situation.</w:t>
      </w:r>
    </w:p>
    <w:p w14:paraId="24D6A8C9"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2. An employer must provide the days off on principle, by a whole calendar day, which means a period of 24 consecutive hours from 0 am until 12 pm. However, in the case where the shift work schedule (such as three 8 hour shifts) is adopted, providing a rest period of 24 consecutive hours instead of a whole calendar day is acceptable provided that the following requirements are met (The Notice from the Chief of the Labor Standards Bureau No.150 dated March 14, 1988).</w:t>
      </w:r>
    </w:p>
    <w:p w14:paraId="5A15DC24" w14:textId="77777777" w:rsidR="00EC3F1E" w:rsidRPr="00E31209" w:rsidRDefault="00EC3F1E" w:rsidP="00EC3F1E">
      <w:pPr>
        <w:ind w:leftChars="204" w:left="848" w:hangingChars="200" w:hanging="420"/>
        <w:rPr>
          <w:rFonts w:ascii="Times New Roman" w:hAnsi="Times New Roman"/>
          <w:szCs w:val="21"/>
        </w:rPr>
      </w:pPr>
      <w:r w:rsidRPr="00E31209">
        <w:rPr>
          <w:rFonts w:ascii="Times New Roman" w:hAnsi="Times New Roman"/>
          <w:lang w:bidi="en-US"/>
        </w:rPr>
        <w:t>(i) The shift work schedule is operated as a system in accordance with regulations, such as the rules of employment which have clauses concerning such schedules.</w:t>
      </w:r>
    </w:p>
    <w:p w14:paraId="13AB48F7" w14:textId="77777777" w:rsidR="00EC3F1E" w:rsidRPr="00E31209" w:rsidRDefault="00EC3F1E" w:rsidP="00EC3F1E">
      <w:pPr>
        <w:ind w:leftChars="204" w:left="848" w:hangingChars="200" w:hanging="420"/>
        <w:rPr>
          <w:rFonts w:ascii="Times New Roman" w:hAnsi="Times New Roman"/>
          <w:szCs w:val="21"/>
        </w:rPr>
      </w:pPr>
      <w:r w:rsidRPr="00E31209">
        <w:rPr>
          <w:rFonts w:ascii="Times New Roman" w:hAnsi="Times New Roman"/>
          <w:lang w:bidi="en-US"/>
        </w:rPr>
        <w:t>(ii) The rotation of the shift schedule is established in a regular schedule and not randomly determined each time the shifts rotate by using the shift schedule chart.</w:t>
      </w:r>
    </w:p>
    <w:p w14:paraId="2D1AF72F"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The so-called “switched day off” specified in paragraph 2 of this article means switching a specified day off with a work day. For example, if an employer requires workers to work on a day specified as a day off, such as a Sunday, the employer can switch such Sunday with a work day, such as a Monday, in advance, making that Monday the day off instead.</w:t>
      </w:r>
    </w:p>
    <w:p w14:paraId="7E899C8A" w14:textId="77777777" w:rsidR="00EC3F1E" w:rsidRPr="00E31209" w:rsidRDefault="00EC3F1E" w:rsidP="00EC3F1E">
      <w:pPr>
        <w:ind w:leftChars="100" w:left="210" w:firstLineChars="100" w:firstLine="210"/>
        <w:rPr>
          <w:rFonts w:ascii="Times New Roman" w:hAnsi="Times New Roman"/>
          <w:szCs w:val="21"/>
        </w:rPr>
      </w:pPr>
      <w:r w:rsidRPr="00E31209">
        <w:rPr>
          <w:rFonts w:ascii="Times New Roman" w:hAnsi="Times New Roman"/>
          <w:lang w:bidi="en-US"/>
        </w:rPr>
        <w:t>Moreover, a “replacement day off” means providing workers a day off by waiving their duties on a selected work day or a work day of the workers' choice if an employer has workers work on a day off. The differences between the “switched day off” and the “replacement day off” as set out in the Labor Standards Act are as follows:</w:t>
      </w:r>
    </w:p>
    <w:p w14:paraId="00474B81" w14:textId="77777777" w:rsidR="00EC3F1E" w:rsidRPr="00E31209" w:rsidRDefault="00EC3F1E" w:rsidP="00EC3F1E">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18BC6D3" w14:textId="77777777" w:rsidTr="002A5F02">
        <w:trPr>
          <w:trHeight w:val="6005"/>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4A284098" w14:textId="77777777" w:rsidR="00EC3F1E" w:rsidRPr="00E31209" w:rsidRDefault="004B3B89" w:rsidP="0073751E">
            <w:pPr>
              <w:rPr>
                <w:rFonts w:ascii="Times New Roman" w:hAnsi="Times New Roman"/>
                <w:szCs w:val="21"/>
              </w:rPr>
            </w:pPr>
            <w:r w:rsidRPr="00E31209">
              <w:rPr>
                <w:rFonts w:ascii="Times New Roman" w:hAnsi="Times New Roman"/>
                <w:lang w:bidi="en-US"/>
              </w:rPr>
              <w:lastRenderedPageBreak/>
              <w:t>“The differences between the switched day off and the replacement day off”</w:t>
            </w:r>
          </w:p>
          <w:p w14:paraId="0542F1EC" w14:textId="77AA1733" w:rsidR="00EC3F1E" w:rsidRPr="00E31209" w:rsidRDefault="00EC3F1E" w:rsidP="007E6110">
            <w:pPr>
              <w:pStyle w:val="a7"/>
              <w:numPr>
                <w:ilvl w:val="0"/>
                <w:numId w:val="9"/>
              </w:numPr>
              <w:ind w:leftChars="0" w:left="456" w:hanging="425"/>
              <w:rPr>
                <w:rFonts w:ascii="Times New Roman" w:hAnsi="Times New Roman"/>
                <w:szCs w:val="21"/>
              </w:rPr>
            </w:pPr>
            <w:r w:rsidRPr="00E31209">
              <w:rPr>
                <w:rFonts w:ascii="Times New Roman" w:hAnsi="Times New Roman"/>
                <w:lang w:bidi="en-US"/>
              </w:rPr>
              <w:t>A switched day off refers to a regularly scheduled day off that is switched to another day, and because of this, working on the day prior to the switch is the same as normal work. Therefore, no premium wage is given for working on the day off. However, if the switched day off falls on a different week, it may occur that the number of working hours for the relevant week exceeds the legal maximum working hours. In such cases, a premium wage rate for the overtime hours is required.</w:t>
            </w:r>
          </w:p>
          <w:p w14:paraId="74479F68" w14:textId="77777777" w:rsidR="00EC3F1E" w:rsidRPr="00E31209" w:rsidRDefault="00EC3F1E" w:rsidP="00912C8F">
            <w:pPr>
              <w:pStyle w:val="a7"/>
              <w:ind w:leftChars="0" w:left="456"/>
              <w:rPr>
                <w:rFonts w:ascii="Times New Roman" w:hAnsi="Times New Roman"/>
                <w:szCs w:val="21"/>
              </w:rPr>
            </w:pPr>
            <w:r w:rsidRPr="00E31209">
              <w:rPr>
                <w:rFonts w:ascii="Times New Roman" w:hAnsi="Times New Roman"/>
                <w:lang w:bidi="en-US"/>
              </w:rPr>
              <w:t>A replacement day off occurs when an employer makes workers work on a legal day off. Consequently, providing the replacement day off retroactively does not cancel out the fact of having them work on a day off, and the employer is required to pay the premium wages rate for that day.</w:t>
            </w:r>
          </w:p>
          <w:p w14:paraId="7ABB4D37" w14:textId="011AFC09" w:rsidR="00E4169B" w:rsidRPr="00E31209" w:rsidRDefault="00D679E9" w:rsidP="007E6110">
            <w:pPr>
              <w:pStyle w:val="a7"/>
              <w:numPr>
                <w:ilvl w:val="0"/>
                <w:numId w:val="9"/>
              </w:numPr>
              <w:ind w:leftChars="0" w:left="456" w:hanging="425"/>
              <w:rPr>
                <w:rFonts w:ascii="Times New Roman" w:hAnsi="Times New Roman"/>
                <w:szCs w:val="21"/>
              </w:rPr>
            </w:pPr>
            <w:r w:rsidRPr="00E31209">
              <w:rPr>
                <w:rFonts w:ascii="Times New Roman" w:hAnsi="Times New Roman"/>
                <w:lang w:bidi="en-US"/>
              </w:rPr>
              <w:t>Days off are the days on which workers are not required to work. Switching a day off requires the following measures:</w:t>
            </w:r>
          </w:p>
          <w:p w14:paraId="7E8E41AB" w14:textId="77777777" w:rsidR="00EC3F1E" w:rsidRPr="00E31209" w:rsidRDefault="007D2AFF" w:rsidP="009A571A">
            <w:pPr>
              <w:pStyle w:val="a7"/>
              <w:ind w:leftChars="0" w:left="0" w:firstLineChars="200" w:firstLine="420"/>
              <w:rPr>
                <w:rFonts w:ascii="Times New Roman" w:hAnsi="Times New Roman"/>
                <w:szCs w:val="21"/>
              </w:rPr>
            </w:pPr>
            <w:r w:rsidRPr="00E31209">
              <w:rPr>
                <w:rFonts w:ascii="Times New Roman" w:hAnsi="Times New Roman"/>
                <w:lang w:bidi="en-US"/>
              </w:rPr>
              <w:t>(i) to set out the clauses for the switched days off under the rules of employment;</w:t>
            </w:r>
          </w:p>
          <w:p w14:paraId="327A45B7" w14:textId="77777777" w:rsidR="00EC3F1E" w:rsidRPr="00E31209" w:rsidRDefault="007D2AFF" w:rsidP="009A571A">
            <w:pPr>
              <w:pStyle w:val="a7"/>
              <w:ind w:leftChars="0" w:left="420"/>
              <w:rPr>
                <w:rFonts w:ascii="Times New Roman" w:hAnsi="Times New Roman"/>
                <w:szCs w:val="21"/>
              </w:rPr>
            </w:pPr>
            <w:r w:rsidRPr="00E31209">
              <w:rPr>
                <w:rFonts w:ascii="Times New Roman" w:hAnsi="Times New Roman"/>
                <w:lang w:bidi="en-US"/>
              </w:rPr>
              <w:t>(ii) to specify the switched day off;</w:t>
            </w:r>
          </w:p>
          <w:p w14:paraId="17D15C6B" w14:textId="77777777" w:rsidR="00EC3F1E" w:rsidRPr="00E31209" w:rsidRDefault="007D2AFF" w:rsidP="009A571A">
            <w:pPr>
              <w:pStyle w:val="a7"/>
              <w:ind w:leftChars="200" w:left="630" w:hangingChars="100" w:hanging="210"/>
              <w:rPr>
                <w:rFonts w:ascii="Times New Roman" w:hAnsi="Times New Roman"/>
                <w:szCs w:val="21"/>
              </w:rPr>
            </w:pPr>
            <w:r w:rsidRPr="00E31209">
              <w:rPr>
                <w:rFonts w:ascii="Times New Roman" w:hAnsi="Times New Roman"/>
                <w:lang w:bidi="en-US"/>
              </w:rPr>
              <w:t>(iii) to set the switched day off provided that a minimum of four days off over four weeks is maintained, and to be as close as possible to the day it is being replaced.</w:t>
            </w:r>
          </w:p>
          <w:p w14:paraId="55D32DAA" w14:textId="77777777" w:rsidR="00EC3F1E" w:rsidRPr="00E31209" w:rsidRDefault="007D2AFF" w:rsidP="009A571A">
            <w:pPr>
              <w:pStyle w:val="a7"/>
              <w:ind w:leftChars="0" w:left="420"/>
              <w:rPr>
                <w:rFonts w:ascii="Times New Roman" w:hAnsi="Times New Roman"/>
                <w:szCs w:val="21"/>
              </w:rPr>
            </w:pPr>
            <w:r w:rsidRPr="00E31209">
              <w:rPr>
                <w:rFonts w:ascii="Times New Roman" w:hAnsi="Times New Roman"/>
                <w:lang w:bidi="en-US"/>
              </w:rPr>
              <w:t>(iv) to provide workers with a minimum of one day's notice of the switch in advance.</w:t>
            </w:r>
          </w:p>
        </w:tc>
      </w:tr>
    </w:tbl>
    <w:p w14:paraId="0A574DFE" w14:textId="77777777" w:rsidR="00EC3F1E" w:rsidRPr="00E31209" w:rsidRDefault="00EC3F1E" w:rsidP="00EC3F1E">
      <w:pPr>
        <w:rPr>
          <w:rFonts w:ascii="Times New Roman" w:hAnsi="Times New Roman"/>
          <w:szCs w:val="21"/>
        </w:rPr>
      </w:pPr>
    </w:p>
    <w:p w14:paraId="5257CBBC" w14:textId="77777777" w:rsidR="00EC3F1E" w:rsidRPr="00E31209" w:rsidRDefault="00EC3F1E" w:rsidP="00EC3F1E">
      <w:pPr>
        <w:rPr>
          <w:rFonts w:ascii="Times New Roman" w:hAnsi="Times New Roman"/>
          <w:szCs w:val="21"/>
        </w:rPr>
      </w:pPr>
    </w:p>
    <w:p w14:paraId="0D2FC98F" w14:textId="77777777" w:rsidR="00EC3F1E" w:rsidRPr="00E31209" w:rsidRDefault="00EC3F1E" w:rsidP="00EC3F1E">
      <w:pPr>
        <w:rPr>
          <w:rFonts w:ascii="Times New Roman" w:hAnsi="Times New Roman"/>
          <w:b/>
          <w:szCs w:val="21"/>
        </w:rPr>
      </w:pPr>
      <w:r w:rsidRPr="00E31209">
        <w:rPr>
          <w:rFonts w:ascii="Times New Roman" w:hAnsi="Times New Roman"/>
          <w:b/>
          <w:lang w:bidi="en-US"/>
        </w:rPr>
        <w:t>[Example 2] Example Provisions in the case of the monthly variable work schedule system (in the case where the system of two days off every other week is adopted)</w:t>
      </w:r>
    </w:p>
    <w:p w14:paraId="7D5439C1" w14:textId="77777777" w:rsidR="00EC3F1E" w:rsidRPr="00E31209" w:rsidRDefault="00EC3F1E" w:rsidP="00EC3F1E">
      <w:pPr>
        <w:rPr>
          <w:rFonts w:ascii="Times New Roman" w:hAnsi="Times New Roman"/>
          <w:b/>
          <w:szCs w:val="21"/>
        </w:rPr>
      </w:pPr>
    </w:p>
    <w:p w14:paraId="233893E8" w14:textId="77777777" w:rsidR="00EC3F1E" w:rsidRPr="00E31209" w:rsidRDefault="00EC3F1E" w:rsidP="00EC3F1E">
      <w:pPr>
        <w:ind w:leftChars="100" w:left="210"/>
        <w:rPr>
          <w:rFonts w:ascii="Times New Roman" w:hAnsi="Times New Roman"/>
          <w:szCs w:val="21"/>
        </w:rPr>
      </w:pPr>
      <w:r w:rsidRPr="00E31209">
        <w:rPr>
          <w:rFonts w:ascii="Times New Roman" w:hAnsi="Times New Roman"/>
          <w:lang w:bidi="en-US"/>
        </w:rPr>
        <w:t>[Example 2] provides the example provisions in the case of the monthly variable work schedule system while applying the system of 40 working hours per week, based on two days off every other week with 7 hours and 15 minutes of scheduled working hours per day.</w:t>
      </w:r>
    </w:p>
    <w:p w14:paraId="4C8EE93F" w14:textId="77777777" w:rsidR="000A50A5" w:rsidRPr="00E31209"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61EEC723" w14:textId="77777777" w:rsidTr="00B45AFA">
        <w:trPr>
          <w:trHeight w:val="4526"/>
        </w:trPr>
        <w:tc>
          <w:tcPr>
            <w:tcW w:w="8458" w:type="dxa"/>
            <w:shd w:val="clear" w:color="auto" w:fill="auto"/>
          </w:tcPr>
          <w:p w14:paraId="2196F80C" w14:textId="77777777" w:rsidR="00EC3F1E" w:rsidRPr="00E31209" w:rsidRDefault="00EC3F1E" w:rsidP="00A2183F">
            <w:pPr>
              <w:pStyle w:val="ac"/>
              <w:ind w:left="0"/>
              <w:rPr>
                <w:rFonts w:ascii="Times New Roman" w:eastAsia="ＭＳ 明朝" w:hAnsi="Times New Roman"/>
                <w:b/>
                <w:sz w:val="21"/>
                <w:szCs w:val="21"/>
              </w:rPr>
            </w:pPr>
            <w:r w:rsidRPr="00E31209">
              <w:rPr>
                <w:rFonts w:ascii="Times New Roman" w:hAnsi="Times New Roman"/>
                <w:b/>
                <w:sz w:val="21"/>
                <w:lang w:bidi="en-US"/>
              </w:rPr>
              <w:lastRenderedPageBreak/>
              <w:t>(Working Hours and Break Times)</w:t>
            </w:r>
          </w:p>
          <w:p w14:paraId="37B695E3" w14:textId="12BD72B8" w:rsidR="00EC3F1E" w:rsidRPr="00E31209" w:rsidRDefault="00B45AFA" w:rsidP="00A2183F">
            <w:pPr>
              <w:pStyle w:val="ac"/>
              <w:ind w:left="211" w:hangingChars="100" w:hanging="211"/>
              <w:rPr>
                <w:rFonts w:ascii="Times New Roman" w:eastAsia="ＭＳ 明朝" w:hAnsi="Times New Roman"/>
                <w:b/>
                <w:sz w:val="21"/>
                <w:szCs w:val="21"/>
              </w:rPr>
            </w:pPr>
            <w:r w:rsidRPr="00B45AFA">
              <w:rPr>
                <w:rFonts w:ascii="Times New Roman" w:hAnsi="Times New Roman"/>
                <w:b/>
                <w:bCs/>
                <w:sz w:val="21"/>
                <w:lang w:bidi="en-US"/>
              </w:rPr>
              <w:t>Article 1</w:t>
            </w:r>
            <w:r w:rsidRPr="00B45AFA">
              <w:rPr>
                <w:rFonts w:ascii="Times New Roman" w:hAnsi="Times New Roman" w:hint="eastAsia"/>
                <w:b/>
                <w:bCs/>
                <w:sz w:val="21"/>
                <w:lang w:bidi="en-US"/>
              </w:rPr>
              <w:t>9</w:t>
            </w:r>
            <w:r>
              <w:rPr>
                <w:rFonts w:ascii="Times New Roman" w:hAnsi="Times New Roman" w:hint="eastAsia"/>
                <w:sz w:val="21"/>
                <w:lang w:bidi="en-US"/>
              </w:rPr>
              <w:t xml:space="preserve"> </w:t>
            </w:r>
            <w:r w:rsidR="00103F31" w:rsidRPr="00E31209">
              <w:rPr>
                <w:rFonts w:ascii="Times New Roman" w:hAnsi="Times New Roman"/>
                <w:sz w:val="21"/>
                <w:lang w:bidi="en-US"/>
              </w:rPr>
              <w:t>The scheduled working hours per week shall be 40 hours averaged out over 2 weeks with the pay period starting from ___________ (month) _____ (day), 20___ (year).</w:t>
            </w:r>
          </w:p>
          <w:p w14:paraId="72A101C6" w14:textId="77777777" w:rsidR="00EC3F1E" w:rsidRPr="00E31209" w:rsidRDefault="00EC3F1E" w:rsidP="00A2183F">
            <w:pPr>
              <w:pStyle w:val="aa"/>
              <w:spacing w:line="350" w:lineRule="exact"/>
              <w:ind w:left="0" w:firstLine="0"/>
              <w:rPr>
                <w:rFonts w:ascii="Times New Roman" w:hAnsi="Times New Roman"/>
                <w:sz w:val="21"/>
                <w:szCs w:val="21"/>
              </w:rPr>
            </w:pPr>
            <w:r w:rsidRPr="00E31209">
              <w:rPr>
                <w:rFonts w:ascii="Times New Roman" w:hAnsi="Times New Roman"/>
                <w:sz w:val="21"/>
                <w:lang w:bidi="en-US"/>
              </w:rPr>
              <w:t>2. The scheduled working hours per day shall be 7 hours and 15 minutes.</w:t>
            </w:r>
          </w:p>
          <w:p w14:paraId="25CE00BE" w14:textId="77777777" w:rsidR="00EC3F1E" w:rsidRPr="00E31209" w:rsidRDefault="00EC3F1E" w:rsidP="00A2183F">
            <w:pPr>
              <w:pStyle w:val="21"/>
              <w:ind w:left="210" w:hangingChars="100" w:hanging="210"/>
              <w:rPr>
                <w:rFonts w:ascii="Times New Roman" w:hAnsi="Times New Roman"/>
                <w:szCs w:val="21"/>
              </w:rPr>
            </w:pPr>
            <w:r w:rsidRPr="00E31209">
              <w:rPr>
                <w:rFonts w:ascii="Times New Roman" w:hAnsi="Times New Roman"/>
                <w:lang w:bidi="en-US"/>
              </w:rPr>
              <w:t>3. The start and end times of work and break times shall be as follows. However, an employer is entitled to shift such times to an earlier or later time, under certain business circumstances or other unavoidable events. In such event, __________________ shall provide workers with a minimum of one day's notice of the change in advance.</w:t>
            </w:r>
          </w:p>
          <w:p w14:paraId="6AFF3D95" w14:textId="77777777" w:rsidR="00EC3F1E" w:rsidRPr="00E31209" w:rsidRDefault="00EC3F1E" w:rsidP="00A2183F">
            <w:pPr>
              <w:pStyle w:val="21"/>
              <w:ind w:left="0" w:firstLine="0"/>
              <w:rPr>
                <w:rFonts w:ascii="Times New Roman" w:hAnsi="Times New Roman"/>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4180"/>
            </w:tblGrid>
            <w:tr w:rsidR="00EC3F1E" w:rsidRPr="00E31209" w14:paraId="656A4812" w14:textId="77777777" w:rsidTr="0073751E">
              <w:trPr>
                <w:trHeight w:val="345"/>
              </w:trPr>
              <w:tc>
                <w:tcPr>
                  <w:tcW w:w="3114" w:type="dxa"/>
                  <w:vAlign w:val="center"/>
                </w:tcPr>
                <w:p w14:paraId="5CEA5EAF"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310" w:type="dxa"/>
                  <w:vAlign w:val="center"/>
                </w:tcPr>
                <w:p w14:paraId="263F4C99"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3D2332B3" w14:textId="77777777" w:rsidTr="0073751E">
              <w:trPr>
                <w:cantSplit/>
                <w:trHeight w:val="345"/>
              </w:trPr>
              <w:tc>
                <w:tcPr>
                  <w:tcW w:w="3114" w:type="dxa"/>
                  <w:vAlign w:val="center"/>
                </w:tcPr>
                <w:p w14:paraId="395BC71C"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310" w:type="dxa"/>
                  <w:vMerge w:val="restart"/>
                </w:tcPr>
                <w:p w14:paraId="10F25E95"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3E84856A" w14:textId="77777777" w:rsidTr="0073751E">
              <w:trPr>
                <w:cantSplit/>
                <w:trHeight w:val="315"/>
              </w:trPr>
              <w:tc>
                <w:tcPr>
                  <w:tcW w:w="3114" w:type="dxa"/>
                  <w:vAlign w:val="center"/>
                </w:tcPr>
                <w:p w14:paraId="0A5CDC31"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310" w:type="dxa"/>
                  <w:vMerge/>
                </w:tcPr>
                <w:p w14:paraId="2777EB24" w14:textId="77777777" w:rsidR="00EC3F1E" w:rsidRPr="00E31209" w:rsidRDefault="00EC3F1E" w:rsidP="0073751E">
                  <w:pPr>
                    <w:rPr>
                      <w:rFonts w:ascii="Times New Roman" w:hAnsi="Times New Roman"/>
                      <w:szCs w:val="21"/>
                      <w:lang w:eastAsia="zh-TW"/>
                    </w:rPr>
                  </w:pPr>
                </w:p>
              </w:tc>
            </w:tr>
          </w:tbl>
          <w:p w14:paraId="7CFF1C54" w14:textId="77777777" w:rsidR="00F47FA3" w:rsidRPr="00E31209" w:rsidRDefault="00F47FA3" w:rsidP="0073751E">
            <w:pPr>
              <w:rPr>
                <w:rFonts w:ascii="Times New Roman" w:hAnsi="Times New Roman"/>
                <w:szCs w:val="21"/>
              </w:rPr>
            </w:pPr>
          </w:p>
        </w:tc>
      </w:tr>
    </w:tbl>
    <w:p w14:paraId="205A770A" w14:textId="77777777" w:rsidR="00EC3F1E" w:rsidRPr="00E31209" w:rsidRDefault="00EC3F1E" w:rsidP="00EC3F1E">
      <w:pPr>
        <w:rPr>
          <w:rFonts w:ascii="Times New Roman" w:hAnsi="Times New Roman"/>
          <w:szCs w:val="21"/>
        </w:rPr>
      </w:pPr>
    </w:p>
    <w:p w14:paraId="49956EA2" w14:textId="77777777" w:rsidR="00282039" w:rsidRPr="00E31209" w:rsidRDefault="00282039" w:rsidP="00EC3F1E">
      <w:pPr>
        <w:rPr>
          <w:rFonts w:ascii="Times New Roman" w:hAnsi="Times New Roman"/>
          <w:szCs w:val="21"/>
        </w:rPr>
      </w:pPr>
    </w:p>
    <w:p w14:paraId="04C218F1"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6C4B4D86" w14:textId="77777777" w:rsidTr="00A2183F">
        <w:tc>
          <w:tcPr>
            <w:tcW w:w="8458" w:type="dxa"/>
            <w:shd w:val="clear" w:color="auto" w:fill="auto"/>
          </w:tcPr>
          <w:p w14:paraId="25439218" w14:textId="77777777" w:rsidR="00EC3F1E" w:rsidRPr="001B2CCF" w:rsidRDefault="00EC3F1E" w:rsidP="00A2183F">
            <w:pPr>
              <w:pStyle w:val="ac"/>
              <w:ind w:left="0"/>
              <w:rPr>
                <w:rFonts w:ascii="Times New Roman" w:eastAsia="ＭＳ 明朝" w:hAnsi="Times New Roman"/>
                <w:b/>
                <w:bCs/>
                <w:sz w:val="21"/>
                <w:szCs w:val="21"/>
              </w:rPr>
            </w:pPr>
            <w:r w:rsidRPr="001B2CCF">
              <w:rPr>
                <w:rFonts w:ascii="Times New Roman" w:hAnsi="Times New Roman"/>
                <w:b/>
                <w:bCs/>
                <w:sz w:val="21"/>
                <w:lang w:bidi="en-US"/>
              </w:rPr>
              <w:t>(Days Off)</w:t>
            </w:r>
          </w:p>
          <w:p w14:paraId="2C487391" w14:textId="363A7D26" w:rsidR="00EC3F1E" w:rsidRPr="00E31209" w:rsidRDefault="001B2CCF" w:rsidP="00A2183F">
            <w:pPr>
              <w:pStyle w:val="ac"/>
              <w:ind w:left="0"/>
              <w:rPr>
                <w:rFonts w:ascii="Times New Roman" w:eastAsia="ＭＳ 明朝" w:hAnsi="Times New Roman"/>
                <w:b/>
                <w:sz w:val="21"/>
                <w:szCs w:val="21"/>
              </w:rPr>
            </w:pPr>
            <w:r w:rsidRPr="001B2CCF">
              <w:rPr>
                <w:rFonts w:ascii="Times New Roman" w:hAnsi="Times New Roman"/>
                <w:b/>
                <w:bCs/>
                <w:sz w:val="21"/>
                <w:lang w:bidi="en-US"/>
              </w:rPr>
              <w:t xml:space="preserve">Article </w:t>
            </w:r>
            <w:r w:rsidRPr="001B2CCF">
              <w:rPr>
                <w:rFonts w:ascii="Times New Roman" w:hAnsi="Times New Roman" w:hint="eastAsia"/>
                <w:b/>
                <w:bCs/>
                <w:sz w:val="21"/>
                <w:lang w:bidi="en-US"/>
              </w:rPr>
              <w:t>20</w:t>
            </w:r>
            <w:r>
              <w:rPr>
                <w:rFonts w:ascii="Times New Roman" w:hAnsi="Times New Roman" w:hint="eastAsia"/>
                <w:sz w:val="21"/>
                <w:lang w:bidi="en-US"/>
              </w:rPr>
              <w:t xml:space="preserve"> </w:t>
            </w:r>
            <w:r w:rsidR="00EC3F1E" w:rsidRPr="00E31209">
              <w:rPr>
                <w:rFonts w:ascii="Times New Roman" w:hAnsi="Times New Roman"/>
                <w:sz w:val="21"/>
                <w:lang w:bidi="en-US"/>
              </w:rPr>
              <w:t>The days off shall be as follows:</w:t>
            </w:r>
          </w:p>
          <w:p w14:paraId="72865B23" w14:textId="77777777" w:rsidR="009A571A" w:rsidRPr="00E31209" w:rsidRDefault="009A571A" w:rsidP="000B783C">
            <w:pPr>
              <w:pStyle w:val="ad"/>
              <w:ind w:leftChars="82" w:left="172" w:firstLineChars="17" w:firstLine="36"/>
              <w:rPr>
                <w:rFonts w:ascii="Times New Roman" w:hAnsi="Times New Roman"/>
                <w:sz w:val="21"/>
                <w:szCs w:val="21"/>
              </w:rPr>
            </w:pPr>
            <w:r w:rsidRPr="00E31209">
              <w:rPr>
                <w:rFonts w:ascii="Times New Roman" w:hAnsi="Times New Roman"/>
                <w:sz w:val="21"/>
                <w:lang w:bidi="en-US"/>
              </w:rPr>
              <w:t>(a) Sundays</w:t>
            </w:r>
          </w:p>
          <w:p w14:paraId="27634946" w14:textId="77777777" w:rsidR="009A571A" w:rsidRPr="00E31209" w:rsidRDefault="009A571A" w:rsidP="000B783C">
            <w:pPr>
              <w:pStyle w:val="ad"/>
              <w:ind w:leftChars="82" w:left="172" w:firstLineChars="17" w:firstLine="36"/>
              <w:rPr>
                <w:rFonts w:ascii="Times New Roman" w:hAnsi="Times New Roman"/>
                <w:sz w:val="21"/>
                <w:szCs w:val="21"/>
              </w:rPr>
            </w:pPr>
            <w:r w:rsidRPr="00E31209">
              <w:rPr>
                <w:rFonts w:ascii="Times New Roman" w:hAnsi="Times New Roman"/>
                <w:sz w:val="21"/>
                <w:lang w:bidi="en-US"/>
              </w:rPr>
              <w:t>(b) The second Saturday of every two weeks according to the pay period starting from _______________(month/day), 20___ (year).</w:t>
            </w:r>
          </w:p>
          <w:p w14:paraId="26FECA23" w14:textId="77777777" w:rsidR="009A571A" w:rsidRPr="00E31209" w:rsidRDefault="009A571A" w:rsidP="000B783C">
            <w:pPr>
              <w:pStyle w:val="ad"/>
              <w:ind w:leftChars="82" w:left="172" w:firstLineChars="17" w:firstLine="36"/>
              <w:rPr>
                <w:rFonts w:ascii="Times New Roman" w:hAnsi="Times New Roman"/>
                <w:sz w:val="21"/>
                <w:szCs w:val="21"/>
              </w:rPr>
            </w:pPr>
            <w:r w:rsidRPr="00E31209">
              <w:rPr>
                <w:rFonts w:ascii="Times New Roman" w:hAnsi="Times New Roman"/>
                <w:sz w:val="21"/>
                <w:lang w:bidi="en-US"/>
              </w:rPr>
              <w:t>(c) National Holidays (if a national holiday falls on a Sunday, it shall be observed on the following Monday)</w:t>
            </w:r>
          </w:p>
          <w:p w14:paraId="179D740A" w14:textId="77777777" w:rsidR="009A571A" w:rsidRPr="00E31209" w:rsidRDefault="009A571A" w:rsidP="000B783C">
            <w:pPr>
              <w:pStyle w:val="ad"/>
              <w:ind w:leftChars="82" w:left="172" w:firstLineChars="17" w:firstLine="36"/>
              <w:rPr>
                <w:rFonts w:ascii="Times New Roman" w:hAnsi="Times New Roman"/>
                <w:szCs w:val="21"/>
              </w:rPr>
            </w:pPr>
            <w:r w:rsidRPr="00E31209">
              <w:rPr>
                <w:rFonts w:ascii="Times New Roman" w:hAnsi="Times New Roman"/>
                <w:sz w:val="21"/>
                <w:lang w:bidi="en-US"/>
              </w:rPr>
              <w:t>(d)</w:t>
            </w:r>
            <w:r w:rsidR="00EC3F1E" w:rsidRPr="00E31209">
              <w:rPr>
                <w:rFonts w:ascii="Times New Roman" w:hAnsi="Times New Roman"/>
                <w:lang w:bidi="en-US"/>
              </w:rPr>
              <w:t xml:space="preserve"> The end and the beginning of the year (from December _____ to January ____)</w:t>
            </w:r>
          </w:p>
          <w:p w14:paraId="0E795683" w14:textId="77777777" w:rsidR="009A571A" w:rsidRPr="00E31209" w:rsidRDefault="009A571A" w:rsidP="000B783C">
            <w:pPr>
              <w:pStyle w:val="ad"/>
              <w:ind w:leftChars="82" w:left="172" w:firstLineChars="17" w:firstLine="37"/>
              <w:rPr>
                <w:rFonts w:ascii="Times New Roman" w:hAnsi="Times New Roman"/>
                <w:szCs w:val="21"/>
              </w:rPr>
            </w:pPr>
            <w:r w:rsidRPr="00E31209">
              <w:rPr>
                <w:rFonts w:ascii="Times New Roman" w:hAnsi="Times New Roman"/>
                <w:lang w:bidi="en-US"/>
              </w:rPr>
              <w:t>(e) Summer Break (from_________________(month/day) to _______________(month/day))</w:t>
            </w:r>
          </w:p>
          <w:p w14:paraId="5FF89FE0" w14:textId="77777777" w:rsidR="00EC3F1E" w:rsidRPr="00E31209" w:rsidRDefault="009A571A" w:rsidP="000B783C">
            <w:pPr>
              <w:pStyle w:val="ad"/>
              <w:ind w:leftChars="82" w:left="172" w:firstLineChars="17" w:firstLine="37"/>
              <w:rPr>
                <w:rFonts w:ascii="Times New Roman" w:hAnsi="Times New Roman"/>
                <w:sz w:val="21"/>
                <w:szCs w:val="21"/>
              </w:rPr>
            </w:pPr>
            <w:r w:rsidRPr="00E31209">
              <w:rPr>
                <w:rFonts w:ascii="Times New Roman" w:hAnsi="Times New Roman"/>
                <w:lang w:bidi="en-US"/>
              </w:rPr>
              <w:t>(f) Other days specified by the company</w:t>
            </w:r>
          </w:p>
          <w:p w14:paraId="601A4EBB" w14:textId="77777777" w:rsidR="00EC3F1E" w:rsidRPr="00E31209" w:rsidRDefault="00EC3F1E" w:rsidP="00A2183F">
            <w:pPr>
              <w:pStyle w:val="ac"/>
              <w:ind w:left="210" w:hangingChars="100" w:hanging="210"/>
              <w:rPr>
                <w:rFonts w:ascii="Times New Roman" w:eastAsia="ＭＳ 明朝" w:hAnsi="Times New Roman"/>
                <w:sz w:val="21"/>
                <w:szCs w:val="21"/>
              </w:rPr>
            </w:pPr>
            <w:r w:rsidRPr="00E31209">
              <w:rPr>
                <w:rFonts w:ascii="Times New Roman" w:hAnsi="Times New Roman"/>
                <w:sz w:val="21"/>
                <w:lang w:bidi="en-US"/>
              </w:rPr>
              <w:t>2. The employer may switch a day off specified in the preceding paragraph with a work day if necessary under certain business circumstances.</w:t>
            </w:r>
          </w:p>
        </w:tc>
      </w:tr>
    </w:tbl>
    <w:p w14:paraId="1FE9F59C" w14:textId="77777777" w:rsidR="00EC3F1E" w:rsidRPr="00E31209" w:rsidRDefault="00EC3F1E" w:rsidP="00EC3F1E">
      <w:pPr>
        <w:rPr>
          <w:rFonts w:ascii="Times New Roman" w:hAnsi="Times New Roman"/>
          <w:szCs w:val="21"/>
        </w:rPr>
      </w:pPr>
    </w:p>
    <w:p w14:paraId="6D8012BF" w14:textId="55DAA9F5" w:rsidR="006735F8" w:rsidRPr="00E31209" w:rsidRDefault="00E641D3" w:rsidP="00EC3F1E">
      <w:pPr>
        <w:rPr>
          <w:rFonts w:ascii="Times New Roman" w:hAnsi="Times New Roman"/>
          <w:b/>
          <w:szCs w:val="21"/>
        </w:rPr>
      </w:pPr>
      <w:r w:rsidRPr="00E31209">
        <w:rPr>
          <w:rFonts w:ascii="Times New Roman" w:hAnsi="Times New Roman"/>
          <w:b/>
          <w:lang w:bidi="en-US"/>
        </w:rPr>
        <w:t>[</w:t>
      </w:r>
      <w:r w:rsidR="009E0276" w:rsidRPr="009E0276">
        <w:rPr>
          <w:rFonts w:ascii="Times New Roman" w:hAnsi="Times New Roman"/>
          <w:b/>
          <w:lang w:bidi="en-US"/>
        </w:rPr>
        <w:t>Article 1</w:t>
      </w:r>
      <w:r w:rsidR="009E0276">
        <w:rPr>
          <w:rFonts w:ascii="Times New Roman" w:hAnsi="Times New Roman" w:hint="eastAsia"/>
          <w:b/>
          <w:lang w:bidi="en-US"/>
        </w:rPr>
        <w:t xml:space="preserve">9 </w:t>
      </w:r>
      <w:r w:rsidRPr="00E31209">
        <w:rPr>
          <w:rFonts w:ascii="Times New Roman" w:hAnsi="Times New Roman"/>
          <w:b/>
          <w:lang w:bidi="en-US"/>
        </w:rPr>
        <w:t>Working Hours and Break Times]</w:t>
      </w:r>
    </w:p>
    <w:p w14:paraId="655C289D" w14:textId="515B6D03" w:rsidR="00EC3F1E" w:rsidRPr="00CE350D" w:rsidRDefault="00E641D3" w:rsidP="00EC3F1E">
      <w:pPr>
        <w:rPr>
          <w:rFonts w:ascii="Times New Roman" w:hAnsi="Times New Roman"/>
          <w:b/>
          <w:bCs/>
          <w:szCs w:val="21"/>
        </w:rPr>
      </w:pPr>
      <w:r w:rsidRPr="00CE350D">
        <w:rPr>
          <w:rFonts w:ascii="Times New Roman" w:hAnsi="Times New Roman"/>
          <w:b/>
          <w:bCs/>
          <w:lang w:bidi="en-US"/>
        </w:rPr>
        <w:t>[</w:t>
      </w:r>
      <w:r w:rsidR="009E0276" w:rsidRPr="00CE350D">
        <w:rPr>
          <w:rFonts w:ascii="Times New Roman" w:hAnsi="Times New Roman"/>
          <w:b/>
          <w:bCs/>
          <w:lang w:bidi="en-US"/>
        </w:rPr>
        <w:t xml:space="preserve">Article </w:t>
      </w:r>
      <w:r w:rsidR="009E0276" w:rsidRPr="00CE350D">
        <w:rPr>
          <w:rFonts w:ascii="Times New Roman" w:hAnsi="Times New Roman" w:hint="eastAsia"/>
          <w:b/>
          <w:bCs/>
          <w:lang w:bidi="en-US"/>
        </w:rPr>
        <w:t xml:space="preserve">20 </w:t>
      </w:r>
      <w:r w:rsidRPr="00CE350D">
        <w:rPr>
          <w:rFonts w:ascii="Times New Roman" w:hAnsi="Times New Roman"/>
          <w:b/>
          <w:bCs/>
          <w:lang w:bidi="en-US"/>
        </w:rPr>
        <w:t>Days Off]</w:t>
      </w:r>
    </w:p>
    <w:p w14:paraId="1B8EF95C" w14:textId="55E60502" w:rsidR="00EC3F1E" w:rsidRPr="00E31209" w:rsidRDefault="004B3B89" w:rsidP="00EC3F1E">
      <w:pPr>
        <w:ind w:left="210" w:hangingChars="100" w:hanging="210"/>
        <w:rPr>
          <w:rFonts w:ascii="Times New Roman" w:hAnsi="Times New Roman"/>
          <w:szCs w:val="21"/>
        </w:rPr>
      </w:pPr>
      <w:r w:rsidRPr="00E31209">
        <w:rPr>
          <w:rFonts w:ascii="Times New Roman" w:hAnsi="Times New Roman"/>
          <w:lang w:bidi="en-US"/>
        </w:rPr>
        <w:t>1. The monthly variable work schedule system is a system that allows an employer to have workers work beyond 8 hours per day and 40 hours per week on a specific day or week in accordance with rules, such as a labor-management agreement or the rules of employment, provided that such rules stipulate that workers shall not work beyond the average of 40 working hours per week within a fixed term of one month (Article 32-2 of the Labor Standards Act). In such event, a labor-</w:t>
      </w:r>
      <w:r w:rsidRPr="00E31209">
        <w:rPr>
          <w:rFonts w:ascii="Times New Roman" w:hAnsi="Times New Roman"/>
          <w:lang w:bidi="en-US"/>
        </w:rPr>
        <w:lastRenderedPageBreak/>
        <w:t xml:space="preserve">management agreement must be submitted to the director of the relevant local Labor Standards Inspection Office. Please refer to the guideline under Article </w:t>
      </w:r>
      <w:r w:rsidR="009C371F" w:rsidRPr="00E31209">
        <w:rPr>
          <w:rFonts w:ascii="Times New Roman" w:hAnsi="Times New Roman"/>
          <w:lang w:bidi="en-US"/>
        </w:rPr>
        <w:fldChar w:fldCharType="begin"/>
      </w:r>
      <w:r w:rsidR="009C371F" w:rsidRPr="00E31209">
        <w:rPr>
          <w:rFonts w:ascii="Times New Roman" w:hAnsi="Times New Roman"/>
          <w:lang w:bidi="en-US"/>
        </w:rPr>
        <w:instrText xml:space="preserve"> REF _Ref490657575 \r \h </w:instrText>
      </w:r>
      <w:r w:rsidR="00E31209">
        <w:rPr>
          <w:rFonts w:ascii="Times New Roman" w:hAnsi="Times New Roman"/>
          <w:lang w:bidi="en-US"/>
        </w:rPr>
        <w:instrText xml:space="preserve"> \* MERGEFORMAT </w:instrText>
      </w:r>
      <w:r w:rsidR="009C371F" w:rsidRPr="00E31209">
        <w:rPr>
          <w:rFonts w:ascii="Times New Roman" w:hAnsi="Times New Roman"/>
          <w:lang w:bidi="en-US"/>
        </w:rPr>
      </w:r>
      <w:r w:rsidR="009C371F" w:rsidRPr="00E31209">
        <w:rPr>
          <w:rFonts w:ascii="Times New Roman" w:hAnsi="Times New Roman"/>
          <w:lang w:bidi="en-US"/>
        </w:rPr>
        <w:fldChar w:fldCharType="separate"/>
      </w:r>
      <w:r w:rsidR="00FF571A">
        <w:rPr>
          <w:rFonts w:ascii="Times New Roman" w:hAnsi="Times New Roman"/>
          <w:lang w:bidi="en-US"/>
        </w:rPr>
        <w:t>0</w:t>
      </w:r>
      <w:r w:rsidR="009C371F" w:rsidRPr="00E31209">
        <w:rPr>
          <w:rFonts w:ascii="Times New Roman" w:hAnsi="Times New Roman"/>
          <w:lang w:bidi="en-US"/>
        </w:rPr>
        <w:fldChar w:fldCharType="end"/>
      </w:r>
      <w:r w:rsidRPr="00E31209">
        <w:rPr>
          <w:rFonts w:ascii="Times New Roman" w:hAnsi="Times New Roman"/>
          <w:lang w:bidi="en-US"/>
        </w:rPr>
        <w:t xml:space="preserve"> in this example of the rules for the method of selecting the representative of the workers for the labor-management agreement.</w:t>
      </w:r>
    </w:p>
    <w:p w14:paraId="57010E98" w14:textId="77777777" w:rsidR="00EC3F1E" w:rsidRPr="00E31209" w:rsidRDefault="004B3B89" w:rsidP="00EC3F1E">
      <w:pPr>
        <w:ind w:left="210" w:hangingChars="100" w:hanging="210"/>
        <w:rPr>
          <w:rFonts w:ascii="Times New Roman" w:hAnsi="Times New Roman"/>
          <w:szCs w:val="21"/>
        </w:rPr>
      </w:pPr>
      <w:r w:rsidRPr="00E31209">
        <w:rPr>
          <w:rFonts w:ascii="Times New Roman" w:hAnsi="Times New Roman"/>
          <w:lang w:bidi="en-US"/>
        </w:rPr>
        <w:t>2. While the number of scheduled working hours per day set out in this example of the rules is fixed, an employer may alter daily working hours according to business needs. In such case, the average working hours per week must not exceed 40 hours over a specified period of time.</w:t>
      </w:r>
    </w:p>
    <w:p w14:paraId="5E99C4B1" w14:textId="77777777" w:rsidR="00EC3F1E" w:rsidRPr="00E31209" w:rsidRDefault="004B3B89" w:rsidP="00EC3F1E">
      <w:pPr>
        <w:ind w:left="210" w:hangingChars="100" w:hanging="210"/>
        <w:rPr>
          <w:rFonts w:ascii="Times New Roman" w:hAnsi="Times New Roman"/>
          <w:szCs w:val="21"/>
        </w:rPr>
      </w:pPr>
      <w:r w:rsidRPr="00E31209">
        <w:rPr>
          <w:rFonts w:ascii="Times New Roman" w:hAnsi="Times New Roman"/>
          <w:lang w:bidi="en-US"/>
        </w:rPr>
        <w:t>3. If the monthly variable work schedule system is adopted, the first day of the variable work period, the start and end times of each workday, and the working hours for each day and week should be clearly defined in the rules, such as the rules of employment.</w:t>
      </w:r>
    </w:p>
    <w:p w14:paraId="4C1BB495" w14:textId="77777777" w:rsidR="00EC3F1E" w:rsidRPr="00E31209" w:rsidRDefault="004B3B89" w:rsidP="00EC3F1E">
      <w:pPr>
        <w:ind w:left="210" w:hangingChars="100" w:hanging="210"/>
        <w:rPr>
          <w:rFonts w:ascii="Times New Roman" w:hAnsi="Times New Roman"/>
          <w:szCs w:val="21"/>
        </w:rPr>
      </w:pPr>
      <w:r w:rsidRPr="00E31209">
        <w:rPr>
          <w:rFonts w:ascii="Times New Roman" w:hAnsi="Times New Roman"/>
          <w:lang w:bidi="en-US"/>
        </w:rPr>
        <w:t>4. As shown below, in the case of Example 2, the total number of scheduled working hours for 2 weeks is 79 hours and 45minutes. The average number of scheduled working hours per week is 39 hours and 53 minutes. Thus it meets the requirement of 40 working hours per week or less.</w:t>
      </w:r>
    </w:p>
    <w:p w14:paraId="5DEBA2C0" w14:textId="357BA84A" w:rsidR="00EC3F1E" w:rsidRPr="00E31209" w:rsidRDefault="00AD7E8C" w:rsidP="00EC3F1E">
      <w:pPr>
        <w:ind w:left="210" w:hangingChars="100" w:hanging="210"/>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12160" behindDoc="0" locked="0" layoutInCell="0" allowOverlap="1" wp14:anchorId="69421ECF" wp14:editId="5CAD73CF">
                <wp:simplePos x="0" y="0"/>
                <wp:positionH relativeFrom="column">
                  <wp:posOffset>1272223</wp:posOffset>
                </wp:positionH>
                <wp:positionV relativeFrom="paragraph">
                  <wp:posOffset>77153</wp:posOffset>
                </wp:positionV>
                <wp:extent cx="143510" cy="1727835"/>
                <wp:effectExtent l="7620" t="6350" r="7620" b="12065"/>
                <wp:wrapNone/>
                <wp:docPr id="187648613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1781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100.2pt;margin-top:6.1pt;width:11.3pt;height:136.05pt;rotation:9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" o:allowincell="f" strokeweight=".5pt"/>
            </w:pict>
          </mc:Fallback>
        </mc:AlternateContent>
      </w:r>
      <w:r>
        <w:rPr>
          <w:rFonts w:ascii="Times New Roman" w:hAnsi="Times New Roman"/>
          <w:noProof/>
          <w:lang w:bidi="en-US"/>
        </w:rPr>
        <mc:AlternateContent>
          <mc:Choice Requires="wps">
            <w:drawing>
              <wp:anchor distT="0" distB="0" distL="114300" distR="114300" simplePos="0" relativeHeight="251611136" behindDoc="0" locked="0" layoutInCell="0" allowOverlap="1" wp14:anchorId="3EEB705B" wp14:editId="77431A96">
                <wp:simplePos x="0" y="0"/>
                <wp:positionH relativeFrom="column">
                  <wp:posOffset>3154680</wp:posOffset>
                </wp:positionH>
                <wp:positionV relativeFrom="paragraph">
                  <wp:posOffset>210820</wp:posOffset>
                </wp:positionV>
                <wp:extent cx="143510" cy="1440180"/>
                <wp:effectExtent l="5080" t="5080" r="12065" b="13335"/>
                <wp:wrapNone/>
                <wp:docPr id="117759539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DD3D" id="AutoShape 6" o:spid="_x0000_s1026" type="#_x0000_t87" style="position:absolute;margin-left:248.4pt;margin-top:16.6pt;width:11.3pt;height:113.4pt;rotation:9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" o:allowincell="f" strokeweight=".5pt"/>
            </w:pict>
          </mc:Fallback>
        </mc:AlternateContent>
      </w:r>
    </w:p>
    <w:p w14:paraId="33CF8BCC" w14:textId="77777777" w:rsidR="005B6E6B" w:rsidRPr="00E31209" w:rsidRDefault="005B6E6B" w:rsidP="00EC3F1E">
      <w:pPr>
        <w:ind w:left="210" w:hangingChars="100" w:hanging="210"/>
        <w:rPr>
          <w:rFonts w:ascii="Times New Roman" w:hAnsi="Times New Roman"/>
          <w:szCs w:val="21"/>
        </w:rPr>
      </w:pPr>
    </w:p>
    <w:p w14:paraId="3C32E81A" w14:textId="09ED17AD" w:rsidR="00EC3F1E" w:rsidRPr="00E31209" w:rsidRDefault="00EC3F1E" w:rsidP="00EC3F1E">
      <w:pP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 43 hours 30 minutes</w:t>
      </w:r>
      <w:r w:rsidR="002C196A">
        <w:rPr>
          <w:rFonts w:ascii="Times New Roman" w:hAnsi="Times New Roman" w:hint="eastAsia"/>
          <w:lang w:bidi="en-US"/>
        </w:rPr>
        <w:t xml:space="preserve">           </w:t>
      </w:r>
      <w:r w:rsidRPr="00E31209">
        <w:rPr>
          <w:rFonts w:ascii="Times New Roman" w:hAnsi="Times New Roman"/>
          <w:lang w:bidi="en-US"/>
        </w:rPr>
        <w:t>36 hours 15 minutes</w:t>
      </w:r>
    </w:p>
    <w:p w14:paraId="07FF02DE" w14:textId="591C8087" w:rsidR="00EC3F1E" w:rsidRPr="00E31209" w:rsidRDefault="00EC3F1E" w:rsidP="00EC3F1E">
      <w:pPr>
        <w:rPr>
          <w:rFonts w:ascii="Times New Roman" w:hAnsi="Times New Roman"/>
          <w:szCs w:val="21"/>
        </w:rPr>
      </w:pPr>
    </w:p>
    <w:p w14:paraId="5D1DB4D2" w14:textId="77777777" w:rsidR="00EC3F1E" w:rsidRPr="00E31209" w:rsidRDefault="00EC3F1E" w:rsidP="00EC3F1E">
      <w:pPr>
        <w:rPr>
          <w:rFonts w:ascii="Times New Roman" w:hAnsi="Times New Roman"/>
          <w:szCs w:val="21"/>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EC3F1E" w:rsidRPr="00E31209" w14:paraId="749DADD0" w14:textId="77777777" w:rsidTr="007E6110">
        <w:trPr>
          <w:cantSplit/>
          <w:trHeight w:val="2232"/>
        </w:trPr>
        <w:tc>
          <w:tcPr>
            <w:tcW w:w="452" w:type="dxa"/>
            <w:tcBorders>
              <w:bottom w:val="single" w:sz="4" w:space="0" w:color="auto"/>
              <w:right w:val="single" w:sz="4" w:space="0" w:color="auto"/>
            </w:tcBorders>
            <w:shd w:val="pct20" w:color="000000" w:fill="FFFFFF"/>
            <w:textDirection w:val="tbRl"/>
            <w:vAlign w:val="center"/>
          </w:tcPr>
          <w:p w14:paraId="40CAC543" w14:textId="713C9C9E" w:rsidR="00EC3F1E" w:rsidRPr="001E5A68" w:rsidRDefault="00EC3F1E" w:rsidP="00AD7E8C">
            <w:pPr>
              <w:spacing w:before="100" w:line="350" w:lineRule="exact"/>
              <w:ind w:left="113" w:right="113"/>
              <w:jc w:val="center"/>
              <w:rPr>
                <w:rFonts w:ascii="Times New Roman" w:hAnsi="Times New Roman"/>
                <w:szCs w:val="21"/>
              </w:rPr>
            </w:pPr>
            <w:r w:rsidRPr="001E5A68">
              <w:rPr>
                <w:rFonts w:ascii="Times New Roman" w:hAnsi="Times New Roman"/>
                <w:lang w:bidi="en-US"/>
              </w:rPr>
              <w:t>7 hours 15 minutes</w:t>
            </w:r>
          </w:p>
        </w:tc>
        <w:tc>
          <w:tcPr>
            <w:tcW w:w="452" w:type="dxa"/>
            <w:tcBorders>
              <w:left w:val="single" w:sz="4" w:space="0" w:color="auto"/>
              <w:bottom w:val="single" w:sz="4" w:space="0" w:color="auto"/>
            </w:tcBorders>
            <w:shd w:val="pct20" w:color="000000" w:fill="FFFFFF"/>
            <w:vAlign w:val="center"/>
          </w:tcPr>
          <w:p w14:paraId="3DFE72EE"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tcBorders>
            <w:shd w:val="pct20" w:color="000000" w:fill="FFFFFF"/>
            <w:vAlign w:val="center"/>
          </w:tcPr>
          <w:p w14:paraId="658BFB43"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tcBorders>
            <w:shd w:val="pct20" w:color="000000" w:fill="FFFFFF"/>
            <w:vAlign w:val="center"/>
          </w:tcPr>
          <w:p w14:paraId="46331B45"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tcBorders>
            <w:shd w:val="pct20" w:color="000000" w:fill="FFFFFF"/>
            <w:vAlign w:val="center"/>
          </w:tcPr>
          <w:p w14:paraId="31AA0F6B"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right w:val="single" w:sz="4" w:space="0" w:color="auto"/>
            </w:tcBorders>
            <w:shd w:val="pct20" w:color="000000" w:fill="FFFFFF"/>
            <w:vAlign w:val="center"/>
          </w:tcPr>
          <w:p w14:paraId="641E3E2E"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top w:val="single" w:sz="4" w:space="0" w:color="auto"/>
              <w:left w:val="nil"/>
              <w:bottom w:val="single" w:sz="4" w:space="0" w:color="auto"/>
              <w:right w:val="single" w:sz="4" w:space="0" w:color="auto"/>
            </w:tcBorders>
            <w:textDirection w:val="tbRl"/>
            <w:vAlign w:val="center"/>
          </w:tcPr>
          <w:p w14:paraId="1F22B890" w14:textId="75AAB1E5" w:rsidR="00EC3F1E" w:rsidRPr="001E5A68" w:rsidRDefault="00EC3F1E" w:rsidP="00AD7E8C">
            <w:pPr>
              <w:spacing w:line="350" w:lineRule="exact"/>
              <w:ind w:left="113" w:right="113"/>
              <w:jc w:val="center"/>
              <w:rPr>
                <w:rFonts w:ascii="Times New Roman" w:hAnsi="Times New Roman"/>
                <w:szCs w:val="21"/>
              </w:rPr>
            </w:pPr>
            <w:r w:rsidRPr="001E5A68">
              <w:rPr>
                <w:rFonts w:ascii="Times New Roman" w:hAnsi="Times New Roman"/>
                <w:lang w:bidi="en-US"/>
              </w:rPr>
              <w:t>Days off</w:t>
            </w:r>
          </w:p>
        </w:tc>
        <w:tc>
          <w:tcPr>
            <w:tcW w:w="452" w:type="dxa"/>
            <w:tcBorders>
              <w:left w:val="nil"/>
              <w:bottom w:val="single" w:sz="4" w:space="0" w:color="auto"/>
            </w:tcBorders>
            <w:shd w:val="pct20" w:color="000000" w:fill="FFFFFF"/>
            <w:textDirection w:val="tbRl"/>
            <w:vAlign w:val="center"/>
          </w:tcPr>
          <w:p w14:paraId="3A2AA246" w14:textId="7E7C7182" w:rsidR="00EC3F1E" w:rsidRPr="001E5A68" w:rsidRDefault="00EC3F1E" w:rsidP="00AD7E8C">
            <w:pPr>
              <w:spacing w:before="100" w:line="350" w:lineRule="exact"/>
              <w:ind w:left="113" w:right="113"/>
              <w:jc w:val="center"/>
              <w:rPr>
                <w:rFonts w:ascii="Times New Roman" w:hAnsi="Times New Roman"/>
                <w:szCs w:val="21"/>
              </w:rPr>
            </w:pPr>
            <w:r w:rsidRPr="001E5A68">
              <w:rPr>
                <w:rFonts w:ascii="Times New Roman" w:hAnsi="Times New Roman"/>
                <w:lang w:bidi="en-US"/>
              </w:rPr>
              <w:t>7 hours 15 minutes</w:t>
            </w:r>
          </w:p>
        </w:tc>
        <w:tc>
          <w:tcPr>
            <w:tcW w:w="452" w:type="dxa"/>
            <w:tcBorders>
              <w:bottom w:val="single" w:sz="4" w:space="0" w:color="auto"/>
            </w:tcBorders>
            <w:shd w:val="pct20" w:color="000000" w:fill="FFFFFF"/>
            <w:vAlign w:val="center"/>
          </w:tcPr>
          <w:p w14:paraId="10A0316C"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tcBorders>
            <w:shd w:val="pct20" w:color="000000" w:fill="FFFFFF"/>
            <w:vAlign w:val="center"/>
          </w:tcPr>
          <w:p w14:paraId="6C94B57A"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tcBorders>
            <w:shd w:val="pct20" w:color="000000" w:fill="FFFFFF"/>
            <w:vAlign w:val="center"/>
          </w:tcPr>
          <w:p w14:paraId="200300D5"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bottom w:val="single" w:sz="4" w:space="0" w:color="auto"/>
              <w:right w:val="single" w:sz="4" w:space="0" w:color="auto"/>
            </w:tcBorders>
            <w:shd w:val="pct20" w:color="000000" w:fill="FFFFFF"/>
            <w:vAlign w:val="center"/>
          </w:tcPr>
          <w:p w14:paraId="2E43BA6E" w14:textId="77777777" w:rsidR="00EC3F1E" w:rsidRPr="001E5A68" w:rsidRDefault="00EC3F1E" w:rsidP="0073751E">
            <w:pPr>
              <w:spacing w:line="350" w:lineRule="exact"/>
              <w:jc w:val="center"/>
              <w:rPr>
                <w:rFonts w:ascii="Times New Roman" w:hAnsi="Times New Roman"/>
                <w:szCs w:val="21"/>
              </w:rPr>
            </w:pPr>
            <w:r w:rsidRPr="001E5A68">
              <w:rPr>
                <w:rFonts w:ascii="Times New Roman" w:hAnsi="Times New Roman"/>
                <w:lang w:bidi="en-US"/>
              </w:rPr>
              <w:t>〃</w:t>
            </w:r>
          </w:p>
        </w:tc>
        <w:tc>
          <w:tcPr>
            <w:tcW w:w="452" w:type="dxa"/>
            <w:tcBorders>
              <w:top w:val="single" w:sz="4" w:space="0" w:color="auto"/>
              <w:left w:val="nil"/>
              <w:bottom w:val="single" w:sz="4" w:space="0" w:color="auto"/>
              <w:right w:val="single" w:sz="4" w:space="0" w:color="auto"/>
            </w:tcBorders>
            <w:textDirection w:val="tbRl"/>
            <w:vAlign w:val="center"/>
          </w:tcPr>
          <w:p w14:paraId="01CEB893" w14:textId="48503EA2" w:rsidR="00EC3F1E" w:rsidRPr="001E5A68" w:rsidRDefault="00EC3F1E" w:rsidP="00AD7E8C">
            <w:pPr>
              <w:spacing w:line="350" w:lineRule="exact"/>
              <w:ind w:left="113" w:right="113"/>
              <w:jc w:val="center"/>
              <w:rPr>
                <w:rFonts w:ascii="Times New Roman" w:hAnsi="Times New Roman"/>
                <w:szCs w:val="21"/>
              </w:rPr>
            </w:pPr>
            <w:r w:rsidRPr="001E5A68">
              <w:rPr>
                <w:rFonts w:ascii="Times New Roman" w:hAnsi="Times New Roman"/>
                <w:lang w:bidi="en-US"/>
              </w:rPr>
              <w:t>Days off</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1E671BAE" w14:textId="41DFBDD3" w:rsidR="00EC3F1E" w:rsidRPr="001E5A68" w:rsidRDefault="00EC3F1E" w:rsidP="00AD7E8C">
            <w:pPr>
              <w:spacing w:line="350" w:lineRule="exact"/>
              <w:ind w:left="113" w:right="113"/>
              <w:jc w:val="center"/>
              <w:rPr>
                <w:rFonts w:ascii="Times New Roman" w:hAnsi="Times New Roman"/>
                <w:szCs w:val="21"/>
              </w:rPr>
            </w:pPr>
            <w:r w:rsidRPr="001E5A68">
              <w:rPr>
                <w:rFonts w:ascii="Times New Roman" w:hAnsi="Times New Roman"/>
                <w:lang w:bidi="en-US"/>
              </w:rPr>
              <w:t>Days off</w:t>
            </w:r>
          </w:p>
        </w:tc>
      </w:tr>
      <w:tr w:rsidR="00282039" w:rsidRPr="00E31209" w14:paraId="221AC486" w14:textId="77777777" w:rsidTr="007E6110">
        <w:trPr>
          <w:trHeight w:val="577"/>
        </w:trPr>
        <w:tc>
          <w:tcPr>
            <w:tcW w:w="452" w:type="dxa"/>
            <w:tcBorders>
              <w:top w:val="single" w:sz="4" w:space="0" w:color="auto"/>
              <w:left w:val="single" w:sz="4" w:space="0" w:color="auto"/>
              <w:bottom w:val="single" w:sz="4" w:space="0" w:color="auto"/>
              <w:right w:val="single" w:sz="4" w:space="0" w:color="auto"/>
            </w:tcBorders>
            <w:vAlign w:val="center"/>
          </w:tcPr>
          <w:p w14:paraId="6021E8F7" w14:textId="77777777" w:rsidR="00282039" w:rsidRPr="001E5A68" w:rsidRDefault="00282039" w:rsidP="0073751E">
            <w:pPr>
              <w:jc w:val="center"/>
              <w:rPr>
                <w:rFonts w:ascii="Times New Roman" w:hAnsi="Times New Roman"/>
                <w:szCs w:val="21"/>
              </w:rPr>
            </w:pPr>
          </w:p>
          <w:p w14:paraId="0FF334DC" w14:textId="77777777" w:rsidR="00282039" w:rsidRPr="001E5A68" w:rsidRDefault="00282039" w:rsidP="0073751E">
            <w:pPr>
              <w:jc w:val="center"/>
              <w:rPr>
                <w:rFonts w:ascii="Times New Roman" w:hAnsi="Times New Roman"/>
                <w:szCs w:val="21"/>
              </w:rPr>
            </w:pPr>
          </w:p>
        </w:tc>
        <w:tc>
          <w:tcPr>
            <w:tcW w:w="452" w:type="dxa"/>
            <w:vAlign w:val="center"/>
          </w:tcPr>
          <w:p w14:paraId="003F8955" w14:textId="77777777" w:rsidR="00282039" w:rsidRPr="001E5A68" w:rsidRDefault="00282039" w:rsidP="00254BAE">
            <w:pPr>
              <w:jc w:val="center"/>
              <w:rPr>
                <w:rFonts w:ascii="Times New Roman" w:hAnsi="Times New Roman"/>
                <w:szCs w:val="21"/>
              </w:rPr>
            </w:pPr>
          </w:p>
          <w:p w14:paraId="20843834" w14:textId="77777777" w:rsidR="00282039" w:rsidRPr="001E5A68" w:rsidRDefault="00282039" w:rsidP="00254BAE">
            <w:pPr>
              <w:jc w:val="center"/>
              <w:rPr>
                <w:rFonts w:ascii="Times New Roman" w:hAnsi="Times New Roman"/>
                <w:szCs w:val="21"/>
              </w:rPr>
            </w:pPr>
          </w:p>
        </w:tc>
        <w:tc>
          <w:tcPr>
            <w:tcW w:w="452" w:type="dxa"/>
            <w:vAlign w:val="center"/>
          </w:tcPr>
          <w:p w14:paraId="0B6CF0D2" w14:textId="77777777" w:rsidR="00282039" w:rsidRPr="001E5A68" w:rsidRDefault="00282039" w:rsidP="00254BAE">
            <w:pPr>
              <w:jc w:val="center"/>
              <w:rPr>
                <w:rFonts w:ascii="Times New Roman" w:hAnsi="Times New Roman"/>
                <w:szCs w:val="21"/>
              </w:rPr>
            </w:pPr>
          </w:p>
          <w:p w14:paraId="6D5F668D" w14:textId="77777777" w:rsidR="00282039" w:rsidRPr="001E5A68" w:rsidRDefault="00282039" w:rsidP="00254BAE">
            <w:pPr>
              <w:jc w:val="center"/>
              <w:rPr>
                <w:rFonts w:ascii="Times New Roman" w:hAnsi="Times New Roman"/>
                <w:szCs w:val="21"/>
              </w:rPr>
            </w:pPr>
          </w:p>
        </w:tc>
        <w:tc>
          <w:tcPr>
            <w:tcW w:w="452" w:type="dxa"/>
            <w:vAlign w:val="center"/>
          </w:tcPr>
          <w:p w14:paraId="7FEE2D40" w14:textId="77777777" w:rsidR="00282039" w:rsidRPr="001E5A68" w:rsidRDefault="00282039" w:rsidP="00254BAE">
            <w:pPr>
              <w:jc w:val="center"/>
              <w:rPr>
                <w:rFonts w:ascii="Times New Roman" w:hAnsi="Times New Roman"/>
                <w:szCs w:val="21"/>
              </w:rPr>
            </w:pPr>
          </w:p>
          <w:p w14:paraId="6F4ADE2B" w14:textId="77777777" w:rsidR="00282039" w:rsidRPr="001E5A68" w:rsidRDefault="00282039" w:rsidP="00254BAE">
            <w:pPr>
              <w:jc w:val="center"/>
              <w:rPr>
                <w:rFonts w:ascii="Times New Roman" w:hAnsi="Times New Roman"/>
                <w:szCs w:val="21"/>
              </w:rPr>
            </w:pPr>
          </w:p>
        </w:tc>
        <w:tc>
          <w:tcPr>
            <w:tcW w:w="452" w:type="dxa"/>
            <w:vAlign w:val="center"/>
          </w:tcPr>
          <w:p w14:paraId="263A0372" w14:textId="77777777" w:rsidR="00282039" w:rsidRPr="001E5A68" w:rsidRDefault="00282039" w:rsidP="00254BAE">
            <w:pPr>
              <w:jc w:val="center"/>
              <w:rPr>
                <w:rFonts w:ascii="Times New Roman" w:hAnsi="Times New Roman"/>
                <w:szCs w:val="21"/>
              </w:rPr>
            </w:pPr>
          </w:p>
          <w:p w14:paraId="1AA2EE94" w14:textId="77777777" w:rsidR="00282039" w:rsidRPr="001E5A68" w:rsidRDefault="00282039" w:rsidP="00254BAE">
            <w:pPr>
              <w:jc w:val="center"/>
              <w:rPr>
                <w:rFonts w:ascii="Times New Roman" w:hAnsi="Times New Roman"/>
                <w:szCs w:val="21"/>
              </w:rPr>
            </w:pPr>
          </w:p>
        </w:tc>
        <w:tc>
          <w:tcPr>
            <w:tcW w:w="452" w:type="dxa"/>
            <w:vAlign w:val="center"/>
          </w:tcPr>
          <w:p w14:paraId="77A76626" w14:textId="77777777" w:rsidR="00282039" w:rsidRPr="001E5A68" w:rsidRDefault="00282039" w:rsidP="00254BAE">
            <w:pPr>
              <w:jc w:val="center"/>
              <w:rPr>
                <w:rFonts w:ascii="Times New Roman" w:hAnsi="Times New Roman"/>
                <w:szCs w:val="21"/>
              </w:rPr>
            </w:pPr>
          </w:p>
          <w:p w14:paraId="6C06BD75" w14:textId="77777777" w:rsidR="00282039" w:rsidRPr="001E5A68" w:rsidRDefault="00282039" w:rsidP="00254BAE">
            <w:pPr>
              <w:jc w:val="center"/>
              <w:rPr>
                <w:rFonts w:ascii="Times New Roman" w:hAnsi="Times New Roman"/>
                <w:szCs w:val="21"/>
              </w:rPr>
            </w:pPr>
          </w:p>
        </w:tc>
        <w:tc>
          <w:tcPr>
            <w:tcW w:w="452" w:type="dxa"/>
            <w:vAlign w:val="center"/>
          </w:tcPr>
          <w:p w14:paraId="599F22DF" w14:textId="77777777" w:rsidR="00282039" w:rsidRPr="001E5A68" w:rsidRDefault="00282039" w:rsidP="00254BAE">
            <w:pPr>
              <w:jc w:val="center"/>
              <w:rPr>
                <w:rFonts w:ascii="Times New Roman" w:hAnsi="Times New Roman"/>
                <w:szCs w:val="21"/>
              </w:rPr>
            </w:pPr>
          </w:p>
          <w:p w14:paraId="4909981B" w14:textId="77777777" w:rsidR="00282039" w:rsidRPr="001E5A68" w:rsidRDefault="00282039" w:rsidP="00254BAE">
            <w:pPr>
              <w:jc w:val="center"/>
              <w:rPr>
                <w:rFonts w:ascii="Times New Roman" w:hAnsi="Times New Roman"/>
                <w:szCs w:val="21"/>
              </w:rPr>
            </w:pPr>
          </w:p>
        </w:tc>
        <w:tc>
          <w:tcPr>
            <w:tcW w:w="452" w:type="dxa"/>
            <w:vAlign w:val="center"/>
          </w:tcPr>
          <w:p w14:paraId="101D2E82" w14:textId="77777777" w:rsidR="00282039" w:rsidRPr="001E5A68" w:rsidRDefault="00282039" w:rsidP="00254BAE">
            <w:pPr>
              <w:jc w:val="center"/>
              <w:rPr>
                <w:rFonts w:ascii="Times New Roman" w:hAnsi="Times New Roman"/>
                <w:szCs w:val="21"/>
              </w:rPr>
            </w:pPr>
          </w:p>
          <w:p w14:paraId="4A8DFDE1" w14:textId="77777777" w:rsidR="00282039" w:rsidRPr="001E5A68" w:rsidRDefault="00282039" w:rsidP="00254BAE">
            <w:pPr>
              <w:jc w:val="center"/>
              <w:rPr>
                <w:rFonts w:ascii="Times New Roman" w:hAnsi="Times New Roman"/>
                <w:szCs w:val="21"/>
              </w:rPr>
            </w:pPr>
          </w:p>
        </w:tc>
        <w:tc>
          <w:tcPr>
            <w:tcW w:w="452" w:type="dxa"/>
            <w:vAlign w:val="center"/>
          </w:tcPr>
          <w:p w14:paraId="4451739C" w14:textId="77777777" w:rsidR="00282039" w:rsidRPr="001E5A68" w:rsidRDefault="00282039" w:rsidP="00254BAE">
            <w:pPr>
              <w:jc w:val="center"/>
              <w:rPr>
                <w:rFonts w:ascii="Times New Roman" w:hAnsi="Times New Roman"/>
                <w:szCs w:val="21"/>
              </w:rPr>
            </w:pPr>
          </w:p>
          <w:p w14:paraId="03CCFD78" w14:textId="77777777" w:rsidR="00282039" w:rsidRPr="001E5A68" w:rsidRDefault="00282039" w:rsidP="00254BAE">
            <w:pPr>
              <w:jc w:val="center"/>
              <w:rPr>
                <w:rFonts w:ascii="Times New Roman" w:hAnsi="Times New Roman"/>
                <w:szCs w:val="21"/>
              </w:rPr>
            </w:pPr>
          </w:p>
        </w:tc>
        <w:tc>
          <w:tcPr>
            <w:tcW w:w="452" w:type="dxa"/>
            <w:vAlign w:val="center"/>
          </w:tcPr>
          <w:p w14:paraId="6A24973E" w14:textId="77777777" w:rsidR="00282039" w:rsidRPr="001E5A68" w:rsidRDefault="00282039" w:rsidP="00254BAE">
            <w:pPr>
              <w:jc w:val="center"/>
              <w:rPr>
                <w:rFonts w:ascii="Times New Roman" w:hAnsi="Times New Roman"/>
                <w:szCs w:val="21"/>
              </w:rPr>
            </w:pPr>
          </w:p>
          <w:p w14:paraId="18CB1DA3" w14:textId="77777777" w:rsidR="00282039" w:rsidRPr="001E5A68" w:rsidRDefault="00282039" w:rsidP="00254BAE">
            <w:pPr>
              <w:jc w:val="center"/>
              <w:rPr>
                <w:rFonts w:ascii="Times New Roman" w:hAnsi="Times New Roman"/>
                <w:szCs w:val="21"/>
              </w:rPr>
            </w:pPr>
          </w:p>
        </w:tc>
        <w:tc>
          <w:tcPr>
            <w:tcW w:w="452" w:type="dxa"/>
            <w:vAlign w:val="center"/>
          </w:tcPr>
          <w:p w14:paraId="433CB036" w14:textId="77777777" w:rsidR="00282039" w:rsidRPr="001E5A68" w:rsidRDefault="00282039" w:rsidP="00254BAE">
            <w:pPr>
              <w:jc w:val="center"/>
              <w:rPr>
                <w:rFonts w:ascii="Times New Roman" w:hAnsi="Times New Roman"/>
                <w:szCs w:val="21"/>
              </w:rPr>
            </w:pPr>
          </w:p>
          <w:p w14:paraId="0A40D1BA" w14:textId="77777777" w:rsidR="00282039" w:rsidRPr="001E5A68" w:rsidRDefault="00282039" w:rsidP="00254BAE">
            <w:pPr>
              <w:jc w:val="center"/>
              <w:rPr>
                <w:rFonts w:ascii="Times New Roman" w:hAnsi="Times New Roman"/>
                <w:szCs w:val="21"/>
              </w:rPr>
            </w:pPr>
          </w:p>
        </w:tc>
        <w:tc>
          <w:tcPr>
            <w:tcW w:w="452" w:type="dxa"/>
            <w:vAlign w:val="center"/>
          </w:tcPr>
          <w:p w14:paraId="73BA7255" w14:textId="77777777" w:rsidR="00282039" w:rsidRPr="001E5A68" w:rsidRDefault="00282039" w:rsidP="00254BAE">
            <w:pPr>
              <w:jc w:val="center"/>
              <w:rPr>
                <w:rFonts w:ascii="Times New Roman" w:hAnsi="Times New Roman"/>
                <w:szCs w:val="21"/>
              </w:rPr>
            </w:pPr>
          </w:p>
          <w:p w14:paraId="52C115B2" w14:textId="77777777" w:rsidR="00282039" w:rsidRPr="001E5A68" w:rsidRDefault="00282039" w:rsidP="00254BAE">
            <w:pPr>
              <w:jc w:val="center"/>
              <w:rPr>
                <w:rFonts w:ascii="Times New Roman" w:hAnsi="Times New Roman"/>
                <w:szCs w:val="21"/>
              </w:rPr>
            </w:pPr>
          </w:p>
        </w:tc>
        <w:tc>
          <w:tcPr>
            <w:tcW w:w="452" w:type="dxa"/>
            <w:vAlign w:val="center"/>
          </w:tcPr>
          <w:p w14:paraId="546A4061" w14:textId="77777777" w:rsidR="00282039" w:rsidRPr="001E5A68" w:rsidRDefault="00282039" w:rsidP="00254BAE">
            <w:pPr>
              <w:jc w:val="center"/>
              <w:rPr>
                <w:rFonts w:ascii="Times New Roman" w:hAnsi="Times New Roman"/>
                <w:szCs w:val="21"/>
              </w:rPr>
            </w:pPr>
          </w:p>
          <w:p w14:paraId="0B34A69A" w14:textId="77777777" w:rsidR="00282039" w:rsidRPr="001E5A68" w:rsidRDefault="00282039" w:rsidP="00254BAE">
            <w:pPr>
              <w:jc w:val="center"/>
              <w:rPr>
                <w:rFonts w:ascii="Times New Roman" w:hAnsi="Times New Roman"/>
                <w:szCs w:val="21"/>
              </w:rPr>
            </w:pPr>
          </w:p>
        </w:tc>
        <w:tc>
          <w:tcPr>
            <w:tcW w:w="452" w:type="dxa"/>
            <w:vAlign w:val="center"/>
          </w:tcPr>
          <w:p w14:paraId="7DE821DB" w14:textId="77777777" w:rsidR="00282039" w:rsidRPr="001E5A68" w:rsidRDefault="00282039" w:rsidP="00254BAE">
            <w:pPr>
              <w:jc w:val="center"/>
              <w:rPr>
                <w:rFonts w:ascii="Times New Roman" w:hAnsi="Times New Roman"/>
                <w:szCs w:val="21"/>
              </w:rPr>
            </w:pPr>
          </w:p>
          <w:p w14:paraId="4D67CC70" w14:textId="77777777" w:rsidR="00282039" w:rsidRPr="001E5A68" w:rsidRDefault="00282039" w:rsidP="00254BAE">
            <w:pPr>
              <w:jc w:val="center"/>
              <w:rPr>
                <w:rFonts w:ascii="Times New Roman" w:hAnsi="Times New Roman"/>
                <w:szCs w:val="21"/>
              </w:rPr>
            </w:pPr>
          </w:p>
        </w:tc>
      </w:tr>
      <w:tr w:rsidR="00282039" w:rsidRPr="00E31209" w14:paraId="505FE02D" w14:textId="77777777" w:rsidTr="007E6110">
        <w:trPr>
          <w:cantSplit/>
          <w:trHeight w:val="1395"/>
        </w:trPr>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6906CE64" w14:textId="2A59006B"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w:t>
            </w:r>
            <w:r w:rsidR="00AD7E8C">
              <w:rPr>
                <w:rFonts w:ascii="Times New Roman" w:hAnsi="Times New Roman" w:hint="eastAsia"/>
                <w:lang w:bidi="en-US"/>
              </w:rPr>
              <w:t xml:space="preserve"> </w:t>
            </w:r>
            <w:r w:rsidRPr="001E5A68">
              <w:rPr>
                <w:rFonts w:ascii="Times New Roman" w:hAnsi="Times New Roman"/>
                <w:lang w:bidi="en-US"/>
              </w:rPr>
              <w:t>Mon</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68B912B2" w14:textId="3371DB39"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2</w:t>
            </w:r>
            <w:r w:rsidR="00AD7E8C">
              <w:rPr>
                <w:rFonts w:ascii="Times New Roman" w:hAnsi="Times New Roman" w:hint="eastAsia"/>
                <w:lang w:bidi="en-US"/>
              </w:rPr>
              <w:t xml:space="preserve"> </w:t>
            </w:r>
            <w:r w:rsidRPr="001E5A68">
              <w:rPr>
                <w:rFonts w:ascii="Times New Roman" w:hAnsi="Times New Roman"/>
                <w:lang w:bidi="en-US"/>
              </w:rPr>
              <w:t>Tue</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1F7CECD4" w14:textId="31F3D5BA"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3</w:t>
            </w:r>
            <w:r w:rsidR="00AD7E8C">
              <w:rPr>
                <w:rFonts w:ascii="Times New Roman" w:hAnsi="Times New Roman" w:hint="eastAsia"/>
                <w:lang w:bidi="en-US"/>
              </w:rPr>
              <w:t xml:space="preserve"> </w:t>
            </w:r>
            <w:r w:rsidRPr="001E5A68">
              <w:rPr>
                <w:rFonts w:ascii="Times New Roman" w:hAnsi="Times New Roman"/>
                <w:lang w:bidi="en-US"/>
              </w:rPr>
              <w:t>Wed</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397B2E10" w14:textId="725B0700"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4</w:t>
            </w:r>
            <w:r w:rsidR="00AD7E8C">
              <w:rPr>
                <w:rFonts w:ascii="Times New Roman" w:hAnsi="Times New Roman" w:hint="eastAsia"/>
                <w:lang w:bidi="en-US"/>
              </w:rPr>
              <w:t xml:space="preserve"> </w:t>
            </w:r>
            <w:r w:rsidRPr="001E5A68">
              <w:rPr>
                <w:rFonts w:ascii="Times New Roman" w:hAnsi="Times New Roman"/>
                <w:lang w:bidi="en-US"/>
              </w:rPr>
              <w:t>Thu</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1EE79264" w14:textId="29288150" w:rsidR="00282039" w:rsidRPr="00AD7E8C"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5</w:t>
            </w:r>
            <w:r w:rsidR="00AD7E8C">
              <w:rPr>
                <w:rFonts w:ascii="Times New Roman" w:hAnsi="Times New Roman" w:hint="eastAsia"/>
                <w:lang w:bidi="en-US"/>
              </w:rPr>
              <w:t xml:space="preserve"> </w:t>
            </w:r>
            <w:r w:rsidRPr="001E5A68">
              <w:rPr>
                <w:rFonts w:ascii="Times New Roman" w:hAnsi="Times New Roman"/>
                <w:lang w:bidi="en-US"/>
              </w:rPr>
              <w:t>Fri</w:t>
            </w:r>
          </w:p>
          <w:p w14:paraId="6A47C700" w14:textId="77777777" w:rsidR="00BB1EC8" w:rsidRPr="001E5A68" w:rsidRDefault="00BB1EC8" w:rsidP="00AD7E8C">
            <w:pPr>
              <w:spacing w:line="350" w:lineRule="exact"/>
              <w:ind w:left="113" w:right="113"/>
              <w:jc w:val="center"/>
              <w:rPr>
                <w:rFonts w:ascii="Times New Roman" w:hAnsi="Times New Roman"/>
                <w:szCs w:val="21"/>
              </w:rPr>
            </w:pP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3D798B38" w14:textId="11F5ACB6"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6</w:t>
            </w:r>
            <w:r w:rsidR="00AD7E8C">
              <w:rPr>
                <w:rFonts w:ascii="Times New Roman" w:hAnsi="Times New Roman" w:hint="eastAsia"/>
                <w:lang w:bidi="en-US"/>
              </w:rPr>
              <w:t xml:space="preserve"> </w:t>
            </w:r>
            <w:r w:rsidRPr="001E5A68">
              <w:rPr>
                <w:rFonts w:ascii="Times New Roman" w:hAnsi="Times New Roman"/>
                <w:lang w:bidi="en-US"/>
              </w:rPr>
              <w:t>Sat</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3C5B866D" w14:textId="18EF8302"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7</w:t>
            </w:r>
            <w:r w:rsidR="00AD7E8C">
              <w:rPr>
                <w:rFonts w:ascii="Times New Roman" w:hAnsi="Times New Roman" w:hint="eastAsia"/>
                <w:lang w:bidi="en-US"/>
              </w:rPr>
              <w:t xml:space="preserve"> </w:t>
            </w:r>
            <w:r w:rsidRPr="001E5A68">
              <w:rPr>
                <w:rFonts w:ascii="Times New Roman" w:hAnsi="Times New Roman"/>
                <w:lang w:bidi="en-US"/>
              </w:rPr>
              <w:t>Sun</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63053C11" w14:textId="3781A2BE"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8</w:t>
            </w:r>
            <w:r w:rsidR="00AD7E8C">
              <w:rPr>
                <w:rFonts w:ascii="Times New Roman" w:hAnsi="Times New Roman" w:hint="eastAsia"/>
                <w:lang w:bidi="en-US"/>
              </w:rPr>
              <w:t xml:space="preserve"> </w:t>
            </w:r>
            <w:r w:rsidRPr="001E5A68">
              <w:rPr>
                <w:rFonts w:ascii="Times New Roman" w:hAnsi="Times New Roman"/>
                <w:lang w:bidi="en-US"/>
              </w:rPr>
              <w:t>Mon</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6FC3A148" w14:textId="034D23A6"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9</w:t>
            </w:r>
            <w:r w:rsidR="00AD7E8C">
              <w:rPr>
                <w:rFonts w:ascii="Times New Roman" w:hAnsi="Times New Roman" w:hint="eastAsia"/>
                <w:lang w:bidi="en-US"/>
              </w:rPr>
              <w:t xml:space="preserve"> </w:t>
            </w:r>
            <w:r w:rsidRPr="001E5A68">
              <w:rPr>
                <w:rFonts w:ascii="Times New Roman" w:hAnsi="Times New Roman"/>
                <w:lang w:bidi="en-US"/>
              </w:rPr>
              <w:t>Tue</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74BD72EC" w14:textId="415D5BDD"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10</w:t>
            </w:r>
            <w:r w:rsidR="00AD7E8C">
              <w:rPr>
                <w:rFonts w:ascii="Times New Roman" w:hAnsi="Times New Roman" w:hint="eastAsia"/>
                <w:lang w:bidi="en-US"/>
              </w:rPr>
              <w:t xml:space="preserve"> </w:t>
            </w:r>
            <w:r w:rsidRPr="001E5A68">
              <w:rPr>
                <w:rFonts w:ascii="Times New Roman" w:hAnsi="Times New Roman"/>
                <w:lang w:bidi="en-US"/>
              </w:rPr>
              <w:t>Wed</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4A1E4F1E" w14:textId="359A0ED8"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11</w:t>
            </w:r>
            <w:r w:rsidR="00AD7E8C">
              <w:rPr>
                <w:rFonts w:ascii="Times New Roman" w:hAnsi="Times New Roman" w:hint="eastAsia"/>
                <w:lang w:bidi="en-US"/>
              </w:rPr>
              <w:t xml:space="preserve"> </w:t>
            </w:r>
            <w:r w:rsidRPr="001E5A68">
              <w:rPr>
                <w:rFonts w:ascii="Times New Roman" w:hAnsi="Times New Roman"/>
                <w:lang w:bidi="en-US"/>
              </w:rPr>
              <w:t>Thu</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3A905155" w14:textId="723851FA" w:rsidR="00282039" w:rsidRPr="00AD7E8C"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12</w:t>
            </w:r>
            <w:r w:rsidR="00AD7E8C">
              <w:rPr>
                <w:rFonts w:ascii="Times New Roman" w:hAnsi="Times New Roman" w:hint="eastAsia"/>
                <w:lang w:bidi="en-US"/>
              </w:rPr>
              <w:t xml:space="preserve"> </w:t>
            </w:r>
            <w:r w:rsidRPr="001E5A68">
              <w:rPr>
                <w:rFonts w:ascii="Times New Roman" w:hAnsi="Times New Roman"/>
                <w:lang w:bidi="en-US"/>
              </w:rPr>
              <w:t>Fri</w:t>
            </w:r>
          </w:p>
          <w:p w14:paraId="296BA9F4" w14:textId="77777777" w:rsidR="00BB1EC8" w:rsidRPr="001E5A68" w:rsidRDefault="00BB1EC8" w:rsidP="00AD7E8C">
            <w:pPr>
              <w:spacing w:line="350" w:lineRule="exact"/>
              <w:ind w:left="113" w:right="113"/>
              <w:jc w:val="center"/>
              <w:rPr>
                <w:rFonts w:ascii="Times New Roman" w:hAnsi="Times New Roman"/>
                <w:szCs w:val="21"/>
              </w:rPr>
            </w:pP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576FABC3" w14:textId="75ADD808"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13</w:t>
            </w:r>
            <w:r w:rsidR="00AD7E8C">
              <w:rPr>
                <w:rFonts w:ascii="Times New Roman" w:hAnsi="Times New Roman" w:hint="eastAsia"/>
                <w:lang w:bidi="en-US"/>
              </w:rPr>
              <w:t xml:space="preserve"> </w:t>
            </w:r>
            <w:r w:rsidRPr="001E5A68">
              <w:rPr>
                <w:rFonts w:ascii="Times New Roman" w:hAnsi="Times New Roman"/>
                <w:lang w:bidi="en-US"/>
              </w:rPr>
              <w:t>Sat</w:t>
            </w:r>
          </w:p>
        </w:tc>
        <w:tc>
          <w:tcPr>
            <w:tcW w:w="452" w:type="dxa"/>
            <w:tcBorders>
              <w:top w:val="single" w:sz="4" w:space="0" w:color="auto"/>
              <w:left w:val="single" w:sz="4" w:space="0" w:color="auto"/>
              <w:bottom w:val="single" w:sz="4" w:space="0" w:color="auto"/>
              <w:right w:val="single" w:sz="4" w:space="0" w:color="auto"/>
            </w:tcBorders>
            <w:textDirection w:val="tbRl"/>
            <w:vAlign w:val="center"/>
          </w:tcPr>
          <w:p w14:paraId="5B0B0230" w14:textId="2945A09F" w:rsidR="00282039" w:rsidRPr="001E5A68" w:rsidRDefault="00282039" w:rsidP="00AD7E8C">
            <w:pPr>
              <w:spacing w:line="350" w:lineRule="exact"/>
              <w:ind w:left="113" w:right="113"/>
              <w:jc w:val="center"/>
              <w:rPr>
                <w:rFonts w:ascii="Times New Roman" w:hAnsi="Times New Roman"/>
                <w:szCs w:val="21"/>
              </w:rPr>
            </w:pPr>
            <w:r w:rsidRPr="001E5A68">
              <w:rPr>
                <w:rFonts w:ascii="Times New Roman" w:hAnsi="Times New Roman"/>
                <w:lang w:bidi="en-US"/>
              </w:rPr>
              <w:t>14</w:t>
            </w:r>
            <w:r w:rsidR="00AD7E8C">
              <w:rPr>
                <w:rFonts w:ascii="Times New Roman" w:hAnsi="Times New Roman" w:hint="eastAsia"/>
                <w:lang w:bidi="en-US"/>
              </w:rPr>
              <w:t xml:space="preserve"> </w:t>
            </w:r>
            <w:r w:rsidRPr="001E5A68">
              <w:rPr>
                <w:rFonts w:ascii="Times New Roman" w:hAnsi="Times New Roman"/>
                <w:lang w:bidi="en-US"/>
              </w:rPr>
              <w:t>Sun</w:t>
            </w:r>
          </w:p>
        </w:tc>
      </w:tr>
    </w:tbl>
    <w:p w14:paraId="5D635B5E" w14:textId="77777777" w:rsidR="005B6E6B" w:rsidRPr="00E31209" w:rsidRDefault="005B6E6B" w:rsidP="00EC3F1E">
      <w:pPr>
        <w:rPr>
          <w:rFonts w:ascii="Times New Roman" w:hAnsi="Times New Roman"/>
          <w:szCs w:val="21"/>
        </w:rPr>
      </w:pPr>
    </w:p>
    <w:p w14:paraId="06D1F423" w14:textId="3AAB061F" w:rsidR="00EC3F1E" w:rsidRPr="00E31209" w:rsidRDefault="002B542C" w:rsidP="00BB1EC8">
      <w:pPr>
        <w:ind w:leftChars="100" w:left="210"/>
        <w:rPr>
          <w:rFonts w:ascii="Times New Roman" w:hAnsi="Times New Roman"/>
          <w:szCs w:val="21"/>
        </w:rPr>
      </w:pPr>
      <w:r w:rsidRPr="00E31209">
        <w:rPr>
          <w:rFonts w:ascii="Times New Roman" w:hAnsi="Times New Roman"/>
          <w:lang w:bidi="en-US"/>
        </w:rPr>
        <w:t xml:space="preserve">Under example provision Article 19 of Example 2, the Saturday of every second week is set to be a day off. In the case where a national holiday is set to be a day off, and if a national holiday falls during the week of 2 days off, making that Saturday (or Sunday) a work day will still allow the 2 days off per week system to be maintained. If an employer is to adopt such scheduling, the employer is required to append a clause in Article 19 of this example of the rules stipulating, “However, if the 3rd day off falls on a week with 2 days off, the Saturday on that week shall be a work day.” </w:t>
      </w:r>
    </w:p>
    <w:p w14:paraId="3F8F8F26" w14:textId="77777777" w:rsidR="00EC3F1E" w:rsidRPr="00E31209" w:rsidRDefault="00EC3F1E" w:rsidP="00EC3F1E">
      <w:pPr>
        <w:rPr>
          <w:rFonts w:ascii="Times New Roman" w:hAnsi="Times New Roman"/>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8601"/>
      </w:tblGrid>
      <w:tr w:rsidR="00EC3F1E" w:rsidRPr="00E31209" w14:paraId="70EC11EE" w14:textId="77777777" w:rsidTr="00BB1EC8">
        <w:trPr>
          <w:trHeight w:val="3686"/>
        </w:trPr>
        <w:tc>
          <w:tcPr>
            <w:tcW w:w="8601" w:type="dxa"/>
            <w:tcBorders>
              <w:top w:val="dotDash" w:sz="4" w:space="0" w:color="auto"/>
              <w:left w:val="dotDash" w:sz="4" w:space="0" w:color="auto"/>
              <w:bottom w:val="dotDash" w:sz="4" w:space="0" w:color="auto"/>
              <w:right w:val="dotDash" w:sz="4" w:space="0" w:color="auto"/>
            </w:tcBorders>
          </w:tcPr>
          <w:p w14:paraId="017373A2" w14:textId="77777777" w:rsidR="005B6E6B" w:rsidRPr="00E31209" w:rsidRDefault="005B6E6B" w:rsidP="0073751E">
            <w:pPr>
              <w:spacing w:line="350" w:lineRule="atLeast"/>
              <w:rPr>
                <w:rFonts w:ascii="Times New Roman" w:hAnsi="Times New Roman"/>
                <w:szCs w:val="21"/>
              </w:rPr>
            </w:pPr>
          </w:p>
          <w:p w14:paraId="4527C4A0" w14:textId="77777777" w:rsidR="00EC3F1E" w:rsidRPr="00E31209" w:rsidRDefault="00EC3F1E" w:rsidP="0073751E">
            <w:pPr>
              <w:spacing w:line="350" w:lineRule="atLeast"/>
              <w:rPr>
                <w:rFonts w:ascii="Times New Roman" w:hAnsi="Times New Roman"/>
                <w:szCs w:val="21"/>
              </w:rPr>
            </w:pPr>
            <w:r w:rsidRPr="007E6110">
              <w:rPr>
                <w:rFonts w:ascii="Times New Roman" w:hAnsi="Times New Roman"/>
                <w:b/>
                <w:bCs/>
                <w:lang w:bidi="en-US"/>
              </w:rPr>
              <w:t>[References]</w:t>
            </w:r>
            <w:r w:rsidRPr="00E31209">
              <w:rPr>
                <w:rFonts w:ascii="Times New Roman" w:hAnsi="Times New Roman"/>
                <w:lang w:bidi="en-US"/>
              </w:rPr>
              <w:t xml:space="preserve"> “the method for determining the specified working hours under the monthly variable work schedule system”</w:t>
            </w:r>
          </w:p>
          <w:p w14:paraId="21AEFF80" w14:textId="77777777" w:rsidR="00EC3F1E" w:rsidRPr="00E31209" w:rsidRDefault="00EC3F1E" w:rsidP="0073751E">
            <w:pPr>
              <w:ind w:leftChars="100" w:left="210" w:firstLineChars="100" w:firstLine="210"/>
              <w:rPr>
                <w:rFonts w:ascii="Times New Roman" w:hAnsi="Times New Roman"/>
                <w:szCs w:val="21"/>
              </w:rPr>
            </w:pPr>
            <w:r w:rsidRPr="00E31209">
              <w:rPr>
                <w:rFonts w:ascii="Times New Roman" w:hAnsi="Times New Roman"/>
                <w:lang w:bidi="en-US"/>
              </w:rPr>
              <w:t>Under the monthly variable work schedule system, the specifics of the working hours for each day and week must be set forth in the rules of employment within the legal maximum of 40 hours of work per week on average over the specified term (known as the variation term) up to one month. In such case, the total number of working hours in a variation term is established within the number of hours calculated using the following equation:</w:t>
            </w:r>
          </w:p>
          <w:p w14:paraId="518C9A7B" w14:textId="77777777" w:rsidR="00EC3F1E" w:rsidRPr="00E31209" w:rsidRDefault="00EC3F1E" w:rsidP="0073751E">
            <w:pPr>
              <w:spacing w:line="350" w:lineRule="atLeast"/>
              <w:rPr>
                <w:rFonts w:ascii="Times New Roman" w:hAnsi="Times New Roman"/>
                <w:szCs w:val="21"/>
              </w:rPr>
            </w:pPr>
          </w:p>
          <w:p w14:paraId="1A0F3761" w14:textId="039C0C07" w:rsidR="00EC3F1E" w:rsidRPr="00E31209" w:rsidRDefault="00EC3F1E" w:rsidP="00764D8E">
            <w:pPr>
              <w:spacing w:line="350" w:lineRule="atLeast"/>
              <w:ind w:leftChars="-8" w:left="-17" w:firstLineChars="132" w:firstLine="238"/>
              <w:jc w:val="left"/>
              <w:rPr>
                <w:rFonts w:ascii="Times New Roman" w:hAnsi="Times New Roman"/>
                <w:position w:val="-22"/>
                <w:szCs w:val="21"/>
              </w:rPr>
            </w:pPr>
            <w:r w:rsidRPr="00764D8E">
              <w:rPr>
                <w:rFonts w:ascii="Times New Roman" w:hAnsi="Times New Roman"/>
                <w:sz w:val="18"/>
                <w:szCs w:val="18"/>
                <w:lang w:bidi="en-US"/>
              </w:rPr>
              <w:t xml:space="preserve">the maximum legal working hours per week (40 hours) × </w:t>
            </w:r>
            <m:oMath>
              <m:f>
                <m:fPr>
                  <m:ctrlPr>
                    <w:rPr>
                      <w:rFonts w:ascii="Cambria Math" w:hAnsi="Cambria Math"/>
                      <w:lang w:bidi="en-US"/>
                    </w:rPr>
                  </m:ctrlPr>
                </m:fPr>
                <m:num>
                  <m:r>
                    <m:rPr>
                      <m:sty m:val="p"/>
                    </m:rPr>
                    <w:rPr>
                      <w:rFonts w:ascii="Cambria Math" w:hAnsi="Cambria Math"/>
                      <w:lang w:bidi="en-US"/>
                    </w:rPr>
                    <m:t>The number of calendar days in the variation term</m:t>
                  </m:r>
                </m:num>
                <m:den>
                  <m:r>
                    <m:rPr>
                      <m:sty m:val="p"/>
                    </m:rPr>
                    <w:rPr>
                      <w:rFonts w:ascii="Cambria Math" w:hAnsi="Times New Roman"/>
                      <w:lang w:bidi="en-US"/>
                    </w:rPr>
                    <m:t>７</m:t>
                  </m:r>
                </m:den>
              </m:f>
            </m:oMath>
          </w:p>
          <w:p w14:paraId="54CC3DC8" w14:textId="77777777" w:rsidR="00F7791F" w:rsidRPr="00E31209" w:rsidRDefault="00F7791F" w:rsidP="004F425F">
            <w:pPr>
              <w:spacing w:line="350" w:lineRule="atLeast"/>
              <w:ind w:left="213"/>
              <w:rPr>
                <w:rFonts w:ascii="Times New Roman" w:hAnsi="Times New Roman"/>
                <w:szCs w:val="21"/>
              </w:rPr>
            </w:pPr>
          </w:p>
          <w:p w14:paraId="381EE7B4" w14:textId="4E16A575" w:rsidR="004B3B89" w:rsidRPr="00E31209" w:rsidRDefault="00EC3F1E" w:rsidP="00BB1EC8">
            <w:pPr>
              <w:spacing w:line="350" w:lineRule="atLeast"/>
              <w:ind w:left="213"/>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According to the preceding equation, if the variation term is one month, the calculated working hours for the full variation term are as follows:</w:t>
            </w:r>
          </w:p>
          <w:p w14:paraId="14ABAA9A" w14:textId="77777777" w:rsidR="00EC3F1E" w:rsidRPr="00E31209" w:rsidRDefault="00EC3F1E" w:rsidP="0073751E">
            <w:pPr>
              <w:spacing w:line="350" w:lineRule="atLeast"/>
              <w:rPr>
                <w:rFonts w:ascii="Times New Roman" w:hAnsi="Times New Roman"/>
                <w:szCs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9"/>
              <w:gridCol w:w="2127"/>
              <w:gridCol w:w="2268"/>
            </w:tblGrid>
            <w:tr w:rsidR="00EC3F1E" w:rsidRPr="00E31209" w14:paraId="3E57EF30" w14:textId="77777777" w:rsidTr="00DC43D0">
              <w:tc>
                <w:tcPr>
                  <w:tcW w:w="3269" w:type="dxa"/>
                  <w:tcBorders>
                    <w:tl2br w:val="single" w:sz="4" w:space="0" w:color="auto"/>
                  </w:tcBorders>
                  <w:shd w:val="clear" w:color="auto" w:fill="auto"/>
                </w:tcPr>
                <w:p w14:paraId="18BC90FE" w14:textId="77777777" w:rsidR="00EC3F1E" w:rsidRPr="00E31209" w:rsidRDefault="00EC3F1E" w:rsidP="00A2183F">
                  <w:pPr>
                    <w:spacing w:line="350" w:lineRule="atLeast"/>
                    <w:ind w:firstLineChars="800" w:firstLine="1680"/>
                    <w:rPr>
                      <w:rFonts w:ascii="Times New Roman" w:hAnsi="Times New Roman"/>
                      <w:szCs w:val="21"/>
                    </w:rPr>
                  </w:pPr>
                  <w:r w:rsidRPr="00E31209">
                    <w:rPr>
                      <w:rFonts w:ascii="Times New Roman" w:hAnsi="Times New Roman"/>
                      <w:lang w:bidi="en-US"/>
                    </w:rPr>
                    <w:t>Items</w:t>
                  </w:r>
                </w:p>
                <w:p w14:paraId="25A70B0F" w14:textId="77777777" w:rsidR="00DC43D0" w:rsidRDefault="00EC3F1E" w:rsidP="00A2183F">
                  <w:pPr>
                    <w:spacing w:line="350" w:lineRule="atLeast"/>
                    <w:rPr>
                      <w:rFonts w:ascii="Times New Roman" w:hAnsi="Times New Roman"/>
                      <w:lang w:bidi="en-US"/>
                    </w:rPr>
                  </w:pPr>
                  <w:r w:rsidRPr="00E31209">
                    <w:rPr>
                      <w:rFonts w:ascii="Times New Roman" w:hAnsi="Times New Roman"/>
                      <w:lang w:bidi="en-US"/>
                    </w:rPr>
                    <w:t xml:space="preserve">the number of </w:t>
                  </w:r>
                </w:p>
                <w:p w14:paraId="151318D9" w14:textId="7708BF7D"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calendar days in one month</w:t>
                  </w:r>
                </w:p>
              </w:tc>
              <w:tc>
                <w:tcPr>
                  <w:tcW w:w="4395" w:type="dxa"/>
                  <w:gridSpan w:val="2"/>
                  <w:shd w:val="clear" w:color="auto" w:fill="auto"/>
                </w:tcPr>
                <w:p w14:paraId="18ACF5A1"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The total scheduled working hours for each full variation term</w:t>
                  </w:r>
                </w:p>
              </w:tc>
            </w:tr>
            <w:tr w:rsidR="00EC3F1E" w:rsidRPr="00E31209" w14:paraId="2EFF0080" w14:textId="77777777" w:rsidTr="00DC43D0">
              <w:tc>
                <w:tcPr>
                  <w:tcW w:w="3269" w:type="dxa"/>
                  <w:shd w:val="clear" w:color="auto" w:fill="auto"/>
                </w:tcPr>
                <w:p w14:paraId="4E7FEC23" w14:textId="77777777" w:rsidR="00EC3F1E" w:rsidRPr="00E31209" w:rsidRDefault="00EC3F1E" w:rsidP="00A2183F">
                  <w:pPr>
                    <w:spacing w:line="350" w:lineRule="atLeast"/>
                    <w:rPr>
                      <w:rFonts w:ascii="Times New Roman" w:hAnsi="Times New Roman"/>
                      <w:szCs w:val="21"/>
                    </w:rPr>
                  </w:pPr>
                </w:p>
              </w:tc>
              <w:tc>
                <w:tcPr>
                  <w:tcW w:w="2127" w:type="dxa"/>
                  <w:shd w:val="clear" w:color="auto" w:fill="auto"/>
                </w:tcPr>
                <w:p w14:paraId="1C92E38B"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If the legal maximum working hours is 40 hours (per week)</w:t>
                  </w:r>
                </w:p>
              </w:tc>
              <w:tc>
                <w:tcPr>
                  <w:tcW w:w="2268" w:type="dxa"/>
                  <w:shd w:val="clear" w:color="auto" w:fill="auto"/>
                </w:tcPr>
                <w:p w14:paraId="4A300364"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If the legal maximum working hours is 44 hours (per week)</w:t>
                  </w:r>
                </w:p>
              </w:tc>
            </w:tr>
            <w:tr w:rsidR="00EC3F1E" w:rsidRPr="00E31209" w14:paraId="64A01FB6" w14:textId="77777777" w:rsidTr="00DC43D0">
              <w:tc>
                <w:tcPr>
                  <w:tcW w:w="3269" w:type="dxa"/>
                  <w:shd w:val="clear" w:color="auto" w:fill="auto"/>
                </w:tcPr>
                <w:p w14:paraId="07C2FAEE"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In the case of 31 days</w:t>
                  </w:r>
                </w:p>
                <w:p w14:paraId="5E213A6D"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In the case of 30 days</w:t>
                  </w:r>
                </w:p>
                <w:p w14:paraId="3BCB49C1"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In the case of 29 days</w:t>
                  </w:r>
                </w:p>
                <w:p w14:paraId="00D94902" w14:textId="77777777" w:rsidR="00EC3F1E" w:rsidRPr="00E31209" w:rsidRDefault="00EC3F1E" w:rsidP="00A2183F">
                  <w:pPr>
                    <w:spacing w:line="350" w:lineRule="atLeast"/>
                    <w:rPr>
                      <w:rFonts w:ascii="Times New Roman" w:hAnsi="Times New Roman"/>
                      <w:szCs w:val="21"/>
                    </w:rPr>
                  </w:pPr>
                  <w:r w:rsidRPr="00E31209">
                    <w:rPr>
                      <w:rFonts w:ascii="Times New Roman" w:hAnsi="Times New Roman"/>
                      <w:lang w:bidi="en-US"/>
                    </w:rPr>
                    <w:t>In the case of 28 days</w:t>
                  </w:r>
                </w:p>
              </w:tc>
              <w:tc>
                <w:tcPr>
                  <w:tcW w:w="2127" w:type="dxa"/>
                  <w:shd w:val="clear" w:color="auto" w:fill="auto"/>
                </w:tcPr>
                <w:p w14:paraId="2AD287AD"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177.1 hours</w:t>
                  </w:r>
                </w:p>
                <w:p w14:paraId="69ABC94B"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171.4 hours</w:t>
                  </w:r>
                </w:p>
                <w:p w14:paraId="7E563898"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165.7 hours</w:t>
                  </w:r>
                </w:p>
                <w:p w14:paraId="4CC6086B"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160.0 hours</w:t>
                  </w:r>
                </w:p>
              </w:tc>
              <w:tc>
                <w:tcPr>
                  <w:tcW w:w="2268" w:type="dxa"/>
                  <w:shd w:val="clear" w:color="auto" w:fill="auto"/>
                </w:tcPr>
                <w:p w14:paraId="643DCB9B"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194.8 hours</w:t>
                  </w:r>
                </w:p>
                <w:p w14:paraId="31B8F83D"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188.5 hours</w:t>
                  </w:r>
                </w:p>
                <w:p w14:paraId="20180A76"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182.2 hours</w:t>
                  </w:r>
                </w:p>
                <w:p w14:paraId="55562396" w14:textId="77777777" w:rsidR="00EC3F1E" w:rsidRPr="00E31209" w:rsidRDefault="00EC3F1E" w:rsidP="00D110A3">
                  <w:pPr>
                    <w:spacing w:line="350" w:lineRule="atLeast"/>
                    <w:jc w:val="center"/>
                    <w:rPr>
                      <w:rFonts w:ascii="Times New Roman" w:hAnsi="Times New Roman"/>
                      <w:szCs w:val="21"/>
                    </w:rPr>
                  </w:pPr>
                  <w:r w:rsidRPr="00E31209">
                    <w:rPr>
                      <w:rFonts w:ascii="Times New Roman" w:hAnsi="Times New Roman"/>
                      <w:lang w:bidi="en-US"/>
                    </w:rPr>
                    <w:t>176.0 hours</w:t>
                  </w:r>
                </w:p>
              </w:tc>
            </w:tr>
          </w:tbl>
          <w:p w14:paraId="6DED6A5F" w14:textId="77777777" w:rsidR="00B16D64" w:rsidRPr="00E31209" w:rsidRDefault="00B16D64" w:rsidP="00844F88">
            <w:pPr>
              <w:spacing w:line="350" w:lineRule="atLeast"/>
              <w:ind w:firstLineChars="100" w:firstLine="210"/>
              <w:jc w:val="right"/>
              <w:rPr>
                <w:rFonts w:ascii="Times New Roman" w:hAnsi="Times New Roman"/>
                <w:szCs w:val="21"/>
              </w:rPr>
            </w:pPr>
          </w:p>
          <w:p w14:paraId="4816B5DF" w14:textId="77777777" w:rsidR="00EC3F1E" w:rsidRPr="00E31209" w:rsidRDefault="00EC3F1E" w:rsidP="00844F88">
            <w:pPr>
              <w:spacing w:line="350" w:lineRule="atLeast"/>
              <w:ind w:firstLineChars="100" w:firstLine="210"/>
              <w:jc w:val="right"/>
              <w:rPr>
                <w:rFonts w:ascii="Times New Roman" w:hAnsi="Times New Roman"/>
                <w:szCs w:val="21"/>
              </w:rPr>
            </w:pPr>
            <w:r w:rsidRPr="00E31209">
              <w:rPr>
                <w:rFonts w:ascii="Times New Roman" w:hAnsi="Times New Roman"/>
                <w:lang w:bidi="en-US"/>
              </w:rPr>
              <w:t>(Note) Numbers are calculated to the first decimal place.</w:t>
            </w:r>
          </w:p>
          <w:p w14:paraId="2A4C137D" w14:textId="77777777" w:rsidR="00172C41" w:rsidRPr="00E31209" w:rsidRDefault="00172C41" w:rsidP="0073751E">
            <w:pPr>
              <w:spacing w:line="350" w:lineRule="atLeast"/>
              <w:ind w:firstLineChars="100" w:firstLine="210"/>
              <w:rPr>
                <w:rFonts w:ascii="Times New Roman" w:hAnsi="Times New Roman"/>
                <w:szCs w:val="21"/>
              </w:rPr>
            </w:pPr>
          </w:p>
          <w:p w14:paraId="43947654" w14:textId="77777777" w:rsidR="00B16D64" w:rsidRPr="00E31209" w:rsidRDefault="00B16D64" w:rsidP="0073751E">
            <w:pPr>
              <w:spacing w:line="350" w:lineRule="atLeast"/>
              <w:ind w:firstLineChars="100" w:firstLine="210"/>
              <w:rPr>
                <w:rFonts w:ascii="Times New Roman" w:hAnsi="Times New Roman"/>
                <w:szCs w:val="21"/>
              </w:rPr>
            </w:pPr>
          </w:p>
          <w:p w14:paraId="4C9726F7" w14:textId="77777777" w:rsidR="00C344F1" w:rsidRDefault="00C344F1" w:rsidP="0073751E">
            <w:pPr>
              <w:spacing w:line="350" w:lineRule="atLeast"/>
              <w:rPr>
                <w:rFonts w:ascii="Times New Roman" w:hAnsi="Times New Roman"/>
                <w:szCs w:val="21"/>
              </w:rPr>
            </w:pPr>
          </w:p>
          <w:p w14:paraId="78F6789E" w14:textId="77777777" w:rsidR="00F21EA8" w:rsidRDefault="00F21EA8" w:rsidP="0073751E">
            <w:pPr>
              <w:spacing w:line="350" w:lineRule="atLeast"/>
              <w:rPr>
                <w:rFonts w:ascii="Times New Roman" w:hAnsi="Times New Roman"/>
                <w:szCs w:val="21"/>
              </w:rPr>
            </w:pPr>
          </w:p>
          <w:p w14:paraId="750830D5" w14:textId="77777777" w:rsidR="00F21EA8" w:rsidRDefault="00F21EA8" w:rsidP="0073751E">
            <w:pPr>
              <w:spacing w:line="350" w:lineRule="atLeast"/>
              <w:rPr>
                <w:rFonts w:ascii="Times New Roman" w:hAnsi="Times New Roman"/>
                <w:szCs w:val="21"/>
              </w:rPr>
            </w:pPr>
          </w:p>
          <w:p w14:paraId="6A66482F" w14:textId="77777777" w:rsidR="00F21EA8" w:rsidRPr="00E31209" w:rsidRDefault="00F21EA8" w:rsidP="0073751E">
            <w:pPr>
              <w:spacing w:line="350" w:lineRule="atLeast"/>
              <w:rPr>
                <w:rFonts w:ascii="Times New Roman" w:hAnsi="Times New Roman"/>
                <w:szCs w:val="21"/>
              </w:rPr>
            </w:pPr>
          </w:p>
        </w:tc>
      </w:tr>
    </w:tbl>
    <w:p w14:paraId="1DDDFF05" w14:textId="77777777" w:rsidR="00EC3F1E" w:rsidRPr="00E31209" w:rsidRDefault="00EC3F1E" w:rsidP="00EC3F1E">
      <w:pPr>
        <w:rPr>
          <w:rFonts w:ascii="Times New Roman" w:hAnsi="Times New Roman"/>
          <w:b/>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F21EA8" w:rsidRPr="00E31209" w14:paraId="07226BAC" w14:textId="77777777" w:rsidTr="00745352">
        <w:trPr>
          <w:trHeight w:val="1344"/>
        </w:trPr>
        <w:tc>
          <w:tcPr>
            <w:tcW w:w="8601" w:type="dxa"/>
            <w:gridSpan w:val="12"/>
            <w:tcBorders>
              <w:top w:val="dotDash" w:sz="4" w:space="0" w:color="auto"/>
              <w:left w:val="dotDash" w:sz="4" w:space="0" w:color="auto"/>
              <w:right w:val="dotDash" w:sz="4" w:space="0" w:color="auto"/>
            </w:tcBorders>
          </w:tcPr>
          <w:p w14:paraId="07FB8443" w14:textId="77777777" w:rsidR="00F21EA8" w:rsidRPr="00E31209" w:rsidRDefault="00F21EA8" w:rsidP="00745352">
            <w:pPr>
              <w:spacing w:line="350" w:lineRule="atLeast"/>
              <w:ind w:left="213"/>
              <w:rPr>
                <w:rFonts w:ascii="Times New Roman" w:hAnsi="Times New Roman"/>
                <w:szCs w:val="21"/>
              </w:rPr>
            </w:pPr>
            <w:r w:rsidRPr="00E31209">
              <w:rPr>
                <w:rFonts w:ascii="Times New Roman" w:hAnsi="Times New Roman"/>
                <w:lang w:bidi="en-US"/>
              </w:rPr>
              <w:lastRenderedPageBreak/>
              <w:t xml:space="preserve">　</w:t>
            </w:r>
          </w:p>
          <w:p w14:paraId="570DB171" w14:textId="77777777" w:rsidR="00F21EA8" w:rsidRPr="00E31209" w:rsidRDefault="00F21EA8" w:rsidP="00745352">
            <w:pPr>
              <w:spacing w:line="350" w:lineRule="atLeast"/>
              <w:ind w:left="213" w:firstLineChars="100" w:firstLine="210"/>
              <w:rPr>
                <w:rFonts w:ascii="Times New Roman" w:hAnsi="Times New Roman"/>
                <w:szCs w:val="21"/>
              </w:rPr>
            </w:pPr>
            <w:r w:rsidRPr="00E31209">
              <w:rPr>
                <w:rFonts w:ascii="Times New Roman" w:hAnsi="Times New Roman"/>
                <w:lang w:bidi="en-US"/>
              </w:rPr>
              <w:t>In addition, the following are the variations in scheduled working hours per week for different schedule patterns of the monthly variable work schedule system with two days off per week.</w:t>
            </w:r>
          </w:p>
          <w:p w14:paraId="435D113F" w14:textId="77777777" w:rsidR="00F21EA8" w:rsidRPr="00E31209" w:rsidRDefault="00F21EA8" w:rsidP="00745352">
            <w:pPr>
              <w:spacing w:line="350" w:lineRule="atLeast"/>
              <w:ind w:left="213" w:firstLineChars="100" w:firstLine="210"/>
              <w:rPr>
                <w:rFonts w:ascii="Times New Roman" w:hAnsi="Times New Roman"/>
                <w:szCs w:val="21"/>
              </w:rPr>
            </w:pPr>
          </w:p>
          <w:p w14:paraId="646B6584" w14:textId="77777777" w:rsidR="00F21EA8" w:rsidRPr="00E31209" w:rsidRDefault="00F21EA8" w:rsidP="00745352">
            <w:pPr>
              <w:spacing w:line="350" w:lineRule="atLeast"/>
              <w:ind w:left="213" w:firstLineChars="100" w:firstLine="210"/>
              <w:rPr>
                <w:rFonts w:ascii="Times New Roman" w:hAnsi="Times New Roman"/>
                <w:szCs w:val="21"/>
              </w:rPr>
            </w:pPr>
          </w:p>
        </w:tc>
      </w:tr>
      <w:tr w:rsidR="00F21EA8" w:rsidRPr="00E31209" w14:paraId="499DD990" w14:textId="77777777" w:rsidTr="00745352">
        <w:trPr>
          <w:trHeight w:val="70"/>
        </w:trPr>
        <w:tc>
          <w:tcPr>
            <w:tcW w:w="218" w:type="dxa"/>
            <w:tcBorders>
              <w:left w:val="dotDash" w:sz="4" w:space="0" w:color="auto"/>
              <w:right w:val="single" w:sz="4" w:space="0" w:color="auto"/>
            </w:tcBorders>
          </w:tcPr>
          <w:p w14:paraId="4E895C7B" w14:textId="77777777" w:rsidR="00F21EA8" w:rsidRPr="00E31209" w:rsidRDefault="00F21EA8" w:rsidP="00745352">
            <w:pPr>
              <w:rPr>
                <w:rFonts w:ascii="Times New Roman" w:hAnsi="Times New Roman"/>
                <w:szCs w:val="21"/>
              </w:rPr>
            </w:pPr>
          </w:p>
        </w:tc>
        <w:tc>
          <w:tcPr>
            <w:tcW w:w="2047" w:type="dxa"/>
            <w:tcBorders>
              <w:top w:val="single" w:sz="4" w:space="0" w:color="auto"/>
              <w:left w:val="nil"/>
              <w:bottom w:val="single" w:sz="4" w:space="0" w:color="auto"/>
              <w:tl2br w:val="single" w:sz="4" w:space="0" w:color="auto"/>
            </w:tcBorders>
          </w:tcPr>
          <w:p w14:paraId="06ADC0F7" w14:textId="77777777" w:rsidR="00F21EA8" w:rsidRDefault="00F21EA8" w:rsidP="00745352">
            <w:pPr>
              <w:ind w:left="-28"/>
              <w:jc w:val="right"/>
              <w:rPr>
                <w:rFonts w:ascii="Times New Roman" w:hAnsi="Times New Roman"/>
                <w:lang w:bidi="en-US"/>
              </w:rPr>
            </w:pPr>
            <w:r w:rsidRPr="00E31209">
              <w:rPr>
                <w:rFonts w:ascii="Times New Roman" w:hAnsi="Times New Roman"/>
                <w:lang w:bidi="en-US"/>
              </w:rPr>
              <w:t xml:space="preserve">Schedule variations for two days off </w:t>
            </w:r>
          </w:p>
          <w:p w14:paraId="52D074E2" w14:textId="77777777" w:rsidR="00F21EA8" w:rsidRPr="00E31209" w:rsidRDefault="00F21EA8" w:rsidP="00745352">
            <w:pPr>
              <w:ind w:left="-28"/>
              <w:jc w:val="right"/>
              <w:rPr>
                <w:rFonts w:ascii="Times New Roman" w:hAnsi="Times New Roman"/>
                <w:szCs w:val="21"/>
              </w:rPr>
            </w:pPr>
            <w:r w:rsidRPr="00E31209">
              <w:rPr>
                <w:rFonts w:ascii="Times New Roman" w:hAnsi="Times New Roman"/>
                <w:lang w:bidi="en-US"/>
              </w:rPr>
              <w:t>per week</w:t>
            </w:r>
          </w:p>
          <w:p w14:paraId="2220E1F0" w14:textId="77777777" w:rsidR="00F21EA8" w:rsidRPr="00E31209" w:rsidRDefault="00F21EA8" w:rsidP="00745352">
            <w:pPr>
              <w:ind w:left="-28"/>
              <w:jc w:val="right"/>
              <w:rPr>
                <w:rFonts w:ascii="Times New Roman" w:hAnsi="Times New Roman"/>
                <w:szCs w:val="21"/>
              </w:rPr>
            </w:pPr>
          </w:p>
          <w:p w14:paraId="628873E0" w14:textId="77777777" w:rsidR="00F21EA8" w:rsidRDefault="00F21EA8" w:rsidP="00745352">
            <w:pPr>
              <w:ind w:left="-28" w:right="-28"/>
              <w:rPr>
                <w:rFonts w:ascii="Times New Roman" w:hAnsi="Times New Roman"/>
                <w:lang w:bidi="en-US"/>
              </w:rPr>
            </w:pPr>
            <w:r w:rsidRPr="00E31209">
              <w:rPr>
                <w:rFonts w:ascii="Times New Roman" w:hAnsi="Times New Roman"/>
                <w:lang w:bidi="en-US"/>
              </w:rPr>
              <w:t xml:space="preserve">scheduled </w:t>
            </w:r>
          </w:p>
          <w:p w14:paraId="27D2415A" w14:textId="77777777" w:rsidR="00F21EA8" w:rsidRDefault="00F21EA8" w:rsidP="00745352">
            <w:pPr>
              <w:ind w:left="-28" w:right="-28"/>
              <w:rPr>
                <w:rFonts w:ascii="Times New Roman" w:hAnsi="Times New Roman"/>
                <w:lang w:bidi="en-US"/>
              </w:rPr>
            </w:pPr>
            <w:r w:rsidRPr="00E31209">
              <w:rPr>
                <w:rFonts w:ascii="Times New Roman" w:hAnsi="Times New Roman"/>
                <w:lang w:bidi="en-US"/>
              </w:rPr>
              <w:t xml:space="preserve">working hours </w:t>
            </w:r>
          </w:p>
          <w:p w14:paraId="4821DF87" w14:textId="77777777" w:rsidR="00F21EA8" w:rsidRPr="00E31209" w:rsidRDefault="00F21EA8" w:rsidP="00745352">
            <w:pPr>
              <w:ind w:left="-28" w:right="-28"/>
              <w:rPr>
                <w:rFonts w:ascii="Times New Roman" w:hAnsi="Times New Roman"/>
                <w:szCs w:val="21"/>
              </w:rPr>
            </w:pPr>
            <w:r w:rsidRPr="00E31209">
              <w:rPr>
                <w:rFonts w:ascii="Times New Roman" w:hAnsi="Times New Roman"/>
                <w:lang w:bidi="en-US"/>
              </w:rPr>
              <w:t>per day</w:t>
            </w:r>
          </w:p>
        </w:tc>
        <w:tc>
          <w:tcPr>
            <w:tcW w:w="2037" w:type="dxa"/>
            <w:gridSpan w:val="3"/>
            <w:tcBorders>
              <w:top w:val="single" w:sz="4" w:space="0" w:color="auto"/>
              <w:left w:val="single" w:sz="4" w:space="0" w:color="auto"/>
              <w:bottom w:val="single" w:sz="4" w:space="0" w:color="auto"/>
            </w:tcBorders>
            <w:vAlign w:val="center"/>
          </w:tcPr>
          <w:p w14:paraId="660F77A2" w14:textId="22C10195" w:rsidR="00F21EA8" w:rsidRPr="00E31209" w:rsidRDefault="00F21EA8" w:rsidP="00BC69BC">
            <w:pPr>
              <w:ind w:leftChars="-26" w:left="-53" w:rightChars="-13" w:right="-27" w:hanging="2"/>
              <w:jc w:val="center"/>
              <w:rPr>
                <w:rFonts w:ascii="Times New Roman" w:hAnsi="Times New Roman"/>
                <w:szCs w:val="21"/>
              </w:rPr>
            </w:pPr>
            <w:r w:rsidRPr="00E31209">
              <w:rPr>
                <w:rFonts w:ascii="Times New Roman" w:hAnsi="Times New Roman"/>
                <w:lang w:bidi="en-US"/>
              </w:rPr>
              <w:t>Days off on Sundays and two Saturdays per month</w:t>
            </w:r>
          </w:p>
        </w:tc>
        <w:tc>
          <w:tcPr>
            <w:tcW w:w="2043" w:type="dxa"/>
            <w:gridSpan w:val="3"/>
            <w:tcBorders>
              <w:top w:val="single" w:sz="4" w:space="0" w:color="auto"/>
              <w:left w:val="single" w:sz="4" w:space="0" w:color="auto"/>
              <w:bottom w:val="single" w:sz="4" w:space="0" w:color="auto"/>
            </w:tcBorders>
            <w:vAlign w:val="center"/>
          </w:tcPr>
          <w:p w14:paraId="50E7A106" w14:textId="61667084" w:rsidR="00F21EA8" w:rsidRPr="00E31209" w:rsidRDefault="00F21EA8" w:rsidP="00BC69BC">
            <w:pPr>
              <w:ind w:leftChars="-1" w:left="-2" w:right="-28"/>
              <w:jc w:val="center"/>
              <w:rPr>
                <w:rFonts w:ascii="Times New Roman" w:hAnsi="Times New Roman"/>
                <w:szCs w:val="21"/>
              </w:rPr>
            </w:pPr>
            <w:r w:rsidRPr="00E31209">
              <w:rPr>
                <w:rFonts w:ascii="Times New Roman" w:hAnsi="Times New Roman"/>
                <w:lang w:bidi="en-US"/>
              </w:rPr>
              <w:t>Days off on Sundays and three Saturdays per month</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208BB763" w14:textId="31F76B6B" w:rsidR="00F21EA8" w:rsidRPr="00E31209" w:rsidRDefault="00F21EA8" w:rsidP="00BC69BC">
            <w:pPr>
              <w:ind w:leftChars="-10" w:right="-28" w:hangingChars="10" w:hanging="21"/>
              <w:jc w:val="center"/>
              <w:rPr>
                <w:rFonts w:ascii="Times New Roman" w:hAnsi="Times New Roman"/>
                <w:szCs w:val="21"/>
              </w:rPr>
            </w:pPr>
            <w:r w:rsidRPr="00E31209">
              <w:rPr>
                <w:rFonts w:ascii="Times New Roman" w:hAnsi="Times New Roman"/>
                <w:lang w:bidi="en-US"/>
              </w:rPr>
              <w:t>Days off on Sundays and four Saturdays per month</w:t>
            </w:r>
          </w:p>
        </w:tc>
        <w:tc>
          <w:tcPr>
            <w:tcW w:w="218" w:type="dxa"/>
            <w:tcBorders>
              <w:left w:val="nil"/>
              <w:right w:val="dotDash" w:sz="4" w:space="0" w:color="auto"/>
            </w:tcBorders>
          </w:tcPr>
          <w:p w14:paraId="2B07142D" w14:textId="77777777" w:rsidR="00F21EA8" w:rsidRPr="00E31209" w:rsidRDefault="00F21EA8" w:rsidP="00745352">
            <w:pPr>
              <w:rPr>
                <w:rFonts w:ascii="Times New Roman" w:hAnsi="Times New Roman"/>
                <w:szCs w:val="21"/>
              </w:rPr>
            </w:pPr>
          </w:p>
        </w:tc>
      </w:tr>
      <w:tr w:rsidR="00F21EA8" w:rsidRPr="00E31209" w14:paraId="26FFDE2F" w14:textId="77777777" w:rsidTr="00745352">
        <w:trPr>
          <w:trHeight w:val="70"/>
        </w:trPr>
        <w:tc>
          <w:tcPr>
            <w:tcW w:w="218" w:type="dxa"/>
            <w:tcBorders>
              <w:left w:val="dotDash" w:sz="4" w:space="0" w:color="auto"/>
              <w:right w:val="single" w:sz="4" w:space="0" w:color="auto"/>
            </w:tcBorders>
          </w:tcPr>
          <w:p w14:paraId="47B053A3" w14:textId="77777777" w:rsidR="00F21EA8" w:rsidRPr="00E31209" w:rsidRDefault="00F21EA8" w:rsidP="00745352">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52856463" w14:textId="204EE9AD" w:rsidR="00F21EA8" w:rsidRPr="00E31209" w:rsidRDefault="00F21EA8" w:rsidP="00745352">
            <w:pPr>
              <w:ind w:left="-28" w:right="-28"/>
              <w:jc w:val="center"/>
              <w:rPr>
                <w:rFonts w:ascii="Times New Roman" w:hAnsi="Times New Roman"/>
                <w:szCs w:val="21"/>
              </w:rPr>
            </w:pPr>
            <w:r w:rsidRPr="00F21EA8">
              <w:rPr>
                <w:rFonts w:ascii="Times New Roman" w:hAnsi="Times New Roman"/>
                <w:lang w:bidi="en-US"/>
              </w:rPr>
              <w:t>The number of days in January</w:t>
            </w:r>
          </w:p>
        </w:tc>
        <w:tc>
          <w:tcPr>
            <w:tcW w:w="679" w:type="dxa"/>
            <w:tcBorders>
              <w:top w:val="single" w:sz="4" w:space="0" w:color="auto"/>
              <w:left w:val="single" w:sz="4" w:space="0" w:color="auto"/>
              <w:bottom w:val="dashed" w:sz="4" w:space="0" w:color="auto"/>
              <w:right w:val="dashed" w:sz="4" w:space="0" w:color="auto"/>
            </w:tcBorders>
            <w:vAlign w:val="center"/>
          </w:tcPr>
          <w:p w14:paraId="6269117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28 days</w:t>
            </w:r>
          </w:p>
        </w:tc>
        <w:tc>
          <w:tcPr>
            <w:tcW w:w="679" w:type="dxa"/>
            <w:tcBorders>
              <w:top w:val="single" w:sz="4" w:space="0" w:color="auto"/>
              <w:left w:val="nil"/>
              <w:bottom w:val="dashed" w:sz="4" w:space="0" w:color="auto"/>
              <w:right w:val="dashed" w:sz="4" w:space="0" w:color="auto"/>
            </w:tcBorders>
            <w:vAlign w:val="center"/>
          </w:tcPr>
          <w:p w14:paraId="73CEEFF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30 days</w:t>
            </w:r>
          </w:p>
        </w:tc>
        <w:tc>
          <w:tcPr>
            <w:tcW w:w="679" w:type="dxa"/>
            <w:tcBorders>
              <w:top w:val="single" w:sz="4" w:space="0" w:color="auto"/>
              <w:left w:val="nil"/>
              <w:bottom w:val="dashed" w:sz="4" w:space="0" w:color="auto"/>
            </w:tcBorders>
            <w:vAlign w:val="center"/>
          </w:tcPr>
          <w:p w14:paraId="64D8E7B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31 days</w:t>
            </w:r>
          </w:p>
        </w:tc>
        <w:tc>
          <w:tcPr>
            <w:tcW w:w="679" w:type="dxa"/>
            <w:tcBorders>
              <w:top w:val="single" w:sz="4" w:space="0" w:color="auto"/>
              <w:left w:val="single" w:sz="4" w:space="0" w:color="auto"/>
              <w:bottom w:val="dashed" w:sz="4" w:space="0" w:color="auto"/>
              <w:right w:val="dashed" w:sz="4" w:space="0" w:color="auto"/>
            </w:tcBorders>
            <w:vAlign w:val="center"/>
          </w:tcPr>
          <w:p w14:paraId="703E439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28 days</w:t>
            </w:r>
          </w:p>
        </w:tc>
        <w:tc>
          <w:tcPr>
            <w:tcW w:w="679" w:type="dxa"/>
            <w:tcBorders>
              <w:top w:val="single" w:sz="4" w:space="0" w:color="auto"/>
              <w:left w:val="nil"/>
              <w:bottom w:val="dashed" w:sz="4" w:space="0" w:color="auto"/>
              <w:right w:val="dashed" w:sz="4" w:space="0" w:color="auto"/>
            </w:tcBorders>
            <w:vAlign w:val="center"/>
          </w:tcPr>
          <w:p w14:paraId="1FB448E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28 days</w:t>
            </w:r>
          </w:p>
        </w:tc>
        <w:tc>
          <w:tcPr>
            <w:tcW w:w="685" w:type="dxa"/>
            <w:tcBorders>
              <w:top w:val="single" w:sz="4" w:space="0" w:color="auto"/>
              <w:left w:val="nil"/>
              <w:bottom w:val="dashed" w:sz="4" w:space="0" w:color="auto"/>
            </w:tcBorders>
            <w:vAlign w:val="center"/>
          </w:tcPr>
          <w:p w14:paraId="625DBDBA"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31 days</w:t>
            </w:r>
          </w:p>
        </w:tc>
        <w:tc>
          <w:tcPr>
            <w:tcW w:w="679" w:type="dxa"/>
            <w:tcBorders>
              <w:top w:val="single" w:sz="4" w:space="0" w:color="auto"/>
              <w:left w:val="single" w:sz="4" w:space="0" w:color="auto"/>
              <w:bottom w:val="dashed" w:sz="4" w:space="0" w:color="auto"/>
              <w:right w:val="dashed" w:sz="4" w:space="0" w:color="auto"/>
            </w:tcBorders>
            <w:vAlign w:val="center"/>
          </w:tcPr>
          <w:p w14:paraId="4144736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28 days</w:t>
            </w:r>
          </w:p>
        </w:tc>
        <w:tc>
          <w:tcPr>
            <w:tcW w:w="679" w:type="dxa"/>
            <w:tcBorders>
              <w:top w:val="single" w:sz="4" w:space="0" w:color="auto"/>
              <w:left w:val="nil"/>
              <w:bottom w:val="dashed" w:sz="4" w:space="0" w:color="auto"/>
              <w:right w:val="dashed" w:sz="4" w:space="0" w:color="auto"/>
            </w:tcBorders>
            <w:vAlign w:val="center"/>
          </w:tcPr>
          <w:p w14:paraId="7A0CAA75"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30 days</w:t>
            </w:r>
          </w:p>
        </w:tc>
        <w:tc>
          <w:tcPr>
            <w:tcW w:w="680" w:type="dxa"/>
            <w:tcBorders>
              <w:top w:val="single" w:sz="4" w:space="0" w:color="auto"/>
              <w:left w:val="nil"/>
              <w:bottom w:val="dashed" w:sz="4" w:space="0" w:color="auto"/>
              <w:right w:val="single" w:sz="4" w:space="0" w:color="auto"/>
            </w:tcBorders>
            <w:vAlign w:val="center"/>
          </w:tcPr>
          <w:p w14:paraId="52F43B7F"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31 days</w:t>
            </w:r>
          </w:p>
        </w:tc>
        <w:tc>
          <w:tcPr>
            <w:tcW w:w="218" w:type="dxa"/>
            <w:tcBorders>
              <w:left w:val="nil"/>
              <w:right w:val="dotDash" w:sz="4" w:space="0" w:color="auto"/>
            </w:tcBorders>
          </w:tcPr>
          <w:p w14:paraId="7E9B4DAD" w14:textId="77777777" w:rsidR="00F21EA8" w:rsidRPr="00E31209" w:rsidRDefault="00F21EA8" w:rsidP="00745352">
            <w:pPr>
              <w:rPr>
                <w:rFonts w:ascii="Times New Roman" w:hAnsi="Times New Roman"/>
                <w:szCs w:val="21"/>
              </w:rPr>
            </w:pPr>
          </w:p>
        </w:tc>
      </w:tr>
      <w:tr w:rsidR="00F21EA8" w:rsidRPr="00E31209" w14:paraId="37B22D85" w14:textId="77777777" w:rsidTr="00745352">
        <w:trPr>
          <w:trHeight w:val="70"/>
        </w:trPr>
        <w:tc>
          <w:tcPr>
            <w:tcW w:w="218" w:type="dxa"/>
            <w:tcBorders>
              <w:left w:val="dotDash" w:sz="4" w:space="0" w:color="auto"/>
              <w:right w:val="single" w:sz="4" w:space="0" w:color="auto"/>
            </w:tcBorders>
          </w:tcPr>
          <w:p w14:paraId="40FB8020"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B6F174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Number of days off per month</w:t>
            </w:r>
          </w:p>
        </w:tc>
        <w:tc>
          <w:tcPr>
            <w:tcW w:w="679" w:type="dxa"/>
            <w:tcBorders>
              <w:top w:val="dashed" w:sz="4" w:space="0" w:color="auto"/>
              <w:left w:val="single" w:sz="4" w:space="0" w:color="auto"/>
              <w:bottom w:val="dashed" w:sz="4" w:space="0" w:color="auto"/>
              <w:right w:val="dashed" w:sz="4" w:space="0" w:color="auto"/>
            </w:tcBorders>
            <w:vAlign w:val="center"/>
          </w:tcPr>
          <w:p w14:paraId="3FDDD05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6 days</w:t>
            </w:r>
          </w:p>
        </w:tc>
        <w:tc>
          <w:tcPr>
            <w:tcW w:w="679" w:type="dxa"/>
            <w:tcBorders>
              <w:top w:val="dashed" w:sz="4" w:space="0" w:color="auto"/>
              <w:left w:val="nil"/>
              <w:bottom w:val="dashed" w:sz="4" w:space="0" w:color="auto"/>
              <w:right w:val="dashed" w:sz="4" w:space="0" w:color="auto"/>
            </w:tcBorders>
            <w:vAlign w:val="center"/>
          </w:tcPr>
          <w:p w14:paraId="3B8EA4F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6 days</w:t>
            </w:r>
          </w:p>
        </w:tc>
        <w:tc>
          <w:tcPr>
            <w:tcW w:w="679" w:type="dxa"/>
            <w:tcBorders>
              <w:top w:val="dashed" w:sz="4" w:space="0" w:color="auto"/>
              <w:left w:val="nil"/>
              <w:bottom w:val="dashed" w:sz="4" w:space="0" w:color="auto"/>
            </w:tcBorders>
            <w:vAlign w:val="center"/>
          </w:tcPr>
          <w:p w14:paraId="6A5BB89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6 days</w:t>
            </w:r>
          </w:p>
        </w:tc>
        <w:tc>
          <w:tcPr>
            <w:tcW w:w="679" w:type="dxa"/>
            <w:tcBorders>
              <w:top w:val="dashed" w:sz="4" w:space="0" w:color="auto"/>
              <w:left w:val="single" w:sz="4" w:space="0" w:color="auto"/>
              <w:bottom w:val="dashed" w:sz="4" w:space="0" w:color="auto"/>
              <w:right w:val="dashed" w:sz="4" w:space="0" w:color="auto"/>
            </w:tcBorders>
            <w:vAlign w:val="center"/>
          </w:tcPr>
          <w:p w14:paraId="5BC5C51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7 days</w:t>
            </w:r>
          </w:p>
        </w:tc>
        <w:tc>
          <w:tcPr>
            <w:tcW w:w="679" w:type="dxa"/>
            <w:tcBorders>
              <w:top w:val="dashed" w:sz="4" w:space="0" w:color="auto"/>
              <w:left w:val="nil"/>
              <w:bottom w:val="dashed" w:sz="4" w:space="0" w:color="auto"/>
              <w:right w:val="dashed" w:sz="4" w:space="0" w:color="auto"/>
            </w:tcBorders>
            <w:vAlign w:val="center"/>
          </w:tcPr>
          <w:p w14:paraId="4D27A2D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7 days</w:t>
            </w:r>
          </w:p>
        </w:tc>
        <w:tc>
          <w:tcPr>
            <w:tcW w:w="685" w:type="dxa"/>
            <w:tcBorders>
              <w:top w:val="dashed" w:sz="4" w:space="0" w:color="auto"/>
              <w:left w:val="nil"/>
              <w:bottom w:val="dashed" w:sz="4" w:space="0" w:color="auto"/>
            </w:tcBorders>
            <w:vAlign w:val="center"/>
          </w:tcPr>
          <w:p w14:paraId="049F83A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7 days</w:t>
            </w:r>
          </w:p>
        </w:tc>
        <w:tc>
          <w:tcPr>
            <w:tcW w:w="679" w:type="dxa"/>
            <w:tcBorders>
              <w:top w:val="dashed" w:sz="4" w:space="0" w:color="auto"/>
              <w:left w:val="single" w:sz="4" w:space="0" w:color="auto"/>
              <w:bottom w:val="dashed" w:sz="4" w:space="0" w:color="auto"/>
              <w:right w:val="dashed" w:sz="4" w:space="0" w:color="auto"/>
            </w:tcBorders>
            <w:vAlign w:val="center"/>
          </w:tcPr>
          <w:p w14:paraId="768B4EB3"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8 days</w:t>
            </w:r>
          </w:p>
        </w:tc>
        <w:tc>
          <w:tcPr>
            <w:tcW w:w="679" w:type="dxa"/>
            <w:tcBorders>
              <w:top w:val="dashed" w:sz="4" w:space="0" w:color="auto"/>
              <w:left w:val="nil"/>
              <w:bottom w:val="dashed" w:sz="4" w:space="0" w:color="auto"/>
              <w:right w:val="dashed" w:sz="4" w:space="0" w:color="auto"/>
            </w:tcBorders>
            <w:vAlign w:val="center"/>
          </w:tcPr>
          <w:p w14:paraId="5957147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8 days</w:t>
            </w:r>
          </w:p>
        </w:tc>
        <w:tc>
          <w:tcPr>
            <w:tcW w:w="680" w:type="dxa"/>
            <w:tcBorders>
              <w:top w:val="dashed" w:sz="4" w:space="0" w:color="auto"/>
              <w:left w:val="nil"/>
              <w:bottom w:val="dashed" w:sz="4" w:space="0" w:color="auto"/>
              <w:right w:val="single" w:sz="4" w:space="0" w:color="auto"/>
            </w:tcBorders>
            <w:vAlign w:val="center"/>
          </w:tcPr>
          <w:p w14:paraId="7CB95213"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 xml:space="preserve"> 8 days</w:t>
            </w:r>
          </w:p>
        </w:tc>
        <w:tc>
          <w:tcPr>
            <w:tcW w:w="218" w:type="dxa"/>
            <w:tcBorders>
              <w:left w:val="nil"/>
              <w:right w:val="dotDash" w:sz="4" w:space="0" w:color="auto"/>
            </w:tcBorders>
          </w:tcPr>
          <w:p w14:paraId="6C8EA739" w14:textId="77777777" w:rsidR="00F21EA8" w:rsidRPr="00E31209" w:rsidRDefault="00F21EA8" w:rsidP="00745352">
            <w:pPr>
              <w:rPr>
                <w:rFonts w:ascii="Times New Roman" w:hAnsi="Times New Roman"/>
                <w:szCs w:val="21"/>
              </w:rPr>
            </w:pPr>
          </w:p>
        </w:tc>
      </w:tr>
      <w:tr w:rsidR="00F21EA8" w:rsidRPr="00E31209" w14:paraId="367096ED" w14:textId="77777777" w:rsidTr="00745352">
        <w:trPr>
          <w:trHeight w:val="70"/>
        </w:trPr>
        <w:tc>
          <w:tcPr>
            <w:tcW w:w="218" w:type="dxa"/>
            <w:tcBorders>
              <w:left w:val="dotDash" w:sz="4" w:space="0" w:color="auto"/>
              <w:right w:val="single" w:sz="4" w:space="0" w:color="auto"/>
            </w:tcBorders>
          </w:tcPr>
          <w:p w14:paraId="49890BE0"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299971EF" w14:textId="1E6CAAD3" w:rsidR="00F21EA8" w:rsidRPr="00E31209" w:rsidRDefault="00F21EA8" w:rsidP="00745352">
            <w:pPr>
              <w:ind w:left="-28" w:right="-28"/>
              <w:jc w:val="center"/>
              <w:rPr>
                <w:rFonts w:ascii="Times New Roman" w:hAnsi="Times New Roman"/>
                <w:szCs w:val="21"/>
              </w:rPr>
            </w:pPr>
            <w:r w:rsidRPr="00F21EA8">
              <w:rPr>
                <w:rFonts w:ascii="Times New Roman" w:hAnsi="Times New Roman"/>
                <w:szCs w:val="21"/>
              </w:rPr>
              <w:t>Number of working days</w:t>
            </w:r>
          </w:p>
        </w:tc>
        <w:tc>
          <w:tcPr>
            <w:tcW w:w="679" w:type="dxa"/>
            <w:tcBorders>
              <w:top w:val="dashed" w:sz="4" w:space="0" w:color="auto"/>
              <w:left w:val="single" w:sz="4" w:space="0" w:color="auto"/>
              <w:bottom w:val="single" w:sz="4" w:space="0" w:color="auto"/>
              <w:right w:val="dashed" w:sz="4" w:space="0" w:color="auto"/>
            </w:tcBorders>
            <w:vAlign w:val="center"/>
          </w:tcPr>
          <w:p w14:paraId="7EB4A45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22 days</w:t>
            </w:r>
          </w:p>
        </w:tc>
        <w:tc>
          <w:tcPr>
            <w:tcW w:w="679" w:type="dxa"/>
            <w:tcBorders>
              <w:top w:val="dashed" w:sz="4" w:space="0" w:color="auto"/>
              <w:left w:val="nil"/>
              <w:bottom w:val="single" w:sz="4" w:space="0" w:color="auto"/>
              <w:right w:val="dashed" w:sz="4" w:space="0" w:color="auto"/>
            </w:tcBorders>
            <w:vAlign w:val="center"/>
          </w:tcPr>
          <w:p w14:paraId="731127C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24 days</w:t>
            </w:r>
          </w:p>
        </w:tc>
        <w:tc>
          <w:tcPr>
            <w:tcW w:w="679" w:type="dxa"/>
            <w:tcBorders>
              <w:top w:val="dashed" w:sz="4" w:space="0" w:color="auto"/>
              <w:left w:val="nil"/>
              <w:bottom w:val="single" w:sz="4" w:space="0" w:color="auto"/>
            </w:tcBorders>
            <w:vAlign w:val="center"/>
          </w:tcPr>
          <w:p w14:paraId="74308B8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25 days</w:t>
            </w:r>
          </w:p>
        </w:tc>
        <w:tc>
          <w:tcPr>
            <w:tcW w:w="679" w:type="dxa"/>
            <w:tcBorders>
              <w:top w:val="dashed" w:sz="4" w:space="0" w:color="auto"/>
              <w:left w:val="single" w:sz="4" w:space="0" w:color="auto"/>
              <w:bottom w:val="single" w:sz="4" w:space="0" w:color="auto"/>
              <w:right w:val="dashed" w:sz="4" w:space="0" w:color="auto"/>
            </w:tcBorders>
            <w:vAlign w:val="center"/>
          </w:tcPr>
          <w:p w14:paraId="0566CDB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21 days</w:t>
            </w:r>
          </w:p>
        </w:tc>
        <w:tc>
          <w:tcPr>
            <w:tcW w:w="679" w:type="dxa"/>
            <w:tcBorders>
              <w:top w:val="dashed" w:sz="4" w:space="0" w:color="auto"/>
              <w:left w:val="nil"/>
              <w:bottom w:val="single" w:sz="4" w:space="0" w:color="auto"/>
              <w:right w:val="dashed" w:sz="4" w:space="0" w:color="auto"/>
            </w:tcBorders>
            <w:vAlign w:val="center"/>
          </w:tcPr>
          <w:p w14:paraId="53ED793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23 days</w:t>
            </w:r>
          </w:p>
        </w:tc>
        <w:tc>
          <w:tcPr>
            <w:tcW w:w="685" w:type="dxa"/>
            <w:tcBorders>
              <w:top w:val="dashed" w:sz="4" w:space="0" w:color="auto"/>
              <w:left w:val="nil"/>
              <w:bottom w:val="single" w:sz="4" w:space="0" w:color="auto"/>
            </w:tcBorders>
            <w:vAlign w:val="center"/>
          </w:tcPr>
          <w:p w14:paraId="5850B14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24 days</w:t>
            </w:r>
          </w:p>
        </w:tc>
        <w:tc>
          <w:tcPr>
            <w:tcW w:w="679" w:type="dxa"/>
            <w:tcBorders>
              <w:top w:val="dashed" w:sz="4" w:space="0" w:color="auto"/>
              <w:left w:val="single" w:sz="4" w:space="0" w:color="auto"/>
              <w:bottom w:val="single" w:sz="4" w:space="0" w:color="auto"/>
              <w:right w:val="dashed" w:sz="4" w:space="0" w:color="auto"/>
            </w:tcBorders>
            <w:vAlign w:val="center"/>
          </w:tcPr>
          <w:p w14:paraId="2AAE2A1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20 days</w:t>
            </w:r>
          </w:p>
        </w:tc>
        <w:tc>
          <w:tcPr>
            <w:tcW w:w="679" w:type="dxa"/>
            <w:tcBorders>
              <w:top w:val="dashed" w:sz="4" w:space="0" w:color="auto"/>
              <w:left w:val="nil"/>
              <w:bottom w:val="single" w:sz="4" w:space="0" w:color="auto"/>
              <w:right w:val="dashed" w:sz="4" w:space="0" w:color="auto"/>
            </w:tcBorders>
            <w:vAlign w:val="center"/>
          </w:tcPr>
          <w:p w14:paraId="769195C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22 days</w:t>
            </w:r>
          </w:p>
        </w:tc>
        <w:tc>
          <w:tcPr>
            <w:tcW w:w="680" w:type="dxa"/>
            <w:tcBorders>
              <w:top w:val="dashed" w:sz="4" w:space="0" w:color="auto"/>
              <w:left w:val="nil"/>
              <w:bottom w:val="single" w:sz="4" w:space="0" w:color="auto"/>
              <w:right w:val="single" w:sz="4" w:space="0" w:color="auto"/>
            </w:tcBorders>
            <w:vAlign w:val="center"/>
          </w:tcPr>
          <w:p w14:paraId="4A2B38C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23 days</w:t>
            </w:r>
          </w:p>
        </w:tc>
        <w:tc>
          <w:tcPr>
            <w:tcW w:w="218" w:type="dxa"/>
            <w:tcBorders>
              <w:left w:val="nil"/>
              <w:right w:val="dotDash" w:sz="4" w:space="0" w:color="auto"/>
            </w:tcBorders>
          </w:tcPr>
          <w:p w14:paraId="772DE329" w14:textId="77777777" w:rsidR="00F21EA8" w:rsidRPr="00E31209" w:rsidRDefault="00F21EA8" w:rsidP="00745352">
            <w:pPr>
              <w:rPr>
                <w:rFonts w:ascii="Times New Roman" w:hAnsi="Times New Roman"/>
                <w:szCs w:val="21"/>
              </w:rPr>
            </w:pPr>
          </w:p>
        </w:tc>
      </w:tr>
      <w:tr w:rsidR="00F21EA8" w:rsidRPr="00E31209" w14:paraId="12504C3F" w14:textId="77777777" w:rsidTr="00745352">
        <w:trPr>
          <w:trHeight w:val="70"/>
        </w:trPr>
        <w:tc>
          <w:tcPr>
            <w:tcW w:w="218" w:type="dxa"/>
            <w:tcBorders>
              <w:left w:val="dotDash" w:sz="4" w:space="0" w:color="auto"/>
              <w:right w:val="single" w:sz="4" w:space="0" w:color="auto"/>
            </w:tcBorders>
          </w:tcPr>
          <w:p w14:paraId="185AE5D4" w14:textId="77777777" w:rsidR="00F21EA8" w:rsidRPr="00E31209" w:rsidRDefault="00F21EA8" w:rsidP="00745352">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722FC6C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8 hours/day</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2DEA05E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44:00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05F0622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44:48</w:t>
            </w:r>
          </w:p>
        </w:tc>
        <w:tc>
          <w:tcPr>
            <w:tcW w:w="679" w:type="dxa"/>
            <w:tcBorders>
              <w:top w:val="single" w:sz="4" w:space="0" w:color="auto"/>
              <w:left w:val="nil"/>
              <w:bottom w:val="dashed" w:sz="4" w:space="0" w:color="auto"/>
            </w:tcBorders>
            <w:shd w:val="pct25" w:color="000000" w:fill="FFFFFF"/>
            <w:vAlign w:val="center"/>
          </w:tcPr>
          <w:p w14:paraId="71F15A3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45:10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531EBBB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5D14E75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42:56</w:t>
            </w:r>
          </w:p>
        </w:tc>
        <w:tc>
          <w:tcPr>
            <w:tcW w:w="685" w:type="dxa"/>
            <w:tcBorders>
              <w:top w:val="single" w:sz="4" w:space="0" w:color="auto"/>
              <w:left w:val="nil"/>
              <w:bottom w:val="dashed" w:sz="4" w:space="0" w:color="auto"/>
            </w:tcBorders>
            <w:shd w:val="pct25" w:color="000000" w:fill="FFFFFF"/>
            <w:vAlign w:val="center"/>
          </w:tcPr>
          <w:p w14:paraId="05FC293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43:22</w:t>
            </w:r>
          </w:p>
        </w:tc>
        <w:tc>
          <w:tcPr>
            <w:tcW w:w="679" w:type="dxa"/>
            <w:tcBorders>
              <w:top w:val="single" w:sz="4" w:space="0" w:color="auto"/>
              <w:left w:val="single" w:sz="4" w:space="0" w:color="auto"/>
              <w:bottom w:val="dashed" w:sz="4" w:space="0" w:color="auto"/>
              <w:right w:val="dashed" w:sz="4" w:space="0" w:color="auto"/>
            </w:tcBorders>
            <w:vAlign w:val="center"/>
          </w:tcPr>
          <w:p w14:paraId="35C4C07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5818B7F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4756B96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41:33</w:t>
            </w:r>
          </w:p>
        </w:tc>
        <w:tc>
          <w:tcPr>
            <w:tcW w:w="218" w:type="dxa"/>
            <w:tcBorders>
              <w:left w:val="nil"/>
              <w:right w:val="dotDash" w:sz="4" w:space="0" w:color="auto"/>
            </w:tcBorders>
          </w:tcPr>
          <w:p w14:paraId="6512839F" w14:textId="77777777" w:rsidR="00F21EA8" w:rsidRPr="00E31209" w:rsidRDefault="00F21EA8" w:rsidP="00745352">
            <w:pPr>
              <w:rPr>
                <w:rFonts w:ascii="Times New Roman" w:hAnsi="Times New Roman"/>
                <w:szCs w:val="21"/>
              </w:rPr>
            </w:pPr>
          </w:p>
        </w:tc>
      </w:tr>
      <w:tr w:rsidR="00F21EA8" w:rsidRPr="00E31209" w14:paraId="3683B427" w14:textId="77777777" w:rsidTr="00745352">
        <w:trPr>
          <w:trHeight w:val="70"/>
        </w:trPr>
        <w:tc>
          <w:tcPr>
            <w:tcW w:w="218" w:type="dxa"/>
            <w:tcBorders>
              <w:left w:val="dotDash" w:sz="4" w:space="0" w:color="auto"/>
              <w:right w:val="single" w:sz="4" w:space="0" w:color="auto"/>
            </w:tcBorders>
          </w:tcPr>
          <w:p w14:paraId="2D89CC6D"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A744CA3"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50 mins./day</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AACD74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3CC161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43:52</w:t>
            </w:r>
          </w:p>
        </w:tc>
        <w:tc>
          <w:tcPr>
            <w:tcW w:w="679" w:type="dxa"/>
            <w:tcBorders>
              <w:top w:val="dashed" w:sz="4" w:space="0" w:color="auto"/>
              <w:left w:val="nil"/>
              <w:bottom w:val="dashed" w:sz="4" w:space="0" w:color="auto"/>
            </w:tcBorders>
            <w:shd w:val="pct25" w:color="000000" w:fill="FFFFFF"/>
            <w:vAlign w:val="center"/>
          </w:tcPr>
          <w:p w14:paraId="5777381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44:13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3B04AEA"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6D36A415"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42:03</w:t>
            </w:r>
          </w:p>
        </w:tc>
        <w:tc>
          <w:tcPr>
            <w:tcW w:w="685" w:type="dxa"/>
            <w:tcBorders>
              <w:top w:val="dashed" w:sz="4" w:space="0" w:color="auto"/>
              <w:left w:val="nil"/>
              <w:bottom w:val="dashed" w:sz="4" w:space="0" w:color="auto"/>
            </w:tcBorders>
            <w:shd w:val="pct25" w:color="000000" w:fill="FFFFFF"/>
            <w:vAlign w:val="center"/>
          </w:tcPr>
          <w:p w14:paraId="6441B8D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42:27</w:t>
            </w:r>
          </w:p>
        </w:tc>
        <w:tc>
          <w:tcPr>
            <w:tcW w:w="679" w:type="dxa"/>
            <w:tcBorders>
              <w:top w:val="dashed" w:sz="4" w:space="0" w:color="auto"/>
              <w:left w:val="single" w:sz="4" w:space="0" w:color="auto"/>
              <w:bottom w:val="dashed" w:sz="4" w:space="0" w:color="auto"/>
              <w:right w:val="dashed" w:sz="4" w:space="0" w:color="auto"/>
            </w:tcBorders>
            <w:vAlign w:val="center"/>
          </w:tcPr>
          <w:p w14:paraId="485D93E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8FF154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7CE005E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40:41</w:t>
            </w:r>
          </w:p>
        </w:tc>
        <w:tc>
          <w:tcPr>
            <w:tcW w:w="218" w:type="dxa"/>
            <w:tcBorders>
              <w:left w:val="nil"/>
              <w:right w:val="dotDash" w:sz="4" w:space="0" w:color="auto"/>
            </w:tcBorders>
          </w:tcPr>
          <w:p w14:paraId="394F6934" w14:textId="77777777" w:rsidR="00F21EA8" w:rsidRPr="00E31209" w:rsidRDefault="00F21EA8" w:rsidP="00745352">
            <w:pPr>
              <w:rPr>
                <w:rFonts w:ascii="Times New Roman" w:hAnsi="Times New Roman"/>
                <w:szCs w:val="21"/>
              </w:rPr>
            </w:pPr>
          </w:p>
        </w:tc>
      </w:tr>
      <w:tr w:rsidR="00F21EA8" w:rsidRPr="00E31209" w14:paraId="682BA381" w14:textId="77777777" w:rsidTr="00745352">
        <w:trPr>
          <w:trHeight w:val="70"/>
        </w:trPr>
        <w:tc>
          <w:tcPr>
            <w:tcW w:w="218" w:type="dxa"/>
            <w:tcBorders>
              <w:left w:val="dotDash" w:sz="4" w:space="0" w:color="auto"/>
              <w:right w:val="single" w:sz="4" w:space="0" w:color="auto"/>
            </w:tcBorders>
          </w:tcPr>
          <w:p w14:paraId="75A301D9"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98ADF3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45 mins./day</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FA109EF"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006D2F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43:24</w:t>
            </w:r>
          </w:p>
        </w:tc>
        <w:tc>
          <w:tcPr>
            <w:tcW w:w="679" w:type="dxa"/>
            <w:tcBorders>
              <w:top w:val="dashed" w:sz="4" w:space="0" w:color="auto"/>
              <w:left w:val="nil"/>
              <w:bottom w:val="dashed" w:sz="4" w:space="0" w:color="auto"/>
            </w:tcBorders>
            <w:shd w:val="pct25" w:color="000000" w:fill="FFFFFF"/>
            <w:vAlign w:val="center"/>
          </w:tcPr>
          <w:p w14:paraId="30D82FF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0B4CF3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637EBC4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41:36</w:t>
            </w:r>
          </w:p>
        </w:tc>
        <w:tc>
          <w:tcPr>
            <w:tcW w:w="685" w:type="dxa"/>
            <w:tcBorders>
              <w:top w:val="dashed" w:sz="4" w:space="0" w:color="auto"/>
              <w:left w:val="nil"/>
              <w:bottom w:val="dashed" w:sz="4" w:space="0" w:color="auto"/>
            </w:tcBorders>
            <w:shd w:val="pct25" w:color="000000" w:fill="FFFFFF"/>
            <w:vAlign w:val="center"/>
          </w:tcPr>
          <w:p w14:paraId="1009283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42:00</w:t>
            </w:r>
          </w:p>
        </w:tc>
        <w:tc>
          <w:tcPr>
            <w:tcW w:w="679" w:type="dxa"/>
            <w:tcBorders>
              <w:top w:val="dashed" w:sz="4" w:space="0" w:color="auto"/>
              <w:left w:val="single" w:sz="4" w:space="0" w:color="auto"/>
              <w:bottom w:val="dashed" w:sz="4" w:space="0" w:color="auto"/>
              <w:right w:val="dashed" w:sz="4" w:space="0" w:color="auto"/>
            </w:tcBorders>
            <w:vAlign w:val="center"/>
          </w:tcPr>
          <w:p w14:paraId="4A59741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38:45</w:t>
            </w:r>
          </w:p>
        </w:tc>
        <w:tc>
          <w:tcPr>
            <w:tcW w:w="679" w:type="dxa"/>
            <w:tcBorders>
              <w:top w:val="dashed" w:sz="4" w:space="0" w:color="auto"/>
              <w:left w:val="nil"/>
              <w:bottom w:val="dashed" w:sz="4" w:space="0" w:color="auto"/>
              <w:right w:val="dashed" w:sz="4" w:space="0" w:color="auto"/>
            </w:tcBorders>
            <w:vAlign w:val="center"/>
          </w:tcPr>
          <w:p w14:paraId="64C77E9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544FE70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shd w:val="pct20" w:color="000000" w:fill="FFFFFF"/>
                <w:lang w:bidi="en-US"/>
              </w:rPr>
              <w:t>40:15</w:t>
            </w:r>
          </w:p>
        </w:tc>
        <w:tc>
          <w:tcPr>
            <w:tcW w:w="218" w:type="dxa"/>
            <w:tcBorders>
              <w:left w:val="nil"/>
              <w:right w:val="dotDash" w:sz="4" w:space="0" w:color="auto"/>
            </w:tcBorders>
          </w:tcPr>
          <w:p w14:paraId="185DF924" w14:textId="77777777" w:rsidR="00F21EA8" w:rsidRPr="00E31209" w:rsidRDefault="00F21EA8" w:rsidP="00745352">
            <w:pPr>
              <w:rPr>
                <w:rFonts w:ascii="Times New Roman" w:hAnsi="Times New Roman"/>
                <w:szCs w:val="21"/>
              </w:rPr>
            </w:pPr>
          </w:p>
        </w:tc>
      </w:tr>
      <w:tr w:rsidR="00F21EA8" w:rsidRPr="00E31209" w14:paraId="0BF97707" w14:textId="77777777" w:rsidTr="00745352">
        <w:trPr>
          <w:trHeight w:val="70"/>
        </w:trPr>
        <w:tc>
          <w:tcPr>
            <w:tcW w:w="218" w:type="dxa"/>
            <w:tcBorders>
              <w:left w:val="dotDash" w:sz="4" w:space="0" w:color="auto"/>
              <w:right w:val="single" w:sz="4" w:space="0" w:color="auto"/>
            </w:tcBorders>
          </w:tcPr>
          <w:p w14:paraId="6D2C8C5D"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6111B95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40 mins./day</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FFFBAE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0B3407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42:56</w:t>
            </w:r>
          </w:p>
        </w:tc>
        <w:tc>
          <w:tcPr>
            <w:tcW w:w="679" w:type="dxa"/>
            <w:tcBorders>
              <w:top w:val="dashed" w:sz="4" w:space="0" w:color="auto"/>
              <w:left w:val="nil"/>
              <w:bottom w:val="dashed" w:sz="4" w:space="0" w:color="auto"/>
            </w:tcBorders>
            <w:shd w:val="pct25" w:color="000000" w:fill="FFFFFF"/>
            <w:vAlign w:val="center"/>
          </w:tcPr>
          <w:p w14:paraId="47BDB0F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43:17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533B888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DF1090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41:09</w:t>
            </w:r>
          </w:p>
        </w:tc>
        <w:tc>
          <w:tcPr>
            <w:tcW w:w="685" w:type="dxa"/>
            <w:tcBorders>
              <w:top w:val="dashed" w:sz="4" w:space="0" w:color="auto"/>
              <w:left w:val="nil"/>
              <w:bottom w:val="dashed" w:sz="4" w:space="0" w:color="auto"/>
            </w:tcBorders>
            <w:shd w:val="pct25" w:color="000000" w:fill="FFFFFF"/>
            <w:vAlign w:val="center"/>
          </w:tcPr>
          <w:p w14:paraId="12F4C3B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41:33</w:t>
            </w:r>
          </w:p>
        </w:tc>
        <w:tc>
          <w:tcPr>
            <w:tcW w:w="679" w:type="dxa"/>
            <w:tcBorders>
              <w:top w:val="dashed" w:sz="4" w:space="0" w:color="auto"/>
              <w:left w:val="single" w:sz="4" w:space="0" w:color="auto"/>
              <w:bottom w:val="dashed" w:sz="4" w:space="0" w:color="auto"/>
              <w:right w:val="dashed" w:sz="4" w:space="0" w:color="auto"/>
            </w:tcBorders>
            <w:vAlign w:val="center"/>
          </w:tcPr>
          <w:p w14:paraId="5304F95A"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38:20</w:t>
            </w:r>
          </w:p>
        </w:tc>
        <w:tc>
          <w:tcPr>
            <w:tcW w:w="679" w:type="dxa"/>
            <w:tcBorders>
              <w:top w:val="dashed" w:sz="4" w:space="0" w:color="auto"/>
              <w:left w:val="nil"/>
              <w:bottom w:val="dashed" w:sz="4" w:space="0" w:color="auto"/>
              <w:right w:val="dashed" w:sz="4" w:space="0" w:color="auto"/>
            </w:tcBorders>
            <w:vAlign w:val="center"/>
          </w:tcPr>
          <w:p w14:paraId="00DEE28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39:22</w:t>
            </w:r>
          </w:p>
        </w:tc>
        <w:tc>
          <w:tcPr>
            <w:tcW w:w="680" w:type="dxa"/>
            <w:tcBorders>
              <w:top w:val="dashed" w:sz="4" w:space="0" w:color="auto"/>
              <w:left w:val="nil"/>
              <w:bottom w:val="dashed" w:sz="4" w:space="0" w:color="auto"/>
              <w:right w:val="single" w:sz="4" w:space="0" w:color="auto"/>
            </w:tcBorders>
            <w:vAlign w:val="center"/>
          </w:tcPr>
          <w:p w14:paraId="01A590B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39:49</w:t>
            </w:r>
          </w:p>
        </w:tc>
        <w:tc>
          <w:tcPr>
            <w:tcW w:w="218" w:type="dxa"/>
            <w:tcBorders>
              <w:left w:val="nil"/>
              <w:right w:val="dotDash" w:sz="4" w:space="0" w:color="auto"/>
            </w:tcBorders>
          </w:tcPr>
          <w:p w14:paraId="47AE7CE0" w14:textId="77777777" w:rsidR="00F21EA8" w:rsidRPr="00E31209" w:rsidRDefault="00F21EA8" w:rsidP="00745352">
            <w:pPr>
              <w:rPr>
                <w:rFonts w:ascii="Times New Roman" w:hAnsi="Times New Roman"/>
                <w:szCs w:val="21"/>
              </w:rPr>
            </w:pPr>
          </w:p>
        </w:tc>
      </w:tr>
      <w:tr w:rsidR="00F21EA8" w:rsidRPr="00E31209" w14:paraId="025857B0" w14:textId="77777777" w:rsidTr="00745352">
        <w:trPr>
          <w:trHeight w:val="70"/>
        </w:trPr>
        <w:tc>
          <w:tcPr>
            <w:tcW w:w="218" w:type="dxa"/>
            <w:tcBorders>
              <w:left w:val="dotDash" w:sz="4" w:space="0" w:color="auto"/>
              <w:right w:val="single" w:sz="4" w:space="0" w:color="auto"/>
            </w:tcBorders>
          </w:tcPr>
          <w:p w14:paraId="7C580402"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79EB0F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30 mins./day</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DF7F7D3"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CEB62C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42:00</w:t>
            </w:r>
          </w:p>
        </w:tc>
        <w:tc>
          <w:tcPr>
            <w:tcW w:w="679" w:type="dxa"/>
            <w:tcBorders>
              <w:top w:val="dashed" w:sz="4" w:space="0" w:color="auto"/>
              <w:left w:val="nil"/>
              <w:bottom w:val="dashed" w:sz="4" w:space="0" w:color="auto"/>
            </w:tcBorders>
            <w:shd w:val="pct25" w:color="000000" w:fill="FFFFFF"/>
            <w:vAlign w:val="center"/>
          </w:tcPr>
          <w:p w14:paraId="5D3908F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42:21</w:t>
            </w:r>
          </w:p>
        </w:tc>
        <w:tc>
          <w:tcPr>
            <w:tcW w:w="679" w:type="dxa"/>
            <w:tcBorders>
              <w:top w:val="dashed" w:sz="4" w:space="0" w:color="auto"/>
              <w:left w:val="single" w:sz="4" w:space="0" w:color="auto"/>
              <w:bottom w:val="dashed" w:sz="4" w:space="0" w:color="auto"/>
              <w:right w:val="dashed" w:sz="4" w:space="0" w:color="auto"/>
            </w:tcBorders>
            <w:vAlign w:val="center"/>
          </w:tcPr>
          <w:p w14:paraId="701AC18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D8030CA"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40:15</w:t>
            </w:r>
          </w:p>
        </w:tc>
        <w:tc>
          <w:tcPr>
            <w:tcW w:w="685" w:type="dxa"/>
            <w:tcBorders>
              <w:top w:val="dashed" w:sz="4" w:space="0" w:color="auto"/>
              <w:left w:val="nil"/>
              <w:bottom w:val="dashed" w:sz="4" w:space="0" w:color="auto"/>
            </w:tcBorders>
            <w:shd w:val="pct25" w:color="000000" w:fill="FFFFFF"/>
            <w:vAlign w:val="center"/>
          </w:tcPr>
          <w:p w14:paraId="49DC84E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40:39</w:t>
            </w:r>
          </w:p>
        </w:tc>
        <w:tc>
          <w:tcPr>
            <w:tcW w:w="679" w:type="dxa"/>
            <w:tcBorders>
              <w:top w:val="dashed" w:sz="4" w:space="0" w:color="auto"/>
              <w:left w:val="single" w:sz="4" w:space="0" w:color="auto"/>
              <w:bottom w:val="dashed" w:sz="4" w:space="0" w:color="auto"/>
              <w:right w:val="dashed" w:sz="4" w:space="0" w:color="auto"/>
            </w:tcBorders>
            <w:vAlign w:val="center"/>
          </w:tcPr>
          <w:p w14:paraId="2BE2A13A"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37:30</w:t>
            </w:r>
          </w:p>
        </w:tc>
        <w:tc>
          <w:tcPr>
            <w:tcW w:w="679" w:type="dxa"/>
            <w:tcBorders>
              <w:top w:val="dashed" w:sz="4" w:space="0" w:color="auto"/>
              <w:left w:val="nil"/>
              <w:bottom w:val="dashed" w:sz="4" w:space="0" w:color="auto"/>
              <w:right w:val="dashed" w:sz="4" w:space="0" w:color="auto"/>
            </w:tcBorders>
            <w:vAlign w:val="center"/>
          </w:tcPr>
          <w:p w14:paraId="305000B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38:30</w:t>
            </w:r>
          </w:p>
        </w:tc>
        <w:tc>
          <w:tcPr>
            <w:tcW w:w="680" w:type="dxa"/>
            <w:tcBorders>
              <w:top w:val="dashed" w:sz="4" w:space="0" w:color="auto"/>
              <w:left w:val="nil"/>
              <w:bottom w:val="dashed" w:sz="4" w:space="0" w:color="auto"/>
              <w:right w:val="single" w:sz="4" w:space="0" w:color="auto"/>
            </w:tcBorders>
            <w:vAlign w:val="center"/>
          </w:tcPr>
          <w:p w14:paraId="083853B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38:57</w:t>
            </w:r>
          </w:p>
        </w:tc>
        <w:tc>
          <w:tcPr>
            <w:tcW w:w="218" w:type="dxa"/>
            <w:tcBorders>
              <w:left w:val="nil"/>
              <w:right w:val="dotDash" w:sz="4" w:space="0" w:color="auto"/>
            </w:tcBorders>
          </w:tcPr>
          <w:p w14:paraId="73F1124F" w14:textId="77777777" w:rsidR="00F21EA8" w:rsidRPr="00E31209" w:rsidRDefault="00F21EA8" w:rsidP="00745352">
            <w:pPr>
              <w:rPr>
                <w:rFonts w:ascii="Times New Roman" w:hAnsi="Times New Roman"/>
                <w:szCs w:val="21"/>
              </w:rPr>
            </w:pPr>
          </w:p>
        </w:tc>
      </w:tr>
      <w:tr w:rsidR="00F21EA8" w:rsidRPr="00E31209" w14:paraId="7F6A57EF" w14:textId="77777777" w:rsidTr="00745352">
        <w:trPr>
          <w:trHeight w:val="70"/>
        </w:trPr>
        <w:tc>
          <w:tcPr>
            <w:tcW w:w="218" w:type="dxa"/>
            <w:tcBorders>
              <w:left w:val="dotDash" w:sz="4" w:space="0" w:color="auto"/>
              <w:right w:val="single" w:sz="4" w:space="0" w:color="auto"/>
            </w:tcBorders>
          </w:tcPr>
          <w:p w14:paraId="1228BF80"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40474CB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20 mins./day</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0A56262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6035A33"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41:04</w:t>
            </w:r>
          </w:p>
        </w:tc>
        <w:tc>
          <w:tcPr>
            <w:tcW w:w="679" w:type="dxa"/>
            <w:tcBorders>
              <w:top w:val="dashed" w:sz="4" w:space="0" w:color="auto"/>
              <w:left w:val="nil"/>
              <w:bottom w:val="dashed" w:sz="4" w:space="0" w:color="auto"/>
            </w:tcBorders>
            <w:shd w:val="pct25" w:color="000000" w:fill="FFFFFF"/>
            <w:vAlign w:val="center"/>
          </w:tcPr>
          <w:p w14:paraId="69A825C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41:24</w:t>
            </w:r>
          </w:p>
        </w:tc>
        <w:tc>
          <w:tcPr>
            <w:tcW w:w="679" w:type="dxa"/>
            <w:tcBorders>
              <w:top w:val="dashed" w:sz="4" w:space="0" w:color="auto"/>
              <w:left w:val="single" w:sz="4" w:space="0" w:color="auto"/>
              <w:bottom w:val="dashed" w:sz="4" w:space="0" w:color="auto"/>
              <w:right w:val="dashed" w:sz="4" w:space="0" w:color="auto"/>
            </w:tcBorders>
            <w:vAlign w:val="center"/>
          </w:tcPr>
          <w:p w14:paraId="72BF0A0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38:30</w:t>
            </w:r>
          </w:p>
        </w:tc>
        <w:tc>
          <w:tcPr>
            <w:tcW w:w="679" w:type="dxa"/>
            <w:tcBorders>
              <w:top w:val="dashed" w:sz="4" w:space="0" w:color="auto"/>
              <w:left w:val="nil"/>
              <w:bottom w:val="dashed" w:sz="4" w:space="0" w:color="auto"/>
              <w:right w:val="dashed" w:sz="4" w:space="0" w:color="auto"/>
            </w:tcBorders>
            <w:vAlign w:val="center"/>
          </w:tcPr>
          <w:p w14:paraId="25F19A1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39:22</w:t>
            </w:r>
          </w:p>
        </w:tc>
        <w:tc>
          <w:tcPr>
            <w:tcW w:w="685" w:type="dxa"/>
            <w:tcBorders>
              <w:top w:val="dashed" w:sz="4" w:space="0" w:color="auto"/>
              <w:left w:val="nil"/>
              <w:bottom w:val="dashed" w:sz="4" w:space="0" w:color="auto"/>
            </w:tcBorders>
            <w:vAlign w:val="center"/>
          </w:tcPr>
          <w:p w14:paraId="40B170D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39:45</w:t>
            </w:r>
          </w:p>
        </w:tc>
        <w:tc>
          <w:tcPr>
            <w:tcW w:w="679" w:type="dxa"/>
            <w:tcBorders>
              <w:top w:val="dashed" w:sz="4" w:space="0" w:color="auto"/>
              <w:left w:val="single" w:sz="4" w:space="0" w:color="auto"/>
              <w:bottom w:val="dashed" w:sz="4" w:space="0" w:color="auto"/>
              <w:right w:val="dashed" w:sz="4" w:space="0" w:color="auto"/>
            </w:tcBorders>
            <w:vAlign w:val="center"/>
          </w:tcPr>
          <w:p w14:paraId="7242FE6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36:40</w:t>
            </w:r>
          </w:p>
        </w:tc>
        <w:tc>
          <w:tcPr>
            <w:tcW w:w="679" w:type="dxa"/>
            <w:tcBorders>
              <w:top w:val="dashed" w:sz="4" w:space="0" w:color="auto"/>
              <w:left w:val="nil"/>
              <w:bottom w:val="dashed" w:sz="4" w:space="0" w:color="auto"/>
              <w:right w:val="dashed" w:sz="4" w:space="0" w:color="auto"/>
            </w:tcBorders>
            <w:vAlign w:val="center"/>
          </w:tcPr>
          <w:p w14:paraId="0F26EA3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37:39</w:t>
            </w:r>
          </w:p>
        </w:tc>
        <w:tc>
          <w:tcPr>
            <w:tcW w:w="680" w:type="dxa"/>
            <w:tcBorders>
              <w:top w:val="dashed" w:sz="4" w:space="0" w:color="auto"/>
              <w:left w:val="nil"/>
              <w:bottom w:val="dashed" w:sz="4" w:space="0" w:color="auto"/>
              <w:right w:val="single" w:sz="4" w:space="0" w:color="auto"/>
            </w:tcBorders>
            <w:vAlign w:val="center"/>
          </w:tcPr>
          <w:p w14:paraId="62F44BB8"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38:05</w:t>
            </w:r>
          </w:p>
        </w:tc>
        <w:tc>
          <w:tcPr>
            <w:tcW w:w="218" w:type="dxa"/>
            <w:tcBorders>
              <w:left w:val="nil"/>
              <w:right w:val="dotDash" w:sz="4" w:space="0" w:color="auto"/>
            </w:tcBorders>
          </w:tcPr>
          <w:p w14:paraId="5109C8D4" w14:textId="77777777" w:rsidR="00F21EA8" w:rsidRPr="00E31209" w:rsidRDefault="00F21EA8" w:rsidP="00745352">
            <w:pPr>
              <w:rPr>
                <w:rFonts w:ascii="Times New Roman" w:hAnsi="Times New Roman"/>
                <w:szCs w:val="21"/>
              </w:rPr>
            </w:pPr>
          </w:p>
        </w:tc>
      </w:tr>
      <w:tr w:rsidR="00F21EA8" w:rsidRPr="00E31209" w14:paraId="17AF6EFF" w14:textId="77777777" w:rsidTr="00745352">
        <w:trPr>
          <w:trHeight w:val="70"/>
        </w:trPr>
        <w:tc>
          <w:tcPr>
            <w:tcW w:w="218" w:type="dxa"/>
            <w:tcBorders>
              <w:left w:val="dotDash" w:sz="4" w:space="0" w:color="auto"/>
              <w:right w:val="single" w:sz="4" w:space="0" w:color="auto"/>
            </w:tcBorders>
          </w:tcPr>
          <w:p w14:paraId="2DBC73BF"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1B12D0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15 mins./day</w:t>
            </w:r>
          </w:p>
        </w:tc>
        <w:tc>
          <w:tcPr>
            <w:tcW w:w="679" w:type="dxa"/>
            <w:tcBorders>
              <w:top w:val="dashed" w:sz="4" w:space="0" w:color="auto"/>
              <w:left w:val="single" w:sz="4" w:space="0" w:color="auto"/>
              <w:bottom w:val="dashed" w:sz="4" w:space="0" w:color="auto"/>
              <w:right w:val="dashed" w:sz="4" w:space="0" w:color="auto"/>
            </w:tcBorders>
            <w:vAlign w:val="center"/>
          </w:tcPr>
          <w:p w14:paraId="7519E3D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D46E86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40:36</w:t>
            </w:r>
          </w:p>
        </w:tc>
        <w:tc>
          <w:tcPr>
            <w:tcW w:w="679" w:type="dxa"/>
            <w:tcBorders>
              <w:top w:val="dashed" w:sz="4" w:space="0" w:color="auto"/>
              <w:left w:val="nil"/>
              <w:bottom w:val="dashed" w:sz="4" w:space="0" w:color="auto"/>
            </w:tcBorders>
            <w:shd w:val="pct25" w:color="000000" w:fill="FFFFFF"/>
            <w:vAlign w:val="center"/>
          </w:tcPr>
          <w:p w14:paraId="244E98E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40:56</w:t>
            </w:r>
          </w:p>
        </w:tc>
        <w:tc>
          <w:tcPr>
            <w:tcW w:w="679" w:type="dxa"/>
            <w:tcBorders>
              <w:top w:val="dashed" w:sz="4" w:space="0" w:color="auto"/>
              <w:left w:val="single" w:sz="4" w:space="0" w:color="auto"/>
              <w:bottom w:val="dashed" w:sz="4" w:space="0" w:color="auto"/>
              <w:right w:val="dashed" w:sz="4" w:space="0" w:color="auto"/>
            </w:tcBorders>
            <w:vAlign w:val="center"/>
          </w:tcPr>
          <w:p w14:paraId="764C9587"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38:04</w:t>
            </w:r>
          </w:p>
        </w:tc>
        <w:tc>
          <w:tcPr>
            <w:tcW w:w="679" w:type="dxa"/>
            <w:tcBorders>
              <w:top w:val="dashed" w:sz="4" w:space="0" w:color="auto"/>
              <w:left w:val="nil"/>
              <w:bottom w:val="dashed" w:sz="4" w:space="0" w:color="auto"/>
              <w:right w:val="dashed" w:sz="4" w:space="0" w:color="auto"/>
            </w:tcBorders>
            <w:vAlign w:val="center"/>
          </w:tcPr>
          <w:p w14:paraId="7311646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38:55</w:t>
            </w:r>
          </w:p>
        </w:tc>
        <w:tc>
          <w:tcPr>
            <w:tcW w:w="685" w:type="dxa"/>
            <w:tcBorders>
              <w:top w:val="dashed" w:sz="4" w:space="0" w:color="auto"/>
              <w:left w:val="nil"/>
              <w:bottom w:val="dashed" w:sz="4" w:space="0" w:color="auto"/>
            </w:tcBorders>
            <w:vAlign w:val="center"/>
          </w:tcPr>
          <w:p w14:paraId="7D460075"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39:18</w:t>
            </w:r>
          </w:p>
        </w:tc>
        <w:tc>
          <w:tcPr>
            <w:tcW w:w="679" w:type="dxa"/>
            <w:tcBorders>
              <w:top w:val="dashed" w:sz="4" w:space="0" w:color="auto"/>
              <w:left w:val="single" w:sz="4" w:space="0" w:color="auto"/>
              <w:bottom w:val="dashed" w:sz="4" w:space="0" w:color="auto"/>
              <w:right w:val="dashed" w:sz="4" w:space="0" w:color="auto"/>
            </w:tcBorders>
            <w:vAlign w:val="center"/>
          </w:tcPr>
          <w:p w14:paraId="018C9380"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36:15</w:t>
            </w:r>
          </w:p>
        </w:tc>
        <w:tc>
          <w:tcPr>
            <w:tcW w:w="679" w:type="dxa"/>
            <w:tcBorders>
              <w:top w:val="dashed" w:sz="4" w:space="0" w:color="auto"/>
              <w:left w:val="nil"/>
              <w:bottom w:val="dashed" w:sz="4" w:space="0" w:color="auto"/>
              <w:right w:val="dashed" w:sz="4" w:space="0" w:color="auto"/>
            </w:tcBorders>
            <w:vAlign w:val="center"/>
          </w:tcPr>
          <w:p w14:paraId="090346E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37:13</w:t>
            </w:r>
          </w:p>
        </w:tc>
        <w:tc>
          <w:tcPr>
            <w:tcW w:w="680" w:type="dxa"/>
            <w:tcBorders>
              <w:top w:val="dashed" w:sz="4" w:space="0" w:color="auto"/>
              <w:left w:val="nil"/>
              <w:bottom w:val="dashed" w:sz="4" w:space="0" w:color="auto"/>
              <w:right w:val="single" w:sz="4" w:space="0" w:color="auto"/>
            </w:tcBorders>
            <w:vAlign w:val="center"/>
          </w:tcPr>
          <w:p w14:paraId="5DC2F41D"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37:39</w:t>
            </w:r>
          </w:p>
        </w:tc>
        <w:tc>
          <w:tcPr>
            <w:tcW w:w="218" w:type="dxa"/>
            <w:tcBorders>
              <w:left w:val="nil"/>
              <w:right w:val="dotDash" w:sz="4" w:space="0" w:color="auto"/>
            </w:tcBorders>
          </w:tcPr>
          <w:p w14:paraId="1B1BE1BA" w14:textId="77777777" w:rsidR="00F21EA8" w:rsidRPr="00E31209" w:rsidRDefault="00F21EA8" w:rsidP="00745352">
            <w:pPr>
              <w:rPr>
                <w:rFonts w:ascii="Times New Roman" w:hAnsi="Times New Roman"/>
                <w:szCs w:val="21"/>
              </w:rPr>
            </w:pPr>
          </w:p>
        </w:tc>
      </w:tr>
      <w:tr w:rsidR="00F21EA8" w:rsidRPr="00E31209" w14:paraId="1F9A8261" w14:textId="77777777" w:rsidTr="00745352">
        <w:trPr>
          <w:trHeight w:val="70"/>
        </w:trPr>
        <w:tc>
          <w:tcPr>
            <w:tcW w:w="218" w:type="dxa"/>
            <w:tcBorders>
              <w:left w:val="dotDash" w:sz="4" w:space="0" w:color="auto"/>
              <w:right w:val="single" w:sz="4" w:space="0" w:color="auto"/>
            </w:tcBorders>
          </w:tcPr>
          <w:p w14:paraId="4041D89F"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920172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 10 mins./day</w:t>
            </w:r>
          </w:p>
        </w:tc>
        <w:tc>
          <w:tcPr>
            <w:tcW w:w="679" w:type="dxa"/>
            <w:tcBorders>
              <w:top w:val="dashed" w:sz="4" w:space="0" w:color="auto"/>
              <w:left w:val="single" w:sz="4" w:space="0" w:color="auto"/>
              <w:bottom w:val="dashed" w:sz="4" w:space="0" w:color="auto"/>
              <w:right w:val="dashed" w:sz="4" w:space="0" w:color="auto"/>
            </w:tcBorders>
            <w:vAlign w:val="center"/>
          </w:tcPr>
          <w:p w14:paraId="1F248F9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8A4EFE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40:08</w:t>
            </w:r>
          </w:p>
        </w:tc>
        <w:tc>
          <w:tcPr>
            <w:tcW w:w="679" w:type="dxa"/>
            <w:tcBorders>
              <w:top w:val="dashed" w:sz="4" w:space="0" w:color="auto"/>
              <w:left w:val="nil"/>
              <w:bottom w:val="dashed" w:sz="4" w:space="0" w:color="auto"/>
            </w:tcBorders>
            <w:shd w:val="pct25" w:color="000000" w:fill="FFFFFF"/>
            <w:vAlign w:val="center"/>
          </w:tcPr>
          <w:p w14:paraId="4A93D07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40:28</w:t>
            </w:r>
          </w:p>
        </w:tc>
        <w:tc>
          <w:tcPr>
            <w:tcW w:w="679" w:type="dxa"/>
            <w:tcBorders>
              <w:top w:val="dashed" w:sz="4" w:space="0" w:color="auto"/>
              <w:left w:val="single" w:sz="4" w:space="0" w:color="auto"/>
              <w:bottom w:val="dashed" w:sz="4" w:space="0" w:color="auto"/>
              <w:right w:val="dashed" w:sz="4" w:space="0" w:color="auto"/>
            </w:tcBorders>
            <w:vAlign w:val="center"/>
          </w:tcPr>
          <w:p w14:paraId="23B19936"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37:37</w:t>
            </w:r>
          </w:p>
        </w:tc>
        <w:tc>
          <w:tcPr>
            <w:tcW w:w="679" w:type="dxa"/>
            <w:tcBorders>
              <w:top w:val="dashed" w:sz="4" w:space="0" w:color="auto"/>
              <w:left w:val="nil"/>
              <w:bottom w:val="dashed" w:sz="4" w:space="0" w:color="auto"/>
              <w:right w:val="dashed" w:sz="4" w:space="0" w:color="auto"/>
            </w:tcBorders>
            <w:vAlign w:val="center"/>
          </w:tcPr>
          <w:p w14:paraId="6F4F6BA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38:28</w:t>
            </w:r>
          </w:p>
        </w:tc>
        <w:tc>
          <w:tcPr>
            <w:tcW w:w="685" w:type="dxa"/>
            <w:tcBorders>
              <w:top w:val="dashed" w:sz="4" w:space="0" w:color="auto"/>
              <w:left w:val="nil"/>
              <w:bottom w:val="dashed" w:sz="4" w:space="0" w:color="auto"/>
            </w:tcBorders>
            <w:vAlign w:val="center"/>
          </w:tcPr>
          <w:p w14:paraId="54E0F67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38:50</w:t>
            </w:r>
          </w:p>
        </w:tc>
        <w:tc>
          <w:tcPr>
            <w:tcW w:w="679" w:type="dxa"/>
            <w:tcBorders>
              <w:top w:val="dashed" w:sz="4" w:space="0" w:color="auto"/>
              <w:left w:val="single" w:sz="4" w:space="0" w:color="auto"/>
              <w:bottom w:val="dashed" w:sz="4" w:space="0" w:color="auto"/>
              <w:right w:val="dashed" w:sz="4" w:space="0" w:color="auto"/>
            </w:tcBorders>
            <w:vAlign w:val="center"/>
          </w:tcPr>
          <w:p w14:paraId="555C6AE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35:50</w:t>
            </w:r>
          </w:p>
        </w:tc>
        <w:tc>
          <w:tcPr>
            <w:tcW w:w="679" w:type="dxa"/>
            <w:tcBorders>
              <w:top w:val="dashed" w:sz="4" w:space="0" w:color="auto"/>
              <w:left w:val="nil"/>
              <w:bottom w:val="dashed" w:sz="4" w:space="0" w:color="auto"/>
              <w:right w:val="dashed" w:sz="4" w:space="0" w:color="auto"/>
            </w:tcBorders>
            <w:vAlign w:val="center"/>
          </w:tcPr>
          <w:p w14:paraId="557D1B4B"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36:47</w:t>
            </w:r>
          </w:p>
        </w:tc>
        <w:tc>
          <w:tcPr>
            <w:tcW w:w="680" w:type="dxa"/>
            <w:tcBorders>
              <w:top w:val="dashed" w:sz="4" w:space="0" w:color="auto"/>
              <w:left w:val="nil"/>
              <w:bottom w:val="dashed" w:sz="4" w:space="0" w:color="auto"/>
              <w:right w:val="single" w:sz="4" w:space="0" w:color="auto"/>
            </w:tcBorders>
            <w:vAlign w:val="center"/>
          </w:tcPr>
          <w:p w14:paraId="3B8CF91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37:13</w:t>
            </w:r>
          </w:p>
        </w:tc>
        <w:tc>
          <w:tcPr>
            <w:tcW w:w="218" w:type="dxa"/>
            <w:tcBorders>
              <w:left w:val="nil"/>
              <w:right w:val="dotDash" w:sz="4" w:space="0" w:color="auto"/>
            </w:tcBorders>
          </w:tcPr>
          <w:p w14:paraId="2A3DCAD1" w14:textId="77777777" w:rsidR="00F21EA8" w:rsidRPr="00E31209" w:rsidRDefault="00F21EA8" w:rsidP="00745352">
            <w:pPr>
              <w:rPr>
                <w:rFonts w:ascii="Times New Roman" w:hAnsi="Times New Roman"/>
                <w:szCs w:val="21"/>
              </w:rPr>
            </w:pPr>
          </w:p>
        </w:tc>
      </w:tr>
      <w:tr w:rsidR="00F21EA8" w:rsidRPr="00E31209" w14:paraId="495742DA" w14:textId="77777777" w:rsidTr="00745352">
        <w:trPr>
          <w:trHeight w:val="70"/>
        </w:trPr>
        <w:tc>
          <w:tcPr>
            <w:tcW w:w="218" w:type="dxa"/>
            <w:tcBorders>
              <w:left w:val="dotDash" w:sz="4" w:space="0" w:color="auto"/>
              <w:right w:val="single" w:sz="4" w:space="0" w:color="auto"/>
            </w:tcBorders>
          </w:tcPr>
          <w:p w14:paraId="05887D89" w14:textId="77777777" w:rsidR="00F21EA8" w:rsidRPr="00E31209" w:rsidRDefault="00F21EA8" w:rsidP="00745352">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6044B062"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7 hours/day</w:t>
            </w:r>
          </w:p>
        </w:tc>
        <w:tc>
          <w:tcPr>
            <w:tcW w:w="679" w:type="dxa"/>
            <w:tcBorders>
              <w:top w:val="dashed" w:sz="4" w:space="0" w:color="auto"/>
              <w:left w:val="single" w:sz="4" w:space="0" w:color="auto"/>
              <w:bottom w:val="single" w:sz="4" w:space="0" w:color="auto"/>
              <w:right w:val="dashed" w:sz="4" w:space="0" w:color="auto"/>
            </w:tcBorders>
            <w:vAlign w:val="center"/>
          </w:tcPr>
          <w:p w14:paraId="462F819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38:30</w:t>
            </w:r>
          </w:p>
        </w:tc>
        <w:tc>
          <w:tcPr>
            <w:tcW w:w="679" w:type="dxa"/>
            <w:tcBorders>
              <w:top w:val="dashed" w:sz="4" w:space="0" w:color="auto"/>
              <w:left w:val="nil"/>
              <w:bottom w:val="single" w:sz="4" w:space="0" w:color="auto"/>
              <w:right w:val="dashed" w:sz="4" w:space="0" w:color="auto"/>
            </w:tcBorders>
            <w:vAlign w:val="center"/>
          </w:tcPr>
          <w:p w14:paraId="278C07A1"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39:12</w:t>
            </w:r>
          </w:p>
        </w:tc>
        <w:tc>
          <w:tcPr>
            <w:tcW w:w="679" w:type="dxa"/>
            <w:tcBorders>
              <w:top w:val="dashed" w:sz="4" w:space="0" w:color="auto"/>
              <w:left w:val="nil"/>
              <w:bottom w:val="single" w:sz="4" w:space="0" w:color="auto"/>
            </w:tcBorders>
            <w:vAlign w:val="center"/>
          </w:tcPr>
          <w:p w14:paraId="420D69A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39:31</w:t>
            </w:r>
          </w:p>
        </w:tc>
        <w:tc>
          <w:tcPr>
            <w:tcW w:w="679" w:type="dxa"/>
            <w:tcBorders>
              <w:top w:val="dashed" w:sz="4" w:space="0" w:color="auto"/>
              <w:left w:val="single" w:sz="4" w:space="0" w:color="auto"/>
              <w:bottom w:val="single" w:sz="4" w:space="0" w:color="auto"/>
              <w:right w:val="dashed" w:sz="4" w:space="0" w:color="auto"/>
            </w:tcBorders>
            <w:vAlign w:val="center"/>
          </w:tcPr>
          <w:p w14:paraId="179C08E9"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36:45</w:t>
            </w:r>
          </w:p>
        </w:tc>
        <w:tc>
          <w:tcPr>
            <w:tcW w:w="679" w:type="dxa"/>
            <w:tcBorders>
              <w:top w:val="dashed" w:sz="4" w:space="0" w:color="auto"/>
              <w:left w:val="nil"/>
              <w:bottom w:val="single" w:sz="4" w:space="0" w:color="auto"/>
              <w:right w:val="dashed" w:sz="4" w:space="0" w:color="auto"/>
            </w:tcBorders>
            <w:vAlign w:val="center"/>
          </w:tcPr>
          <w:p w14:paraId="580E9E2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37:34</w:t>
            </w:r>
          </w:p>
        </w:tc>
        <w:tc>
          <w:tcPr>
            <w:tcW w:w="685" w:type="dxa"/>
            <w:tcBorders>
              <w:top w:val="dashed" w:sz="4" w:space="0" w:color="auto"/>
              <w:left w:val="nil"/>
              <w:bottom w:val="single" w:sz="4" w:space="0" w:color="auto"/>
            </w:tcBorders>
            <w:vAlign w:val="center"/>
          </w:tcPr>
          <w:p w14:paraId="43D6DB6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37:56</w:t>
            </w:r>
          </w:p>
        </w:tc>
        <w:tc>
          <w:tcPr>
            <w:tcW w:w="679" w:type="dxa"/>
            <w:tcBorders>
              <w:top w:val="dashed" w:sz="4" w:space="0" w:color="auto"/>
              <w:left w:val="single" w:sz="4" w:space="0" w:color="auto"/>
              <w:bottom w:val="single" w:sz="4" w:space="0" w:color="auto"/>
              <w:right w:val="dashed" w:sz="4" w:space="0" w:color="auto"/>
            </w:tcBorders>
            <w:vAlign w:val="center"/>
          </w:tcPr>
          <w:p w14:paraId="24AC851E"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35:00</w:t>
            </w:r>
          </w:p>
        </w:tc>
        <w:tc>
          <w:tcPr>
            <w:tcW w:w="679" w:type="dxa"/>
            <w:tcBorders>
              <w:top w:val="dashed" w:sz="4" w:space="0" w:color="auto"/>
              <w:left w:val="nil"/>
              <w:bottom w:val="single" w:sz="4" w:space="0" w:color="auto"/>
              <w:right w:val="dashed" w:sz="4" w:space="0" w:color="auto"/>
            </w:tcBorders>
            <w:vAlign w:val="center"/>
          </w:tcPr>
          <w:p w14:paraId="097BA34C"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35:56</w:t>
            </w:r>
          </w:p>
        </w:tc>
        <w:tc>
          <w:tcPr>
            <w:tcW w:w="680" w:type="dxa"/>
            <w:tcBorders>
              <w:top w:val="dashed" w:sz="4" w:space="0" w:color="auto"/>
              <w:left w:val="nil"/>
              <w:bottom w:val="single" w:sz="4" w:space="0" w:color="auto"/>
              <w:right w:val="single" w:sz="4" w:space="0" w:color="auto"/>
            </w:tcBorders>
            <w:vAlign w:val="center"/>
          </w:tcPr>
          <w:p w14:paraId="67345474" w14:textId="77777777" w:rsidR="00F21EA8" w:rsidRPr="00E31209" w:rsidRDefault="00F21EA8" w:rsidP="00745352">
            <w:pPr>
              <w:ind w:left="-28" w:right="-28"/>
              <w:jc w:val="center"/>
              <w:rPr>
                <w:rFonts w:ascii="Times New Roman" w:hAnsi="Times New Roman"/>
                <w:szCs w:val="21"/>
              </w:rPr>
            </w:pPr>
            <w:r w:rsidRPr="00E31209">
              <w:rPr>
                <w:rFonts w:ascii="Times New Roman" w:hAnsi="Times New Roman"/>
                <w:lang w:bidi="en-US"/>
              </w:rPr>
              <w:t>36:22</w:t>
            </w:r>
          </w:p>
        </w:tc>
        <w:tc>
          <w:tcPr>
            <w:tcW w:w="218" w:type="dxa"/>
            <w:tcBorders>
              <w:left w:val="nil"/>
              <w:right w:val="dotDash" w:sz="4" w:space="0" w:color="auto"/>
            </w:tcBorders>
          </w:tcPr>
          <w:p w14:paraId="5D98C8AB" w14:textId="77777777" w:rsidR="00F21EA8" w:rsidRPr="00E31209" w:rsidRDefault="00F21EA8" w:rsidP="00745352">
            <w:pPr>
              <w:rPr>
                <w:rFonts w:ascii="Times New Roman" w:hAnsi="Times New Roman"/>
                <w:szCs w:val="21"/>
              </w:rPr>
            </w:pPr>
          </w:p>
        </w:tc>
      </w:tr>
      <w:tr w:rsidR="00F21EA8" w:rsidRPr="00E31209" w14:paraId="7E9A6B05" w14:textId="77777777" w:rsidTr="00745352">
        <w:trPr>
          <w:trHeight w:val="77"/>
        </w:trPr>
        <w:tc>
          <w:tcPr>
            <w:tcW w:w="8601" w:type="dxa"/>
            <w:gridSpan w:val="12"/>
            <w:tcBorders>
              <w:left w:val="dotDash" w:sz="4" w:space="0" w:color="auto"/>
              <w:bottom w:val="dotDash" w:sz="4" w:space="0" w:color="auto"/>
              <w:right w:val="dotDash" w:sz="4" w:space="0" w:color="auto"/>
            </w:tcBorders>
          </w:tcPr>
          <w:p w14:paraId="33AC9344" w14:textId="44C7F897" w:rsidR="00F21EA8" w:rsidRPr="00E31209" w:rsidRDefault="00326212" w:rsidP="00745352">
            <w:pPr>
              <w:spacing w:before="120" w:after="120"/>
              <w:ind w:left="612" w:hanging="612"/>
              <w:rPr>
                <w:rFonts w:ascii="Times New Roman" w:hAnsi="Times New Roman"/>
                <w:szCs w:val="21"/>
              </w:rPr>
            </w:pPr>
            <w:r w:rsidRPr="006077D1">
              <w:rPr>
                <w:noProof/>
                <w:lang w:val="zh-CN" w:bidi="zh-CN"/>
              </w:rPr>
              <mc:AlternateContent>
                <mc:Choice Requires="wps">
                  <w:drawing>
                    <wp:anchor distT="0" distB="0" distL="114300" distR="114300" simplePos="0" relativeHeight="251619328" behindDoc="0" locked="0" layoutInCell="0" allowOverlap="1" wp14:anchorId="49CEE5BC" wp14:editId="1FA590D4">
                      <wp:simplePos x="0" y="0"/>
                      <wp:positionH relativeFrom="column">
                        <wp:posOffset>423949</wp:posOffset>
                      </wp:positionH>
                      <wp:positionV relativeFrom="paragraph">
                        <wp:posOffset>111182</wp:posOffset>
                      </wp:positionV>
                      <wp:extent cx="372110" cy="161290"/>
                      <wp:effectExtent l="12700" t="6985" r="5715" b="12700"/>
                      <wp:wrapNone/>
                      <wp:docPr id="73244216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8ECFF" id="Rectangle 7" o:spid="_x0000_s1026" style="position:absolute;margin-left:33.4pt;margin-top:8.75pt;width:29.3pt;height:1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" o:allowincell="f" fillcolor="silver" strokeweight=".5pt"/>
                  </w:pict>
                </mc:Fallback>
              </mc:AlternateContent>
            </w:r>
            <w:r w:rsidR="00F21EA8" w:rsidRPr="00E31209">
              <w:rPr>
                <w:rFonts w:ascii="Times New Roman" w:hAnsi="Times New Roman"/>
                <w:lang w:bidi="en-US"/>
              </w:rPr>
              <w:t xml:space="preserve"> Note: </w:t>
            </w:r>
            <w:r>
              <w:rPr>
                <w:rFonts w:ascii="Times New Roman" w:hAnsi="Times New Roman" w:hint="eastAsia"/>
                <w:lang w:bidi="en-US"/>
              </w:rPr>
              <w:t xml:space="preserve">　　　</w:t>
            </w:r>
            <w:r w:rsidR="00F21EA8" w:rsidRPr="00E31209">
              <w:rPr>
                <w:rFonts w:ascii="Times New Roman" w:hAnsi="Times New Roman"/>
                <w:lang w:bidi="en-US"/>
              </w:rPr>
              <w:t>(The highlighted) results exceed the average of 40 working hours per week over a one-month period. These patterns require adjustments, such as reducing the working hours on specific day(s), to ensure the result is 40 hours or less.</w:t>
            </w:r>
          </w:p>
        </w:tc>
      </w:tr>
    </w:tbl>
    <w:p w14:paraId="688D2C2B" w14:textId="77777777" w:rsidR="00EC3F1E" w:rsidRPr="00F21EA8" w:rsidRDefault="00EC3F1E" w:rsidP="00EC3F1E">
      <w:pPr>
        <w:rPr>
          <w:rFonts w:ascii="Times New Roman" w:hAnsi="Times New Roman"/>
          <w:szCs w:val="21"/>
        </w:rPr>
      </w:pPr>
    </w:p>
    <w:p w14:paraId="0AE46729" w14:textId="77777777" w:rsidR="004F425F" w:rsidRPr="00E31209" w:rsidRDefault="004F425F" w:rsidP="00EC3F1E">
      <w:pPr>
        <w:rPr>
          <w:rFonts w:ascii="Times New Roman" w:hAnsi="Times New Roman"/>
          <w:szCs w:val="21"/>
        </w:rPr>
      </w:pPr>
    </w:p>
    <w:p w14:paraId="775634D5" w14:textId="77777777" w:rsidR="00FB2249" w:rsidRPr="00E31209" w:rsidRDefault="00FB2249" w:rsidP="00EC3F1E">
      <w:pPr>
        <w:pStyle w:val="ae"/>
        <w:tabs>
          <w:tab w:val="clear" w:pos="4252"/>
          <w:tab w:val="clear" w:pos="8504"/>
        </w:tabs>
        <w:snapToGrid/>
        <w:spacing w:line="350" w:lineRule="atLeast"/>
        <w:rPr>
          <w:rFonts w:ascii="Times New Roman" w:hAnsi="Times New Roman"/>
          <w:b/>
          <w:szCs w:val="21"/>
        </w:rPr>
      </w:pPr>
    </w:p>
    <w:p w14:paraId="4135BE46" w14:textId="77777777" w:rsidR="00B16D64" w:rsidRPr="00E31209" w:rsidRDefault="00B16D64" w:rsidP="00EC3F1E">
      <w:pPr>
        <w:pStyle w:val="ae"/>
        <w:tabs>
          <w:tab w:val="clear" w:pos="4252"/>
          <w:tab w:val="clear" w:pos="8504"/>
        </w:tabs>
        <w:snapToGrid/>
        <w:spacing w:line="350" w:lineRule="atLeast"/>
        <w:rPr>
          <w:rFonts w:ascii="Times New Roman" w:hAnsi="Times New Roman"/>
          <w:b/>
          <w:szCs w:val="21"/>
        </w:rPr>
      </w:pPr>
    </w:p>
    <w:p w14:paraId="476CFA1E" w14:textId="77777777" w:rsidR="00FB2249" w:rsidRPr="00E31209" w:rsidRDefault="00FB2249" w:rsidP="00EC3F1E">
      <w:pPr>
        <w:pStyle w:val="ae"/>
        <w:tabs>
          <w:tab w:val="clear" w:pos="4252"/>
          <w:tab w:val="clear" w:pos="8504"/>
        </w:tabs>
        <w:snapToGrid/>
        <w:spacing w:line="350" w:lineRule="atLeast"/>
        <w:rPr>
          <w:rFonts w:ascii="Times New Roman" w:hAnsi="Times New Roman"/>
          <w:b/>
          <w:szCs w:val="21"/>
        </w:rPr>
      </w:pPr>
    </w:p>
    <w:p w14:paraId="3AC42664" w14:textId="77777777" w:rsidR="00EC3F1E" w:rsidRPr="00E31209" w:rsidRDefault="00EC3F1E" w:rsidP="00EC3F1E">
      <w:pPr>
        <w:pStyle w:val="ae"/>
        <w:tabs>
          <w:tab w:val="clear" w:pos="4252"/>
          <w:tab w:val="clear" w:pos="8504"/>
        </w:tabs>
        <w:snapToGrid/>
        <w:spacing w:line="350" w:lineRule="atLeast"/>
        <w:rPr>
          <w:rFonts w:ascii="Times New Roman" w:hAnsi="Times New Roman"/>
          <w:b/>
          <w:szCs w:val="21"/>
        </w:rPr>
      </w:pPr>
      <w:r w:rsidRPr="00E31209">
        <w:rPr>
          <w:rFonts w:ascii="Times New Roman" w:hAnsi="Times New Roman"/>
          <w:b/>
          <w:lang w:bidi="en-US"/>
        </w:rPr>
        <w:lastRenderedPageBreak/>
        <w:t>[Example 3] Example of provisions for the annual variable work schedule system</w:t>
      </w:r>
    </w:p>
    <w:p w14:paraId="1201ADD6" w14:textId="77777777" w:rsidR="00FB2249" w:rsidRPr="00E31209" w:rsidRDefault="00FB2249" w:rsidP="00EC3F1E">
      <w:pPr>
        <w:pStyle w:val="ae"/>
        <w:tabs>
          <w:tab w:val="clear" w:pos="4252"/>
          <w:tab w:val="clear" w:pos="8504"/>
        </w:tabs>
        <w:snapToGrid/>
        <w:spacing w:line="350" w:lineRule="atLeast"/>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E573E01" w14:textId="77777777" w:rsidTr="00390AD1">
        <w:trPr>
          <w:trHeight w:val="10010"/>
        </w:trPr>
        <w:tc>
          <w:tcPr>
            <w:tcW w:w="8458" w:type="dxa"/>
            <w:shd w:val="clear" w:color="auto" w:fill="auto"/>
          </w:tcPr>
          <w:p w14:paraId="6576A69C" w14:textId="77777777" w:rsidR="00EC3F1E" w:rsidRPr="00E31209" w:rsidRDefault="00EC3F1E" w:rsidP="00A2183F">
            <w:pPr>
              <w:pStyle w:val="ac"/>
              <w:ind w:left="0"/>
              <w:rPr>
                <w:rFonts w:ascii="Times New Roman" w:eastAsia="ＭＳ 明朝" w:hAnsi="Times New Roman"/>
                <w:b/>
                <w:color w:val="000000"/>
                <w:sz w:val="21"/>
                <w:szCs w:val="21"/>
              </w:rPr>
            </w:pPr>
            <w:r w:rsidRPr="00E31209">
              <w:rPr>
                <w:rFonts w:ascii="Times New Roman" w:hAnsi="Times New Roman"/>
                <w:b/>
                <w:sz w:val="21"/>
                <w:lang w:bidi="en-US"/>
              </w:rPr>
              <w:t>(Working Hours and Break Times)</w:t>
            </w:r>
          </w:p>
          <w:p w14:paraId="13E28D89" w14:textId="35DE8C25" w:rsidR="00EC3F1E" w:rsidRPr="00E31209" w:rsidRDefault="00C62711" w:rsidP="00A2183F">
            <w:pPr>
              <w:pStyle w:val="ac"/>
              <w:ind w:left="211" w:hangingChars="100" w:hanging="211"/>
              <w:rPr>
                <w:rFonts w:ascii="Times New Roman" w:eastAsia="ＭＳ 明朝" w:hAnsi="Times New Roman"/>
                <w:sz w:val="21"/>
                <w:szCs w:val="21"/>
              </w:rPr>
            </w:pPr>
            <w:r w:rsidRPr="00C62711">
              <w:rPr>
                <w:rFonts w:ascii="Times New Roman" w:hAnsi="Times New Roman"/>
                <w:b/>
                <w:bCs/>
                <w:sz w:val="21"/>
                <w:lang w:bidi="en-US"/>
              </w:rPr>
              <w:t>Article 1</w:t>
            </w:r>
            <w:r w:rsidRPr="00C62711">
              <w:rPr>
                <w:rFonts w:ascii="Times New Roman" w:hAnsi="Times New Roman" w:hint="eastAsia"/>
                <w:b/>
                <w:bCs/>
                <w:sz w:val="21"/>
                <w:lang w:bidi="en-US"/>
              </w:rPr>
              <w:t>9</w:t>
            </w:r>
            <w:r>
              <w:rPr>
                <w:rFonts w:ascii="Times New Roman" w:hAnsi="Times New Roman" w:hint="eastAsia"/>
                <w:sz w:val="21"/>
                <w:lang w:bidi="en-US"/>
              </w:rPr>
              <w:t xml:space="preserve"> </w:t>
            </w:r>
            <w:r w:rsidR="005A0CF2" w:rsidRPr="00E31209">
              <w:rPr>
                <w:rFonts w:ascii="Times New Roman" w:hAnsi="Times New Roman"/>
                <w:sz w:val="21"/>
                <w:lang w:bidi="en-US"/>
              </w:rPr>
              <w:t>In the case where an employer enters into a labor-management agreement with a representative of the workers concerning the annual variable work schedule system, the average working hours per week shall be 40 hours over the designated term for the workers to whom such agreement applies.</w:t>
            </w:r>
          </w:p>
          <w:p w14:paraId="755C7298" w14:textId="77777777" w:rsidR="00EC3F1E" w:rsidRPr="00E31209" w:rsidRDefault="00EC3F1E" w:rsidP="00A2183F">
            <w:pPr>
              <w:pStyle w:val="ac"/>
              <w:ind w:left="210" w:hangingChars="100" w:hanging="210"/>
              <w:rPr>
                <w:rFonts w:ascii="Times New Roman" w:eastAsia="ＭＳ 明朝" w:hAnsi="Times New Roman"/>
                <w:sz w:val="21"/>
                <w:szCs w:val="21"/>
              </w:rPr>
            </w:pPr>
            <w:r w:rsidRPr="00E31209">
              <w:rPr>
                <w:rFonts w:ascii="Times New Roman" w:hAnsi="Times New Roman"/>
                <w:sz w:val="21"/>
                <w:lang w:bidi="en-US"/>
              </w:rPr>
              <w:t>2. The working hours per week shall be 40 hours, and 8 hours per day for workers to whom the annual variable work schedule system does not apply.</w:t>
            </w:r>
          </w:p>
          <w:p w14:paraId="76A52967" w14:textId="77777777" w:rsidR="00EC3F1E" w:rsidRPr="00E31209" w:rsidRDefault="00EC3F1E" w:rsidP="00A2183F">
            <w:pPr>
              <w:pStyle w:val="aa"/>
              <w:spacing w:line="350" w:lineRule="exact"/>
              <w:ind w:left="0" w:firstLine="0"/>
              <w:rPr>
                <w:rFonts w:ascii="Times New Roman" w:hAnsi="Times New Roman"/>
                <w:sz w:val="21"/>
                <w:szCs w:val="21"/>
              </w:rPr>
            </w:pPr>
            <w:r w:rsidRPr="00E31209">
              <w:rPr>
                <w:rFonts w:ascii="Times New Roman" w:hAnsi="Times New Roman"/>
                <w:sz w:val="21"/>
                <w:lang w:bidi="en-US"/>
              </w:rPr>
              <w:t>3. The start and end times of work and break times are as follows:</w:t>
            </w:r>
          </w:p>
          <w:p w14:paraId="39323BBF" w14:textId="77777777" w:rsidR="0097087F" w:rsidRPr="00E31209" w:rsidRDefault="0097087F" w:rsidP="00A2183F">
            <w:pPr>
              <w:pStyle w:val="aa"/>
              <w:spacing w:line="350" w:lineRule="exact"/>
              <w:ind w:left="0" w:firstLine="0"/>
              <w:rPr>
                <w:rFonts w:ascii="Times New Roman" w:hAnsi="Times New Roman"/>
                <w:sz w:val="21"/>
                <w:szCs w:val="21"/>
              </w:rPr>
            </w:pPr>
          </w:p>
          <w:p w14:paraId="572AD472" w14:textId="32F162C1" w:rsidR="00EC3F1E" w:rsidRPr="00E31209" w:rsidRDefault="00EC3F1E" w:rsidP="007E6110">
            <w:pPr>
              <w:numPr>
                <w:ilvl w:val="0"/>
                <w:numId w:val="10"/>
              </w:numPr>
              <w:autoSpaceDE w:val="0"/>
              <w:autoSpaceDN w:val="0"/>
              <w:ind w:hanging="1740"/>
              <w:rPr>
                <w:rFonts w:ascii="Times New Roman" w:hAnsi="Times New Roman"/>
                <w:szCs w:val="21"/>
              </w:rPr>
            </w:pPr>
            <w:r w:rsidRPr="00E31209">
              <w:rPr>
                <w:rFonts w:ascii="Times New Roman" w:hAnsi="Times New Roman"/>
                <w:lang w:bidi="en-US"/>
              </w:rPr>
              <w:t>The regular term</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488C5F34" w14:textId="77777777" w:rsidTr="0073751E">
              <w:trPr>
                <w:trHeight w:val="345"/>
              </w:trPr>
              <w:tc>
                <w:tcPr>
                  <w:tcW w:w="3260" w:type="dxa"/>
                  <w:vAlign w:val="center"/>
                </w:tcPr>
                <w:p w14:paraId="2124ECE3"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20A08148"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7C6EAD21" w14:textId="77777777" w:rsidTr="0073751E">
              <w:trPr>
                <w:cantSplit/>
                <w:trHeight w:val="345"/>
              </w:trPr>
              <w:tc>
                <w:tcPr>
                  <w:tcW w:w="3260" w:type="dxa"/>
                  <w:vAlign w:val="center"/>
                </w:tcPr>
                <w:p w14:paraId="4C2D22A2"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7A968B65"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3B909540" w14:textId="77777777" w:rsidTr="0073751E">
              <w:trPr>
                <w:cantSplit/>
                <w:trHeight w:val="315"/>
              </w:trPr>
              <w:tc>
                <w:tcPr>
                  <w:tcW w:w="3260" w:type="dxa"/>
                  <w:vAlign w:val="center"/>
                </w:tcPr>
                <w:p w14:paraId="3CF4CC8A"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1657A639" w14:textId="77777777" w:rsidR="00EC3F1E" w:rsidRPr="00E31209" w:rsidRDefault="00EC3F1E" w:rsidP="0073751E">
                  <w:pPr>
                    <w:rPr>
                      <w:rFonts w:ascii="Times New Roman" w:hAnsi="Times New Roman"/>
                      <w:szCs w:val="21"/>
                      <w:lang w:eastAsia="zh-TW"/>
                    </w:rPr>
                  </w:pPr>
                </w:p>
              </w:tc>
            </w:tr>
          </w:tbl>
          <w:p w14:paraId="34BA8919" w14:textId="77777777" w:rsidR="00EC3F1E" w:rsidRPr="00E31209" w:rsidRDefault="00EC3F1E" w:rsidP="00A2183F">
            <w:pPr>
              <w:spacing w:line="350" w:lineRule="atLeast"/>
              <w:ind w:left="1117"/>
              <w:rPr>
                <w:rFonts w:ascii="Times New Roman" w:hAnsi="Times New Roman"/>
                <w:szCs w:val="21"/>
              </w:rPr>
            </w:pPr>
          </w:p>
          <w:p w14:paraId="732A5D8B" w14:textId="405C57DB" w:rsidR="0097087F" w:rsidRPr="00E31209" w:rsidRDefault="00EC3F1E" w:rsidP="007E6110">
            <w:pPr>
              <w:numPr>
                <w:ilvl w:val="0"/>
                <w:numId w:val="10"/>
              </w:numPr>
              <w:autoSpaceDE w:val="0"/>
              <w:autoSpaceDN w:val="0"/>
              <w:ind w:left="598" w:hanging="142"/>
              <w:rPr>
                <w:rFonts w:ascii="Times New Roman" w:hAnsi="Times New Roman"/>
                <w:szCs w:val="21"/>
              </w:rPr>
            </w:pPr>
            <w:r w:rsidRPr="00E31209">
              <w:rPr>
                <w:rFonts w:ascii="Times New Roman" w:hAnsi="Times New Roman"/>
                <w:lang w:bidi="en-US"/>
              </w:rPr>
              <w:t>The special term (the specific term set forth in the labor-management agreement with regard to the annual variable work schedule system)</w:t>
            </w:r>
            <w:r w:rsidRPr="00E31209">
              <w:rPr>
                <w:rFonts w:ascii="Times New Roman" w:hAnsi="Times New Roman"/>
                <w:lang w:bidi="en-US"/>
              </w:rPr>
              <w:t xml:space="preserve">　</w:t>
            </w:r>
          </w:p>
          <w:p w14:paraId="3B53990E" w14:textId="77777777" w:rsidR="00EC3F1E" w:rsidRPr="00E31209" w:rsidRDefault="00EC3F1E" w:rsidP="00A2183F">
            <w:pPr>
              <w:autoSpaceDE w:val="0"/>
              <w:autoSpaceDN w:val="0"/>
              <w:ind w:left="426" w:firstLineChars="100" w:firstLine="210"/>
              <w:rPr>
                <w:rFonts w:ascii="Times New Roman" w:hAnsi="Times New Roman"/>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9"/>
              <w:gridCol w:w="4181"/>
            </w:tblGrid>
            <w:tr w:rsidR="00EC3F1E" w:rsidRPr="00E31209" w14:paraId="5257256A" w14:textId="77777777" w:rsidTr="0073751E">
              <w:trPr>
                <w:trHeight w:val="345"/>
              </w:trPr>
              <w:tc>
                <w:tcPr>
                  <w:tcW w:w="3260" w:type="dxa"/>
                  <w:vAlign w:val="center"/>
                </w:tcPr>
                <w:p w14:paraId="112375CC"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536" w:type="dxa"/>
                  <w:vAlign w:val="center"/>
                </w:tcPr>
                <w:p w14:paraId="186AC012"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727D9821" w14:textId="77777777" w:rsidTr="0073751E">
              <w:trPr>
                <w:cantSplit/>
                <w:trHeight w:val="345"/>
              </w:trPr>
              <w:tc>
                <w:tcPr>
                  <w:tcW w:w="3260" w:type="dxa"/>
                  <w:vAlign w:val="center"/>
                </w:tcPr>
                <w:p w14:paraId="74433A28"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536" w:type="dxa"/>
                  <w:vMerge w:val="restart"/>
                </w:tcPr>
                <w:p w14:paraId="521B0AE3"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1FF34D9B" w14:textId="77777777" w:rsidTr="0073751E">
              <w:trPr>
                <w:cantSplit/>
                <w:trHeight w:val="315"/>
              </w:trPr>
              <w:tc>
                <w:tcPr>
                  <w:tcW w:w="3260" w:type="dxa"/>
                  <w:vAlign w:val="center"/>
                </w:tcPr>
                <w:p w14:paraId="574218E2"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536" w:type="dxa"/>
                  <w:vMerge/>
                </w:tcPr>
                <w:p w14:paraId="1DC16959" w14:textId="77777777" w:rsidR="00EC3F1E" w:rsidRPr="00E31209" w:rsidRDefault="00EC3F1E" w:rsidP="0073751E">
                  <w:pPr>
                    <w:rPr>
                      <w:rFonts w:ascii="Times New Roman" w:hAnsi="Times New Roman"/>
                      <w:szCs w:val="21"/>
                      <w:lang w:eastAsia="zh-TW"/>
                    </w:rPr>
                  </w:pPr>
                </w:p>
              </w:tc>
            </w:tr>
          </w:tbl>
          <w:p w14:paraId="53F4F7B8" w14:textId="77777777" w:rsidR="00EC3F1E" w:rsidRPr="00E31209" w:rsidRDefault="00EC3F1E" w:rsidP="00A2183F">
            <w:pPr>
              <w:pStyle w:val="aa"/>
              <w:spacing w:line="350" w:lineRule="exact"/>
              <w:ind w:left="0" w:firstLineChars="100" w:firstLine="210"/>
              <w:rPr>
                <w:rFonts w:ascii="Times New Roman" w:hAnsi="Times New Roman"/>
                <w:sz w:val="21"/>
                <w:szCs w:val="21"/>
              </w:rPr>
            </w:pPr>
          </w:p>
          <w:p w14:paraId="77D02176" w14:textId="304C44EA" w:rsidR="00EC3F1E" w:rsidRPr="00E31209" w:rsidRDefault="00EC3F1E" w:rsidP="007E6110">
            <w:pPr>
              <w:pStyle w:val="aa"/>
              <w:numPr>
                <w:ilvl w:val="0"/>
                <w:numId w:val="8"/>
              </w:numPr>
              <w:spacing w:line="350" w:lineRule="exact"/>
              <w:ind w:left="598" w:hanging="142"/>
              <w:rPr>
                <w:rFonts w:ascii="Times New Roman" w:hAnsi="Times New Roman"/>
                <w:sz w:val="21"/>
                <w:szCs w:val="21"/>
              </w:rPr>
            </w:pPr>
            <w:r w:rsidRPr="00E31209">
              <w:rPr>
                <w:rFonts w:ascii="Times New Roman" w:hAnsi="Times New Roman"/>
                <w:sz w:val="21"/>
                <w:lang w:bidi="en-US"/>
              </w:rPr>
              <w:t>The start and end times of work and break times for workers to whom the annual variable work schedule system does not apply.</w:t>
            </w:r>
          </w:p>
          <w:p w14:paraId="06A0A0FC" w14:textId="77777777" w:rsidR="00EC3F1E" w:rsidRPr="00E31209" w:rsidRDefault="00EC3F1E" w:rsidP="00A2183F">
            <w:pPr>
              <w:pStyle w:val="aa"/>
              <w:spacing w:line="350" w:lineRule="exact"/>
              <w:ind w:left="1117" w:firstLine="225"/>
              <w:rPr>
                <w:rFonts w:ascii="Times New Roman" w:hAnsi="Times New Roman"/>
                <w:sz w:val="21"/>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4180"/>
            </w:tblGrid>
            <w:tr w:rsidR="00EC3F1E" w:rsidRPr="00E31209" w14:paraId="2EBCB3D6" w14:textId="77777777" w:rsidTr="0073751E">
              <w:trPr>
                <w:trHeight w:val="345"/>
              </w:trPr>
              <w:tc>
                <w:tcPr>
                  <w:tcW w:w="3114" w:type="dxa"/>
                  <w:vAlign w:val="center"/>
                </w:tcPr>
                <w:p w14:paraId="5B4C936D" w14:textId="77777777" w:rsidR="00EC3F1E" w:rsidRPr="00E31209" w:rsidRDefault="00EC3F1E" w:rsidP="0073751E">
                  <w:pPr>
                    <w:spacing w:line="240" w:lineRule="atLeast"/>
                    <w:jc w:val="center"/>
                    <w:rPr>
                      <w:rFonts w:ascii="Times New Roman" w:hAnsi="Times New Roman"/>
                      <w:szCs w:val="21"/>
                    </w:rPr>
                  </w:pPr>
                  <w:r w:rsidRPr="00E31209">
                    <w:rPr>
                      <w:rFonts w:ascii="Times New Roman" w:hAnsi="Times New Roman"/>
                      <w:lang w:bidi="en-US"/>
                    </w:rPr>
                    <w:t>Start and End times of work</w:t>
                  </w:r>
                </w:p>
              </w:tc>
              <w:tc>
                <w:tcPr>
                  <w:tcW w:w="4310" w:type="dxa"/>
                  <w:vAlign w:val="center"/>
                </w:tcPr>
                <w:p w14:paraId="23C09910"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Break Times</w:t>
                  </w:r>
                </w:p>
              </w:tc>
            </w:tr>
            <w:tr w:rsidR="00EC3F1E" w:rsidRPr="00E31209" w14:paraId="3B13A20D" w14:textId="77777777" w:rsidTr="0073751E">
              <w:trPr>
                <w:cantSplit/>
                <w:trHeight w:val="345"/>
              </w:trPr>
              <w:tc>
                <w:tcPr>
                  <w:tcW w:w="3114" w:type="dxa"/>
                  <w:vAlign w:val="center"/>
                </w:tcPr>
                <w:p w14:paraId="184BD4FD"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Start: ___:___ am</w:t>
                  </w:r>
                </w:p>
              </w:tc>
              <w:tc>
                <w:tcPr>
                  <w:tcW w:w="4310" w:type="dxa"/>
                  <w:vMerge w:val="restart"/>
                </w:tcPr>
                <w:p w14:paraId="3036A2E3" w14:textId="77777777" w:rsidR="00EC3F1E" w:rsidRPr="00E31209" w:rsidRDefault="00EC3F1E" w:rsidP="0073751E">
                  <w:pPr>
                    <w:spacing w:line="480" w:lineRule="auto"/>
                    <w:jc w:val="center"/>
                    <w:rPr>
                      <w:rFonts w:ascii="Times New Roman" w:hAnsi="Times New Roman"/>
                      <w:szCs w:val="21"/>
                      <w:lang w:eastAsia="zh-TW"/>
                    </w:rPr>
                  </w:pPr>
                  <w:r w:rsidRPr="00E31209">
                    <w:rPr>
                      <w:rFonts w:ascii="Times New Roman" w:hAnsi="Times New Roman"/>
                      <w:u w:val="single"/>
                      <w:lang w:bidi="en-US"/>
                    </w:rPr>
                    <w:t xml:space="preserve">　　</w:t>
                  </w:r>
                  <w:r w:rsidRPr="00E31209">
                    <w:rPr>
                      <w:rFonts w:ascii="Times New Roman" w:hAnsi="Times New Roman"/>
                      <w:lang w:bidi="en-US"/>
                    </w:rPr>
                    <w:t>From ___:___ to ___:___</w:t>
                  </w:r>
                </w:p>
              </w:tc>
            </w:tr>
            <w:tr w:rsidR="00EC3F1E" w:rsidRPr="00E31209" w14:paraId="224DB8E7" w14:textId="77777777" w:rsidTr="0073751E">
              <w:trPr>
                <w:cantSplit/>
                <w:trHeight w:val="315"/>
              </w:trPr>
              <w:tc>
                <w:tcPr>
                  <w:tcW w:w="3114" w:type="dxa"/>
                  <w:vAlign w:val="center"/>
                </w:tcPr>
                <w:p w14:paraId="7B3CA06A" w14:textId="77777777" w:rsidR="00EC3F1E" w:rsidRPr="00E31209" w:rsidRDefault="00EC3F1E" w:rsidP="0073751E">
                  <w:pPr>
                    <w:spacing w:line="240" w:lineRule="atLeast"/>
                    <w:jc w:val="center"/>
                    <w:rPr>
                      <w:rFonts w:ascii="Times New Roman" w:hAnsi="Times New Roman"/>
                      <w:szCs w:val="21"/>
                      <w:lang w:eastAsia="zh-TW"/>
                    </w:rPr>
                  </w:pPr>
                  <w:r w:rsidRPr="00E31209">
                    <w:rPr>
                      <w:rFonts w:ascii="Times New Roman" w:hAnsi="Times New Roman"/>
                      <w:lang w:bidi="en-US"/>
                    </w:rPr>
                    <w:t>End: ___:___ pm</w:t>
                  </w:r>
                </w:p>
              </w:tc>
              <w:tc>
                <w:tcPr>
                  <w:tcW w:w="4310" w:type="dxa"/>
                  <w:vMerge/>
                </w:tcPr>
                <w:p w14:paraId="5FE2FE96" w14:textId="77777777" w:rsidR="00EC3F1E" w:rsidRPr="00E31209" w:rsidRDefault="00EC3F1E" w:rsidP="0073751E">
                  <w:pPr>
                    <w:rPr>
                      <w:rFonts w:ascii="Times New Roman" w:hAnsi="Times New Roman"/>
                      <w:szCs w:val="21"/>
                      <w:lang w:eastAsia="zh-TW"/>
                    </w:rPr>
                  </w:pPr>
                </w:p>
              </w:tc>
            </w:tr>
          </w:tbl>
          <w:p w14:paraId="1ABB4BCA" w14:textId="77777777" w:rsidR="0097087F" w:rsidRPr="00E31209" w:rsidRDefault="0097087F" w:rsidP="0073751E">
            <w:pPr>
              <w:rPr>
                <w:rFonts w:ascii="Times New Roman" w:hAnsi="Times New Roman"/>
                <w:szCs w:val="21"/>
              </w:rPr>
            </w:pPr>
          </w:p>
        </w:tc>
      </w:tr>
    </w:tbl>
    <w:p w14:paraId="13F279FE" w14:textId="77777777" w:rsidR="00EC3F1E" w:rsidRPr="00E31209" w:rsidRDefault="00EC3F1E" w:rsidP="00EC3F1E">
      <w:pPr>
        <w:rPr>
          <w:rFonts w:ascii="Times New Roman" w:hAnsi="Times New Roman"/>
          <w:szCs w:val="21"/>
        </w:rPr>
      </w:pPr>
    </w:p>
    <w:p w14:paraId="583EBFA4" w14:textId="77777777" w:rsidR="00EC3F1E" w:rsidRPr="00E31209" w:rsidRDefault="00EC3F1E" w:rsidP="00EC3F1E">
      <w:pPr>
        <w:pStyle w:val="aa"/>
        <w:spacing w:line="350" w:lineRule="exact"/>
        <w:ind w:left="0" w:firstLine="0"/>
        <w:rPr>
          <w:rFonts w:ascii="Times New Roman" w:hAnsi="Times New Roman"/>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0C5A631" w14:textId="77777777" w:rsidTr="00A2183F">
        <w:tc>
          <w:tcPr>
            <w:tcW w:w="8458" w:type="dxa"/>
            <w:shd w:val="clear" w:color="auto" w:fill="auto"/>
          </w:tcPr>
          <w:p w14:paraId="7A4AE385" w14:textId="77777777" w:rsidR="00EC3F1E" w:rsidRPr="00E31209" w:rsidRDefault="00EC3F1E" w:rsidP="00A2183F">
            <w:pPr>
              <w:pStyle w:val="aa"/>
              <w:spacing w:line="350" w:lineRule="exact"/>
              <w:ind w:left="0" w:firstLine="0"/>
              <w:rPr>
                <w:rFonts w:ascii="Times New Roman" w:hAnsi="Times New Roman"/>
                <w:b/>
                <w:sz w:val="21"/>
                <w:szCs w:val="21"/>
              </w:rPr>
            </w:pPr>
            <w:r w:rsidRPr="00E31209">
              <w:rPr>
                <w:rFonts w:ascii="Times New Roman" w:hAnsi="Times New Roman"/>
                <w:b/>
                <w:sz w:val="21"/>
                <w:lang w:bidi="en-US"/>
              </w:rPr>
              <w:t>(Days Off)</w:t>
            </w:r>
          </w:p>
          <w:p w14:paraId="26076991" w14:textId="6F756ED4" w:rsidR="00EC3F1E" w:rsidRPr="00E31209" w:rsidRDefault="00174A20" w:rsidP="00A2183F">
            <w:pPr>
              <w:pStyle w:val="aa"/>
              <w:spacing w:line="350" w:lineRule="exact"/>
              <w:ind w:left="211" w:hangingChars="100" w:hanging="211"/>
              <w:rPr>
                <w:rFonts w:ascii="Times New Roman" w:hAnsi="Times New Roman"/>
                <w:sz w:val="21"/>
                <w:szCs w:val="21"/>
              </w:rPr>
            </w:pPr>
            <w:r w:rsidRPr="00174A20">
              <w:rPr>
                <w:rFonts w:ascii="Times New Roman" w:hAnsi="Times New Roman"/>
                <w:b/>
                <w:bCs/>
                <w:sz w:val="21"/>
                <w:lang w:bidi="en-US"/>
              </w:rPr>
              <w:t xml:space="preserve">Article </w:t>
            </w:r>
            <w:r w:rsidRPr="00174A20">
              <w:rPr>
                <w:rFonts w:ascii="Times New Roman" w:hAnsi="Times New Roman" w:hint="eastAsia"/>
                <w:b/>
                <w:bCs/>
                <w:sz w:val="21"/>
                <w:lang w:bidi="en-US"/>
              </w:rPr>
              <w:t>20</w:t>
            </w:r>
            <w:r>
              <w:rPr>
                <w:rFonts w:ascii="Times New Roman" w:hAnsi="Times New Roman" w:hint="eastAsia"/>
                <w:sz w:val="21"/>
                <w:lang w:bidi="en-US"/>
              </w:rPr>
              <w:t xml:space="preserve"> </w:t>
            </w:r>
            <w:r w:rsidR="00EC3F1E" w:rsidRPr="00E31209">
              <w:rPr>
                <w:rFonts w:ascii="Times New Roman" w:hAnsi="Times New Roman"/>
                <w:sz w:val="21"/>
                <w:lang w:bidi="en-US"/>
              </w:rPr>
              <w:t>The days off for workers to whom the annual variable work schedule system applies shall be specified as more than one day per week, and _____ days per year from the first day of the designated term, which is to be the first day of the pay period, pursuant to the labor-</w:t>
            </w:r>
            <w:r w:rsidR="00EC3F1E" w:rsidRPr="00E31209">
              <w:rPr>
                <w:rFonts w:ascii="Times New Roman" w:hAnsi="Times New Roman"/>
                <w:sz w:val="21"/>
                <w:lang w:bidi="en-US"/>
              </w:rPr>
              <w:lastRenderedPageBreak/>
              <w:t>management agreement with regard to the annual variable work schedule system. In such case, the employer shall notify each worker of such days off indicated on the annual days off calendar at least 30 days in advance counting from the first day of the designated term.</w:t>
            </w:r>
          </w:p>
          <w:p w14:paraId="0569AA15" w14:textId="77777777" w:rsidR="00EC3F1E" w:rsidRPr="00E31209" w:rsidRDefault="00EC3F1E" w:rsidP="00A2183F">
            <w:pPr>
              <w:pStyle w:val="aa"/>
              <w:spacing w:line="350" w:lineRule="exact"/>
              <w:ind w:left="210" w:hangingChars="100" w:hanging="210"/>
              <w:rPr>
                <w:rFonts w:ascii="Times New Roman" w:hAnsi="Times New Roman"/>
                <w:b/>
                <w:sz w:val="21"/>
                <w:szCs w:val="21"/>
              </w:rPr>
            </w:pPr>
            <w:r w:rsidRPr="00E31209">
              <w:rPr>
                <w:rFonts w:ascii="Times New Roman" w:hAnsi="Times New Roman"/>
                <w:sz w:val="21"/>
                <w:lang w:bidi="en-US"/>
              </w:rPr>
              <w:t>2. An employer shall notify each worker to whom the annual variable work schedule system does not apply, of the designated days off indicated as follows on the monthly days off calendar at least 30 days in advance counting from the first day of the designated term.</w:t>
            </w:r>
          </w:p>
          <w:p w14:paraId="41AEA944" w14:textId="77777777" w:rsidR="009A571A" w:rsidRPr="00E31209" w:rsidRDefault="009A571A" w:rsidP="009A571A">
            <w:pPr>
              <w:pStyle w:val="ad"/>
              <w:ind w:left="0" w:firstLineChars="100" w:firstLine="210"/>
              <w:rPr>
                <w:rFonts w:ascii="Times New Roman" w:hAnsi="Times New Roman"/>
                <w:sz w:val="21"/>
                <w:szCs w:val="21"/>
              </w:rPr>
            </w:pPr>
            <w:r w:rsidRPr="00E31209">
              <w:rPr>
                <w:rFonts w:ascii="Times New Roman" w:hAnsi="Times New Roman"/>
                <w:sz w:val="21"/>
                <w:lang w:bidi="en-US"/>
              </w:rPr>
              <w:t>(a) Sundays (except during the specified term under the paragraph 3 of the preceding Article).</w:t>
            </w:r>
          </w:p>
          <w:p w14:paraId="64A07409" w14:textId="77777777" w:rsidR="009A571A" w:rsidRPr="00E31209" w:rsidRDefault="009A571A" w:rsidP="00174A20">
            <w:pPr>
              <w:pStyle w:val="ad"/>
              <w:ind w:leftChars="100" w:left="313" w:hangingChars="49" w:hanging="103"/>
              <w:rPr>
                <w:rFonts w:ascii="Times New Roman" w:hAnsi="Times New Roman"/>
                <w:sz w:val="21"/>
                <w:szCs w:val="21"/>
              </w:rPr>
            </w:pPr>
            <w:r w:rsidRPr="00E31209">
              <w:rPr>
                <w:rFonts w:ascii="Times New Roman" w:hAnsi="Times New Roman"/>
                <w:sz w:val="21"/>
                <w:lang w:bidi="en-US"/>
              </w:rPr>
              <w:t>(b) National Holidays (if a national holiday falls on a Sunday, it shall be observed on the following Monday)</w:t>
            </w:r>
          </w:p>
          <w:p w14:paraId="7A907168" w14:textId="77777777" w:rsidR="009A571A" w:rsidRPr="00E31209" w:rsidRDefault="009A571A" w:rsidP="009A571A">
            <w:pPr>
              <w:pStyle w:val="ad"/>
              <w:ind w:left="0" w:firstLineChars="100" w:firstLine="210"/>
              <w:rPr>
                <w:rFonts w:ascii="Times New Roman" w:hAnsi="Times New Roman"/>
                <w:szCs w:val="21"/>
              </w:rPr>
            </w:pPr>
            <w:r w:rsidRPr="00E31209">
              <w:rPr>
                <w:rFonts w:ascii="Times New Roman" w:hAnsi="Times New Roman"/>
                <w:sz w:val="21"/>
                <w:lang w:bidi="en-US"/>
              </w:rPr>
              <w:t>(c)</w:t>
            </w:r>
            <w:r w:rsidR="00EC3F1E" w:rsidRPr="00E31209">
              <w:rPr>
                <w:rFonts w:ascii="Times New Roman" w:hAnsi="Times New Roman"/>
                <w:lang w:bidi="en-US"/>
              </w:rPr>
              <w:t xml:space="preserve"> The end and the beginning of the year (from December _____ to January ____)</w:t>
            </w:r>
          </w:p>
          <w:p w14:paraId="125B9174" w14:textId="386E98AE" w:rsidR="009A571A" w:rsidRPr="00E31209" w:rsidRDefault="009A571A" w:rsidP="00174A20">
            <w:pPr>
              <w:pStyle w:val="ad"/>
              <w:ind w:leftChars="105" w:left="312" w:hangingChars="42" w:hanging="92"/>
              <w:jc w:val="left"/>
              <w:rPr>
                <w:rFonts w:ascii="Times New Roman" w:hAnsi="Times New Roman"/>
                <w:szCs w:val="21"/>
              </w:rPr>
            </w:pPr>
            <w:r w:rsidRPr="00E31209">
              <w:rPr>
                <w:rFonts w:ascii="Times New Roman" w:hAnsi="Times New Roman"/>
                <w:lang w:bidi="en-US"/>
              </w:rPr>
              <w:t xml:space="preserve">(d) </w:t>
            </w:r>
            <w:r w:rsidR="00E10E06">
              <w:rPr>
                <w:rFonts w:ascii="Times New Roman" w:hAnsi="Times New Roman"/>
                <w:noProof/>
                <w:lang w:bidi="en-US"/>
              </w:rPr>
              <mc:AlternateContent>
                <mc:Choice Requires="wps">
                  <w:drawing>
                    <wp:anchor distT="0" distB="0" distL="114300" distR="114300" simplePos="0" relativeHeight="251620352" behindDoc="0" locked="0" layoutInCell="1" allowOverlap="1" wp14:anchorId="57D3D804" wp14:editId="67A01625">
                      <wp:simplePos x="0" y="0"/>
                      <wp:positionH relativeFrom="column">
                        <wp:posOffset>-5781675</wp:posOffset>
                      </wp:positionH>
                      <wp:positionV relativeFrom="paragraph">
                        <wp:posOffset>59055</wp:posOffset>
                      </wp:positionV>
                      <wp:extent cx="3199130" cy="8719820"/>
                      <wp:effectExtent l="10160" t="8255" r="10160" b="6350"/>
                      <wp:wrapNone/>
                      <wp:docPr id="5723354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184C5" id="Line 8" o:spid="_x0000_s1026" style="position:absolute;flip:x 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"/>
                  </w:pict>
                </mc:Fallback>
              </mc:AlternateContent>
            </w:r>
            <w:r w:rsidRPr="00E31209">
              <w:rPr>
                <w:rFonts w:ascii="Times New Roman" w:hAnsi="Times New Roman"/>
                <w:lang w:bidi="en-US"/>
              </w:rPr>
              <w:t>Summer Break (from_______________(month/day) to _____________(month/day))</w:t>
            </w:r>
          </w:p>
          <w:p w14:paraId="5DE7CD8E" w14:textId="6E7A1E68" w:rsidR="00EC3F1E" w:rsidRPr="00E31209" w:rsidRDefault="009A571A" w:rsidP="009A571A">
            <w:pPr>
              <w:pStyle w:val="ad"/>
              <w:ind w:left="0" w:firstLineChars="100" w:firstLine="220"/>
              <w:rPr>
                <w:rFonts w:ascii="Times New Roman" w:hAnsi="Times New Roman"/>
                <w:sz w:val="21"/>
                <w:szCs w:val="21"/>
              </w:rPr>
            </w:pPr>
            <w:r w:rsidRPr="00E31209">
              <w:rPr>
                <w:rFonts w:ascii="Times New Roman" w:hAnsi="Times New Roman"/>
                <w:lang w:bidi="en-US"/>
              </w:rPr>
              <w:t xml:space="preserve">(e) </w:t>
            </w:r>
            <w:r w:rsidR="00E10E06">
              <w:rPr>
                <w:rFonts w:ascii="Times New Roman" w:hAnsi="Times New Roman"/>
                <w:noProof/>
                <w:lang w:bidi="en-US"/>
              </w:rPr>
              <mc:AlternateContent>
                <mc:Choice Requires="wps">
                  <w:drawing>
                    <wp:anchor distT="0" distB="0" distL="114300" distR="114300" simplePos="0" relativeHeight="251621376" behindDoc="0" locked="0" layoutInCell="1" allowOverlap="1" wp14:anchorId="7512E5F8" wp14:editId="037E732B">
                      <wp:simplePos x="0" y="0"/>
                      <wp:positionH relativeFrom="column">
                        <wp:posOffset>8763000</wp:posOffset>
                      </wp:positionH>
                      <wp:positionV relativeFrom="paragraph">
                        <wp:posOffset>44450</wp:posOffset>
                      </wp:positionV>
                      <wp:extent cx="0" cy="800100"/>
                      <wp:effectExtent l="10160" t="6350" r="8890" b="12700"/>
                      <wp:wrapNone/>
                      <wp:docPr id="20797207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8E1EA" id="Line 9" o:spid="_x0000_s1026" style="position:absolute;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"/>
                  </w:pict>
                </mc:Fallback>
              </mc:AlternateContent>
            </w:r>
            <w:r w:rsidRPr="00E31209">
              <w:rPr>
                <w:rFonts w:ascii="Times New Roman" w:hAnsi="Times New Roman"/>
                <w:lang w:bidi="en-US"/>
              </w:rPr>
              <w:t>Other days specified by the company</w:t>
            </w:r>
          </w:p>
        </w:tc>
      </w:tr>
    </w:tbl>
    <w:p w14:paraId="598564F7" w14:textId="77777777" w:rsidR="004F425F" w:rsidRPr="00E31209" w:rsidRDefault="004F425F" w:rsidP="00EC3F1E">
      <w:pPr>
        <w:rPr>
          <w:rFonts w:ascii="Times New Roman" w:hAnsi="Times New Roman"/>
          <w:szCs w:val="21"/>
        </w:rPr>
      </w:pPr>
    </w:p>
    <w:p w14:paraId="6D7F364A" w14:textId="16704F9A" w:rsidR="00EC3F1E" w:rsidRPr="00E31209" w:rsidRDefault="00527E3A" w:rsidP="00EC3F1E">
      <w:pPr>
        <w:rPr>
          <w:rFonts w:ascii="Times New Roman" w:hAnsi="Times New Roman"/>
          <w:b/>
          <w:szCs w:val="21"/>
        </w:rPr>
      </w:pPr>
      <w:r w:rsidRPr="00756666">
        <w:rPr>
          <w:rFonts w:ascii="Times New Roman" w:hAnsi="Times New Roman"/>
          <w:b/>
          <w:bCs/>
          <w:lang w:bidi="en-US"/>
        </w:rPr>
        <w:t>[</w:t>
      </w:r>
      <w:r w:rsidR="00756666" w:rsidRPr="00756666">
        <w:rPr>
          <w:rFonts w:ascii="Times New Roman" w:hAnsi="Times New Roman"/>
          <w:b/>
          <w:bCs/>
          <w:lang w:bidi="en-US"/>
        </w:rPr>
        <w:t>Article 1</w:t>
      </w:r>
      <w:r w:rsidR="00756666" w:rsidRPr="00756666">
        <w:rPr>
          <w:rFonts w:ascii="Times New Roman" w:hAnsi="Times New Roman" w:hint="eastAsia"/>
          <w:b/>
          <w:bCs/>
          <w:lang w:bidi="en-US"/>
        </w:rPr>
        <w:t>9</w:t>
      </w:r>
      <w:r w:rsidR="00756666">
        <w:rPr>
          <w:rFonts w:ascii="Times New Roman" w:hAnsi="Times New Roman" w:hint="eastAsia"/>
          <w:lang w:bidi="en-US"/>
        </w:rPr>
        <w:t xml:space="preserve"> </w:t>
      </w:r>
      <w:r w:rsidRPr="00E31209">
        <w:rPr>
          <w:rFonts w:ascii="Times New Roman" w:hAnsi="Times New Roman"/>
          <w:b/>
          <w:lang w:bidi="en-US"/>
        </w:rPr>
        <w:t>Working Hours and Break Times]</w:t>
      </w:r>
    </w:p>
    <w:p w14:paraId="44529790" w14:textId="74468122" w:rsidR="00EC3F1E" w:rsidRPr="00756666" w:rsidRDefault="00527E3A" w:rsidP="00EC3F1E">
      <w:pPr>
        <w:rPr>
          <w:rFonts w:ascii="Times New Roman" w:hAnsi="Times New Roman"/>
          <w:b/>
          <w:bCs/>
          <w:szCs w:val="21"/>
        </w:rPr>
      </w:pPr>
      <w:r w:rsidRPr="00756666">
        <w:rPr>
          <w:rFonts w:ascii="Times New Roman" w:hAnsi="Times New Roman"/>
          <w:b/>
          <w:bCs/>
          <w:lang w:bidi="en-US"/>
        </w:rPr>
        <w:t>[</w:t>
      </w:r>
      <w:r w:rsidR="00756666" w:rsidRPr="00756666">
        <w:rPr>
          <w:rFonts w:ascii="Times New Roman" w:hAnsi="Times New Roman"/>
          <w:b/>
          <w:bCs/>
          <w:lang w:bidi="en-US"/>
        </w:rPr>
        <w:t xml:space="preserve">Article </w:t>
      </w:r>
      <w:r w:rsidR="00756666" w:rsidRPr="00756666">
        <w:rPr>
          <w:rFonts w:ascii="Times New Roman" w:hAnsi="Times New Roman" w:hint="eastAsia"/>
          <w:b/>
          <w:bCs/>
          <w:lang w:bidi="en-US"/>
        </w:rPr>
        <w:t xml:space="preserve">20 </w:t>
      </w:r>
      <w:r w:rsidRPr="00756666">
        <w:rPr>
          <w:rFonts w:ascii="Times New Roman" w:hAnsi="Times New Roman"/>
          <w:b/>
          <w:bCs/>
          <w:lang w:bidi="en-US"/>
        </w:rPr>
        <w:t>Days Off]</w:t>
      </w:r>
    </w:p>
    <w:p w14:paraId="2F8D51B2"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1. The annual variable work schedule system is a system that allows an employer to have workers work beyond 8 hours per day and 40 hours per week during the specified day and/or week within a maximum average of 40 hours per week over a specific period of time, beyond one month but within a year (Article 32-4 of the Labor Standards Act). This system is suitable for the case where an employer can predict that the business will have busy periods of time at specific times during the year.</w:t>
      </w:r>
    </w:p>
    <w:p w14:paraId="5B83E018"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2. An employer must meet the following requirements in order to adopt the annual variable work schedule system.</w:t>
      </w:r>
    </w:p>
    <w:p w14:paraId="3C36D87A" w14:textId="008235F4" w:rsidR="00EC3F1E" w:rsidRPr="00756666" w:rsidRDefault="00EC3F1E" w:rsidP="007E6110">
      <w:pPr>
        <w:pStyle w:val="a7"/>
        <w:numPr>
          <w:ilvl w:val="0"/>
          <w:numId w:val="11"/>
        </w:numPr>
        <w:ind w:leftChars="0" w:left="851" w:hanging="425"/>
        <w:rPr>
          <w:rFonts w:ascii="Times New Roman" w:hAnsi="Times New Roman"/>
          <w:szCs w:val="21"/>
        </w:rPr>
      </w:pPr>
      <w:r w:rsidRPr="00E31209">
        <w:rPr>
          <w:rFonts w:ascii="Times New Roman" w:hAnsi="Times New Roman"/>
          <w:lang w:bidi="en-US"/>
        </w:rPr>
        <w:t>The outline for adopting the annual variable work schedule system shall be provided in the rules of employment. In addition, the start and end times of work for each work day, duration of breaks, days off and the like shall be specified.</w:t>
      </w:r>
    </w:p>
    <w:p w14:paraId="1F1BA0C1" w14:textId="55A19C79" w:rsidR="00EC3F1E" w:rsidRPr="00E31209" w:rsidRDefault="005A0CF2" w:rsidP="007E6110">
      <w:pPr>
        <w:pStyle w:val="a7"/>
        <w:numPr>
          <w:ilvl w:val="0"/>
          <w:numId w:val="11"/>
        </w:numPr>
        <w:ind w:leftChars="0" w:left="851" w:hanging="425"/>
        <w:rPr>
          <w:rFonts w:ascii="Times New Roman" w:hAnsi="Times New Roman"/>
          <w:szCs w:val="21"/>
        </w:rPr>
      </w:pPr>
      <w:r w:rsidRPr="00E31209">
        <w:rPr>
          <w:rFonts w:ascii="Times New Roman" w:hAnsi="Times New Roman"/>
          <w:lang w:bidi="en-US"/>
        </w:rPr>
        <w:t>An employer must conclude a written labor-management agreement with a representative of the workers with regard to the following matters and submit such agreement in the specified format to the director of the relevant local Labor Standards Inspection Office.</w:t>
      </w:r>
    </w:p>
    <w:p w14:paraId="01F2DD31" w14:textId="470DE9D2" w:rsidR="00EC3F1E" w:rsidRPr="00E31209" w:rsidRDefault="00EC3F1E" w:rsidP="00D03A8F">
      <w:pPr>
        <w:ind w:leftChars="404" w:left="849" w:hanging="1"/>
        <w:rPr>
          <w:rFonts w:ascii="Times New Roman" w:hAnsi="Times New Roman"/>
          <w:szCs w:val="21"/>
        </w:rPr>
      </w:pPr>
      <w:r w:rsidRPr="00E31209">
        <w:rPr>
          <w:rFonts w:ascii="Times New Roman" w:hAnsi="Times New Roman"/>
          <w:lang w:bidi="en-US"/>
        </w:rPr>
        <w:t>In such event, the matters required to be set forth in the labor-management agreement are as follows:</w:t>
      </w:r>
    </w:p>
    <w:p w14:paraId="5D1C4271" w14:textId="77777777" w:rsidR="00EC3F1E" w:rsidRPr="00E31209" w:rsidRDefault="00EC3F1E" w:rsidP="00820384">
      <w:pPr>
        <w:ind w:leftChars="270" w:left="567"/>
        <w:rPr>
          <w:rFonts w:ascii="Times New Roman" w:hAnsi="Times New Roman"/>
          <w:szCs w:val="21"/>
        </w:rPr>
      </w:pPr>
      <w:r w:rsidRPr="00E31209">
        <w:rPr>
          <w:rFonts w:ascii="Times New Roman" w:hAnsi="Times New Roman"/>
          <w:lang w:bidi="en-US"/>
        </w:rPr>
        <w:t>(i) Range of workers to whom the system applies</w:t>
      </w:r>
    </w:p>
    <w:p w14:paraId="202DD840" w14:textId="77777777" w:rsidR="00EC3F1E" w:rsidRPr="00E31209" w:rsidRDefault="00EC3F1E" w:rsidP="00820384">
      <w:pPr>
        <w:ind w:leftChars="270" w:left="567"/>
        <w:rPr>
          <w:rFonts w:ascii="Times New Roman" w:hAnsi="Times New Roman"/>
          <w:szCs w:val="21"/>
        </w:rPr>
      </w:pPr>
      <w:r w:rsidRPr="00E31209">
        <w:rPr>
          <w:rFonts w:ascii="Times New Roman" w:hAnsi="Times New Roman"/>
          <w:lang w:bidi="en-US"/>
        </w:rPr>
        <w:t>(ii) Designated term (which should be a fixed term longer than one month within one year) and the starting day of such term</w:t>
      </w:r>
    </w:p>
    <w:p w14:paraId="19CDC8A6" w14:textId="77777777" w:rsidR="00EC3F1E" w:rsidRPr="00E31209" w:rsidRDefault="00EC3F1E" w:rsidP="00820384">
      <w:pPr>
        <w:ind w:leftChars="270" w:left="567"/>
        <w:rPr>
          <w:rFonts w:ascii="Times New Roman" w:hAnsi="Times New Roman"/>
          <w:szCs w:val="21"/>
        </w:rPr>
      </w:pPr>
      <w:r w:rsidRPr="00E31209">
        <w:rPr>
          <w:rFonts w:ascii="Times New Roman" w:hAnsi="Times New Roman"/>
          <w:lang w:bidi="en-US"/>
        </w:rPr>
        <w:t>(iii) Special term (can be established for special busy periods during the designated term)</w:t>
      </w:r>
    </w:p>
    <w:p w14:paraId="06974107" w14:textId="77777777" w:rsidR="004F425F" w:rsidRPr="00E31209" w:rsidRDefault="00EC3F1E" w:rsidP="00820384">
      <w:pPr>
        <w:ind w:leftChars="270" w:left="777" w:hangingChars="100" w:hanging="210"/>
        <w:rPr>
          <w:rFonts w:ascii="Times New Roman" w:hAnsi="Times New Roman"/>
          <w:szCs w:val="21"/>
        </w:rPr>
      </w:pPr>
      <w:r w:rsidRPr="00E31209">
        <w:rPr>
          <w:rFonts w:ascii="Times New Roman" w:hAnsi="Times New Roman"/>
          <w:lang w:bidi="en-US"/>
        </w:rPr>
        <w:t>(iv) Work days during the designated term and scheduled working hours for each work day</w:t>
      </w:r>
    </w:p>
    <w:p w14:paraId="73A67046" w14:textId="77777777" w:rsidR="00EC3F1E" w:rsidRPr="00E31209" w:rsidRDefault="00EC3F1E" w:rsidP="00820384">
      <w:pPr>
        <w:ind w:leftChars="270" w:left="567"/>
        <w:rPr>
          <w:rFonts w:ascii="Times New Roman" w:hAnsi="Times New Roman"/>
          <w:szCs w:val="21"/>
        </w:rPr>
      </w:pPr>
      <w:r w:rsidRPr="00E31209">
        <w:rPr>
          <w:rFonts w:ascii="Times New Roman" w:hAnsi="Times New Roman"/>
          <w:lang w:bidi="en-US"/>
        </w:rPr>
        <w:lastRenderedPageBreak/>
        <w:t>(if the designated term is divided into months or longer terms, it is required to specify the work days and the scheduled working hours for each work day in the first term divided, but only the total number of work days and of work hours are required to be set forth for the rest of the terms)</w:t>
      </w:r>
    </w:p>
    <w:p w14:paraId="532E1940" w14:textId="77777777" w:rsidR="00EC3F1E" w:rsidRPr="00E31209" w:rsidRDefault="00EC3F1E" w:rsidP="00820384">
      <w:pPr>
        <w:ind w:leftChars="270" w:left="567"/>
        <w:rPr>
          <w:rFonts w:ascii="Times New Roman" w:hAnsi="Times New Roman"/>
          <w:szCs w:val="21"/>
        </w:rPr>
      </w:pPr>
      <w:r w:rsidRPr="00E31209">
        <w:rPr>
          <w:rFonts w:ascii="Times New Roman" w:hAnsi="Times New Roman"/>
          <w:lang w:bidi="en-US"/>
        </w:rPr>
        <w:t>(v) Effective term (approximately one year is desirable)</w:t>
      </w:r>
    </w:p>
    <w:p w14:paraId="2A8B94C7" w14:textId="77777777" w:rsidR="00EC3F1E" w:rsidRPr="00E31209" w:rsidRDefault="00EC3F1E" w:rsidP="00820384">
      <w:pPr>
        <w:ind w:leftChars="100" w:left="210"/>
        <w:rPr>
          <w:rFonts w:ascii="Times New Roman" w:hAnsi="Times New Roman"/>
          <w:szCs w:val="21"/>
        </w:rPr>
      </w:pPr>
      <w:r w:rsidRPr="00E31209">
        <w:rPr>
          <w:rFonts w:ascii="Times New Roman" w:hAnsi="Times New Roman"/>
          <w:lang w:bidi="en-US"/>
        </w:rPr>
        <w:t>With regard to (iv), if the designated term is longer than 3 months, on principle, the number of work days must be within 280 days per year, and the number of consecutive work days must be 6 days or fewer. However, during the special term, at least one day off per week should be ensured. The scheduled working hours must be 10 hours or less per day and 52 hours or less per week. If the designated term exceeds 3 months, within a 3 month period, there may be only one block of 3 consecutive weeks where a worker works more than 48 hours per week. Alternatively, if not consecutive, there may be only a total of 3 weeks where a worker works more than 48 hours per week within that 3 month period.</w:t>
      </w:r>
    </w:p>
    <w:p w14:paraId="47D758AE"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In order to conform to the labor system of 40 working hours per week while adopting the annual variable work schedule system, an employer is required to ensure the annual days off as in the table shown below corresponding to the scheduled working hours per day. For example, if an annual variable schedule system with 8 scheduled working hours per day is adopted, the annual days off must be 105 days or more in order to keep the working hours per week within 40 hours.</w:t>
      </w:r>
    </w:p>
    <w:p w14:paraId="2B71E281" w14:textId="77777777" w:rsidR="000A50A5" w:rsidRPr="00E31209" w:rsidRDefault="00EC3F1E" w:rsidP="00EC189C">
      <w:pPr>
        <w:ind w:left="210" w:hangingChars="100" w:hanging="210"/>
        <w:rPr>
          <w:rFonts w:ascii="Times New Roman" w:hAnsi="Times New Roman"/>
          <w:szCs w:val="21"/>
        </w:rPr>
      </w:pPr>
      <w:r w:rsidRPr="00E31209">
        <w:rPr>
          <w:rFonts w:ascii="Times New Roman" w:hAnsi="Times New Roman"/>
          <w:lang w:bidi="en-US"/>
        </w:rPr>
        <w:t>4. Please refer to the guideline under Article 19 in this example of the rules for the method of selecting the representative of the workers for the labor-management agreement.</w:t>
      </w:r>
    </w:p>
    <w:p w14:paraId="4B0B39CB" w14:textId="21500A0C" w:rsidR="00F47FA3" w:rsidRPr="00E31209" w:rsidRDefault="00820384" w:rsidP="00EC3F1E">
      <w:pPr>
        <w:ind w:left="678"/>
        <w:rPr>
          <w:rFonts w:ascii="Times New Roman" w:hAnsi="Times New Roman"/>
          <w:szCs w:val="21"/>
        </w:rPr>
      </w:pPr>
      <w:r>
        <w:rPr>
          <w:rFonts w:ascii="Times New Roman" w:hAnsi="Times New Roman"/>
          <w:szCs w:val="21"/>
        </w:rPr>
        <w:br w:type="page"/>
      </w: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E31209" w14:paraId="33620316"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08B4ECCD" w14:textId="77777777" w:rsidR="00EC3F1E" w:rsidRPr="00E31209" w:rsidRDefault="00EC3F1E" w:rsidP="0073751E">
            <w:pPr>
              <w:spacing w:line="350" w:lineRule="atLeast"/>
              <w:rPr>
                <w:rFonts w:ascii="Times New Roman" w:hAnsi="Times New Roman"/>
                <w:szCs w:val="21"/>
              </w:rPr>
            </w:pPr>
            <w:r w:rsidRPr="00E31209">
              <w:rPr>
                <w:rFonts w:ascii="Times New Roman" w:hAnsi="Times New Roman"/>
                <w:lang w:bidi="en-US"/>
              </w:rPr>
              <w:lastRenderedPageBreak/>
              <w:br w:type="page"/>
              <w:t>[References]</w:t>
            </w:r>
          </w:p>
          <w:p w14:paraId="1FED35F6" w14:textId="0FA18EFF" w:rsidR="0097087F" w:rsidRPr="00E31209" w:rsidRDefault="00EC3F1E" w:rsidP="0073751E">
            <w:pPr>
              <w:spacing w:line="350" w:lineRule="atLeast"/>
              <w:ind w:left="216"/>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The number of days off per year to ensure conformity to the labor system of 40 working per week is according to the following table:</w:t>
            </w:r>
          </w:p>
          <w:p w14:paraId="6A3BEEC3" w14:textId="77777777" w:rsidR="00EC3F1E" w:rsidRPr="00E31209" w:rsidRDefault="00EC3F1E" w:rsidP="0073751E">
            <w:pPr>
              <w:spacing w:line="350" w:lineRule="atLeast"/>
              <w:ind w:left="216"/>
              <w:rPr>
                <w:rFonts w:ascii="Times New Roman" w:hAnsi="Times New Roman"/>
                <w:szCs w:val="21"/>
              </w:rPr>
            </w:pPr>
          </w:p>
          <w:p w14:paraId="1843AB39" w14:textId="77777777" w:rsidR="004F425F" w:rsidRPr="00E31209" w:rsidRDefault="004F425F" w:rsidP="0073751E">
            <w:pPr>
              <w:spacing w:line="350" w:lineRule="atLeast"/>
              <w:ind w:left="216"/>
              <w:rPr>
                <w:rFonts w:ascii="Times New Roman" w:hAnsi="Times New Roman"/>
                <w:szCs w:val="21"/>
              </w:rPr>
            </w:pPr>
          </w:p>
          <w:p w14:paraId="770C7143" w14:textId="77777777" w:rsidR="00EC3F1E" w:rsidRPr="00E31209" w:rsidRDefault="00EC3F1E" w:rsidP="0073751E">
            <w:pPr>
              <w:spacing w:line="100" w:lineRule="exact"/>
              <w:ind w:left="216"/>
              <w:rPr>
                <w:rFonts w:ascii="Times New Roman" w:hAnsi="Times New Roman"/>
                <w:szCs w:val="21"/>
              </w:rPr>
            </w:pPr>
          </w:p>
        </w:tc>
      </w:tr>
      <w:tr w:rsidR="00EC3F1E" w:rsidRPr="00E31209" w14:paraId="148C195C" w14:textId="77777777" w:rsidTr="0073751E">
        <w:trPr>
          <w:trHeight w:val="70"/>
        </w:trPr>
        <w:tc>
          <w:tcPr>
            <w:tcW w:w="427" w:type="dxa"/>
            <w:tcBorders>
              <w:top w:val="nil"/>
              <w:left w:val="dotDash" w:sz="4" w:space="0" w:color="auto"/>
              <w:bottom w:val="nil"/>
              <w:right w:val="single" w:sz="4" w:space="0" w:color="auto"/>
            </w:tcBorders>
          </w:tcPr>
          <w:p w14:paraId="521D449F" w14:textId="77777777" w:rsidR="00EC3F1E" w:rsidRPr="00E31209"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l2br w:val="single" w:sz="4" w:space="0" w:color="auto"/>
            </w:tcBorders>
          </w:tcPr>
          <w:p w14:paraId="47DE7B9A" w14:textId="77777777" w:rsidR="00EC3F1E" w:rsidRPr="00E31209" w:rsidRDefault="00EC3F1E" w:rsidP="0073751E">
            <w:pPr>
              <w:jc w:val="right"/>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Calendar days in a year</w:t>
            </w:r>
          </w:p>
          <w:p w14:paraId="1EC25BFF" w14:textId="0FB2C330" w:rsidR="00820384" w:rsidRDefault="0005078F" w:rsidP="0073751E">
            <w:pPr>
              <w:jc w:val="left"/>
              <w:rPr>
                <w:rFonts w:ascii="Times New Roman" w:hAnsi="Times New Roman"/>
                <w:lang w:bidi="en-US"/>
              </w:rPr>
            </w:pPr>
            <w:r w:rsidRPr="0005078F">
              <w:rPr>
                <w:rFonts w:ascii="Times New Roman" w:hAnsi="Times New Roman"/>
                <w:lang w:bidi="en-US"/>
              </w:rPr>
              <w:t>Scheduled working</w:t>
            </w:r>
          </w:p>
          <w:p w14:paraId="3ED568D9" w14:textId="268367F1" w:rsidR="003375D7" w:rsidRPr="00E31209" w:rsidRDefault="0005078F" w:rsidP="0073751E">
            <w:pPr>
              <w:jc w:val="left"/>
              <w:rPr>
                <w:rFonts w:ascii="Times New Roman" w:hAnsi="Times New Roman"/>
                <w:szCs w:val="21"/>
              </w:rPr>
            </w:pPr>
            <w:r w:rsidRPr="0005078F">
              <w:rPr>
                <w:rFonts w:ascii="Times New Roman" w:hAnsi="Times New Roman"/>
                <w:szCs w:val="21"/>
              </w:rPr>
              <w:t>hours per day</w:t>
            </w:r>
          </w:p>
        </w:tc>
        <w:tc>
          <w:tcPr>
            <w:tcW w:w="2278" w:type="dxa"/>
            <w:tcBorders>
              <w:top w:val="single" w:sz="4" w:space="0" w:color="auto"/>
              <w:left w:val="nil"/>
              <w:bottom w:val="single" w:sz="4" w:space="0" w:color="auto"/>
              <w:right w:val="single" w:sz="4" w:space="0" w:color="auto"/>
            </w:tcBorders>
            <w:vAlign w:val="center"/>
          </w:tcPr>
          <w:p w14:paraId="1C2429F8"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365 days</w:t>
            </w:r>
          </w:p>
        </w:tc>
        <w:tc>
          <w:tcPr>
            <w:tcW w:w="2242" w:type="dxa"/>
            <w:tcBorders>
              <w:top w:val="single" w:sz="4" w:space="0" w:color="auto"/>
              <w:left w:val="nil"/>
              <w:bottom w:val="single" w:sz="4" w:space="0" w:color="auto"/>
              <w:right w:val="single" w:sz="4" w:space="0" w:color="auto"/>
            </w:tcBorders>
            <w:vAlign w:val="center"/>
          </w:tcPr>
          <w:p w14:paraId="326AE078" w14:textId="77777777" w:rsidR="00EC3F1E" w:rsidRPr="00E31209" w:rsidRDefault="00EC3F1E" w:rsidP="0073751E">
            <w:pPr>
              <w:spacing w:before="60"/>
              <w:jc w:val="center"/>
              <w:rPr>
                <w:rFonts w:ascii="Times New Roman" w:hAnsi="Times New Roman"/>
                <w:szCs w:val="21"/>
              </w:rPr>
            </w:pPr>
            <w:r w:rsidRPr="00E31209">
              <w:rPr>
                <w:rFonts w:ascii="Times New Roman" w:hAnsi="Times New Roman"/>
                <w:lang w:bidi="en-US"/>
              </w:rPr>
              <w:t>366 days</w:t>
            </w:r>
          </w:p>
          <w:p w14:paraId="4932191C" w14:textId="77777777" w:rsidR="00EC3F1E" w:rsidRPr="00E31209" w:rsidRDefault="00EC3F1E" w:rsidP="0073751E">
            <w:pPr>
              <w:spacing w:after="60"/>
              <w:jc w:val="center"/>
              <w:rPr>
                <w:rFonts w:ascii="Times New Roman" w:hAnsi="Times New Roman"/>
                <w:szCs w:val="21"/>
              </w:rPr>
            </w:pPr>
            <w:r w:rsidRPr="00E31209">
              <w:rPr>
                <w:rFonts w:ascii="Times New Roman" w:hAnsi="Times New Roman"/>
                <w:lang w:bidi="en-US"/>
              </w:rPr>
              <w:t>(leap year)</w:t>
            </w:r>
          </w:p>
        </w:tc>
        <w:tc>
          <w:tcPr>
            <w:tcW w:w="712" w:type="dxa"/>
            <w:tcBorders>
              <w:top w:val="nil"/>
              <w:left w:val="nil"/>
              <w:bottom w:val="nil"/>
              <w:right w:val="dotDash" w:sz="4" w:space="0" w:color="auto"/>
            </w:tcBorders>
          </w:tcPr>
          <w:p w14:paraId="21FA25E2" w14:textId="77777777" w:rsidR="00EC3F1E" w:rsidRPr="00E31209" w:rsidRDefault="00EC3F1E" w:rsidP="0073751E">
            <w:pPr>
              <w:spacing w:line="350" w:lineRule="atLeast"/>
              <w:rPr>
                <w:rFonts w:ascii="Times New Roman" w:hAnsi="Times New Roman"/>
                <w:szCs w:val="21"/>
              </w:rPr>
            </w:pPr>
          </w:p>
        </w:tc>
      </w:tr>
      <w:tr w:rsidR="0097087F" w:rsidRPr="00E31209" w14:paraId="02E67B95" w14:textId="77777777" w:rsidTr="0097087F">
        <w:trPr>
          <w:trHeight w:val="70"/>
        </w:trPr>
        <w:tc>
          <w:tcPr>
            <w:tcW w:w="427" w:type="dxa"/>
            <w:tcBorders>
              <w:top w:val="nil"/>
              <w:left w:val="dotDash" w:sz="4" w:space="0" w:color="auto"/>
              <w:bottom w:val="nil"/>
              <w:right w:val="single" w:sz="4" w:space="0" w:color="auto"/>
            </w:tcBorders>
          </w:tcPr>
          <w:p w14:paraId="5DB5921F" w14:textId="77777777" w:rsidR="0097087F" w:rsidRPr="00E31209" w:rsidRDefault="0097087F"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19B395D7" w14:textId="77777777" w:rsidR="0097087F" w:rsidRPr="00E31209" w:rsidRDefault="0097087F" w:rsidP="0073751E">
            <w:pPr>
              <w:widowControl/>
              <w:spacing w:before="60"/>
              <w:jc w:val="center"/>
              <w:rPr>
                <w:rFonts w:ascii="Times New Roman" w:hAnsi="Times New Roman"/>
                <w:szCs w:val="21"/>
              </w:rPr>
            </w:pPr>
          </w:p>
        </w:tc>
        <w:tc>
          <w:tcPr>
            <w:tcW w:w="4520" w:type="dxa"/>
            <w:gridSpan w:val="2"/>
            <w:tcBorders>
              <w:top w:val="single" w:sz="4" w:space="0" w:color="auto"/>
              <w:left w:val="nil"/>
              <w:bottom w:val="single" w:sz="4" w:space="0" w:color="auto"/>
              <w:right w:val="single" w:sz="4" w:space="0" w:color="auto"/>
            </w:tcBorders>
          </w:tcPr>
          <w:p w14:paraId="19882622" w14:textId="77777777" w:rsidR="0097087F" w:rsidRPr="00E31209" w:rsidRDefault="0097087F" w:rsidP="0073751E">
            <w:pPr>
              <w:widowControl/>
              <w:spacing w:before="60"/>
              <w:jc w:val="center"/>
              <w:rPr>
                <w:rFonts w:ascii="Times New Roman" w:hAnsi="Times New Roman"/>
                <w:szCs w:val="21"/>
              </w:rPr>
            </w:pPr>
            <w:r w:rsidRPr="00E31209">
              <w:rPr>
                <w:rFonts w:ascii="Times New Roman" w:hAnsi="Times New Roman"/>
                <w:lang w:bidi="en-US"/>
              </w:rPr>
              <w:t>Number of days off per year</w:t>
            </w:r>
          </w:p>
        </w:tc>
        <w:tc>
          <w:tcPr>
            <w:tcW w:w="712" w:type="dxa"/>
            <w:tcBorders>
              <w:top w:val="nil"/>
              <w:left w:val="nil"/>
              <w:bottom w:val="nil"/>
              <w:right w:val="dotDash" w:sz="4" w:space="0" w:color="auto"/>
            </w:tcBorders>
          </w:tcPr>
          <w:p w14:paraId="172BB5B4" w14:textId="77777777" w:rsidR="0097087F" w:rsidRPr="00E31209" w:rsidRDefault="0097087F" w:rsidP="0073751E">
            <w:pPr>
              <w:widowControl/>
              <w:jc w:val="left"/>
              <w:rPr>
                <w:rFonts w:ascii="Times New Roman" w:hAnsi="Times New Roman"/>
                <w:szCs w:val="21"/>
              </w:rPr>
            </w:pPr>
          </w:p>
        </w:tc>
      </w:tr>
      <w:tr w:rsidR="00EC3F1E" w:rsidRPr="00E31209" w14:paraId="361F9504" w14:textId="77777777" w:rsidTr="00B919A7">
        <w:trPr>
          <w:trHeight w:val="2962"/>
        </w:trPr>
        <w:tc>
          <w:tcPr>
            <w:tcW w:w="427" w:type="dxa"/>
            <w:tcBorders>
              <w:top w:val="nil"/>
              <w:left w:val="dotDash" w:sz="4" w:space="0" w:color="auto"/>
              <w:bottom w:val="nil"/>
              <w:right w:val="single" w:sz="4" w:space="0" w:color="auto"/>
            </w:tcBorders>
          </w:tcPr>
          <w:p w14:paraId="5F1FB7A7" w14:textId="77777777" w:rsidR="00EC3F1E" w:rsidRPr="00E31209" w:rsidRDefault="00EC3F1E" w:rsidP="0073751E">
            <w:pPr>
              <w:spacing w:line="350" w:lineRule="atLeast"/>
              <w:rPr>
                <w:rFonts w:ascii="Times New Roman" w:hAnsi="Times New Roman"/>
                <w:szCs w:val="21"/>
              </w:rPr>
            </w:pPr>
          </w:p>
          <w:p w14:paraId="5ED5682C" w14:textId="77777777" w:rsidR="00EC3F1E" w:rsidRPr="00E31209"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3C0A3D0C" w14:textId="77777777" w:rsidR="00EC3F1E" w:rsidRPr="00E31209" w:rsidRDefault="00EC3F1E" w:rsidP="0087073B">
            <w:pPr>
              <w:widowControl/>
              <w:spacing w:before="60"/>
              <w:jc w:val="center"/>
              <w:rPr>
                <w:rFonts w:ascii="Times New Roman" w:hAnsi="Times New Roman"/>
                <w:szCs w:val="21"/>
              </w:rPr>
            </w:pPr>
            <w:r w:rsidRPr="00E31209">
              <w:rPr>
                <w:rFonts w:ascii="Times New Roman" w:hAnsi="Times New Roman"/>
                <w:lang w:bidi="en-US"/>
              </w:rPr>
              <w:t>9 hours</w:t>
            </w:r>
          </w:p>
          <w:p w14:paraId="6FD4BFC3" w14:textId="77777777" w:rsidR="00EC3F1E" w:rsidRPr="00E31209" w:rsidRDefault="00EC3F1E" w:rsidP="0087073B">
            <w:pPr>
              <w:jc w:val="center"/>
              <w:rPr>
                <w:rFonts w:ascii="Times New Roman" w:hAnsi="Times New Roman"/>
                <w:szCs w:val="21"/>
              </w:rPr>
            </w:pPr>
            <w:r w:rsidRPr="00E31209">
              <w:rPr>
                <w:rFonts w:ascii="Times New Roman" w:hAnsi="Times New Roman"/>
                <w:lang w:bidi="en-US"/>
              </w:rPr>
              <w:t>8 hours</w:t>
            </w:r>
          </w:p>
          <w:p w14:paraId="4FCD83D7" w14:textId="77777777" w:rsidR="00EC3F1E" w:rsidRPr="00E31209" w:rsidRDefault="00EC3F1E" w:rsidP="0087073B">
            <w:pPr>
              <w:jc w:val="center"/>
              <w:rPr>
                <w:rFonts w:ascii="Times New Roman" w:hAnsi="Times New Roman"/>
                <w:szCs w:val="21"/>
              </w:rPr>
            </w:pPr>
            <w:r w:rsidRPr="00E31209">
              <w:rPr>
                <w:rFonts w:ascii="Times New Roman" w:hAnsi="Times New Roman"/>
                <w:lang w:bidi="en-US"/>
              </w:rPr>
              <w:t>7 hours 50 minutes</w:t>
            </w:r>
          </w:p>
          <w:p w14:paraId="1A47AD71" w14:textId="77777777" w:rsidR="00EC3F1E" w:rsidRPr="00E31209" w:rsidRDefault="00EC3F1E" w:rsidP="0087073B">
            <w:pPr>
              <w:spacing w:after="60"/>
              <w:jc w:val="center"/>
              <w:rPr>
                <w:rFonts w:ascii="Times New Roman" w:hAnsi="Times New Roman"/>
                <w:szCs w:val="21"/>
              </w:rPr>
            </w:pPr>
            <w:r w:rsidRPr="00E31209">
              <w:rPr>
                <w:rFonts w:ascii="Times New Roman" w:hAnsi="Times New Roman"/>
                <w:lang w:bidi="en-US"/>
              </w:rPr>
              <w:t>7 hours 45 minutes</w:t>
            </w:r>
          </w:p>
          <w:p w14:paraId="4AD595D3" w14:textId="77777777" w:rsidR="00EC3F1E" w:rsidRPr="00E31209" w:rsidRDefault="00EC3F1E" w:rsidP="0087073B">
            <w:pPr>
              <w:spacing w:after="60"/>
              <w:jc w:val="center"/>
              <w:rPr>
                <w:rFonts w:ascii="Times New Roman" w:hAnsi="Times New Roman"/>
                <w:szCs w:val="21"/>
              </w:rPr>
            </w:pPr>
            <w:r w:rsidRPr="00E31209">
              <w:rPr>
                <w:rFonts w:ascii="Times New Roman" w:hAnsi="Times New Roman"/>
                <w:lang w:bidi="en-US"/>
              </w:rPr>
              <w:t>7 hours 30 minutes</w:t>
            </w:r>
          </w:p>
          <w:p w14:paraId="7EE1AE51" w14:textId="77777777" w:rsidR="00EC3F1E" w:rsidRPr="00E31209" w:rsidRDefault="00EC3F1E" w:rsidP="0087073B">
            <w:pPr>
              <w:spacing w:after="60"/>
              <w:jc w:val="center"/>
              <w:rPr>
                <w:rFonts w:ascii="Times New Roman" w:hAnsi="Times New Roman"/>
                <w:szCs w:val="21"/>
              </w:rPr>
            </w:pPr>
            <w:r w:rsidRPr="00E31209">
              <w:rPr>
                <w:rFonts w:ascii="Times New Roman" w:hAnsi="Times New Roman"/>
                <w:lang w:bidi="en-US"/>
              </w:rPr>
              <w:t>7 hours 15 minutes</w:t>
            </w:r>
          </w:p>
          <w:p w14:paraId="32E9647E" w14:textId="77777777" w:rsidR="00EC3F1E" w:rsidRPr="00E31209" w:rsidRDefault="00EC3F1E" w:rsidP="0087073B">
            <w:pPr>
              <w:spacing w:after="60"/>
              <w:jc w:val="center"/>
              <w:rPr>
                <w:rFonts w:ascii="Times New Roman" w:hAnsi="Times New Roman"/>
                <w:szCs w:val="21"/>
              </w:rPr>
            </w:pPr>
            <w:r w:rsidRPr="00E31209">
              <w:rPr>
                <w:rFonts w:ascii="Times New Roman" w:hAnsi="Times New Roman"/>
                <w:kern w:val="0"/>
                <w:lang w:bidi="en-US"/>
              </w:rPr>
              <w:t>7 hours</w:t>
            </w:r>
          </w:p>
        </w:tc>
        <w:tc>
          <w:tcPr>
            <w:tcW w:w="2278" w:type="dxa"/>
            <w:tcBorders>
              <w:top w:val="single" w:sz="4" w:space="0" w:color="auto"/>
              <w:left w:val="nil"/>
              <w:bottom w:val="single" w:sz="4" w:space="0" w:color="auto"/>
              <w:right w:val="single" w:sz="4" w:space="0" w:color="auto"/>
            </w:tcBorders>
          </w:tcPr>
          <w:p w14:paraId="3EC11469" w14:textId="77777777" w:rsidR="00EC3F1E" w:rsidRPr="00E31209" w:rsidRDefault="00EC3F1E" w:rsidP="00B919A7">
            <w:pPr>
              <w:widowControl/>
              <w:spacing w:before="60"/>
              <w:jc w:val="center"/>
              <w:rPr>
                <w:rFonts w:ascii="Times New Roman" w:hAnsi="Times New Roman"/>
                <w:szCs w:val="21"/>
              </w:rPr>
            </w:pPr>
            <w:r w:rsidRPr="00E31209">
              <w:rPr>
                <w:rFonts w:ascii="Times New Roman" w:hAnsi="Times New Roman"/>
                <w:lang w:bidi="en-US"/>
              </w:rPr>
              <w:t>134 days</w:t>
            </w:r>
          </w:p>
          <w:p w14:paraId="1038C36F" w14:textId="77777777" w:rsidR="00EC3F1E" w:rsidRPr="00E31209" w:rsidRDefault="00EC3F1E" w:rsidP="00B919A7">
            <w:pPr>
              <w:jc w:val="center"/>
              <w:rPr>
                <w:rFonts w:ascii="Times New Roman" w:hAnsi="Times New Roman"/>
                <w:szCs w:val="21"/>
              </w:rPr>
            </w:pPr>
            <w:r w:rsidRPr="00E31209">
              <w:rPr>
                <w:rFonts w:ascii="Times New Roman" w:hAnsi="Times New Roman"/>
                <w:lang w:bidi="en-US"/>
              </w:rPr>
              <w:t>105 days</w:t>
            </w:r>
          </w:p>
          <w:p w14:paraId="6CAE3125" w14:textId="77777777" w:rsidR="00EC3F1E" w:rsidRPr="00E31209" w:rsidRDefault="00EC3F1E" w:rsidP="00B919A7">
            <w:pPr>
              <w:jc w:val="cente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99 days</w:t>
            </w:r>
          </w:p>
          <w:p w14:paraId="71A03EA4" w14:textId="77777777" w:rsidR="00EC3F1E" w:rsidRPr="00E31209" w:rsidRDefault="00EC3F1E" w:rsidP="00B919A7">
            <w:pPr>
              <w:spacing w:after="60"/>
              <w:ind w:firstLineChars="100" w:firstLine="210"/>
              <w:jc w:val="center"/>
              <w:rPr>
                <w:rFonts w:ascii="Times New Roman" w:hAnsi="Times New Roman"/>
                <w:szCs w:val="21"/>
              </w:rPr>
            </w:pPr>
            <w:r w:rsidRPr="00E31209">
              <w:rPr>
                <w:rFonts w:ascii="Times New Roman" w:hAnsi="Times New Roman"/>
                <w:lang w:bidi="en-US"/>
              </w:rPr>
              <w:t>96 days</w:t>
            </w:r>
          </w:p>
          <w:p w14:paraId="2B90107E" w14:textId="77777777" w:rsidR="00EC3F1E" w:rsidRPr="00E31209" w:rsidRDefault="00EC3F1E" w:rsidP="00B919A7">
            <w:pPr>
              <w:spacing w:after="60"/>
              <w:ind w:firstLineChars="100" w:firstLine="210"/>
              <w:jc w:val="center"/>
              <w:rPr>
                <w:rFonts w:ascii="Times New Roman" w:hAnsi="Times New Roman"/>
                <w:szCs w:val="21"/>
              </w:rPr>
            </w:pPr>
            <w:r w:rsidRPr="00E31209">
              <w:rPr>
                <w:rFonts w:ascii="Times New Roman" w:hAnsi="Times New Roman"/>
                <w:lang w:bidi="en-US"/>
              </w:rPr>
              <w:t>87 days</w:t>
            </w:r>
          </w:p>
          <w:p w14:paraId="50D56F70" w14:textId="77777777" w:rsidR="00EC3F1E" w:rsidRPr="00E31209" w:rsidRDefault="00722874" w:rsidP="00B919A7">
            <w:pPr>
              <w:spacing w:after="60"/>
              <w:ind w:firstLineChars="100" w:firstLine="210"/>
              <w:jc w:val="center"/>
              <w:rPr>
                <w:rFonts w:ascii="Times New Roman" w:hAnsi="Times New Roman"/>
                <w:szCs w:val="21"/>
              </w:rPr>
            </w:pPr>
            <w:r w:rsidRPr="00E31209">
              <w:rPr>
                <w:rFonts w:ascii="Times New Roman" w:hAnsi="Times New Roman"/>
                <w:lang w:bidi="en-US"/>
              </w:rPr>
              <w:t>*85 days</w:t>
            </w:r>
          </w:p>
          <w:p w14:paraId="27210856" w14:textId="77777777" w:rsidR="00EC3F1E" w:rsidRPr="00E31209" w:rsidRDefault="00722874" w:rsidP="00B919A7">
            <w:pPr>
              <w:spacing w:after="60"/>
              <w:ind w:firstLineChars="100" w:firstLine="210"/>
              <w:jc w:val="center"/>
              <w:rPr>
                <w:rFonts w:ascii="Times New Roman" w:hAnsi="Times New Roman"/>
                <w:szCs w:val="21"/>
              </w:rPr>
            </w:pPr>
            <w:r w:rsidRPr="00E31209">
              <w:rPr>
                <w:rFonts w:ascii="Times New Roman" w:hAnsi="Times New Roman"/>
                <w:lang w:bidi="en-US"/>
              </w:rPr>
              <w:t>*85 days</w:t>
            </w:r>
          </w:p>
        </w:tc>
        <w:tc>
          <w:tcPr>
            <w:tcW w:w="2242" w:type="dxa"/>
            <w:tcBorders>
              <w:top w:val="single" w:sz="4" w:space="0" w:color="auto"/>
              <w:left w:val="nil"/>
              <w:bottom w:val="single" w:sz="4" w:space="0" w:color="auto"/>
              <w:right w:val="single" w:sz="4" w:space="0" w:color="auto"/>
            </w:tcBorders>
            <w:vAlign w:val="center"/>
          </w:tcPr>
          <w:p w14:paraId="39498D41" w14:textId="77777777" w:rsidR="00EC3F1E" w:rsidRPr="00E31209" w:rsidRDefault="00EC3F1E" w:rsidP="00B919A7">
            <w:pPr>
              <w:widowControl/>
              <w:spacing w:before="60"/>
              <w:jc w:val="center"/>
              <w:rPr>
                <w:rFonts w:ascii="Times New Roman" w:hAnsi="Times New Roman"/>
                <w:szCs w:val="21"/>
              </w:rPr>
            </w:pPr>
            <w:r w:rsidRPr="00E31209">
              <w:rPr>
                <w:rFonts w:ascii="Times New Roman" w:hAnsi="Times New Roman"/>
                <w:lang w:bidi="en-US"/>
              </w:rPr>
              <w:t>134 days</w:t>
            </w:r>
          </w:p>
          <w:p w14:paraId="55BCD16D" w14:textId="77777777" w:rsidR="00EC3F1E" w:rsidRPr="00E31209" w:rsidRDefault="00EC3F1E" w:rsidP="00B919A7">
            <w:pPr>
              <w:jc w:val="center"/>
              <w:rPr>
                <w:rFonts w:ascii="Times New Roman" w:hAnsi="Times New Roman"/>
                <w:szCs w:val="21"/>
              </w:rPr>
            </w:pPr>
            <w:r w:rsidRPr="00E31209">
              <w:rPr>
                <w:rFonts w:ascii="Times New Roman" w:hAnsi="Times New Roman"/>
                <w:lang w:bidi="en-US"/>
              </w:rPr>
              <w:t>134 days</w:t>
            </w:r>
          </w:p>
          <w:p w14:paraId="47BB2222" w14:textId="77777777" w:rsidR="00EC3F1E" w:rsidRPr="00E31209" w:rsidRDefault="00EC3F1E" w:rsidP="00B919A7">
            <w:pPr>
              <w:jc w:val="center"/>
              <w:rPr>
                <w:rFonts w:ascii="Times New Roman" w:hAnsi="Times New Roman"/>
                <w:szCs w:val="21"/>
              </w:rPr>
            </w:pPr>
            <w:r w:rsidRPr="00E31209">
              <w:rPr>
                <w:rFonts w:ascii="Times New Roman" w:hAnsi="Times New Roman"/>
                <w:lang w:bidi="en-US"/>
              </w:rPr>
              <w:t>100 days</w:t>
            </w:r>
          </w:p>
          <w:p w14:paraId="71193C87" w14:textId="77777777" w:rsidR="00EC3F1E" w:rsidRPr="00E31209" w:rsidRDefault="00EC3F1E" w:rsidP="00B919A7">
            <w:pPr>
              <w:spacing w:after="60"/>
              <w:jc w:val="center"/>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97 days</w:t>
            </w:r>
          </w:p>
          <w:p w14:paraId="70340080" w14:textId="77777777" w:rsidR="00EC3F1E" w:rsidRPr="00E31209" w:rsidRDefault="00EC3F1E" w:rsidP="00380076">
            <w:pPr>
              <w:spacing w:after="60"/>
              <w:ind w:firstLineChars="400" w:firstLine="840"/>
              <w:rPr>
                <w:rFonts w:ascii="Times New Roman" w:hAnsi="Times New Roman"/>
                <w:szCs w:val="21"/>
              </w:rPr>
            </w:pPr>
            <w:r w:rsidRPr="00E31209">
              <w:rPr>
                <w:rFonts w:ascii="Times New Roman" w:hAnsi="Times New Roman"/>
                <w:lang w:bidi="en-US"/>
              </w:rPr>
              <w:t>88 days</w:t>
            </w:r>
          </w:p>
          <w:p w14:paraId="16041947" w14:textId="77777777" w:rsidR="00EC3F1E" w:rsidRPr="00E31209" w:rsidRDefault="00722874" w:rsidP="00B919A7">
            <w:pPr>
              <w:spacing w:after="60"/>
              <w:ind w:firstLineChars="100" w:firstLine="210"/>
              <w:jc w:val="center"/>
              <w:rPr>
                <w:rFonts w:ascii="Times New Roman" w:hAnsi="Times New Roman"/>
                <w:szCs w:val="21"/>
              </w:rPr>
            </w:pPr>
            <w:r w:rsidRPr="00E31209">
              <w:rPr>
                <w:rFonts w:ascii="Times New Roman" w:hAnsi="Times New Roman"/>
                <w:lang w:bidi="en-US"/>
              </w:rPr>
              <w:t>*86 days</w:t>
            </w:r>
          </w:p>
          <w:p w14:paraId="364A6620" w14:textId="77777777" w:rsidR="00EC3F1E" w:rsidRPr="00E31209" w:rsidRDefault="00722874" w:rsidP="00B919A7">
            <w:pPr>
              <w:spacing w:after="60"/>
              <w:ind w:firstLineChars="100" w:firstLine="210"/>
              <w:jc w:val="center"/>
              <w:rPr>
                <w:rFonts w:ascii="Times New Roman" w:hAnsi="Times New Roman"/>
                <w:szCs w:val="21"/>
              </w:rPr>
            </w:pPr>
            <w:r w:rsidRPr="00E31209">
              <w:rPr>
                <w:rFonts w:ascii="Times New Roman" w:hAnsi="Times New Roman"/>
                <w:lang w:bidi="en-US"/>
              </w:rPr>
              <w:t>*86 days</w:t>
            </w:r>
          </w:p>
        </w:tc>
        <w:tc>
          <w:tcPr>
            <w:tcW w:w="712" w:type="dxa"/>
            <w:tcBorders>
              <w:top w:val="nil"/>
              <w:left w:val="nil"/>
              <w:bottom w:val="nil"/>
              <w:right w:val="dotDash" w:sz="4" w:space="0" w:color="auto"/>
            </w:tcBorders>
          </w:tcPr>
          <w:p w14:paraId="5F3CAF57" w14:textId="77777777" w:rsidR="00EC3F1E" w:rsidRPr="00E31209" w:rsidRDefault="00EC3F1E" w:rsidP="0073751E">
            <w:pPr>
              <w:spacing w:line="350" w:lineRule="atLeast"/>
              <w:rPr>
                <w:rFonts w:ascii="Times New Roman" w:hAnsi="Times New Roman"/>
                <w:szCs w:val="21"/>
              </w:rPr>
            </w:pPr>
          </w:p>
        </w:tc>
      </w:tr>
      <w:tr w:rsidR="00EC3F1E" w:rsidRPr="00E31209" w14:paraId="1BDAF28B"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74A49051" w14:textId="77777777" w:rsidR="002807CD" w:rsidRPr="00E31209" w:rsidRDefault="002807CD" w:rsidP="0073751E">
            <w:pPr>
              <w:spacing w:line="350" w:lineRule="atLeast"/>
              <w:rPr>
                <w:rFonts w:ascii="Times New Roman" w:hAnsi="Times New Roman"/>
                <w:szCs w:val="21"/>
              </w:rPr>
            </w:pPr>
          </w:p>
          <w:p w14:paraId="684179C5" w14:textId="50220915" w:rsidR="00EC3F1E" w:rsidRPr="00E31209" w:rsidRDefault="00EC3F1E" w:rsidP="0073751E">
            <w:pPr>
              <w:spacing w:line="350" w:lineRule="atLeast"/>
              <w:rPr>
                <w:rFonts w:ascii="Times New Roman" w:hAnsi="Times New Roman"/>
                <w:szCs w:val="21"/>
              </w:rPr>
            </w:pPr>
            <w:r w:rsidRPr="00E31209">
              <w:rPr>
                <w:rFonts w:ascii="Times New Roman" w:hAnsi="Times New Roman"/>
                <w:lang w:bidi="en-US"/>
              </w:rPr>
              <w:t>The method of calculation:</w:t>
            </w:r>
          </w:p>
          <w:p w14:paraId="32E96EA2" w14:textId="4AB8BCA0" w:rsidR="00EC3F1E" w:rsidRPr="00820384" w:rsidRDefault="00897E77" w:rsidP="0073751E">
            <w:pPr>
              <w:spacing w:line="350" w:lineRule="exact"/>
              <w:ind w:left="213"/>
              <w:rPr>
                <w:rFonts w:ascii="Times New Roman" w:hAnsi="Times New Roman"/>
                <w:sz w:val="18"/>
                <w:szCs w:val="18"/>
              </w:rPr>
            </w:pPr>
            <w:r>
              <w:rPr>
                <w:rFonts w:ascii="Times New Roman" w:hAnsi="Times New Roman"/>
                <w:noProof/>
                <w:lang w:bidi="en-US"/>
              </w:rPr>
              <mc:AlternateContent>
                <mc:Choice Requires="wps">
                  <w:drawing>
                    <wp:anchor distT="0" distB="0" distL="114300" distR="114300" simplePos="0" relativeHeight="251622400" behindDoc="0" locked="0" layoutInCell="0" allowOverlap="1" wp14:anchorId="710D5719" wp14:editId="5FE04E70">
                      <wp:simplePos x="0" y="0"/>
                      <wp:positionH relativeFrom="column">
                        <wp:posOffset>4106278</wp:posOffset>
                      </wp:positionH>
                      <wp:positionV relativeFrom="paragraph">
                        <wp:posOffset>85826</wp:posOffset>
                      </wp:positionV>
                      <wp:extent cx="1146810" cy="452120"/>
                      <wp:effectExtent l="0" t="0" r="0" b="0"/>
                      <wp:wrapNone/>
                      <wp:docPr id="2431821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AB48" w14:textId="77777777" w:rsidR="00D97C61" w:rsidRPr="002E514F" w:rsidRDefault="00D97C61" w:rsidP="00EC3F1E">
                                  <w:pPr>
                                    <w:rPr>
                                      <w:rFonts w:ascii="Times New Roman" w:hAnsi="Times New Roman"/>
                                      <w:sz w:val="18"/>
                                      <w:szCs w:val="18"/>
                                    </w:rPr>
                                  </w:pPr>
                                  <w:r w:rsidRPr="002E514F">
                                    <w:rPr>
                                      <w:rFonts w:ascii="Cambria Math" w:hAnsi="Cambria Math" w:cs="Cambria Math"/>
                                      <w:sz w:val="18"/>
                                      <w:szCs w:val="18"/>
                                      <w:lang w:bidi="en-US"/>
                                    </w:rPr>
                                    <w:t>≦</w:t>
                                  </w:r>
                                  <w:r w:rsidRPr="002E514F">
                                    <w:rPr>
                                      <w:rFonts w:ascii="Times New Roman" w:hAnsi="Times New Roman"/>
                                      <w:sz w:val="18"/>
                                      <w:szCs w:val="18"/>
                                      <w:lang w:bidi="en-US"/>
                                    </w:rPr>
                                    <w:t xml:space="preserve"> Number of days off per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5719" id="_x0000_t202" coordsize="21600,21600" o:spt="202" path="m,l,21600r21600,l21600,xe">
                      <v:stroke joinstyle="miter"/>
                      <v:path gradientshapeok="t" o:connecttype="rect"/>
                    </v:shapetype>
                    <v:shape id="Text Box 11" o:spid="_x0000_s1026" type="#_x0000_t202" style="position:absolute;left:0;text-align:left;margin-left:323.35pt;margin-top:6.75pt;width:90.3pt;height:35.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" o:allowincell="f" filled="f" stroked="f">
                      <v:textbox inset="0,0,0,0">
                        <w:txbxContent>
                          <w:p w14:paraId="1708AB48" w14:textId="77777777" w:rsidR="00D97C61" w:rsidRPr="002E514F" w:rsidRDefault="00D97C61" w:rsidP="00EC3F1E">
                            <w:pPr>
                              <w:rPr>
                                <w:rFonts w:ascii="Times New Roman" w:hAnsi="Times New Roman"/>
                                <w:sz w:val="18"/>
                                <w:szCs w:val="18"/>
                              </w:rPr>
                            </w:pPr>
                            <w:r w:rsidRPr="002E514F">
                              <w:rPr>
                                <w:rFonts w:ascii="Cambria Math" w:hAnsi="Cambria Math" w:cs="Cambria Math"/>
                                <w:sz w:val="18"/>
                                <w:szCs w:val="18"/>
                                <w:lang w:bidi="en-US"/>
                              </w:rPr>
                              <w:t>≦</w:t>
                            </w:r>
                            <w:r w:rsidRPr="002E514F">
                              <w:rPr>
                                <w:rFonts w:ascii="Times New Roman" w:hAnsi="Times New Roman"/>
                                <w:sz w:val="18"/>
                                <w:szCs w:val="18"/>
                                <w:lang w:bidi="en-US"/>
                              </w:rPr>
                              <w:t xml:space="preserve"> Number of days off per year</w:t>
                            </w:r>
                          </w:p>
                        </w:txbxContent>
                      </v:textbox>
                    </v:shape>
                  </w:pict>
                </mc:Fallback>
              </mc:AlternateContent>
            </w:r>
            <w:r w:rsidR="00EC3F1E" w:rsidRPr="00820384">
              <w:rPr>
                <w:rFonts w:ascii="Times New Roman" w:hAnsi="Times New Roman"/>
                <w:sz w:val="18"/>
                <w:szCs w:val="18"/>
                <w:lang w:bidi="en-US"/>
              </w:rPr>
              <w:t>(Scheduled hours of work per day × 7 days - 40 hours) × 365 days (or 366 days)</w:t>
            </w:r>
          </w:p>
          <w:p w14:paraId="4045FE30" w14:textId="762D80F2" w:rsidR="00EC3F1E" w:rsidRPr="00820384" w:rsidRDefault="00897E77" w:rsidP="0073751E">
            <w:pPr>
              <w:spacing w:line="350" w:lineRule="exact"/>
              <w:ind w:left="2021"/>
              <w:rPr>
                <w:rFonts w:ascii="Times New Roman" w:hAnsi="Times New Roman"/>
                <w:sz w:val="18"/>
                <w:szCs w:val="18"/>
              </w:rPr>
            </w:pPr>
            <w:r>
              <w:rPr>
                <w:rFonts w:ascii="Times New Roman" w:hAnsi="Times New Roman"/>
                <w:noProof/>
                <w:lang w:bidi="en-US"/>
              </w:rPr>
              <mc:AlternateContent>
                <mc:Choice Requires="wps">
                  <w:drawing>
                    <wp:anchor distT="0" distB="0" distL="114300" distR="114300" simplePos="0" relativeHeight="251623424" behindDoc="0" locked="0" layoutInCell="0" allowOverlap="1" wp14:anchorId="27D34B9A" wp14:editId="1FE08375">
                      <wp:simplePos x="0" y="0"/>
                      <wp:positionH relativeFrom="column">
                        <wp:posOffset>112395</wp:posOffset>
                      </wp:positionH>
                      <wp:positionV relativeFrom="paragraph">
                        <wp:posOffset>30480</wp:posOffset>
                      </wp:positionV>
                      <wp:extent cx="3874770" cy="0"/>
                      <wp:effectExtent l="5080" t="8890" r="6350" b="10160"/>
                      <wp:wrapNone/>
                      <wp:docPr id="7783031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4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9882" id="Line 1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2.4pt" to="31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" o:allowincell="f" strokeweight=".5pt"/>
                  </w:pict>
                </mc:Fallback>
              </mc:AlternateContent>
            </w:r>
            <w:r w:rsidR="00EC3F1E" w:rsidRPr="00820384">
              <w:rPr>
                <w:rFonts w:ascii="Times New Roman" w:hAnsi="Times New Roman"/>
                <w:sz w:val="18"/>
                <w:szCs w:val="18"/>
                <w:lang w:bidi="en-US"/>
              </w:rPr>
              <w:t>Scheduled hours of work per day × 7 days</w:t>
            </w:r>
          </w:p>
          <w:p w14:paraId="58356043" w14:textId="67A8DEEF" w:rsidR="00722874" w:rsidRPr="00E31209" w:rsidRDefault="00722874" w:rsidP="0073751E">
            <w:pPr>
              <w:spacing w:line="350" w:lineRule="exact"/>
              <w:ind w:left="2021"/>
              <w:rPr>
                <w:rFonts w:ascii="Times New Roman" w:hAnsi="Times New Roman"/>
                <w:szCs w:val="21"/>
              </w:rPr>
            </w:pPr>
          </w:p>
          <w:p w14:paraId="12BAC89A" w14:textId="77777777" w:rsidR="00722874" w:rsidRPr="00E31209" w:rsidRDefault="00722874" w:rsidP="00722874">
            <w:pPr>
              <w:spacing w:line="350" w:lineRule="exact"/>
              <w:ind w:left="328" w:hangingChars="156" w:hanging="328"/>
              <w:rPr>
                <w:rFonts w:ascii="Times New Roman" w:hAnsi="Times New Roman"/>
                <w:szCs w:val="21"/>
              </w:rPr>
            </w:pPr>
            <w:r w:rsidRPr="00E31209">
              <w:rPr>
                <w:rFonts w:ascii="Times New Roman" w:hAnsi="Times New Roman"/>
                <w:lang w:bidi="en-US"/>
              </w:rPr>
              <w:t>* According to the annual variable work schedule system, the number of working days per year is limited to 280 days, so the days off mentioned above need to be ensured.</w:t>
            </w:r>
          </w:p>
          <w:p w14:paraId="22AE82C1" w14:textId="77777777" w:rsidR="00722874" w:rsidRPr="00E31209" w:rsidRDefault="00722874" w:rsidP="00722874">
            <w:pPr>
              <w:spacing w:line="350" w:lineRule="exact"/>
              <w:rPr>
                <w:rFonts w:ascii="Times New Roman" w:hAnsi="Times New Roman"/>
                <w:szCs w:val="21"/>
              </w:rPr>
            </w:pPr>
          </w:p>
        </w:tc>
      </w:tr>
    </w:tbl>
    <w:p w14:paraId="39977C76" w14:textId="77777777" w:rsidR="00EC3F1E" w:rsidRPr="00E31209" w:rsidRDefault="00EC3F1E" w:rsidP="00EC3F1E">
      <w:pPr>
        <w:ind w:left="210" w:hangingChars="100" w:hanging="210"/>
        <w:rPr>
          <w:rFonts w:ascii="Times New Roman" w:hAnsi="Times New Roman"/>
          <w:szCs w:val="21"/>
        </w:rPr>
      </w:pPr>
    </w:p>
    <w:p w14:paraId="038E9D07" w14:textId="77777777" w:rsidR="004F425F" w:rsidRPr="00E31209" w:rsidRDefault="00EC3F1E" w:rsidP="00FB2249">
      <w:pPr>
        <w:ind w:left="210" w:hangingChars="100" w:hanging="210"/>
        <w:rPr>
          <w:rFonts w:ascii="Times New Roman" w:hAnsi="Times New Roman"/>
          <w:b/>
          <w:szCs w:val="21"/>
        </w:rPr>
      </w:pPr>
      <w:r w:rsidRPr="00E31209">
        <w:rPr>
          <w:rFonts w:ascii="Times New Roman" w:hAnsi="Times New Roman"/>
          <w:lang w:bidi="en-US"/>
        </w:rPr>
        <w:t>5. The annual variable work schedule is designed to eliminate overtime or working on days off. Therefore, in the case of unavoidable overtime, the employer must conclude a labor-management agreement in respect to the matters concerning overtime pursuant to Article 36 of the Labor Standards Act, and such agreement must be submitted to the relevant local office. At the same time, the payment of the premium wages for the applicable workers is required.</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E31209" w14:paraId="49ED8F30" w14:textId="77777777" w:rsidTr="003A1E21">
        <w:trPr>
          <w:trHeight w:val="10196"/>
        </w:trPr>
        <w:tc>
          <w:tcPr>
            <w:tcW w:w="8595" w:type="dxa"/>
            <w:tcBorders>
              <w:top w:val="dotDash" w:sz="4" w:space="0" w:color="auto"/>
              <w:left w:val="dotDash" w:sz="4" w:space="0" w:color="auto"/>
              <w:bottom w:val="dotDash" w:sz="4" w:space="0" w:color="auto"/>
              <w:right w:val="dotDash" w:sz="4" w:space="0" w:color="auto"/>
            </w:tcBorders>
          </w:tcPr>
          <w:p w14:paraId="112AC713" w14:textId="77777777" w:rsidR="00EC3F1E" w:rsidRPr="00E31209" w:rsidRDefault="00EC3F1E" w:rsidP="0073751E">
            <w:pPr>
              <w:spacing w:line="350" w:lineRule="atLeast"/>
              <w:rPr>
                <w:rFonts w:ascii="Times New Roman" w:hAnsi="Times New Roman"/>
                <w:szCs w:val="21"/>
              </w:rPr>
            </w:pPr>
            <w:r w:rsidRPr="00E31209">
              <w:rPr>
                <w:rFonts w:ascii="Times New Roman" w:hAnsi="Times New Roman"/>
                <w:lang w:bidi="en-US"/>
              </w:rPr>
              <w:lastRenderedPageBreak/>
              <w:t>[References]</w:t>
            </w:r>
          </w:p>
          <w:p w14:paraId="3123D9DA" w14:textId="1C1B6626" w:rsidR="00EC3F1E" w:rsidRPr="00E31209" w:rsidRDefault="003375D7" w:rsidP="0073751E">
            <w:pPr>
              <w:spacing w:line="350" w:lineRule="atLeast"/>
              <w:ind w:left="213"/>
              <w:rPr>
                <w:rFonts w:ascii="Times New Roman" w:hAnsi="Times New Roman"/>
                <w:szCs w:val="21"/>
              </w:rPr>
            </w:pPr>
            <w:r w:rsidRPr="00E31209">
              <w:rPr>
                <w:rFonts w:ascii="Times New Roman" w:hAnsi="Times New Roman"/>
                <w:lang w:bidi="en-US"/>
              </w:rPr>
              <w:t>The annual days off calendar below indicates an example of the days off for a year. In this example, the annual days off are 111 days to maintain the 40 working hours per week under the annual variable work schedule system. During the regular term in which business is less busy, in this case, April, May, July, August, November, December, January, and March, the scheduled working hours per day are 8 hours. However, during the special term in which business activity is high, which is June, September, October, and February, the scheduled working hours per day are 8 hours and 30 minutes.</w:t>
            </w:r>
          </w:p>
          <w:p w14:paraId="476951A4" w14:textId="77777777" w:rsidR="00EC3F1E" w:rsidRPr="00E31209" w:rsidRDefault="00EC3F1E" w:rsidP="003A1E21">
            <w:pPr>
              <w:spacing w:line="350" w:lineRule="atLeast"/>
              <w:ind w:leftChars="87" w:left="184" w:hanging="1"/>
              <w:rPr>
                <w:rFonts w:ascii="Times New Roman" w:hAnsi="Times New Roman"/>
                <w:szCs w:val="21"/>
              </w:rPr>
            </w:pPr>
            <w:r w:rsidRPr="00E31209">
              <w:rPr>
                <w:rFonts w:ascii="Times New Roman" w:hAnsi="Times New Roman"/>
                <w:lang w:bidi="en-US"/>
              </w:rPr>
              <w:t>The first day of the designated term is set on April 1 and days off are those days which numbers are highlighted.</w:t>
            </w:r>
          </w:p>
          <w:p w14:paraId="2E6DEB6D" w14:textId="33C7ABE7" w:rsidR="00095D7D" w:rsidRPr="00E31209" w:rsidRDefault="00E10E06" w:rsidP="003A50F2">
            <w:pPr>
              <w:spacing w:line="350" w:lineRule="atLeast"/>
              <w:rPr>
                <w:rFonts w:ascii="Times New Roman" w:hAnsi="Times New Roman"/>
                <w:szCs w:val="21"/>
              </w:rPr>
            </w:pPr>
            <w:bookmarkStart w:id="24" w:name="_MON_1721570991"/>
            <w:bookmarkEnd w:id="24"/>
            <w:r>
              <w:rPr>
                <w:rFonts w:ascii="Times New Roman" w:hAnsi="Times New Roman"/>
                <w:noProof/>
                <w:lang w:bidi="en-US"/>
              </w:rPr>
              <w:drawing>
                <wp:inline distT="0" distB="0" distL="0" distR="0" wp14:anchorId="51E1A66B" wp14:editId="0A1070E5">
                  <wp:extent cx="5397500" cy="408622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4086225"/>
                          </a:xfrm>
                          <a:prstGeom prst="rect">
                            <a:avLst/>
                          </a:prstGeom>
                          <a:noFill/>
                          <a:ln>
                            <a:noFill/>
                          </a:ln>
                        </pic:spPr>
                      </pic:pic>
                    </a:graphicData>
                  </a:graphic>
                </wp:inline>
              </w:drawing>
            </w:r>
          </w:p>
        </w:tc>
      </w:tr>
    </w:tbl>
    <w:p w14:paraId="399AEF11" w14:textId="77777777" w:rsidR="00EC3F1E" w:rsidRPr="00E31209" w:rsidRDefault="00EC3F1E" w:rsidP="00EC3F1E">
      <w:pPr>
        <w:pStyle w:val="aa"/>
        <w:spacing w:line="350" w:lineRule="exact"/>
        <w:ind w:left="0" w:firstLine="0"/>
        <w:rPr>
          <w:rFonts w:ascii="Times New Roman" w:hAnsi="Times New Roman"/>
          <w:sz w:val="21"/>
          <w:szCs w:val="21"/>
        </w:rPr>
      </w:pPr>
    </w:p>
    <w:p w14:paraId="07D235B9" w14:textId="77777777" w:rsidR="00EC3F1E" w:rsidRPr="00E31209" w:rsidRDefault="00EC3F1E" w:rsidP="00EC3F1E">
      <w:pPr>
        <w:rPr>
          <w:rFonts w:ascii="Times New Roman" w:hAnsi="Times New Roman"/>
          <w:szCs w:val="21"/>
        </w:rPr>
      </w:pPr>
    </w:p>
    <w:p w14:paraId="2663A5D1" w14:textId="77777777" w:rsidR="003A50F2" w:rsidRPr="00E31209" w:rsidRDefault="003A50F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D1B1DDC" w14:textId="77777777" w:rsidTr="00A2183F">
        <w:tc>
          <w:tcPr>
            <w:tcW w:w="8458" w:type="dxa"/>
            <w:shd w:val="clear" w:color="auto" w:fill="auto"/>
          </w:tcPr>
          <w:p w14:paraId="57DD11D3" w14:textId="77777777" w:rsidR="00EC3F1E" w:rsidRPr="00E31209" w:rsidRDefault="00EC3F1E" w:rsidP="00A2183F">
            <w:pPr>
              <w:pStyle w:val="ac"/>
              <w:ind w:left="0"/>
              <w:rPr>
                <w:rFonts w:ascii="Times New Roman" w:eastAsia="ＭＳ 明朝" w:hAnsi="Times New Roman"/>
                <w:b/>
                <w:sz w:val="21"/>
                <w:szCs w:val="21"/>
              </w:rPr>
            </w:pPr>
            <w:r w:rsidRPr="00E31209">
              <w:rPr>
                <w:rFonts w:ascii="Times New Roman" w:hAnsi="Times New Roman"/>
                <w:b/>
                <w:sz w:val="21"/>
                <w:lang w:bidi="en-US"/>
              </w:rPr>
              <w:t>(Overtime and working on Days Off)</w:t>
            </w:r>
          </w:p>
          <w:p w14:paraId="5701AFC1" w14:textId="449C649F" w:rsidR="00EC3F1E" w:rsidRPr="00E31209" w:rsidRDefault="00BF4924" w:rsidP="003A1E21">
            <w:pPr>
              <w:pStyle w:val="2"/>
              <w:numPr>
                <w:ilvl w:val="0"/>
                <w:numId w:val="0"/>
              </w:numPr>
              <w:rPr>
                <w:rFonts w:ascii="Times New Roman" w:hAnsi="Times New Roman"/>
              </w:rPr>
            </w:pPr>
            <w:bookmarkStart w:id="25" w:name="_Ref490657439"/>
            <w:bookmarkStart w:id="26" w:name="_Ref490657575"/>
            <w:r w:rsidRPr="00BF4924">
              <w:rPr>
                <w:rFonts w:ascii="Times New Roman" w:hAnsi="Times New Roman"/>
                <w:b/>
                <w:bCs/>
                <w:lang w:bidi="en-US"/>
              </w:rPr>
              <w:t xml:space="preserve">Article </w:t>
            </w:r>
            <w:r w:rsidRPr="00BF4924">
              <w:rPr>
                <w:rFonts w:ascii="Times New Roman" w:hAnsi="Times New Roman" w:hint="eastAsia"/>
                <w:b/>
                <w:bCs/>
                <w:lang w:bidi="en-US"/>
              </w:rPr>
              <w:t>21</w:t>
            </w:r>
            <w:r>
              <w:rPr>
                <w:rFonts w:ascii="Times New Roman" w:hAnsi="Times New Roman" w:hint="eastAsia"/>
                <w:lang w:bidi="en-US"/>
              </w:rPr>
              <w:t xml:space="preserve"> </w:t>
            </w:r>
            <w:r w:rsidR="00EC3F1E" w:rsidRPr="00E31209">
              <w:rPr>
                <w:rFonts w:ascii="Times New Roman" w:hAnsi="Times New Roman"/>
                <w:lang w:bidi="en-US"/>
              </w:rPr>
              <w:t xml:space="preserve">An employer may have a worker work beyond the working hours prescribed in Article </w:t>
            </w:r>
            <w:r w:rsidR="008D1C82" w:rsidRPr="00E31209">
              <w:rPr>
                <w:rFonts w:ascii="Times New Roman" w:hAnsi="Times New Roman"/>
                <w:lang w:bidi="en-US"/>
              </w:rPr>
              <w:fldChar w:fldCharType="begin"/>
            </w:r>
            <w:r w:rsidR="008D1C82" w:rsidRPr="00E31209">
              <w:rPr>
                <w:rFonts w:ascii="Times New Roman" w:hAnsi="Times New Roman"/>
                <w:lang w:bidi="en-US"/>
              </w:rPr>
              <w:instrText xml:space="preserve"> REF _Ref490571043 \n </w:instrText>
            </w:r>
            <w:r w:rsidR="00E31209">
              <w:rPr>
                <w:rFonts w:ascii="Times New Roman" w:hAnsi="Times New Roman"/>
                <w:lang w:bidi="en-US"/>
              </w:rPr>
              <w:instrText xml:space="preserve"> \* MERGEFORMAT </w:instrText>
            </w:r>
            <w:r w:rsidR="008D1C82" w:rsidRPr="00E31209">
              <w:rPr>
                <w:rFonts w:ascii="Times New Roman" w:hAnsi="Times New Roman"/>
                <w:lang w:bidi="en-US"/>
              </w:rPr>
              <w:fldChar w:fldCharType="separate"/>
            </w:r>
            <w:r w:rsidR="00FF571A">
              <w:rPr>
                <w:rFonts w:ascii="Times New Roman" w:hAnsi="Times New Roman"/>
                <w:lang w:bidi="en-US"/>
              </w:rPr>
              <w:t>0</w:t>
            </w:r>
            <w:r w:rsidR="008D1C82" w:rsidRPr="00E31209">
              <w:rPr>
                <w:rFonts w:ascii="Times New Roman" w:hAnsi="Times New Roman"/>
                <w:lang w:bidi="en-US"/>
              </w:rPr>
              <w:fldChar w:fldCharType="end"/>
            </w:r>
            <w:r w:rsidR="00EC3F1E" w:rsidRPr="00E31209">
              <w:rPr>
                <w:rFonts w:ascii="Times New Roman" w:hAnsi="Times New Roman"/>
                <w:lang w:bidi="en-US"/>
              </w:rPr>
              <w:t xml:space="preserve"> or on days off prescribed in Article </w:t>
            </w:r>
            <w:r w:rsidR="008D1C82" w:rsidRPr="00E31209">
              <w:rPr>
                <w:rFonts w:ascii="Times New Roman" w:hAnsi="Times New Roman"/>
                <w:lang w:bidi="en-US"/>
              </w:rPr>
              <w:fldChar w:fldCharType="begin"/>
            </w:r>
            <w:r w:rsidR="008D1C82" w:rsidRPr="00E31209">
              <w:rPr>
                <w:rFonts w:ascii="Times New Roman" w:hAnsi="Times New Roman"/>
                <w:lang w:bidi="en-US"/>
              </w:rPr>
              <w:instrText xml:space="preserve"> REF _Ref490571053 \n </w:instrText>
            </w:r>
            <w:r w:rsidR="00E31209">
              <w:rPr>
                <w:rFonts w:ascii="Times New Roman" w:hAnsi="Times New Roman"/>
                <w:lang w:bidi="en-US"/>
              </w:rPr>
              <w:instrText xml:space="preserve"> \* MERGEFORMAT </w:instrText>
            </w:r>
            <w:r w:rsidR="008D1C82" w:rsidRPr="00E31209">
              <w:rPr>
                <w:rFonts w:ascii="Times New Roman" w:hAnsi="Times New Roman"/>
                <w:lang w:bidi="en-US"/>
              </w:rPr>
              <w:fldChar w:fldCharType="separate"/>
            </w:r>
            <w:r w:rsidR="00FF571A">
              <w:rPr>
                <w:rFonts w:ascii="Times New Roman" w:hAnsi="Times New Roman"/>
                <w:lang w:bidi="en-US"/>
              </w:rPr>
              <w:t>0</w:t>
            </w:r>
            <w:r w:rsidR="008D1C82" w:rsidRPr="00E31209">
              <w:rPr>
                <w:rFonts w:ascii="Times New Roman" w:hAnsi="Times New Roman"/>
                <w:lang w:bidi="en-US"/>
              </w:rPr>
              <w:fldChar w:fldCharType="end"/>
            </w:r>
            <w:r w:rsidR="00EC3F1E" w:rsidRPr="00E31209">
              <w:rPr>
                <w:rFonts w:ascii="Times New Roman" w:hAnsi="Times New Roman"/>
                <w:lang w:bidi="en-US"/>
              </w:rPr>
              <w:t xml:space="preserve"> due to certain business circumstances.</w:t>
            </w:r>
            <w:bookmarkEnd w:id="25"/>
            <w:bookmarkEnd w:id="26"/>
          </w:p>
          <w:p w14:paraId="76C072BA" w14:textId="77777777" w:rsidR="00EC3F1E" w:rsidRPr="00E31209" w:rsidRDefault="00EC3F1E" w:rsidP="00A2183F">
            <w:pPr>
              <w:pStyle w:val="ac"/>
              <w:ind w:left="210" w:hangingChars="100" w:hanging="210"/>
              <w:rPr>
                <w:rFonts w:ascii="Times New Roman" w:eastAsia="ＭＳ 明朝" w:hAnsi="Times New Roman"/>
                <w:sz w:val="21"/>
                <w:szCs w:val="21"/>
              </w:rPr>
            </w:pPr>
            <w:r w:rsidRPr="00E31209">
              <w:rPr>
                <w:rFonts w:ascii="Times New Roman" w:hAnsi="Times New Roman"/>
                <w:sz w:val="21"/>
                <w:lang w:bidi="en-US"/>
              </w:rPr>
              <w:t xml:space="preserve">2. In the case of the preceding paragraph, the employer shall conclude the written labor-management agreement ahead of time with a representative of a majority of the workers </w:t>
            </w:r>
            <w:r w:rsidRPr="00E31209">
              <w:rPr>
                <w:rFonts w:ascii="Times New Roman" w:hAnsi="Times New Roman"/>
                <w:sz w:val="21"/>
                <w:lang w:bidi="en-US"/>
              </w:rPr>
              <w:lastRenderedPageBreak/>
              <w:t>concerning working beyond the working hours or on days off stipulated in the law and submit such agreement to the director of the relevant local Labor Standards Inspection Office.</w:t>
            </w:r>
          </w:p>
          <w:p w14:paraId="4FFE2DD3" w14:textId="77777777" w:rsidR="00EC3F1E" w:rsidRPr="00E31209" w:rsidRDefault="00221FA4" w:rsidP="00A2183F">
            <w:pPr>
              <w:pStyle w:val="aa"/>
              <w:spacing w:line="350" w:lineRule="exact"/>
              <w:ind w:left="210" w:hangingChars="100" w:hanging="210"/>
              <w:rPr>
                <w:rFonts w:ascii="Times New Roman" w:hAnsi="Times New Roman"/>
                <w:sz w:val="21"/>
                <w:szCs w:val="21"/>
              </w:rPr>
            </w:pPr>
            <w:r w:rsidRPr="00E31209">
              <w:rPr>
                <w:rFonts w:ascii="Times New Roman" w:hAnsi="Times New Roman"/>
                <w:sz w:val="21"/>
                <w:lang w:bidi="en-US"/>
              </w:rPr>
              <w:t>3. An employer shall not have a female worker who is pregnant or who gave birth within one year (hereinafter referred to as “expectant or nursing mothers”), who requests not to work, and a worker who is under 18 years of age to work overtime, or on days off as noted in paragraph 2, or late night or early morning (from 10 pm to 5 am).</w:t>
            </w:r>
          </w:p>
          <w:p w14:paraId="6530D2FD" w14:textId="77777777" w:rsidR="00EC3F1E" w:rsidRPr="00E31209" w:rsidRDefault="00221FA4" w:rsidP="00A2183F">
            <w:pPr>
              <w:ind w:left="210" w:hangingChars="100" w:hanging="210"/>
              <w:rPr>
                <w:rFonts w:ascii="Times New Roman" w:hAnsi="Times New Roman"/>
                <w:szCs w:val="21"/>
              </w:rPr>
            </w:pPr>
            <w:r w:rsidRPr="00E31209">
              <w:rPr>
                <w:rFonts w:ascii="Times New Roman" w:hAnsi="Times New Roman"/>
                <w:lang w:bidi="en-US"/>
              </w:rPr>
              <w:t>4. An employer may have a worker work overtime beyond the limits prescribed in paragraphs 1 to 3, the scheduled working hours, or on days off in the case of an emergency, such as a certain unavoidable incident or a natural disaster. However, even in such case, an employer shall not have expectant or nursing mothers who request not to work, work overtime or on days off.</w:t>
            </w:r>
          </w:p>
        </w:tc>
      </w:tr>
    </w:tbl>
    <w:p w14:paraId="3455549E" w14:textId="77777777" w:rsidR="00EC3F1E" w:rsidRPr="00E31209" w:rsidRDefault="00EC3F1E" w:rsidP="00EC3F1E">
      <w:pPr>
        <w:pStyle w:val="n0"/>
        <w:ind w:left="0" w:firstLine="0"/>
        <w:rPr>
          <w:rFonts w:ascii="Times New Roman" w:hAnsi="Times New Roman"/>
          <w:sz w:val="21"/>
          <w:szCs w:val="21"/>
        </w:rPr>
      </w:pPr>
    </w:p>
    <w:p w14:paraId="489C071E" w14:textId="6DF7D415" w:rsidR="00EC3F1E" w:rsidRPr="00E31209" w:rsidRDefault="004B5283" w:rsidP="004B5283">
      <w:pPr>
        <w:pStyle w:val="3"/>
        <w:numPr>
          <w:ilvl w:val="0"/>
          <w:numId w:val="0"/>
        </w:numPr>
        <w:rPr>
          <w:rFonts w:ascii="Times New Roman" w:hAnsi="Times New Roman"/>
        </w:rPr>
      </w:pPr>
      <w:r>
        <w:rPr>
          <w:rFonts w:ascii="Times New Roman" w:hAnsi="Times New Roman" w:hint="eastAsia"/>
          <w:lang w:bidi="en-US"/>
        </w:rPr>
        <w:t>[</w:t>
      </w:r>
      <w:r w:rsidRPr="004B5283">
        <w:rPr>
          <w:rFonts w:ascii="Times New Roman" w:hAnsi="Times New Roman"/>
          <w:lang w:bidi="en-US"/>
        </w:rPr>
        <w:t xml:space="preserve">Article </w:t>
      </w:r>
      <w:r>
        <w:rPr>
          <w:rFonts w:ascii="Times New Roman" w:hAnsi="Times New Roman" w:hint="eastAsia"/>
          <w:lang w:bidi="en-US"/>
        </w:rPr>
        <w:t xml:space="preserve">21 </w:t>
      </w:r>
      <w:r w:rsidR="00EC3F1E" w:rsidRPr="00E31209">
        <w:rPr>
          <w:rFonts w:ascii="Times New Roman" w:hAnsi="Times New Roman"/>
          <w:lang w:bidi="en-US"/>
        </w:rPr>
        <w:t>Overtime and Working on Days Off]</w:t>
      </w:r>
    </w:p>
    <w:p w14:paraId="24C9DBF2" w14:textId="73D46478" w:rsidR="00EC3F1E" w:rsidRPr="00E31209" w:rsidRDefault="00516EEB" w:rsidP="00516EEB">
      <w:pPr>
        <w:pStyle w:val="n0"/>
        <w:rPr>
          <w:rFonts w:ascii="Times New Roman" w:hAnsi="Times New Roman"/>
          <w:sz w:val="21"/>
          <w:szCs w:val="21"/>
        </w:rPr>
      </w:pPr>
      <w:r>
        <w:rPr>
          <w:rFonts w:ascii="Times New Roman" w:hAnsi="Times New Roman" w:hint="eastAsia"/>
          <w:sz w:val="21"/>
          <w:lang w:bidi="en-US"/>
        </w:rPr>
        <w:t>1.</w:t>
      </w:r>
      <w:r w:rsidRPr="00E31209">
        <w:rPr>
          <w:rFonts w:ascii="Times New Roman" w:hAnsi="Times New Roman"/>
          <w:sz w:val="21"/>
          <w:lang w:bidi="en-US"/>
        </w:rPr>
        <w:t xml:space="preserve"> </w:t>
      </w:r>
      <w:r w:rsidR="00EC3F1E" w:rsidRPr="00E31209">
        <w:rPr>
          <w:rFonts w:ascii="Times New Roman" w:hAnsi="Times New Roman"/>
          <w:sz w:val="21"/>
          <w:lang w:bidi="en-US"/>
        </w:rPr>
        <w:t>In the case where an employer has a worker work beyond the legal working hours, which are 40 ours per week (or 44 hours per week for businesses with special exemptions) and 8 hours per day, or on the legal days off, which are one day off per week or 4 days off per 4 weeks, the employer is obligated to conclude a labor-management agreement concerning Article 36 of the Labor Standards Act (so-called Agreement 36) and submit such agreement to the relevant local office.</w:t>
      </w:r>
    </w:p>
    <w:p w14:paraId="6F07A8C8" w14:textId="77777777" w:rsidR="00EC3F1E" w:rsidRPr="00E31209" w:rsidRDefault="00EC3F1E" w:rsidP="00EC3F1E">
      <w:pPr>
        <w:pStyle w:val="n0"/>
        <w:ind w:firstLineChars="100" w:firstLine="210"/>
        <w:rPr>
          <w:rFonts w:ascii="Times New Roman" w:hAnsi="Times New Roman"/>
          <w:sz w:val="21"/>
          <w:szCs w:val="21"/>
        </w:rPr>
      </w:pPr>
      <w:r w:rsidRPr="00E31209">
        <w:rPr>
          <w:rFonts w:ascii="Times New Roman" w:hAnsi="Times New Roman"/>
          <w:sz w:val="21"/>
          <w:lang w:bidi="en-US"/>
        </w:rPr>
        <w:t>A worker is permitted to have workers work overtime and on days off within the scope of such labor-management agreement after concluding such agreement with a representative of workers and submitting such agreement to the director of the relevant local Labor Standards Inspection Office.</w:t>
      </w:r>
    </w:p>
    <w:p w14:paraId="13E2E0A4"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2. A “representative of workers” means a labor union if such a union organized by a majority of the workers at that business exists, or if such a union does not exist, a person who represents a majority of the workers (representative of the majority).</w:t>
      </w:r>
    </w:p>
    <w:p w14:paraId="01D0C148" w14:textId="77777777" w:rsidR="00EC3F1E" w:rsidRPr="00E31209" w:rsidRDefault="00256065" w:rsidP="00EC3F1E">
      <w:pPr>
        <w:ind w:left="226"/>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Such a representative of the majority of workers must be selected from those who meet both of the following criteria (Article 6-2 of the Labor Standards Ordinance):</w:t>
      </w:r>
    </w:p>
    <w:p w14:paraId="4093A87E" w14:textId="77777777" w:rsidR="00EC3F1E" w:rsidRPr="00E31209" w:rsidRDefault="00EC3F1E" w:rsidP="007E6110">
      <w:pPr>
        <w:pStyle w:val="a7"/>
        <w:numPr>
          <w:ilvl w:val="0"/>
          <w:numId w:val="12"/>
        </w:numPr>
        <w:ind w:leftChars="0" w:left="426" w:firstLine="0"/>
        <w:rPr>
          <w:rFonts w:ascii="Times New Roman" w:hAnsi="Times New Roman"/>
          <w:szCs w:val="21"/>
        </w:rPr>
      </w:pPr>
      <w:r w:rsidRPr="00E31209">
        <w:rPr>
          <w:rFonts w:ascii="Times New Roman" w:hAnsi="Times New Roman"/>
          <w:lang w:bidi="en-US"/>
        </w:rPr>
        <w:t>A person who is not employed at a supervisory or management level as stipulated in Article 41-2 of the Labor Standards Act;</w:t>
      </w:r>
    </w:p>
    <w:p w14:paraId="7BB3D299" w14:textId="4F47BF81" w:rsidR="00EC3F1E" w:rsidRPr="00E31209" w:rsidRDefault="00EC3F1E" w:rsidP="007E6110">
      <w:pPr>
        <w:pStyle w:val="a7"/>
        <w:numPr>
          <w:ilvl w:val="0"/>
          <w:numId w:val="12"/>
        </w:numPr>
        <w:ind w:leftChars="0" w:left="426" w:firstLine="0"/>
        <w:rPr>
          <w:rFonts w:ascii="Times New Roman" w:hAnsi="Times New Roman"/>
          <w:szCs w:val="21"/>
        </w:rPr>
      </w:pPr>
      <w:r w:rsidRPr="00E31209">
        <w:rPr>
          <w:rFonts w:ascii="Times New Roman" w:hAnsi="Times New Roman"/>
          <w:lang w:bidi="en-US"/>
        </w:rPr>
        <w:t>A person who is selected by way of voting, which is conducted after informing workers that the purpose is to select a person to conclude a labor-management agreement, and who is not selected based on the preference of the employer.</w:t>
      </w:r>
    </w:p>
    <w:p w14:paraId="5AFC3EA6"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 xml:space="preserve">3. Disadvantageous treatment against the representative of the majority of workers is prohibited. An employer must not treat the representative of the majority of workers disadvantageously with regard to their terms and conditions of employment, such as dismissal, wage reduction, or demotion, on the basis of being or trying to be a representative of the majority of workers, or acting appropriately as the representative of the majority of workers. In addition, employers must implement necessary measures to ensure that the representative of the majority of workers is able to handle matters related </w:t>
      </w:r>
      <w:r w:rsidRPr="00E31209">
        <w:rPr>
          <w:rFonts w:ascii="Times New Roman" w:hAnsi="Times New Roman"/>
          <w:lang w:bidi="en-US"/>
        </w:rPr>
        <w:lastRenderedPageBreak/>
        <w:t>to concluding the labor-management agreement, including providing office equipment and space necessary for collecting feedback from workers.</w:t>
      </w:r>
    </w:p>
    <w:p w14:paraId="19FC3A87"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4. A worker must make Agreement 36 known to the workers as well as the rules of employment (Article 106-1 of the Labor Standards Act).</w:t>
      </w:r>
    </w:p>
    <w:p w14:paraId="7C5E06CF"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5. Since the limit on extended working hours stipulated in Agreement 36 is determined in the Labor Standards Act, an agreement cannot allow hours that exceed the upper limit.</w:t>
      </w:r>
    </w:p>
    <w:p w14:paraId="3E383520" w14:textId="77777777" w:rsidR="00256065" w:rsidRPr="00E31209" w:rsidRDefault="00256065" w:rsidP="00256065">
      <w:pPr>
        <w:ind w:leftChars="85" w:left="178"/>
        <w:rPr>
          <w:rFonts w:ascii="Times New Roman" w:hAnsi="Times New Roman"/>
        </w:rPr>
      </w:pPr>
      <w:r w:rsidRPr="00E31209">
        <w:rPr>
          <w:rFonts w:ascii="Times New Roman" w:hAnsi="Times New Roman"/>
          <w:lang w:bidi="en-US"/>
        </w:rPr>
        <w:t>&lt;Upper Limit on Overtime&gt;</w:t>
      </w:r>
    </w:p>
    <w:p w14:paraId="0D5AE545" w14:textId="77777777" w:rsidR="00256065" w:rsidRPr="00E31209" w:rsidRDefault="00256065" w:rsidP="00256065">
      <w:pPr>
        <w:ind w:leftChars="85" w:left="178"/>
        <w:rPr>
          <w:rFonts w:ascii="Times New Roman" w:hAnsi="Times New Roman"/>
        </w:rPr>
      </w:pPr>
      <w:r w:rsidRPr="00E31209">
        <w:rPr>
          <w:rFonts w:ascii="Times New Roman" w:hAnsi="Times New Roman"/>
          <w:lang w:bidi="en-US"/>
        </w:rPr>
        <w:t>(a) Maximum hours</w:t>
      </w:r>
    </w:p>
    <w:p w14:paraId="731A36F8" w14:textId="77777777" w:rsidR="00256065" w:rsidRPr="00E31209" w:rsidRDefault="00256065" w:rsidP="00256065">
      <w:pPr>
        <w:ind w:leftChars="85" w:left="178" w:firstLineChars="100" w:firstLine="210"/>
        <w:rPr>
          <w:rFonts w:ascii="Times New Roman" w:hAnsi="Times New Roman"/>
          <w:color w:val="000000"/>
        </w:rPr>
      </w:pPr>
      <w:r w:rsidRPr="00E31209">
        <w:rPr>
          <w:rFonts w:ascii="Times New Roman" w:hAnsi="Times New Roman"/>
          <w:lang w:bidi="en-US"/>
        </w:rPr>
        <w:t>Overtime must be no more than 45 hours a month, and within 360 hours a year (for workers to whom the annual variable work schedule system applies, within 42 hours a month and 320 hours a year).</w:t>
      </w:r>
    </w:p>
    <w:p w14:paraId="4FBBBD0E" w14:textId="77777777" w:rsidR="00256065" w:rsidRPr="00E31209" w:rsidRDefault="00256065" w:rsidP="00256065">
      <w:pPr>
        <w:ind w:leftChars="85" w:left="178"/>
        <w:rPr>
          <w:rFonts w:ascii="Times New Roman" w:hAnsi="Times New Roman"/>
          <w:color w:val="000000"/>
        </w:rPr>
      </w:pPr>
      <w:r w:rsidRPr="00E31209">
        <w:rPr>
          <w:rFonts w:ascii="Times New Roman" w:hAnsi="Times New Roman"/>
          <w:lang w:bidi="en-US"/>
        </w:rPr>
        <w:t>(b) When asked to work more than the maximum hours</w:t>
      </w:r>
    </w:p>
    <w:p w14:paraId="7050B0C1" w14:textId="5553CAB2" w:rsidR="00256065" w:rsidRPr="00E31209" w:rsidRDefault="00256065" w:rsidP="00256065">
      <w:pPr>
        <w:ind w:leftChars="85" w:left="178"/>
        <w:rPr>
          <w:rFonts w:ascii="Times New Roman" w:hAnsi="Times New Roman"/>
          <w:color w:val="000000"/>
        </w:rPr>
      </w:pPr>
      <w:r w:rsidRPr="00E31209">
        <w:rPr>
          <w:rFonts w:ascii="Times New Roman" w:hAnsi="Times New Roman"/>
          <w:lang w:bidi="en-US"/>
        </w:rPr>
        <w:t>When it is necessary to have a worker temporarily work more than the maximum hours, they can exceed the limits in (a), but the total hours for overtime and working on days off in a month must be less than 100 hours, and the total for overtime in a year must be no more than 720 hours. In addition, the number of months during which the maximum hours can be exceeded (no more than six months per year) must be determined.</w:t>
      </w:r>
    </w:p>
    <w:p w14:paraId="6299C0D1" w14:textId="77777777" w:rsidR="00256065" w:rsidRPr="00E31209" w:rsidRDefault="00256065" w:rsidP="00256065">
      <w:pPr>
        <w:ind w:leftChars="85" w:left="178"/>
        <w:rPr>
          <w:rFonts w:ascii="Times New Roman" w:hAnsi="Times New Roman"/>
          <w:color w:val="000000"/>
        </w:rPr>
      </w:pPr>
      <w:r w:rsidRPr="00E31209">
        <w:rPr>
          <w:rFonts w:ascii="Times New Roman" w:hAnsi="Times New Roman"/>
          <w:lang w:bidi="en-US"/>
        </w:rPr>
        <w:t>(c) Limits on overtime and work on days off</w:t>
      </w:r>
    </w:p>
    <w:p w14:paraId="3F86F090" w14:textId="0A93FA31" w:rsidR="00256065" w:rsidRPr="00E31209" w:rsidRDefault="00256065" w:rsidP="00256065">
      <w:pPr>
        <w:ind w:leftChars="85" w:left="178"/>
        <w:rPr>
          <w:rFonts w:ascii="Times New Roman" w:hAnsi="Times New Roman"/>
          <w:color w:val="000000"/>
        </w:rPr>
      </w:pPr>
      <w:r w:rsidRPr="00E31209">
        <w:rPr>
          <w:rFonts w:ascii="Times New Roman" w:hAnsi="Times New Roman"/>
          <w:lang w:bidi="en-US"/>
        </w:rPr>
        <w:t>Even if it is within the number of hours stipulated in Agreement 36, the total number of hours for overtime and work on days off must be less than 100 hours a month and within an average of 80 hours for two to six months.</w:t>
      </w:r>
    </w:p>
    <w:p w14:paraId="36C78799" w14:textId="77777777" w:rsidR="00256065" w:rsidRPr="00E31209" w:rsidRDefault="00256065" w:rsidP="00256065">
      <w:pPr>
        <w:ind w:leftChars="85" w:left="178"/>
        <w:rPr>
          <w:rFonts w:ascii="Times New Roman" w:hAnsi="Times New Roman"/>
          <w:color w:val="000000"/>
        </w:rPr>
      </w:pPr>
    </w:p>
    <w:p w14:paraId="1FA9D6C5" w14:textId="77777777" w:rsidR="00256065" w:rsidRPr="00E31209" w:rsidRDefault="00256065" w:rsidP="005D2A60">
      <w:pPr>
        <w:ind w:leftChars="85" w:left="388" w:hangingChars="100" w:hanging="210"/>
        <w:rPr>
          <w:rFonts w:ascii="Times New Roman" w:hAnsi="Times New Roman"/>
        </w:rPr>
      </w:pPr>
      <w:r w:rsidRPr="00E31209">
        <w:rPr>
          <w:rFonts w:ascii="Times New Roman" w:hAnsi="Times New Roman"/>
          <w:lang w:bidi="en-US"/>
        </w:rPr>
        <w:t>* For the following businesses and work, application of the upper limit on overtime may be postponed until March 31, 2024.</w:t>
      </w:r>
    </w:p>
    <w:p w14:paraId="51A10368" w14:textId="77777777" w:rsidR="00256065" w:rsidRPr="00E31209" w:rsidRDefault="00256065" w:rsidP="00256065">
      <w:pPr>
        <w:ind w:leftChars="85" w:left="178"/>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Businesses in the fields of construction and civil engineering</w:t>
      </w:r>
    </w:p>
    <w:p w14:paraId="290C7D55" w14:textId="77777777" w:rsidR="00256065" w:rsidRPr="00E31209" w:rsidRDefault="00256065" w:rsidP="00256065">
      <w:pPr>
        <w:ind w:leftChars="85" w:left="178"/>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Driving of vehicles</w:t>
      </w:r>
    </w:p>
    <w:p w14:paraId="5F30E378" w14:textId="77777777" w:rsidR="00256065" w:rsidRPr="00E31209" w:rsidRDefault="00256065" w:rsidP="00256065">
      <w:pPr>
        <w:ind w:leftChars="85" w:left="178"/>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Doctors engaged in medical practice</w:t>
      </w:r>
    </w:p>
    <w:p w14:paraId="71935845" w14:textId="77777777" w:rsidR="00256065" w:rsidRPr="00E31209" w:rsidRDefault="00256065" w:rsidP="00256065">
      <w:pPr>
        <w:ind w:leftChars="85" w:left="178"/>
        <w:rPr>
          <w:rFonts w:ascii="Times New Roman" w:hAnsi="Times New Roman"/>
          <w:color w:val="000000"/>
        </w:rPr>
      </w:pPr>
      <w:r w:rsidRPr="00E31209">
        <w:rPr>
          <w:rFonts w:ascii="Times New Roman" w:hAnsi="Times New Roman"/>
          <w:lang w:bidi="en-US"/>
        </w:rPr>
        <w:t xml:space="preserve">　</w:t>
      </w:r>
      <w:r w:rsidRPr="00E31209">
        <w:rPr>
          <w:rFonts w:ascii="Times New Roman" w:hAnsi="Times New Roman"/>
          <w:lang w:bidi="en-US"/>
        </w:rPr>
        <w:t>- Sugar production in Kagoshima and Okinawa prefectures</w:t>
      </w:r>
    </w:p>
    <w:p w14:paraId="3CAE3B90" w14:textId="77777777" w:rsidR="00256065" w:rsidRPr="00E31209" w:rsidRDefault="00256065" w:rsidP="00256065">
      <w:pPr>
        <w:ind w:leftChars="85" w:left="178"/>
        <w:rPr>
          <w:rFonts w:ascii="Times New Roman" w:hAnsi="Times New Roman"/>
          <w:color w:val="000000"/>
        </w:rPr>
      </w:pPr>
    </w:p>
    <w:p w14:paraId="032FDDC1" w14:textId="77777777" w:rsidR="00256065" w:rsidRPr="00E31209" w:rsidRDefault="00256065" w:rsidP="005D2A60">
      <w:pPr>
        <w:ind w:leftChars="85" w:left="388" w:hangingChars="100" w:hanging="210"/>
        <w:rPr>
          <w:rFonts w:ascii="Times New Roman" w:hAnsi="Times New Roman"/>
        </w:rPr>
      </w:pPr>
      <w:r w:rsidRPr="00E31209">
        <w:rPr>
          <w:rFonts w:ascii="Times New Roman" w:hAnsi="Times New Roman"/>
          <w:lang w:bidi="en-US"/>
        </w:rPr>
        <w:t>* Research and development in new technologies or new products are excluded from application of the upper limit.</w:t>
      </w:r>
    </w:p>
    <w:p w14:paraId="5E5AF1CE" w14:textId="77777777" w:rsidR="00256065" w:rsidRPr="00E31209" w:rsidRDefault="00256065" w:rsidP="00672F7D">
      <w:pPr>
        <w:rPr>
          <w:rFonts w:ascii="Times New Roman" w:hAnsi="Times New Roman"/>
        </w:rPr>
      </w:pPr>
    </w:p>
    <w:p w14:paraId="61FB4A9F" w14:textId="0C50851B" w:rsidR="00EC3F1E" w:rsidRPr="00E31209" w:rsidRDefault="007562DF" w:rsidP="00EC3F1E">
      <w:pPr>
        <w:pStyle w:val="n0"/>
        <w:ind w:left="0" w:firstLine="0"/>
        <w:rPr>
          <w:rFonts w:ascii="Times New Roman" w:hAnsi="Times New Roman"/>
          <w:sz w:val="21"/>
          <w:szCs w:val="21"/>
        </w:rPr>
      </w:pPr>
      <w:r>
        <w:rPr>
          <w:rFonts w:ascii="Times New Roman" w:hAnsi="Times New Roman" w:hint="eastAsia"/>
          <w:sz w:val="21"/>
          <w:lang w:bidi="en-US"/>
        </w:rPr>
        <w:t xml:space="preserve">6. </w:t>
      </w:r>
      <w:r w:rsidR="00EC3F1E" w:rsidRPr="00E31209">
        <w:rPr>
          <w:rFonts w:ascii="Times New Roman" w:hAnsi="Times New Roman"/>
          <w:sz w:val="21"/>
          <w:lang w:bidi="en-US"/>
        </w:rPr>
        <w:t>The contents that must be agreed upon in Agreement 36 are as follows (Article 36-2 of the Labor Standards Act, Article 17 of the Labor Standards Ordinance):</w:t>
      </w:r>
    </w:p>
    <w:p w14:paraId="006A9DFE" w14:textId="77777777" w:rsidR="00E11877" w:rsidRPr="00E31209" w:rsidRDefault="00E11877" w:rsidP="00E11877">
      <w:pPr>
        <w:pStyle w:val="n0"/>
        <w:ind w:left="0" w:firstLineChars="100" w:firstLine="210"/>
        <w:rPr>
          <w:rFonts w:ascii="Times New Roman" w:hAnsi="Times New Roman"/>
          <w:sz w:val="21"/>
          <w:szCs w:val="21"/>
        </w:rPr>
      </w:pPr>
      <w:r w:rsidRPr="00E31209">
        <w:rPr>
          <w:rFonts w:ascii="Times New Roman" w:hAnsi="Times New Roman"/>
          <w:sz w:val="21"/>
          <w:lang w:bidi="en-US"/>
        </w:rPr>
        <w:t>(a) The range of workers that may be required to work overtime or on days off;</w:t>
      </w:r>
    </w:p>
    <w:p w14:paraId="153BBFCA" w14:textId="77777777" w:rsidR="00E11877" w:rsidRPr="00E31209" w:rsidRDefault="00E11877" w:rsidP="00E11877">
      <w:pPr>
        <w:pStyle w:val="n0"/>
        <w:ind w:left="0" w:firstLineChars="100" w:firstLine="210"/>
        <w:rPr>
          <w:rFonts w:ascii="Times New Roman" w:hAnsi="Times New Roman"/>
          <w:sz w:val="21"/>
          <w:szCs w:val="21"/>
        </w:rPr>
      </w:pPr>
      <w:r w:rsidRPr="00E31209">
        <w:rPr>
          <w:rFonts w:ascii="Times New Roman" w:hAnsi="Times New Roman"/>
          <w:sz w:val="21"/>
          <w:lang w:bidi="en-US"/>
        </w:rPr>
        <w:t>(b) Designated term (limited to one year)</w:t>
      </w:r>
    </w:p>
    <w:p w14:paraId="303969CC" w14:textId="77777777" w:rsidR="00E11877" w:rsidRPr="00E31209" w:rsidRDefault="00E11877" w:rsidP="00E11877">
      <w:pPr>
        <w:pStyle w:val="n0"/>
        <w:ind w:left="0" w:firstLineChars="100" w:firstLine="210"/>
        <w:rPr>
          <w:rFonts w:ascii="Times New Roman" w:hAnsi="Times New Roman"/>
          <w:sz w:val="21"/>
          <w:szCs w:val="21"/>
        </w:rPr>
      </w:pPr>
      <w:r w:rsidRPr="00E31209">
        <w:rPr>
          <w:rFonts w:ascii="Times New Roman" w:hAnsi="Times New Roman"/>
          <w:sz w:val="21"/>
          <w:lang w:bidi="en-US"/>
        </w:rPr>
        <w:lastRenderedPageBreak/>
        <w:t>(c) Specific reasons why the employer requires workers to work overtime or on days off</w:t>
      </w:r>
    </w:p>
    <w:p w14:paraId="259C8C0B" w14:textId="77777777" w:rsidR="00E11877" w:rsidRPr="00E31209" w:rsidRDefault="00E11877" w:rsidP="00E11877">
      <w:pPr>
        <w:pStyle w:val="n0"/>
        <w:ind w:leftChars="100" w:left="420" w:hangingChars="100" w:hanging="210"/>
        <w:rPr>
          <w:rFonts w:ascii="Times New Roman" w:hAnsi="Times New Roman"/>
          <w:sz w:val="21"/>
          <w:szCs w:val="21"/>
        </w:rPr>
      </w:pPr>
      <w:r w:rsidRPr="00E31209">
        <w:rPr>
          <w:rFonts w:ascii="Times New Roman" w:hAnsi="Times New Roman"/>
          <w:sz w:val="21"/>
          <w:lang w:bidi="en-US"/>
        </w:rPr>
        <w:t>(d) Maximum number of hours beyond the legal maximum working hours or number of days on days off that a worker may work per day, per month and per year</w:t>
      </w:r>
    </w:p>
    <w:p w14:paraId="01B5446D" w14:textId="77777777" w:rsidR="00E11877" w:rsidRPr="00E31209" w:rsidRDefault="00E11877" w:rsidP="00E11877">
      <w:pPr>
        <w:pStyle w:val="n0"/>
        <w:ind w:leftChars="100" w:left="420" w:hangingChars="100" w:hanging="210"/>
        <w:rPr>
          <w:rFonts w:ascii="Times New Roman" w:hAnsi="Times New Roman"/>
          <w:sz w:val="21"/>
          <w:szCs w:val="21"/>
        </w:rPr>
      </w:pPr>
      <w:r w:rsidRPr="00E31209">
        <w:rPr>
          <w:rFonts w:ascii="Times New Roman" w:hAnsi="Times New Roman"/>
          <w:sz w:val="21"/>
          <w:lang w:bidi="en-US"/>
        </w:rPr>
        <w:t>(e) Effective term of the agreement</w:t>
      </w:r>
    </w:p>
    <w:p w14:paraId="220EAAD5" w14:textId="77777777" w:rsidR="00E11877" w:rsidRPr="00E31209" w:rsidRDefault="00E11877" w:rsidP="00E11877">
      <w:pPr>
        <w:pStyle w:val="n0"/>
        <w:ind w:leftChars="100" w:left="420" w:hangingChars="100" w:hanging="210"/>
        <w:rPr>
          <w:rFonts w:ascii="Times New Roman" w:hAnsi="Times New Roman"/>
          <w:sz w:val="21"/>
          <w:szCs w:val="21"/>
        </w:rPr>
      </w:pPr>
      <w:r w:rsidRPr="00E31209">
        <w:rPr>
          <w:rFonts w:ascii="Times New Roman" w:hAnsi="Times New Roman"/>
          <w:sz w:val="21"/>
          <w:lang w:bidi="en-US"/>
        </w:rPr>
        <w:t>(f) Start day of the designated term (1 year)</w:t>
      </w:r>
    </w:p>
    <w:p w14:paraId="27BC6312" w14:textId="77777777" w:rsidR="00E11877" w:rsidRPr="00E31209" w:rsidRDefault="00E11877" w:rsidP="00E11877">
      <w:pPr>
        <w:pStyle w:val="n0"/>
        <w:ind w:leftChars="100" w:left="420" w:hangingChars="100" w:hanging="210"/>
        <w:rPr>
          <w:rFonts w:ascii="Times New Roman" w:hAnsi="Times New Roman"/>
        </w:rPr>
      </w:pPr>
      <w:r w:rsidRPr="00E31209">
        <w:rPr>
          <w:rFonts w:ascii="Times New Roman" w:hAnsi="Times New Roman"/>
          <w:sz w:val="21"/>
          <w:lang w:bidi="en-US"/>
        </w:rPr>
        <w:t>(g)</w:t>
      </w:r>
      <w:r w:rsidR="005C1899" w:rsidRPr="00E31209">
        <w:rPr>
          <w:rFonts w:ascii="Times New Roman" w:hAnsi="Times New Roman"/>
          <w:lang w:bidi="en-US"/>
        </w:rPr>
        <w:t>Total number of hours of overtime and work on days off must be less than 100 hours a month and within an average of 80 hours for two to six months</w:t>
      </w:r>
    </w:p>
    <w:p w14:paraId="0131666C" w14:textId="77777777" w:rsidR="00E11877" w:rsidRPr="00E31209" w:rsidRDefault="005C1899" w:rsidP="00E11877">
      <w:pPr>
        <w:pStyle w:val="n0"/>
        <w:ind w:leftChars="100" w:left="430" w:hangingChars="100" w:hanging="220"/>
        <w:rPr>
          <w:rFonts w:ascii="Times New Roman" w:hAnsi="Times New Roman"/>
        </w:rPr>
      </w:pPr>
      <w:r w:rsidRPr="00E31209">
        <w:rPr>
          <w:rFonts w:ascii="Times New Roman" w:hAnsi="Times New Roman"/>
          <w:lang w:bidi="en-US"/>
        </w:rPr>
        <w:t>(h) Specific reasons why an employer requires work beyond the maximum hours</w:t>
      </w:r>
    </w:p>
    <w:p w14:paraId="5F32F3E5" w14:textId="77777777" w:rsidR="00E11877" w:rsidRPr="00E31209" w:rsidRDefault="005C1899" w:rsidP="00E11877">
      <w:pPr>
        <w:pStyle w:val="n0"/>
        <w:ind w:leftChars="100" w:left="430" w:hangingChars="100" w:hanging="220"/>
        <w:rPr>
          <w:rFonts w:ascii="Times New Roman" w:hAnsi="Times New Roman"/>
        </w:rPr>
      </w:pPr>
      <w:r w:rsidRPr="00E31209">
        <w:rPr>
          <w:rFonts w:ascii="Times New Roman" w:hAnsi="Times New Roman"/>
          <w:lang w:bidi="en-US"/>
        </w:rPr>
        <w:t>(i) Measures to protect the health and welfare of workers who are required to work beyond the maximum hours</w:t>
      </w:r>
    </w:p>
    <w:p w14:paraId="40C3724B" w14:textId="77777777" w:rsidR="00E11877" w:rsidRPr="00E31209" w:rsidRDefault="005C1899" w:rsidP="00E11877">
      <w:pPr>
        <w:pStyle w:val="n0"/>
        <w:ind w:leftChars="100" w:left="430" w:hangingChars="100" w:hanging="220"/>
        <w:rPr>
          <w:rFonts w:ascii="Times New Roman" w:hAnsi="Times New Roman"/>
        </w:rPr>
      </w:pPr>
      <w:r w:rsidRPr="00E31209">
        <w:rPr>
          <w:rFonts w:ascii="Times New Roman" w:hAnsi="Times New Roman"/>
          <w:lang w:bidi="en-US"/>
        </w:rPr>
        <w:t>(j) Premium wage rate for overtime beyond the maximum hours</w:t>
      </w:r>
    </w:p>
    <w:p w14:paraId="250489A1" w14:textId="77777777" w:rsidR="005C1899" w:rsidRPr="00E31209" w:rsidRDefault="005C1899" w:rsidP="00E11877">
      <w:pPr>
        <w:pStyle w:val="n0"/>
        <w:ind w:leftChars="100" w:left="430" w:hangingChars="100" w:hanging="220"/>
        <w:rPr>
          <w:rFonts w:ascii="Times New Roman" w:hAnsi="Times New Roman"/>
          <w:sz w:val="21"/>
          <w:szCs w:val="21"/>
        </w:rPr>
      </w:pPr>
      <w:r w:rsidRPr="00E31209">
        <w:rPr>
          <w:rFonts w:ascii="Times New Roman" w:hAnsi="Times New Roman"/>
          <w:lang w:bidi="en-US"/>
        </w:rPr>
        <w:t>(k) Procedure for requiring workers to work beyond the maximum hours</w:t>
      </w:r>
    </w:p>
    <w:p w14:paraId="3A20ABEC" w14:textId="77777777" w:rsidR="003375D7" w:rsidRPr="00E31209" w:rsidRDefault="00EC3F1E" w:rsidP="00A7109B">
      <w:pPr>
        <w:pStyle w:val="n0"/>
        <w:ind w:firstLine="0"/>
        <w:rPr>
          <w:rFonts w:ascii="Times New Roman" w:hAnsi="Times New Roman"/>
          <w:sz w:val="21"/>
          <w:szCs w:val="21"/>
        </w:rPr>
      </w:pPr>
      <w:r w:rsidRPr="00E31209">
        <w:rPr>
          <w:rFonts w:ascii="Times New Roman" w:hAnsi="Times New Roman"/>
          <w:sz w:val="21"/>
          <w:lang w:bidi="en-US"/>
        </w:rPr>
        <w:t xml:space="preserve"> (Article 36-2 of the Labor Standards Act, Article 17 of the Labor Standards Ordinance).</w:t>
      </w:r>
    </w:p>
    <w:p w14:paraId="12704CB0" w14:textId="6757E46F"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7. .</w:t>
      </w:r>
      <w:r w:rsidR="00341CD8" w:rsidRPr="00341CD8">
        <w:rPr>
          <w:rFonts w:ascii="Times New Roman" w:hAnsi="Times New Roman"/>
          <w:sz w:val="21"/>
          <w:lang w:bidi="en-US"/>
        </w:rPr>
        <w:t>An employer is prohibited from having a worker under 18 years of age work overtime, on days off, or under the variable work schedule system (Article 60 of the Labor Standards Act), with certain exceptions.</w:t>
      </w:r>
      <w:r w:rsidRPr="00E31209">
        <w:rPr>
          <w:rFonts w:ascii="Times New Roman" w:hAnsi="Times New Roman"/>
          <w:sz w:val="21"/>
          <w:lang w:bidi="en-US"/>
        </w:rPr>
        <w:t xml:space="preserve"> Furthermore, in principle, an employer is also prohibited from having such worker work late night or early morning from 10 pm to 5 am (Article 61 of the Labor Standards Act).</w:t>
      </w:r>
    </w:p>
    <w:p w14:paraId="793AA824" w14:textId="77777777" w:rsidR="00EC3F1E" w:rsidRPr="00E31209" w:rsidRDefault="0005216C" w:rsidP="00EC3F1E">
      <w:pPr>
        <w:ind w:left="210" w:hangingChars="100" w:hanging="210"/>
        <w:rPr>
          <w:rFonts w:ascii="Times New Roman" w:hAnsi="Times New Roman"/>
          <w:szCs w:val="21"/>
        </w:rPr>
      </w:pPr>
      <w:r w:rsidRPr="00E31209">
        <w:rPr>
          <w:rFonts w:ascii="Times New Roman" w:hAnsi="Times New Roman"/>
          <w:lang w:bidi="en-US"/>
        </w:rPr>
        <w:t>8. An employer, if requested by an expectant or nursing mothers, is prohibited from having such workers work overtime, on days off, or late night (Article 66 of the Labor Standards Act). An employer shall not dismiss or treat such worker disadvantageously on the grounds of making such request or not working upon such request (Article 9-3 of the Equality Act).</w:t>
      </w:r>
    </w:p>
    <w:p w14:paraId="5A5173B9" w14:textId="77777777" w:rsidR="00857BD3" w:rsidRPr="00E31209" w:rsidRDefault="00857BD3" w:rsidP="00EC3F1E">
      <w:pPr>
        <w:ind w:left="210" w:hangingChars="100" w:hanging="210"/>
        <w:rPr>
          <w:rFonts w:ascii="Times New Roman" w:hAnsi="Times New Roman"/>
          <w:szCs w:val="21"/>
        </w:rPr>
      </w:pPr>
    </w:p>
    <w:p w14:paraId="01D169C9" w14:textId="3E509C44" w:rsidR="00AE5709" w:rsidRPr="00E31209" w:rsidRDefault="00CF3A63" w:rsidP="007562DF">
      <w:pPr>
        <w:pStyle w:val="3"/>
        <w:numPr>
          <w:ilvl w:val="0"/>
          <w:numId w:val="0"/>
        </w:numPr>
        <w:rPr>
          <w:rFonts w:ascii="Times New Roman" w:hAnsi="Times New Roman"/>
        </w:rPr>
      </w:pPr>
      <w:r>
        <w:rPr>
          <w:rFonts w:ascii="Times New Roman" w:hAnsi="Times New Roman" w:hint="eastAsia"/>
          <w:lang w:bidi="en-US"/>
        </w:rPr>
        <w:t>[</w:t>
      </w:r>
      <w:r w:rsidRPr="00CF3A63">
        <w:rPr>
          <w:rFonts w:ascii="Times New Roman" w:hAnsi="Times New Roman"/>
          <w:lang w:bidi="en-US"/>
        </w:rPr>
        <w:t xml:space="preserve">Article </w:t>
      </w:r>
      <w:r>
        <w:rPr>
          <w:rFonts w:ascii="Times New Roman" w:hAnsi="Times New Roman" w:hint="eastAsia"/>
          <w:lang w:bidi="en-US"/>
        </w:rPr>
        <w:t xml:space="preserve">22 </w:t>
      </w:r>
      <w:r w:rsidR="00AE5709" w:rsidRPr="00E31209">
        <w:rPr>
          <w:rFonts w:ascii="Times New Roman" w:hAnsi="Times New Roman"/>
          <w:lang w:bidi="en-US"/>
        </w:rPr>
        <w:t>Work Interval System]</w:t>
      </w:r>
    </w:p>
    <w:p w14:paraId="59D3F4DF" w14:textId="77777777" w:rsidR="002B7B34" w:rsidRPr="00E31209" w:rsidRDefault="002B7B34" w:rsidP="00B873B1">
      <w:pPr>
        <w:autoSpaceDE w:val="0"/>
        <w:autoSpaceDN w:val="0"/>
        <w:ind w:left="210" w:hangingChars="100" w:hanging="210"/>
        <w:rPr>
          <w:rFonts w:ascii="Times New Roman" w:hAnsi="Times New Roman"/>
          <w:szCs w:val="21"/>
        </w:rPr>
      </w:pPr>
      <w:r w:rsidRPr="00E31209">
        <w:rPr>
          <w:rFonts w:ascii="Times New Roman" w:hAnsi="Times New Roman"/>
          <w:lang w:bidi="en-US"/>
        </w:rPr>
        <w:t>1. Based on revisions to the Act on Special Measures for Improvement of Working Hours Arrangements (Shorter Working Hours Promotion Act), starting from April 2019, employers are obligated to make efforts to implement the work interval system.</w:t>
      </w:r>
    </w:p>
    <w:p w14:paraId="3365F957" w14:textId="77777777" w:rsidR="00B873B1" w:rsidRPr="00E31209" w:rsidRDefault="002B7B34" w:rsidP="00B873B1">
      <w:pPr>
        <w:autoSpaceDE w:val="0"/>
        <w:autoSpaceDN w:val="0"/>
        <w:ind w:left="210" w:hangingChars="100" w:hanging="210"/>
        <w:rPr>
          <w:rFonts w:ascii="Times New Roman" w:hAnsi="Times New Roman"/>
          <w:szCs w:val="21"/>
        </w:rPr>
      </w:pPr>
      <w:r w:rsidRPr="00E31209">
        <w:rPr>
          <w:rFonts w:ascii="Times New Roman" w:hAnsi="Times New Roman"/>
          <w:lang w:bidi="en-US"/>
        </w:rPr>
        <w:t>2. The work interval system refers to the provision of a certain amount of rest time (interval time) between the end of one work day and the start of the next in order to ensure that workers have sufficient time for daily activities and for sleep.</w:t>
      </w:r>
    </w:p>
    <w:p w14:paraId="6A1B3F6B" w14:textId="77777777" w:rsidR="00B873B1" w:rsidRPr="00E31209" w:rsidRDefault="002B7B34" w:rsidP="00B873B1">
      <w:pPr>
        <w:ind w:left="283" w:hangingChars="135" w:hanging="283"/>
        <w:rPr>
          <w:rFonts w:ascii="Times New Roman" w:hAnsi="Times New Roman"/>
        </w:rPr>
      </w:pPr>
      <w:r w:rsidRPr="00E31209">
        <w:rPr>
          <w:rFonts w:ascii="Times New Roman" w:hAnsi="Times New Roman"/>
          <w:lang w:bidi="en-US"/>
        </w:rPr>
        <w:t>3. Ensuring a certain interval allows employees to have sufficient time for daily activities and for sleep so that they can continue working with a proper work-life balance.</w:t>
      </w:r>
    </w:p>
    <w:p w14:paraId="325CCA48" w14:textId="77777777" w:rsidR="00B873B1" w:rsidRPr="00E31209" w:rsidRDefault="002B7B34" w:rsidP="00B873B1">
      <w:pPr>
        <w:autoSpaceDE w:val="0"/>
        <w:autoSpaceDN w:val="0"/>
        <w:ind w:left="226" w:hanging="226"/>
        <w:rPr>
          <w:rFonts w:ascii="Times New Roman" w:hAnsi="Times New Roman"/>
          <w:szCs w:val="21"/>
        </w:rPr>
      </w:pPr>
      <w:r w:rsidRPr="00E31209">
        <w:rPr>
          <w:rFonts w:ascii="Times New Roman" w:hAnsi="Times New Roman"/>
          <w:lang w:bidi="en-US"/>
        </w:rPr>
        <w:t>4. The following are possible methods for handling the case where the interval time overlaps with the scheduled working hours of the next shift, along with examples of regulations for the rules of employment.</w:t>
      </w:r>
    </w:p>
    <w:p w14:paraId="2CC900E7" w14:textId="77777777" w:rsidR="00B873B1" w:rsidRPr="00E31209" w:rsidRDefault="002B7B34" w:rsidP="00B873B1">
      <w:pPr>
        <w:autoSpaceDE w:val="0"/>
        <w:autoSpaceDN w:val="0"/>
        <w:ind w:left="226" w:hanging="226"/>
        <w:rPr>
          <w:rFonts w:ascii="Times New Roman" w:hAnsi="Times New Roman"/>
          <w:szCs w:val="21"/>
        </w:rPr>
      </w:pPr>
      <w:r w:rsidRPr="00E31209">
        <w:rPr>
          <w:rFonts w:ascii="Times New Roman" w:hAnsi="Times New Roman"/>
          <w:lang w:bidi="en-US"/>
        </w:rPr>
        <w:t xml:space="preserve">5. Moreover, depending on the need, it is also necessary to establish regulations for rules of employment such as the application procedure for the work interval system and the handling of </w:t>
      </w:r>
      <w:r w:rsidRPr="00E31209">
        <w:rPr>
          <w:rFonts w:ascii="Times New Roman" w:hAnsi="Times New Roman"/>
          <w:lang w:bidi="en-US"/>
        </w:rPr>
        <w:lastRenderedPageBreak/>
        <w:t>working hours.</w:t>
      </w:r>
    </w:p>
    <w:p w14:paraId="3634621B" w14:textId="77777777" w:rsidR="00B873B1" w:rsidRPr="00E31209" w:rsidRDefault="00B873B1" w:rsidP="00EC3F1E">
      <w:pPr>
        <w:ind w:left="210" w:hangingChars="100" w:hanging="210"/>
        <w:rPr>
          <w:rFonts w:ascii="Times New Roman" w:hAnsi="Times New Roman"/>
          <w:szCs w:val="21"/>
        </w:rPr>
      </w:pPr>
    </w:p>
    <w:p w14:paraId="12A46487" w14:textId="77777777" w:rsidR="00B873B1" w:rsidRPr="00E31209" w:rsidRDefault="00B873B1" w:rsidP="005D2A60">
      <w:pPr>
        <w:ind w:left="843" w:hangingChars="400" w:hanging="843"/>
        <w:rPr>
          <w:rFonts w:ascii="Times New Roman" w:hAnsi="Times New Roman"/>
          <w:szCs w:val="21"/>
        </w:rPr>
      </w:pPr>
      <w:r w:rsidRPr="00E31209">
        <w:rPr>
          <w:rFonts w:ascii="Times New Roman" w:hAnsi="Times New Roman"/>
          <w:b/>
          <w:lang w:bidi="en-US"/>
        </w:rPr>
        <w:t>[Example 1] Case where it is deemed the person worked during the overlap between the interval and scheduled working hours the next day</w:t>
      </w:r>
    </w:p>
    <w:p w14:paraId="2445603F" w14:textId="30FCF21B" w:rsidR="00B36C2A" w:rsidRDefault="00B36C2A" w:rsidP="00B873B1">
      <w:pPr>
        <w:ind w:left="210" w:hangingChars="100" w:hanging="210"/>
        <w:rPr>
          <w:rFonts w:ascii="Times New Roman" w:hAnsi="Times New Roman"/>
          <w:szCs w:val="21"/>
        </w:rPr>
      </w:pPr>
      <w:r>
        <w:rPr>
          <w:noProof/>
        </w:rPr>
        <mc:AlternateContent>
          <mc:Choice Requires="wpg">
            <w:drawing>
              <wp:anchor distT="0" distB="0" distL="114300" distR="114300" simplePos="0" relativeHeight="251615232" behindDoc="0" locked="0" layoutInCell="1" allowOverlap="1" wp14:anchorId="5E37ADA7" wp14:editId="3769EABF">
                <wp:simplePos x="0" y="0"/>
                <wp:positionH relativeFrom="column">
                  <wp:posOffset>5715</wp:posOffset>
                </wp:positionH>
                <wp:positionV relativeFrom="paragraph">
                  <wp:posOffset>263525</wp:posOffset>
                </wp:positionV>
                <wp:extent cx="5669915" cy="1828800"/>
                <wp:effectExtent l="0" t="0" r="6985" b="0"/>
                <wp:wrapSquare wrapText="bothSides"/>
                <wp:docPr id="716007157" name="グループ化 77"/>
                <wp:cNvGraphicFramePr/>
                <a:graphic xmlns:a="http://schemas.openxmlformats.org/drawingml/2006/main">
                  <a:graphicData uri="http://schemas.microsoft.com/office/word/2010/wordprocessingGroup">
                    <wpg:wgp>
                      <wpg:cNvGrpSpPr/>
                      <wpg:grpSpPr>
                        <a:xfrm>
                          <a:off x="0" y="0"/>
                          <a:ext cx="5669915" cy="1828800"/>
                          <a:chOff x="0" y="0"/>
                          <a:chExt cx="5670696" cy="1829396"/>
                        </a:xfrm>
                      </wpg:grpSpPr>
                      <wpg:grpSp>
                        <wpg:cNvPr id="506005285" name="グループ化 70"/>
                        <wpg:cNvGrpSpPr/>
                        <wpg:grpSpPr>
                          <a:xfrm>
                            <a:off x="0" y="0"/>
                            <a:ext cx="5670696" cy="1829396"/>
                            <a:chOff x="0" y="0"/>
                            <a:chExt cx="5670696" cy="1829396"/>
                          </a:xfrm>
                        </wpg:grpSpPr>
                        <wps:wsp>
                          <wps:cNvPr id="1561608520" name="吹き出し: 四角形 58"/>
                          <wps:cNvSpPr/>
                          <wps:spPr>
                            <a:xfrm>
                              <a:off x="54708" y="7815"/>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D6E8C9E" w14:textId="674DF00D" w:rsidR="00B36C2A" w:rsidRPr="004C0F04" w:rsidRDefault="00897E77" w:rsidP="00897E77">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Start time</w:t>
                                </w:r>
                              </w:p>
                              <w:p w14:paraId="55155227" w14:textId="77777777" w:rsidR="00B36C2A" w:rsidRPr="0057700E" w:rsidRDefault="00B36C2A" w:rsidP="00B36C2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328175" name="矢印: 五方向 20"/>
                          <wps:cNvSpPr/>
                          <wps:spPr>
                            <a:xfrm>
                              <a:off x="0" y="273538"/>
                              <a:ext cx="5670696"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B031B2" w14:textId="76030797" w:rsidR="00B36C2A" w:rsidRPr="005E60E5" w:rsidRDefault="004C0F04" w:rsidP="004C0F04">
                                <w:pPr>
                                  <w:spacing w:line="300" w:lineRule="exact"/>
                                  <w:rPr>
                                    <w:rFonts w:ascii="Arial" w:eastAsia="ＭＳ ゴシック" w:hAnsi="Arial" w:cs="Arial"/>
                                    <w:color w:val="45B0E1" w:themeColor="accent1" w:themeTint="99"/>
                                    <w:sz w:val="22"/>
                                    <w:szCs w:val="22"/>
                                  </w:rPr>
                                </w:pPr>
                                <w:r w:rsidRPr="00F0311C">
                                  <w:rPr>
                                    <w:rFonts w:ascii="Arial" w:eastAsia="ＭＳ ゴシック" w:hAnsi="Arial" w:cs="Arial"/>
                                    <w:color w:val="45B0E1" w:themeColor="accent1" w:themeTint="99"/>
                                    <w:sz w:val="24"/>
                                  </w:rPr>
                                  <w:t>8:00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3600F2">
                                  <w:rPr>
                                    <w:rFonts w:ascii="Arial" w:eastAsia="ＭＳ ゴシック" w:hAnsi="Arial" w:cs="Arial" w:hint="eastAsia"/>
                                    <w:color w:val="45B0E1" w:themeColor="accent1" w:themeTint="99"/>
                                    <w:sz w:val="28"/>
                                    <w:szCs w:val="28"/>
                                  </w:rPr>
                                  <w:t xml:space="preserve">  </w:t>
                                </w:r>
                                <w:r w:rsidR="00B36C2A" w:rsidRPr="00556BE7">
                                  <w:rPr>
                                    <w:rFonts w:ascii="Arial" w:eastAsia="ＭＳ ゴシック" w:hAnsi="Arial" w:cs="Arial"/>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5:00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pm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5E60E5">
                                  <w:rPr>
                                    <w:rFonts w:ascii="Arial" w:eastAsia="ＭＳ ゴシック" w:hAnsi="Arial" w:cs="Arial" w:hint="eastAsia"/>
                                    <w:color w:val="45B0E1" w:themeColor="accent1" w:themeTint="99"/>
                                    <w:sz w:val="28"/>
                                    <w:szCs w:val="28"/>
                                  </w:rPr>
                                  <w:t xml:space="preserve">  </w:t>
                                </w:r>
                                <w:r w:rsidR="003600F2">
                                  <w:rPr>
                                    <w:rFonts w:ascii="Arial" w:eastAsia="ＭＳ ゴシック" w:hAnsi="Arial" w:cs="Arial" w:hint="eastAsia"/>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11:00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pm</w:t>
                                </w:r>
                                <w:r w:rsidR="00B36C2A" w:rsidRPr="00556BE7">
                                  <w:rPr>
                                    <w:rFonts w:ascii="Arial" w:eastAsia="ＭＳ ゴシック" w:hAnsi="Arial" w:cs="Arial"/>
                                    <w:color w:val="45B0E1" w:themeColor="accent1" w:themeTint="99"/>
                                    <w:sz w:val="28"/>
                                    <w:szCs w:val="28"/>
                                  </w:rPr>
                                  <w:t xml:space="preserve"> </w:t>
                                </w:r>
                                <w:r w:rsidR="005E60E5">
                                  <w:rPr>
                                    <w:rFonts w:ascii="Arial" w:eastAsia="ＭＳ ゴシック" w:hAnsi="Arial" w:cs="Arial" w:hint="eastAsia"/>
                                    <w:color w:val="45B0E1" w:themeColor="accent1" w:themeTint="99"/>
                                    <w:sz w:val="28"/>
                                    <w:szCs w:val="28"/>
                                  </w:rPr>
                                  <w:t xml:space="preserve"> </w:t>
                                </w:r>
                                <w:r w:rsidR="00B36C2A" w:rsidRPr="00556BE7">
                                  <w:rPr>
                                    <w:rFonts w:ascii="Arial" w:eastAsia="ＭＳ ゴシック" w:hAnsi="Arial" w:cs="Arial"/>
                                    <w:color w:val="45B0E1" w:themeColor="accent1" w:themeTint="99"/>
                                    <w:sz w:val="28"/>
                                    <w:szCs w:val="28"/>
                                  </w:rPr>
                                  <w:t xml:space="preserve"> </w:t>
                                </w:r>
                                <w:r w:rsidRPr="00F0311C">
                                  <w:rPr>
                                    <w:rFonts w:ascii="Arial" w:eastAsia="ＭＳ ゴシック" w:hAnsi="Arial" w:cs="Arial"/>
                                    <w:color w:val="45B0E1" w:themeColor="accent1" w:themeTint="99"/>
                                    <w:sz w:val="24"/>
                                  </w:rPr>
                                  <w:t>8:00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10:00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p>
                              <w:p w14:paraId="6C6F658F" w14:textId="77777777" w:rsidR="00B36C2A" w:rsidRDefault="00B36C2A" w:rsidP="00B36C2A">
                                <w:pPr>
                                  <w:spacing w:line="300" w:lineRule="exact"/>
                                  <w:ind w:firstLineChars="150" w:firstLine="420"/>
                                  <w:rPr>
                                    <w:color w:val="A02B93" w:themeColor="accent5"/>
                                    <w:sz w:val="28"/>
                                    <w:szCs w:val="28"/>
                                  </w:rPr>
                                </w:pPr>
                              </w:p>
                              <w:p w14:paraId="08980E5F" w14:textId="77777777" w:rsidR="00B36C2A" w:rsidRDefault="00B36C2A" w:rsidP="00B36C2A">
                                <w:pPr>
                                  <w:spacing w:line="300" w:lineRule="exact"/>
                                  <w:ind w:firstLineChars="150" w:firstLine="420"/>
                                  <w:rPr>
                                    <w:color w:val="A02B93" w:themeColor="accent5"/>
                                    <w:sz w:val="28"/>
                                    <w:szCs w:val="28"/>
                                  </w:rPr>
                                </w:pPr>
                              </w:p>
                              <w:p w14:paraId="4C6C09E2" w14:textId="77777777" w:rsidR="00B36C2A" w:rsidRPr="003225F8" w:rsidRDefault="00B36C2A" w:rsidP="00B36C2A">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927348" name="吹き出し: 四角形 58"/>
                          <wps:cNvSpPr/>
                          <wps:spPr>
                            <a:xfrm>
                              <a:off x="1180123" y="0"/>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6218BD5" w14:textId="31315D2D" w:rsidR="00B36C2A"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End time</w:t>
                                </w:r>
                              </w:p>
                              <w:p w14:paraId="2FFE4C16"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003250" name="矢印: 右 39"/>
                          <wps:cNvSpPr/>
                          <wps:spPr>
                            <a:xfrm>
                              <a:off x="445477" y="593969"/>
                              <a:ext cx="1062067" cy="641783"/>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7EE35C" w14:textId="21768473" w:rsidR="00B36C2A" w:rsidRPr="00E47435" w:rsidRDefault="004C0F04" w:rsidP="004C0F04">
                                <w:pPr>
                                  <w:spacing w:line="200" w:lineRule="exact"/>
                                  <w:jc w:val="center"/>
                                  <w:rPr>
                                    <w:rFonts w:ascii="Arial" w:hAnsi="Arial" w:cs="Arial"/>
                                    <w:color w:val="45B0E1" w:themeColor="accent1" w:themeTint="99"/>
                                    <w:sz w:val="16"/>
                                    <w:szCs w:val="16"/>
                                  </w:rPr>
                                </w:pPr>
                                <w:r w:rsidRPr="00E47435">
                                  <w:rPr>
                                    <w:rFonts w:ascii="Arial" w:hAnsi="Arial" w:cs="Arial"/>
                                    <w:color w:val="45B0E1" w:themeColor="accent1" w:themeTint="99"/>
                                    <w:sz w:val="16"/>
                                    <w:szCs w:val="16"/>
                                  </w:rPr>
                                  <w:t>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874804" name="矢印: 右 43"/>
                          <wps:cNvSpPr/>
                          <wps:spPr>
                            <a:xfrm>
                              <a:off x="1586523" y="593969"/>
                              <a:ext cx="1084786" cy="641783"/>
                            </a:xfrm>
                            <a:prstGeom prst="rightArrow">
                              <a:avLst>
                                <a:gd name="adj1" fmla="val 50000"/>
                                <a:gd name="adj2" fmla="val 70513"/>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DE8DE5" w14:textId="65059192" w:rsidR="00B36C2A" w:rsidRPr="00E47435" w:rsidRDefault="004C0F04" w:rsidP="004C0F04">
                                <w:pPr>
                                  <w:spacing w:line="200" w:lineRule="exact"/>
                                  <w:jc w:val="center"/>
                                  <w:rPr>
                                    <w:sz w:val="16"/>
                                    <w:szCs w:val="16"/>
                                  </w:rPr>
                                </w:pPr>
                                <w:r w:rsidRPr="00E47435">
                                  <w:rPr>
                                    <w:rFonts w:ascii="Arial" w:hAnsi="Arial" w:cs="Arial"/>
                                    <w:color w:val="4EA72E" w:themeColor="accent6"/>
                                    <w:sz w:val="16"/>
                                    <w:szCs w:val="16"/>
                                  </w:rPr>
                                  <w:t>Overtime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075039" name="吹き出し: 四角形 58"/>
                          <wps:cNvSpPr/>
                          <wps:spPr>
                            <a:xfrm>
                              <a:off x="3282462" y="5"/>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66EE60B" w14:textId="77777777" w:rsidR="004C0F04"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Start time</w:t>
                                </w:r>
                              </w:p>
                              <w:p w14:paraId="21934B21" w14:textId="77777777" w:rsidR="00B36C2A" w:rsidRPr="00B40783" w:rsidRDefault="00B36C2A" w:rsidP="00B36C2A">
                                <w:pPr>
                                  <w:spacing w:line="240" w:lineRule="exact"/>
                                  <w:jc w:val="center"/>
                                  <w:rPr>
                                    <w:color w:val="FFFFFF" w:themeColor="background1"/>
                                    <w:sz w:val="16"/>
                                    <w:szCs w:val="16"/>
                                  </w:rPr>
                                </w:pPr>
                              </w:p>
                              <w:p w14:paraId="2AB603EF"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605779" name="吹き出し: 四角形 58"/>
                          <wps:cNvSpPr/>
                          <wps:spPr>
                            <a:xfrm>
                              <a:off x="4290646" y="0"/>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9742739" w14:textId="77777777" w:rsidR="004C0F04"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End time</w:t>
                                </w:r>
                              </w:p>
                              <w:p w14:paraId="5B9F8362" w14:textId="77777777" w:rsidR="00B36C2A" w:rsidRPr="00B40783" w:rsidRDefault="00B36C2A" w:rsidP="00B36C2A">
                                <w:pPr>
                                  <w:spacing w:line="240" w:lineRule="exact"/>
                                  <w:jc w:val="center"/>
                                  <w:rPr>
                                    <w:color w:val="FFFFFF" w:themeColor="background1"/>
                                    <w:sz w:val="16"/>
                                    <w:szCs w:val="16"/>
                                  </w:rPr>
                                </w:pPr>
                              </w:p>
                              <w:p w14:paraId="11803F17"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550478" name="吹き出し: 四角形 63"/>
                          <wps:cNvSpPr/>
                          <wps:spPr>
                            <a:xfrm>
                              <a:off x="4759569" y="664307"/>
                              <a:ext cx="766095" cy="508001"/>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432F9FE1" w14:textId="6D3F0BB6" w:rsidR="00B36C2A" w:rsidRPr="00E77C8D" w:rsidRDefault="004C0F04" w:rsidP="004C0F04">
                                <w:pPr>
                                  <w:spacing w:line="200" w:lineRule="exact"/>
                                  <w:ind w:firstLineChars="71" w:firstLine="128"/>
                                  <w:jc w:val="center"/>
                                  <w:rPr>
                                    <w:rFonts w:ascii="Arial" w:hAnsi="Arial" w:cs="Arial"/>
                                    <w:color w:val="FFFFFF" w:themeColor="background1"/>
                                    <w:sz w:val="18"/>
                                    <w:szCs w:val="18"/>
                                  </w:rPr>
                                </w:pPr>
                                <w:r w:rsidRPr="00E77C8D">
                                  <w:rPr>
                                    <w:rFonts w:ascii="Arial" w:hAnsi="Arial" w:cs="Arial"/>
                                    <w:color w:val="FFFFFF" w:themeColor="background1"/>
                                    <w:sz w:val="18"/>
                                    <w:szCs w:val="18"/>
                                  </w:rPr>
                                  <w:t>Next day’s work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400548" name="吹き出し: 四角形 64"/>
                          <wps:cNvSpPr/>
                          <wps:spPr>
                            <a:xfrm>
                              <a:off x="54708" y="1320800"/>
                              <a:ext cx="755455" cy="27256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C9465BB" w14:textId="6C230E33" w:rsidR="00B36C2A" w:rsidRPr="00E77C8D" w:rsidRDefault="00E77C8D" w:rsidP="00E77C8D">
                                <w:pPr>
                                  <w:spacing w:line="24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Work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250942" name="吹き出し: 四角形 64"/>
                          <wps:cNvSpPr/>
                          <wps:spPr>
                            <a:xfrm>
                              <a:off x="2344615" y="1328615"/>
                              <a:ext cx="755455" cy="27256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770883A" w14:textId="3BCB288C" w:rsidR="00B36C2A" w:rsidRPr="00E77C8D" w:rsidRDefault="00E77C8D" w:rsidP="00E77C8D">
                                <w:pPr>
                                  <w:spacing w:line="24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Work 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608840" name="フローチャート: 代替処理 67"/>
                          <wps:cNvSpPr/>
                          <wps:spPr>
                            <a:xfrm>
                              <a:off x="3153209" y="1391103"/>
                              <a:ext cx="2400631" cy="438293"/>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7EE4A11" w14:textId="4E211186" w:rsidR="00B36C2A" w:rsidRPr="00403662" w:rsidRDefault="005C38FA" w:rsidP="00163462">
                                <w:pPr>
                                  <w:spacing w:line="240" w:lineRule="exact"/>
                                  <w:jc w:val="center"/>
                                  <w:rPr>
                                    <w:sz w:val="12"/>
                                    <w:szCs w:val="12"/>
                                  </w:rPr>
                                </w:pPr>
                                <w:r w:rsidRPr="00403662">
                                  <w:rPr>
                                    <w:sz w:val="12"/>
                                    <w:szCs w:val="12"/>
                                  </w:rPr>
                                  <w:t>Although the actual start time the next day is 10 am, employees are considered to have worked from 8 am to 10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32360" name="直線コネクタ 68"/>
                          <wps:cNvCnPr/>
                          <wps:spPr>
                            <a:xfrm>
                              <a:off x="414215"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42271906" name="直線コネクタ 68"/>
                          <wps:cNvCnPr/>
                          <wps:spPr>
                            <a:xfrm>
                              <a:off x="15396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0307686" name="直線コネクタ 68"/>
                          <wps:cNvCnPr/>
                          <wps:spPr>
                            <a:xfrm>
                              <a:off x="36732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70879116" name="直線コネクタ 68"/>
                          <wps:cNvCnPr/>
                          <wps:spPr>
                            <a:xfrm>
                              <a:off x="271193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99033412" name="直線コネクタ 68"/>
                          <wps:cNvCnPr/>
                          <wps:spPr>
                            <a:xfrm>
                              <a:off x="475956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5859742" name="矢印: 右 45"/>
                          <wps:cNvSpPr/>
                          <wps:spPr>
                            <a:xfrm>
                              <a:off x="2751015" y="664307"/>
                              <a:ext cx="1969135" cy="508001"/>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1ECC24" w14:textId="62EF8FB5" w:rsidR="00B36C2A" w:rsidRPr="00E47435" w:rsidRDefault="004C0F04" w:rsidP="00E4743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268A621D" w14:textId="77777777" w:rsidR="00B36C2A" w:rsidRPr="004C0F04" w:rsidRDefault="00B36C2A" w:rsidP="00B36C2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9428765" name="矢印: 上カーブ 76"/>
                        <wps:cNvSpPr/>
                        <wps:spPr>
                          <a:xfrm>
                            <a:off x="3790462" y="1172308"/>
                            <a:ext cx="836246" cy="162560"/>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37ADA7" id="グループ化 77" o:spid="_x0000_s1027" style="position:absolute;left:0;text-align:left;margin-left:.45pt;margin-top:20.75pt;width:446.45pt;height:2in;z-index:251615232;mso-width-relative:margin;mso-height-relative:margin" coordsize="56706,1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">
                <v:group id="グループ化 70" o:spid="_x0000_s1028" style="position:absolute;width:56706;height:18293" coordsize="56706,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">
                  <v:shape id="吹き出し: 四角形 58" o:spid="_x0000_s1029" style="position:absolute;left:547;top:78;width:7294;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3D6E8C9E" w14:textId="674DF00D" w:rsidR="00B36C2A" w:rsidRPr="004C0F04" w:rsidRDefault="00897E77" w:rsidP="00897E77">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Start time</w:t>
                          </w:r>
                        </w:p>
                        <w:p w14:paraId="55155227" w14:textId="77777777" w:rsidR="00B36C2A" w:rsidRPr="0057700E" w:rsidRDefault="00B36C2A" w:rsidP="00B36C2A">
                          <w:pPr>
                            <w:jc w:val="center"/>
                            <w:rPr>
                              <w:color w:val="FFFFFF" w:themeColor="background1"/>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0" o:spid="_x0000_s1030" type="#_x0000_t15" style="position:absolute;top:2735;width:56706;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" adj="20794" fillcolor="#a8e3fc" stroked="f" strokeweight="1pt">
                    <v:fill color2="#e4f5fd" rotate="t" angle="270" colors="0 #a8e3fc;.5 #c9ecfc;1 #e4f5fd" focus="100%" type="gradient"/>
                    <v:textbox>
                      <w:txbxContent>
                        <w:p w14:paraId="72B031B2" w14:textId="76030797" w:rsidR="00B36C2A" w:rsidRPr="005E60E5" w:rsidRDefault="004C0F04" w:rsidP="004C0F04">
                          <w:pPr>
                            <w:spacing w:line="300" w:lineRule="exact"/>
                            <w:rPr>
                              <w:rFonts w:ascii="Arial" w:eastAsia="ＭＳ ゴシック" w:hAnsi="Arial" w:cs="Arial"/>
                              <w:color w:val="45B0E1" w:themeColor="accent1" w:themeTint="99"/>
                              <w:sz w:val="22"/>
                              <w:szCs w:val="22"/>
                            </w:rPr>
                          </w:pPr>
                          <w:r w:rsidRPr="00F0311C">
                            <w:rPr>
                              <w:rFonts w:ascii="Arial" w:eastAsia="ＭＳ ゴシック" w:hAnsi="Arial" w:cs="Arial"/>
                              <w:color w:val="45B0E1" w:themeColor="accent1" w:themeTint="99"/>
                              <w:sz w:val="24"/>
                            </w:rPr>
                            <w:t>8:00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3600F2">
                            <w:rPr>
                              <w:rFonts w:ascii="Arial" w:eastAsia="ＭＳ ゴシック" w:hAnsi="Arial" w:cs="Arial" w:hint="eastAsia"/>
                              <w:color w:val="45B0E1" w:themeColor="accent1" w:themeTint="99"/>
                              <w:sz w:val="28"/>
                              <w:szCs w:val="28"/>
                            </w:rPr>
                            <w:t xml:space="preserve">  </w:t>
                          </w:r>
                          <w:r w:rsidR="00B36C2A" w:rsidRPr="00556BE7">
                            <w:rPr>
                              <w:rFonts w:ascii="Arial" w:eastAsia="ＭＳ ゴシック" w:hAnsi="Arial" w:cs="Arial"/>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5:00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pm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5E60E5">
                            <w:rPr>
                              <w:rFonts w:ascii="Arial" w:eastAsia="ＭＳ ゴシック" w:hAnsi="Arial" w:cs="Arial" w:hint="eastAsia"/>
                              <w:color w:val="45B0E1" w:themeColor="accent1" w:themeTint="99"/>
                              <w:sz w:val="28"/>
                              <w:szCs w:val="28"/>
                            </w:rPr>
                            <w:t xml:space="preserve">  </w:t>
                          </w:r>
                          <w:r w:rsidR="003600F2">
                            <w:rPr>
                              <w:rFonts w:ascii="Arial" w:eastAsia="ＭＳ ゴシック" w:hAnsi="Arial" w:cs="Arial" w:hint="eastAsia"/>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11:00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pm</w:t>
                          </w:r>
                          <w:r w:rsidR="00B36C2A" w:rsidRPr="00556BE7">
                            <w:rPr>
                              <w:rFonts w:ascii="Arial" w:eastAsia="ＭＳ ゴシック" w:hAnsi="Arial" w:cs="Arial"/>
                              <w:color w:val="45B0E1" w:themeColor="accent1" w:themeTint="99"/>
                              <w:sz w:val="28"/>
                              <w:szCs w:val="28"/>
                            </w:rPr>
                            <w:t xml:space="preserve"> </w:t>
                          </w:r>
                          <w:r w:rsidR="005E60E5">
                            <w:rPr>
                              <w:rFonts w:ascii="Arial" w:eastAsia="ＭＳ ゴシック" w:hAnsi="Arial" w:cs="Arial" w:hint="eastAsia"/>
                              <w:color w:val="45B0E1" w:themeColor="accent1" w:themeTint="99"/>
                              <w:sz w:val="28"/>
                              <w:szCs w:val="28"/>
                            </w:rPr>
                            <w:t xml:space="preserve"> </w:t>
                          </w:r>
                          <w:r w:rsidR="00B36C2A" w:rsidRPr="00556BE7">
                            <w:rPr>
                              <w:rFonts w:ascii="Arial" w:eastAsia="ＭＳ ゴシック" w:hAnsi="Arial" w:cs="Arial"/>
                              <w:color w:val="45B0E1" w:themeColor="accent1" w:themeTint="99"/>
                              <w:sz w:val="28"/>
                              <w:szCs w:val="28"/>
                            </w:rPr>
                            <w:t xml:space="preserve"> </w:t>
                          </w:r>
                          <w:r w:rsidRPr="00F0311C">
                            <w:rPr>
                              <w:rFonts w:ascii="Arial" w:eastAsia="ＭＳ ゴシック" w:hAnsi="Arial" w:cs="Arial"/>
                              <w:color w:val="45B0E1" w:themeColor="accent1" w:themeTint="99"/>
                              <w:sz w:val="24"/>
                            </w:rPr>
                            <w:t>8:00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r w:rsidR="00B36C2A" w:rsidRPr="005E60E5">
                            <w:rPr>
                              <w:rFonts w:ascii="Arial" w:eastAsia="ＭＳ ゴシック" w:hAnsi="Arial" w:cs="Arial"/>
                              <w:color w:val="45B0E1" w:themeColor="accent1" w:themeTint="99"/>
                              <w:sz w:val="22"/>
                              <w:szCs w:val="22"/>
                            </w:rPr>
                            <w:t xml:space="preserve"> </w:t>
                          </w:r>
                          <w:r w:rsidR="00B36C2A" w:rsidRPr="00556BE7">
                            <w:rPr>
                              <w:rFonts w:ascii="Arial" w:eastAsia="ＭＳ ゴシック" w:hAnsi="Arial" w:cs="Arial"/>
                              <w:color w:val="45B0E1" w:themeColor="accent1" w:themeTint="99"/>
                              <w:sz w:val="28"/>
                              <w:szCs w:val="28"/>
                            </w:rPr>
                            <w:t xml:space="preserve">   </w:t>
                          </w:r>
                          <w:r w:rsidR="00F0311C">
                            <w:rPr>
                              <w:rFonts w:ascii="Arial" w:eastAsia="ＭＳ ゴシック" w:hAnsi="Arial" w:cs="Arial" w:hint="eastAsia"/>
                              <w:color w:val="45B0E1" w:themeColor="accent1" w:themeTint="99"/>
                              <w:sz w:val="28"/>
                              <w:szCs w:val="28"/>
                            </w:rPr>
                            <w:t xml:space="preserve"> </w:t>
                          </w:r>
                          <w:r w:rsidRPr="00F0311C">
                            <w:rPr>
                              <w:rFonts w:ascii="Arial" w:eastAsia="ＭＳ ゴシック" w:hAnsi="Arial" w:cs="Arial"/>
                              <w:color w:val="45B0E1" w:themeColor="accent1" w:themeTint="99"/>
                              <w:sz w:val="24"/>
                            </w:rPr>
                            <w:t>10:00</w:t>
                          </w:r>
                          <w:r w:rsidRPr="004C0F04">
                            <w:rPr>
                              <w:rFonts w:ascii="Arial" w:eastAsia="ＭＳ ゴシック" w:hAnsi="Arial" w:cs="Arial"/>
                              <w:color w:val="45B0E1" w:themeColor="accent1" w:themeTint="99"/>
                              <w:sz w:val="28"/>
                              <w:szCs w:val="28"/>
                            </w:rPr>
                            <w:t xml:space="preserve"> </w:t>
                          </w:r>
                          <w:r w:rsidRPr="005E60E5">
                            <w:rPr>
                              <w:rFonts w:ascii="Arial" w:eastAsia="ＭＳ ゴシック" w:hAnsi="Arial" w:cs="Arial"/>
                              <w:color w:val="45B0E1" w:themeColor="accent1" w:themeTint="99"/>
                              <w:sz w:val="22"/>
                              <w:szCs w:val="22"/>
                            </w:rPr>
                            <w:t>am</w:t>
                          </w:r>
                        </w:p>
                        <w:p w14:paraId="6C6F658F" w14:textId="77777777" w:rsidR="00B36C2A" w:rsidRDefault="00B36C2A" w:rsidP="00B36C2A">
                          <w:pPr>
                            <w:spacing w:line="300" w:lineRule="exact"/>
                            <w:ind w:firstLineChars="150" w:firstLine="420"/>
                            <w:rPr>
                              <w:color w:val="A02B93" w:themeColor="accent5"/>
                              <w:sz w:val="28"/>
                              <w:szCs w:val="28"/>
                            </w:rPr>
                          </w:pPr>
                        </w:p>
                        <w:p w14:paraId="08980E5F" w14:textId="77777777" w:rsidR="00B36C2A" w:rsidRDefault="00B36C2A" w:rsidP="00B36C2A">
                          <w:pPr>
                            <w:spacing w:line="300" w:lineRule="exact"/>
                            <w:ind w:firstLineChars="150" w:firstLine="420"/>
                            <w:rPr>
                              <w:color w:val="A02B93" w:themeColor="accent5"/>
                              <w:sz w:val="28"/>
                              <w:szCs w:val="28"/>
                            </w:rPr>
                          </w:pPr>
                        </w:p>
                        <w:p w14:paraId="4C6C09E2" w14:textId="77777777" w:rsidR="00B36C2A" w:rsidRPr="003225F8" w:rsidRDefault="00B36C2A" w:rsidP="00B36C2A">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v:textbox>
                  </v:shape>
                  <v:shape id="吹き出し: 四角形 58" o:spid="_x0000_s1031" style="position:absolute;left:11801;width:7294;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66218BD5" w14:textId="31315D2D" w:rsidR="00B36C2A"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End time</w:t>
                          </w:r>
                        </w:p>
                        <w:p w14:paraId="2FFE4C16" w14:textId="77777777" w:rsidR="00B36C2A" w:rsidRDefault="00B36C2A" w:rsidP="00B36C2A">
                          <w:pPr>
                            <w:jc w:val="cente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4454;top:5939;width:10621;height:6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" adj="13792" filled="f" strokecolor="#88cce4" strokeweight="1.5pt">
                    <v:textbox>
                      <w:txbxContent>
                        <w:p w14:paraId="757EE35C" w14:textId="21768473" w:rsidR="00B36C2A" w:rsidRPr="00E47435" w:rsidRDefault="004C0F04" w:rsidP="004C0F04">
                          <w:pPr>
                            <w:spacing w:line="200" w:lineRule="exact"/>
                            <w:jc w:val="center"/>
                            <w:rPr>
                              <w:rFonts w:ascii="Arial" w:hAnsi="Arial" w:cs="Arial"/>
                              <w:color w:val="45B0E1" w:themeColor="accent1" w:themeTint="99"/>
                              <w:sz w:val="16"/>
                              <w:szCs w:val="16"/>
                            </w:rPr>
                          </w:pPr>
                          <w:r w:rsidRPr="00E47435">
                            <w:rPr>
                              <w:rFonts w:ascii="Arial" w:hAnsi="Arial" w:cs="Arial"/>
                              <w:color w:val="45B0E1" w:themeColor="accent1" w:themeTint="99"/>
                              <w:sz w:val="16"/>
                              <w:szCs w:val="16"/>
                            </w:rPr>
                            <w:t>Working hours</w:t>
                          </w:r>
                        </w:p>
                      </w:txbxContent>
                    </v:textbox>
                  </v:shape>
                  <v:shape id="矢印: 右 43" o:spid="_x0000_s1033" type="#_x0000_t13" style="position:absolute;left:15865;top:5939;width:10848;height:6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" adj="12589" filled="f" strokecolor="#4ea72e [3209]" strokeweight="1.5pt">
                    <v:textbox>
                      <w:txbxContent>
                        <w:p w14:paraId="4DDE8DE5" w14:textId="65059192" w:rsidR="00B36C2A" w:rsidRPr="00E47435" w:rsidRDefault="004C0F04" w:rsidP="004C0F04">
                          <w:pPr>
                            <w:spacing w:line="200" w:lineRule="exact"/>
                            <w:jc w:val="center"/>
                            <w:rPr>
                              <w:sz w:val="16"/>
                              <w:szCs w:val="16"/>
                            </w:rPr>
                          </w:pPr>
                          <w:r w:rsidRPr="00E47435">
                            <w:rPr>
                              <w:rFonts w:ascii="Arial" w:hAnsi="Arial" w:cs="Arial"/>
                              <w:color w:val="4EA72E" w:themeColor="accent6"/>
                              <w:sz w:val="16"/>
                              <w:szCs w:val="16"/>
                            </w:rPr>
                            <w:t>Overtime work</w:t>
                          </w:r>
                        </w:p>
                      </w:txbxContent>
                    </v:textbox>
                  </v:shape>
                  <v:shape id="吹き出し: 四角形 58" o:spid="_x0000_s1034" style="position:absolute;left:32824;width:7295;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166EE60B" w14:textId="77777777" w:rsidR="004C0F04"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Start time</w:t>
                          </w:r>
                        </w:p>
                        <w:p w14:paraId="21934B21" w14:textId="77777777" w:rsidR="00B36C2A" w:rsidRPr="00B40783" w:rsidRDefault="00B36C2A" w:rsidP="00B36C2A">
                          <w:pPr>
                            <w:spacing w:line="240" w:lineRule="exact"/>
                            <w:jc w:val="center"/>
                            <w:rPr>
                              <w:color w:val="FFFFFF" w:themeColor="background1"/>
                              <w:sz w:val="16"/>
                              <w:szCs w:val="16"/>
                            </w:rPr>
                          </w:pPr>
                        </w:p>
                        <w:p w14:paraId="2AB603EF" w14:textId="77777777" w:rsidR="00B36C2A" w:rsidRDefault="00B36C2A" w:rsidP="00B36C2A">
                          <w:pPr>
                            <w:jc w:val="center"/>
                          </w:pPr>
                        </w:p>
                      </w:txbxContent>
                    </v:textbox>
                  </v:shape>
                  <v:shape id="吹き出し: 四角形 58" o:spid="_x0000_s1035" style="position:absolute;left:42906;width:7295;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29742739" w14:textId="77777777" w:rsidR="004C0F04" w:rsidRPr="004C0F04" w:rsidRDefault="004C0F04" w:rsidP="004C0F04">
                          <w:pPr>
                            <w:spacing w:line="200" w:lineRule="exact"/>
                            <w:jc w:val="center"/>
                            <w:rPr>
                              <w:rFonts w:ascii="Arial" w:hAnsi="Arial" w:cs="Arial"/>
                              <w:color w:val="FFFFFF" w:themeColor="background1"/>
                              <w:sz w:val="18"/>
                              <w:szCs w:val="18"/>
                            </w:rPr>
                          </w:pPr>
                          <w:r w:rsidRPr="004C0F04">
                            <w:rPr>
                              <w:rFonts w:ascii="Arial" w:hAnsi="Arial" w:cs="Arial"/>
                              <w:color w:val="FFFFFF" w:themeColor="background1"/>
                              <w:sz w:val="18"/>
                              <w:szCs w:val="18"/>
                            </w:rPr>
                            <w:t>End time</w:t>
                          </w:r>
                        </w:p>
                        <w:p w14:paraId="5B9F8362" w14:textId="77777777" w:rsidR="00B36C2A" w:rsidRPr="00B40783" w:rsidRDefault="00B36C2A" w:rsidP="00B36C2A">
                          <w:pPr>
                            <w:spacing w:line="240" w:lineRule="exact"/>
                            <w:jc w:val="center"/>
                            <w:rPr>
                              <w:color w:val="FFFFFF" w:themeColor="background1"/>
                              <w:sz w:val="16"/>
                              <w:szCs w:val="16"/>
                            </w:rPr>
                          </w:pPr>
                        </w:p>
                        <w:p w14:paraId="11803F17" w14:textId="77777777" w:rsidR="00B36C2A" w:rsidRDefault="00B36C2A" w:rsidP="00B36C2A">
                          <w:pPr>
                            <w:jc w:val="center"/>
                          </w:pPr>
                        </w:p>
                      </w:txbxContent>
                    </v:textbox>
                  </v:shape>
                  <v:shape id="吹き出し: 四角形 63" o:spid="_x0000_s1036" style="position:absolute;left:47595;top:6643;width:7661;height:5080;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" adj="-11796480,,5400" path="m108878,r95462,l204340,,347532,,681648,r,71755l681648,71755r,107633l681648,430530r-334116,l204340,430530r,l108878,430530r,-180804l,193401,108878,133301,108878,xe" fillcolor="#bfbfbf [2412]" stroked="f" strokeweight="1pt">
                    <v:stroke joinstyle="miter"/>
                    <v:formulas/>
                    <v:path arrowok="t" o:connecttype="custom" o:connectlocs="122367,0;229655,0;229655,0;390587,0;766095,0;766095,84667;766095,84667;766095,211668;766095,508001;390587,508001;229655,508001;229655,508001;122367,508001;122367,294663;0,228202;122367,157288;122367,0" o:connectangles="0,0,0,0,0,0,0,0,0,0,0,0,0,0,0,0,0" textboxrect="0,0,681648,430530"/>
                    <v:textbox>
                      <w:txbxContent>
                        <w:p w14:paraId="432F9FE1" w14:textId="6D3F0BB6" w:rsidR="00B36C2A" w:rsidRPr="00E77C8D" w:rsidRDefault="004C0F04" w:rsidP="004C0F04">
                          <w:pPr>
                            <w:spacing w:line="200" w:lineRule="exact"/>
                            <w:ind w:firstLineChars="71" w:firstLine="128"/>
                            <w:jc w:val="center"/>
                            <w:rPr>
                              <w:rFonts w:ascii="Arial" w:hAnsi="Arial" w:cs="Arial"/>
                              <w:color w:val="FFFFFF" w:themeColor="background1"/>
                              <w:sz w:val="18"/>
                              <w:szCs w:val="18"/>
                            </w:rPr>
                          </w:pPr>
                          <w:r w:rsidRPr="00E77C8D">
                            <w:rPr>
                              <w:rFonts w:ascii="Arial" w:hAnsi="Arial" w:cs="Arial"/>
                              <w:color w:val="FFFFFF" w:themeColor="background1"/>
                              <w:sz w:val="18"/>
                              <w:szCs w:val="18"/>
                            </w:rPr>
                            <w:t>Next day’s work start</w:t>
                          </w:r>
                        </w:p>
                      </w:txbxContent>
                    </v:textbox>
                  </v:shape>
                  <v:shape id="吹き出し: 四角形 64" o:spid="_x0000_s1037" style="position:absolute;left:547;top:13208;width:7554;height:2725;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60;269322,74860;368036,0;445090,74860;755455,74860;755455,107810;755455,107810;755455,157236;755455,272562;314773,272562;125909,272562;125909,272562;0,272562;0,157236;0,107810;0,107810;0,74860" o:connectangles="0,0,0,0,0,0,0,0,0,0,0,0,0,0,0,0,0" textboxrect="0,0,764540,266135"/>
                    <v:textbox>
                      <w:txbxContent>
                        <w:p w14:paraId="6C9465BB" w14:textId="6C230E33" w:rsidR="00B36C2A" w:rsidRPr="00E77C8D" w:rsidRDefault="00E77C8D" w:rsidP="00E77C8D">
                          <w:pPr>
                            <w:spacing w:line="24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Work start</w:t>
                          </w:r>
                        </w:p>
                      </w:txbxContent>
                    </v:textbox>
                  </v:shape>
                  <v:shape id="吹き出し: 四角形 64" o:spid="_x0000_s1038" style="position:absolute;left:23446;top:13286;width:7554;height:2725;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60;269322,74860;368036,0;445090,74860;755455,74860;755455,107810;755455,107810;755455,157236;755455,272562;314773,272562;125909,272562;125909,272562;0,272562;0,157236;0,107810;0,107810;0,74860" o:connectangles="0,0,0,0,0,0,0,0,0,0,0,0,0,0,0,0,0" textboxrect="0,0,764540,266135"/>
                    <v:textbox>
                      <w:txbxContent>
                        <w:p w14:paraId="3770883A" w14:textId="3BCB288C" w:rsidR="00B36C2A" w:rsidRPr="00E77C8D" w:rsidRDefault="00E77C8D" w:rsidP="00E77C8D">
                          <w:pPr>
                            <w:spacing w:line="24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Work end</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 o:spid="_x0000_s1039" type="#_x0000_t176" style="position:absolute;left:31532;top:13911;width:24006;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" fillcolor="#c00404" stroked="f" strokeweight="1pt">
                    <v:textbox>
                      <w:txbxContent>
                        <w:p w14:paraId="37EE4A11" w14:textId="4E211186" w:rsidR="00B36C2A" w:rsidRPr="00403662" w:rsidRDefault="005C38FA" w:rsidP="00163462">
                          <w:pPr>
                            <w:spacing w:line="240" w:lineRule="exact"/>
                            <w:jc w:val="center"/>
                            <w:rPr>
                              <w:sz w:val="12"/>
                              <w:szCs w:val="12"/>
                            </w:rPr>
                          </w:pPr>
                          <w:r w:rsidRPr="00403662">
                            <w:rPr>
                              <w:sz w:val="12"/>
                              <w:szCs w:val="12"/>
                            </w:rPr>
                            <w:t>Although the actual start time the next day is 10 am, employees are considered to have worked from 8 am to 10 am</w:t>
                          </w:r>
                        </w:p>
                      </w:txbxContent>
                    </v:textbox>
                  </v:shape>
                  <v:line id="直線コネクタ 68" o:spid="_x0000_s1040" style="position:absolute;visibility:visible;mso-wrap-style:square" from="4142,5939" to="414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" strokecolor="#bfbfbf [2412]">
                    <v:stroke dashstyle="dash"/>
                  </v:line>
                  <v:line id="直線コネクタ 68" o:spid="_x0000_s1041" style="position:absolute;visibility:visible;mso-wrap-style:square" from="15396,5939" to="15396,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" strokecolor="#bfbfbf [2412]">
                    <v:stroke dashstyle="dash"/>
                  </v:line>
                  <v:line id="直線コネクタ 68" o:spid="_x0000_s1042" style="position:absolute;visibility:visible;mso-wrap-style:square" from="36732,5939" to="3673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" strokecolor="#bfbfbf [2412]">
                    <v:stroke dashstyle="dash"/>
                  </v:line>
                  <v:line id="直線コネクタ 68" o:spid="_x0000_s1043" style="position:absolute;visibility:visible;mso-wrap-style:square" from="27119,5939" to="27119,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" strokecolor="#bfbfbf [2412]">
                    <v:stroke dashstyle="dash"/>
                  </v:line>
                  <v:line id="直線コネクタ 68" o:spid="_x0000_s1044" style="position:absolute;visibility:visible;mso-wrap-style:square" from="47595,5939" to="4759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" strokecolor="#bfbfbf [2412]">
                    <v:stroke dashstyle="dash"/>
                  </v:line>
                  <v:shape id="矢印: 右 45" o:spid="_x0000_s1045" type="#_x0000_t13" style="position:absolute;left:27510;top:6643;width:1969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" adj="17334" fillcolor="#e88502" stroked="f" strokeweight="1pt">
                    <v:textbox>
                      <w:txbxContent>
                        <w:p w14:paraId="461ECC24" w14:textId="62EF8FB5" w:rsidR="00B36C2A" w:rsidRPr="00E47435" w:rsidRDefault="004C0F04" w:rsidP="00E4743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268A621D" w14:textId="77777777" w:rsidR="00B36C2A" w:rsidRPr="004C0F04" w:rsidRDefault="00B36C2A" w:rsidP="00B36C2A">
                          <w:pPr>
                            <w:jc w:val="center"/>
                            <w:rPr>
                              <w:sz w:val="18"/>
                              <w:szCs w:val="18"/>
                            </w:rPr>
                          </w:pPr>
                        </w:p>
                      </w:txbxContent>
                    </v:textbox>
                  </v:shape>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76" o:spid="_x0000_s1046" type="#_x0000_t104" style="position:absolute;left:37904;top:11723;width:8363;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" adj="19501,21075,6173" fillcolor="#c00000" stroked="f" strokeweight="1pt"/>
                <w10:wrap type="square"/>
              </v:group>
            </w:pict>
          </mc:Fallback>
        </mc:AlternateContent>
      </w:r>
    </w:p>
    <w:p w14:paraId="47B143CB" w14:textId="5BA05580" w:rsidR="00B873B1" w:rsidRPr="00E31209" w:rsidRDefault="00B873B1" w:rsidP="00B873B1">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E31209" w14:paraId="100D7B54" w14:textId="77777777" w:rsidTr="00E47435">
        <w:tc>
          <w:tcPr>
            <w:tcW w:w="8244" w:type="dxa"/>
            <w:shd w:val="clear" w:color="auto" w:fill="auto"/>
          </w:tcPr>
          <w:p w14:paraId="768297C9" w14:textId="77777777" w:rsidR="00857BD3" w:rsidRPr="00E31209" w:rsidRDefault="00857BD3" w:rsidP="009F5BAE">
            <w:pPr>
              <w:pStyle w:val="ac"/>
              <w:ind w:left="0"/>
              <w:rPr>
                <w:rFonts w:ascii="Times New Roman" w:eastAsia="ＭＳ 明朝" w:hAnsi="Times New Roman"/>
                <w:b/>
                <w:sz w:val="21"/>
                <w:szCs w:val="21"/>
              </w:rPr>
            </w:pPr>
            <w:r w:rsidRPr="00E31209">
              <w:rPr>
                <w:rFonts w:ascii="Times New Roman" w:hAnsi="Times New Roman"/>
                <w:b/>
                <w:sz w:val="21"/>
                <w:lang w:bidi="en-US"/>
              </w:rPr>
              <w:t>(Work Interval)</w:t>
            </w:r>
          </w:p>
          <w:p w14:paraId="0B060072" w14:textId="756E49EF" w:rsidR="00857BD3" w:rsidRPr="00E31209" w:rsidRDefault="009B17FA" w:rsidP="009B17FA">
            <w:pPr>
              <w:pStyle w:val="2"/>
              <w:numPr>
                <w:ilvl w:val="0"/>
                <w:numId w:val="0"/>
              </w:numPr>
              <w:rPr>
                <w:rFonts w:ascii="Times New Roman" w:hAnsi="Times New Roman"/>
                <w:bCs/>
              </w:rPr>
            </w:pPr>
            <w:r w:rsidRPr="009B17FA">
              <w:rPr>
                <w:rFonts w:ascii="Times New Roman" w:hAnsi="Times New Roman"/>
                <w:b/>
                <w:bCs/>
                <w:lang w:bidi="en-US"/>
              </w:rPr>
              <w:t xml:space="preserve">Article </w:t>
            </w:r>
            <w:r w:rsidRPr="009B17FA">
              <w:rPr>
                <w:rFonts w:ascii="Times New Roman" w:hAnsi="Times New Roman" w:hint="eastAsia"/>
                <w:b/>
                <w:bCs/>
                <w:lang w:bidi="en-US"/>
              </w:rPr>
              <w:t>22</w:t>
            </w:r>
            <w:r>
              <w:rPr>
                <w:rFonts w:ascii="Times New Roman" w:hAnsi="Times New Roman" w:hint="eastAsia"/>
                <w:lang w:bidi="en-US"/>
              </w:rPr>
              <w:t xml:space="preserve"> </w:t>
            </w:r>
            <w:r w:rsidR="00C44D0A" w:rsidRPr="00E31209">
              <w:rPr>
                <w:rFonts w:ascii="Times New Roman" w:hAnsi="Times New Roman"/>
                <w:lang w:bidi="en-US"/>
              </w:rPr>
              <w:t>In all cases, each worker shall be given at least ○ hours of continuous rest between the end of one work day and the start of the next shift. However, this shall not apply in the case of a disaster or other unavoidable circumstances.</w:t>
            </w:r>
          </w:p>
          <w:p w14:paraId="004BC3CD" w14:textId="77777777" w:rsidR="00C44D0A" w:rsidRPr="00E31209" w:rsidRDefault="00857BD3" w:rsidP="00C44D0A">
            <w:pPr>
              <w:pStyle w:val="ac"/>
              <w:ind w:left="210" w:hangingChars="100" w:hanging="210"/>
              <w:rPr>
                <w:rFonts w:ascii="Times New Roman" w:hAnsi="Times New Roman"/>
                <w:bCs/>
                <w:szCs w:val="21"/>
              </w:rPr>
            </w:pPr>
            <w:r w:rsidRPr="00E31209">
              <w:rPr>
                <w:rFonts w:ascii="Times New Roman" w:hAnsi="Times New Roman"/>
                <w:sz w:val="21"/>
                <w:lang w:bidi="en-US"/>
              </w:rPr>
              <w:t>2. If the expiration time for the rest time in the preceding paragraph is extended beyond the scheduled start time for the next shift, the hours from the start time to the expiration time shall be considered time worked.</w:t>
            </w:r>
          </w:p>
          <w:p w14:paraId="75A32D4B" w14:textId="77777777" w:rsidR="00857BD3" w:rsidRPr="00E31209" w:rsidRDefault="00857BD3" w:rsidP="009F5BAE">
            <w:pPr>
              <w:ind w:left="210" w:hangingChars="100" w:hanging="210"/>
              <w:rPr>
                <w:rFonts w:ascii="Times New Roman" w:hAnsi="Times New Roman"/>
                <w:szCs w:val="21"/>
              </w:rPr>
            </w:pPr>
          </w:p>
        </w:tc>
      </w:tr>
    </w:tbl>
    <w:p w14:paraId="704108B9" w14:textId="708D9E4B" w:rsidR="00B873B1" w:rsidRPr="00E31209" w:rsidRDefault="00346A4C" w:rsidP="00B873B1">
      <w:pPr>
        <w:ind w:left="843" w:hangingChars="400" w:hanging="843"/>
        <w:rPr>
          <w:rFonts w:ascii="Times New Roman" w:hAnsi="Times New Roman"/>
          <w:szCs w:val="21"/>
        </w:rPr>
      </w:pPr>
      <w:r w:rsidRPr="003220CE">
        <w:rPr>
          <w:rFonts w:ascii="Times New Roman" w:hAnsi="Times New Roman"/>
          <w:b/>
          <w:noProof/>
          <w:lang w:bidi="en-US"/>
        </w:rPr>
        <mc:AlternateContent>
          <mc:Choice Requires="wps">
            <w:drawing>
              <wp:anchor distT="45720" distB="45720" distL="114300" distR="114300" simplePos="0" relativeHeight="251709440" behindDoc="0" locked="0" layoutInCell="1" allowOverlap="1" wp14:anchorId="03FE9D9C" wp14:editId="72FB1A09">
                <wp:simplePos x="0" y="0"/>
                <wp:positionH relativeFrom="column">
                  <wp:posOffset>-871468</wp:posOffset>
                </wp:positionH>
                <wp:positionV relativeFrom="paragraph">
                  <wp:posOffset>2446075</wp:posOffset>
                </wp:positionV>
                <wp:extent cx="1256030" cy="357505"/>
                <wp:effectExtent l="0" t="0" r="20320" b="23495"/>
                <wp:wrapSquare wrapText="bothSides"/>
                <wp:docPr id="281940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4C72589C" w14:textId="3A6DBE24" w:rsidR="00346A4C" w:rsidRPr="003220CE" w:rsidRDefault="00346A4C" w:rsidP="00346A4C">
                            <w:pPr>
                              <w:spacing w:line="160" w:lineRule="exact"/>
                              <w:jc w:val="left"/>
                              <w:rPr>
                                <w:rFonts w:ascii="Times New Roman" w:hAnsi="Times New Roman"/>
                                <w:sz w:val="12"/>
                                <w:szCs w:val="12"/>
                              </w:rPr>
                            </w:pPr>
                            <w:r w:rsidRPr="00346A4C">
                              <w:rPr>
                                <w:rFonts w:ascii="Times New Roman" w:hAnsi="Times New Roman"/>
                                <w:sz w:val="12"/>
                                <w:szCs w:val="12"/>
                              </w:rPr>
                              <w:t>Case where the work end time is postponed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E9D9C" id="テキスト ボックス 2" o:spid="_x0000_s1047" type="#_x0000_t202" style="position:absolute;left:0;text-align:left;margin-left:-68.6pt;margin-top:192.6pt;width:98.9pt;height:28.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" strokecolor="white [3212]">
                <v:textbox>
                  <w:txbxContent>
                    <w:p w14:paraId="4C72589C" w14:textId="3A6DBE24" w:rsidR="00346A4C" w:rsidRPr="003220CE" w:rsidRDefault="00346A4C" w:rsidP="00346A4C">
                      <w:pPr>
                        <w:spacing w:line="160" w:lineRule="exact"/>
                        <w:jc w:val="left"/>
                        <w:rPr>
                          <w:rFonts w:ascii="Times New Roman" w:hAnsi="Times New Roman"/>
                          <w:sz w:val="12"/>
                          <w:szCs w:val="12"/>
                        </w:rPr>
                      </w:pPr>
                      <w:r w:rsidRPr="00346A4C">
                        <w:rPr>
                          <w:rFonts w:ascii="Times New Roman" w:hAnsi="Times New Roman"/>
                          <w:sz w:val="12"/>
                          <w:szCs w:val="12"/>
                        </w:rPr>
                        <w:t>Case where the work end time is postponed</w:t>
                      </w:r>
                    </w:p>
                  </w:txbxContent>
                </v:textbox>
                <w10:wrap type="square"/>
              </v:shape>
            </w:pict>
          </mc:Fallback>
        </mc:AlternateContent>
      </w:r>
      <w:r w:rsidR="003220CE" w:rsidRPr="003220CE">
        <w:rPr>
          <w:rFonts w:ascii="Times New Roman" w:hAnsi="Times New Roman"/>
          <w:b/>
          <w:noProof/>
          <w:lang w:bidi="en-US"/>
        </w:rPr>
        <mc:AlternateContent>
          <mc:Choice Requires="wps">
            <w:drawing>
              <wp:anchor distT="45720" distB="45720" distL="114300" distR="114300" simplePos="0" relativeHeight="251707392" behindDoc="0" locked="0" layoutInCell="1" allowOverlap="1" wp14:anchorId="4BB83066" wp14:editId="4682BBFE">
                <wp:simplePos x="0" y="0"/>
                <wp:positionH relativeFrom="column">
                  <wp:posOffset>-881546</wp:posOffset>
                </wp:positionH>
                <wp:positionV relativeFrom="paragraph">
                  <wp:posOffset>1344212</wp:posOffset>
                </wp:positionV>
                <wp:extent cx="1256030" cy="357505"/>
                <wp:effectExtent l="0" t="0" r="2032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445D69AE" w14:textId="40B3D04A" w:rsidR="003220CE" w:rsidRPr="003220CE" w:rsidRDefault="003220CE" w:rsidP="003220CE">
                            <w:pPr>
                              <w:spacing w:line="160" w:lineRule="exact"/>
                              <w:jc w:val="left"/>
                              <w:rPr>
                                <w:rFonts w:ascii="Times New Roman" w:hAnsi="Times New Roman"/>
                                <w:sz w:val="12"/>
                                <w:szCs w:val="12"/>
                              </w:rPr>
                            </w:pPr>
                            <w:r w:rsidRPr="003220CE">
                              <w:rPr>
                                <w:rFonts w:ascii="Times New Roman" w:hAnsi="Times New Roman"/>
                                <w:sz w:val="12"/>
                                <w:szCs w:val="12"/>
                              </w:rPr>
                              <w:t>Case where no alteration is made to the work end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83066" id="_x0000_s1048" type="#_x0000_t202" style="position:absolute;left:0;text-align:left;margin-left:-69.4pt;margin-top:105.85pt;width:98.9pt;height:28.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YxGgIAACY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" strokecolor="white [3212]">
                <v:textbox>
                  <w:txbxContent>
                    <w:p w14:paraId="445D69AE" w14:textId="40B3D04A" w:rsidR="003220CE" w:rsidRPr="003220CE" w:rsidRDefault="003220CE" w:rsidP="003220CE">
                      <w:pPr>
                        <w:spacing w:line="160" w:lineRule="exact"/>
                        <w:jc w:val="left"/>
                        <w:rPr>
                          <w:rFonts w:ascii="Times New Roman" w:hAnsi="Times New Roman"/>
                          <w:sz w:val="12"/>
                          <w:szCs w:val="12"/>
                        </w:rPr>
                      </w:pPr>
                      <w:r w:rsidRPr="003220CE">
                        <w:rPr>
                          <w:rFonts w:ascii="Times New Roman" w:hAnsi="Times New Roman"/>
                          <w:sz w:val="12"/>
                          <w:szCs w:val="12"/>
                        </w:rPr>
                        <w:t>Case where no alteration is made to the work end time</w:t>
                      </w:r>
                    </w:p>
                  </w:txbxContent>
                </v:textbox>
                <w10:wrap type="square"/>
              </v:shape>
            </w:pict>
          </mc:Fallback>
        </mc:AlternateContent>
      </w:r>
      <w:r w:rsidR="00C77545">
        <w:rPr>
          <w:noProof/>
        </w:rPr>
        <mc:AlternateContent>
          <mc:Choice Requires="wpg">
            <w:drawing>
              <wp:anchor distT="0" distB="0" distL="114300" distR="114300" simplePos="0" relativeHeight="251616256" behindDoc="0" locked="0" layoutInCell="1" allowOverlap="1" wp14:anchorId="77362626" wp14:editId="634F65E1">
                <wp:simplePos x="0" y="0"/>
                <wp:positionH relativeFrom="column">
                  <wp:posOffset>10160</wp:posOffset>
                </wp:positionH>
                <wp:positionV relativeFrom="paragraph">
                  <wp:posOffset>555625</wp:posOffset>
                </wp:positionV>
                <wp:extent cx="5678170" cy="2723515"/>
                <wp:effectExtent l="0" t="0" r="0" b="635"/>
                <wp:wrapSquare wrapText="bothSides"/>
                <wp:docPr id="565100935" name="グループ化 79"/>
                <wp:cNvGraphicFramePr/>
                <a:graphic xmlns:a="http://schemas.openxmlformats.org/drawingml/2006/main">
                  <a:graphicData uri="http://schemas.microsoft.com/office/word/2010/wordprocessingGroup">
                    <wpg:wgp>
                      <wpg:cNvGrpSpPr/>
                      <wpg:grpSpPr>
                        <a:xfrm>
                          <a:off x="0" y="0"/>
                          <a:ext cx="5678170" cy="2723515"/>
                          <a:chOff x="0" y="-7765"/>
                          <a:chExt cx="5861539" cy="2673003"/>
                        </a:xfrm>
                      </wpg:grpSpPr>
                      <wps:wsp>
                        <wps:cNvPr id="927502349" name="直線コネクタ 68"/>
                        <wps:cNvCnPr/>
                        <wps:spPr>
                          <a:xfrm flipH="1">
                            <a:off x="3954585"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56703029" name="吹き出し: 四角形 58"/>
                        <wps:cNvSpPr/>
                        <wps:spPr>
                          <a:xfrm>
                            <a:off x="933881" y="-3"/>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2D3AE36" w14:textId="7E514155" w:rsidR="00B36C2A" w:rsidRDefault="00E77C8D" w:rsidP="00C77545">
                              <w:pPr>
                                <w:spacing w:line="200" w:lineRule="exact"/>
                              </w:pPr>
                              <w:r w:rsidRPr="00E77C8D">
                                <w:rPr>
                                  <w:rFonts w:ascii="Arial" w:hAnsi="Arial" w:cs="Arial"/>
                                  <w:color w:val="FFFFFF" w:themeColor="background1"/>
                                  <w:sz w:val="18"/>
                                  <w:szCs w:val="18"/>
                                </w:rPr>
                                <w:t>End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438885" name="吹き出し: 四角形 58"/>
                        <wps:cNvSpPr/>
                        <wps:spPr>
                          <a:xfrm>
                            <a:off x="4216773" y="0"/>
                            <a:ext cx="729468"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220631C" w14:textId="2A3C3D7B" w:rsidR="00B36C2A" w:rsidRPr="005E60E5" w:rsidRDefault="005E60E5" w:rsidP="005E60E5">
                              <w:pPr>
                                <w:spacing w:line="20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End time</w:t>
                              </w:r>
                            </w:p>
                            <w:p w14:paraId="3F86FBBE"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44432" name="吹き出し: 四角形 58"/>
                        <wps:cNvSpPr/>
                        <wps:spPr>
                          <a:xfrm>
                            <a:off x="2962346" y="-7765"/>
                            <a:ext cx="728980" cy="26225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99E01D5" w14:textId="71727108" w:rsidR="00B36C2A" w:rsidRPr="005E60E5" w:rsidRDefault="005E60E5" w:rsidP="005E60E5">
                              <w:pPr>
                                <w:spacing w:line="20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Start time</w:t>
                              </w:r>
                            </w:p>
                            <w:p w14:paraId="6DB93EFD"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338480" name="吹き出し: 四角形 58"/>
                        <wps:cNvSpPr/>
                        <wps:spPr>
                          <a:xfrm>
                            <a:off x="54708" y="-2"/>
                            <a:ext cx="729468" cy="277889"/>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3DA9902" w14:textId="0890138B" w:rsidR="00B36C2A" w:rsidRPr="00E77C8D" w:rsidRDefault="00E77C8D" w:rsidP="00C77545">
                              <w:pPr>
                                <w:spacing w:line="20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Start time</w:t>
                              </w:r>
                            </w:p>
                            <w:p w14:paraId="642CB45F"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067420" name="矢印: 五方向 20"/>
                        <wps:cNvSpPr/>
                        <wps:spPr>
                          <a:xfrm>
                            <a:off x="0" y="273538"/>
                            <a:ext cx="5861539"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352937" w14:textId="048003FE" w:rsidR="00B36C2A" w:rsidRPr="007D298A" w:rsidRDefault="005E60E5" w:rsidP="005E60E5">
                              <w:pPr>
                                <w:spacing w:line="300" w:lineRule="exact"/>
                                <w:rPr>
                                  <w:rFonts w:ascii="Arial" w:hAnsi="Arial" w:cs="Arial"/>
                                  <w:color w:val="45B0E1" w:themeColor="accent1" w:themeTint="99"/>
                                  <w:sz w:val="28"/>
                                  <w:szCs w:val="28"/>
                                </w:rPr>
                              </w:pPr>
                              <w:r w:rsidRPr="00F0311C">
                                <w:rPr>
                                  <w:rFonts w:ascii="Arial" w:hAnsi="Arial" w:cs="Arial"/>
                                  <w:color w:val="45B0E1" w:themeColor="accent1" w:themeTint="99"/>
                                  <w:sz w:val="20"/>
                                  <w:szCs w:val="20"/>
                                </w:rPr>
                                <w:t>8:00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am</w:t>
                              </w:r>
                              <w:r w:rsidR="00F915B6">
                                <w:rPr>
                                  <w:rFonts w:ascii="Arial" w:hAnsi="Arial" w:cs="Arial" w:hint="eastAsia"/>
                                  <w:color w:val="45B0E1" w:themeColor="accent1" w:themeTint="99"/>
                                  <w:sz w:val="18"/>
                                  <w:szCs w:val="18"/>
                                </w:rPr>
                                <w:t xml:space="preserve">       </w:t>
                              </w:r>
                              <w:r w:rsidR="00B36C2A" w:rsidRPr="005E60E5">
                                <w:rPr>
                                  <w:rFonts w:ascii="Arial" w:hAnsi="Arial" w:cs="Arial"/>
                                  <w:color w:val="45B0E1" w:themeColor="accent1" w:themeTint="99"/>
                                  <w:sz w:val="18"/>
                                  <w:szCs w:val="18"/>
                                </w:rPr>
                                <w:t xml:space="preserve"> </w:t>
                              </w:r>
                              <w:r w:rsidRPr="005E60E5">
                                <w:rPr>
                                  <w:rFonts w:ascii="Arial" w:hAnsi="Arial" w:cs="Arial" w:hint="eastAsia"/>
                                  <w:color w:val="45B0E1" w:themeColor="accent1" w:themeTint="99"/>
                                  <w:sz w:val="22"/>
                                  <w:szCs w:val="22"/>
                                </w:rPr>
                                <w:t xml:space="preserve"> </w:t>
                              </w:r>
                              <w:r>
                                <w:rPr>
                                  <w:rFonts w:ascii="Arial" w:hAnsi="Arial" w:cs="Arial" w:hint="eastAsia"/>
                                  <w:color w:val="45B0E1" w:themeColor="accent1" w:themeTint="99"/>
                                  <w:sz w:val="22"/>
                                  <w:szCs w:val="22"/>
                                </w:rPr>
                                <w:t xml:space="preserve">  </w:t>
                              </w:r>
                              <w:r w:rsidRPr="00F0311C">
                                <w:rPr>
                                  <w:rFonts w:ascii="Arial" w:hAnsi="Arial" w:cs="Arial"/>
                                  <w:color w:val="45B0E1" w:themeColor="accent1" w:themeTint="99"/>
                                  <w:sz w:val="20"/>
                                  <w:szCs w:val="20"/>
                                </w:rPr>
                                <w:t>5:00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22"/>
                                  <w:szCs w:val="22"/>
                                </w:rPr>
                                <w:t xml:space="preserve"> </w:t>
                              </w:r>
                              <w:r w:rsidR="00F0311C">
                                <w:rPr>
                                  <w:rFonts w:ascii="Arial" w:hAnsi="Arial" w:cs="Arial" w:hint="eastAsia"/>
                                  <w:color w:val="45B0E1" w:themeColor="accent1" w:themeTint="99"/>
                                  <w:sz w:val="22"/>
                                  <w:szCs w:val="22"/>
                                </w:rPr>
                                <w:t xml:space="preserve"> </w:t>
                              </w:r>
                              <w:r w:rsidR="00B36C2A" w:rsidRPr="005E60E5">
                                <w:rPr>
                                  <w:rFonts w:ascii="Arial" w:hAnsi="Arial" w:cs="Arial"/>
                                  <w:color w:val="45B0E1" w:themeColor="accent1" w:themeTint="99"/>
                                  <w:sz w:val="22"/>
                                  <w:szCs w:val="22"/>
                                </w:rPr>
                                <w:t xml:space="preserve"> </w:t>
                              </w:r>
                              <w:r w:rsidRPr="00F0311C">
                                <w:rPr>
                                  <w:rFonts w:ascii="Arial" w:hAnsi="Arial" w:cs="Arial"/>
                                  <w:color w:val="45B0E1" w:themeColor="accent1" w:themeTint="99"/>
                                  <w:sz w:val="20"/>
                                  <w:szCs w:val="20"/>
                                </w:rPr>
                                <w:t>11:00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18"/>
                                  <w:szCs w:val="18"/>
                                </w:rPr>
                                <w:t xml:space="preserve"> </w:t>
                              </w:r>
                              <w:r>
                                <w:rPr>
                                  <w:rFonts w:ascii="Arial" w:hAnsi="Arial" w:cs="Arial" w:hint="eastAsia"/>
                                  <w:color w:val="45B0E1" w:themeColor="accent1" w:themeTint="99"/>
                                  <w:sz w:val="18"/>
                                  <w:szCs w:val="18"/>
                                </w:rPr>
                                <w:t xml:space="preserve">  </w:t>
                              </w:r>
                              <w:r>
                                <w:rPr>
                                  <w:rFonts w:ascii="Arial" w:hAnsi="Arial" w:cs="Arial" w:hint="eastAsia"/>
                                  <w:color w:val="45B0E1" w:themeColor="accent1" w:themeTint="99"/>
                                  <w:sz w:val="24"/>
                                </w:rPr>
                                <w:t xml:space="preserve">   </w:t>
                              </w:r>
                              <w:r w:rsidR="007C1774">
                                <w:rPr>
                                  <w:rFonts w:ascii="Arial" w:hAnsi="Arial" w:cs="Arial" w:hint="eastAsia"/>
                                  <w:color w:val="45B0E1" w:themeColor="accent1" w:themeTint="99"/>
                                  <w:sz w:val="24"/>
                                </w:rPr>
                                <w:t xml:space="preserve">  </w:t>
                              </w:r>
                              <w:r w:rsidR="007C1774" w:rsidRPr="00F0311C">
                                <w:rPr>
                                  <w:rFonts w:ascii="Arial" w:hAnsi="Arial" w:cs="Arial" w:hint="eastAsia"/>
                                  <w:color w:val="45B0E1" w:themeColor="accent1" w:themeTint="99"/>
                                  <w:sz w:val="20"/>
                                  <w:szCs w:val="20"/>
                                </w:rPr>
                                <w:t xml:space="preserve"> </w:t>
                              </w:r>
                              <w:r w:rsidRPr="00F0311C">
                                <w:rPr>
                                  <w:rFonts w:ascii="Arial" w:hAnsi="Arial" w:cs="Arial"/>
                                  <w:color w:val="45B0E1" w:themeColor="accent1" w:themeTint="99"/>
                                  <w:sz w:val="20"/>
                                  <w:szCs w:val="20"/>
                                </w:rPr>
                                <w:t>8:00</w:t>
                              </w:r>
                              <w:r w:rsidRPr="005E60E5">
                                <w:rPr>
                                  <w:rFonts w:ascii="Arial" w:hAnsi="Arial" w:cs="Arial"/>
                                  <w:color w:val="45B0E1" w:themeColor="accent1" w:themeTint="99"/>
                                  <w:sz w:val="24"/>
                                </w:rPr>
                                <w:t xml:space="preserve"> </w:t>
                              </w:r>
                              <w:r w:rsidRPr="005E60E5">
                                <w:rPr>
                                  <w:rFonts w:ascii="Arial" w:hAnsi="Arial" w:cs="Arial"/>
                                  <w:color w:val="45B0E1" w:themeColor="accent1" w:themeTint="99"/>
                                  <w:sz w:val="18"/>
                                  <w:szCs w:val="18"/>
                                </w:rPr>
                                <w:t>am</w:t>
                              </w:r>
                              <w:r>
                                <w:rPr>
                                  <w:rFonts w:ascii="Arial" w:hAnsi="Arial" w:cs="Arial" w:hint="eastAsia"/>
                                  <w:color w:val="45B0E1" w:themeColor="accent1" w:themeTint="99"/>
                                  <w:sz w:val="22"/>
                                  <w:szCs w:val="22"/>
                                </w:rPr>
                                <w:t xml:space="preserve"> </w:t>
                              </w:r>
                              <w:r w:rsidRPr="005E60E5">
                                <w:rPr>
                                  <w:rFonts w:ascii="Arial" w:hAnsi="Arial" w:cs="Arial" w:hint="eastAsia"/>
                                  <w:color w:val="45B0E1" w:themeColor="accent1" w:themeTint="99"/>
                                  <w:sz w:val="22"/>
                                  <w:szCs w:val="22"/>
                                </w:rPr>
                                <w:t xml:space="preserve"> </w:t>
                              </w:r>
                              <w:r w:rsidRPr="00F0311C">
                                <w:rPr>
                                  <w:rFonts w:ascii="Arial" w:hAnsi="Arial" w:cs="Arial"/>
                                  <w:color w:val="45B0E1" w:themeColor="accent1" w:themeTint="99"/>
                                  <w:sz w:val="20"/>
                                  <w:szCs w:val="20"/>
                                </w:rPr>
                                <w:t>10:00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a.m.</w:t>
                              </w:r>
                              <w:r>
                                <w:rPr>
                                  <w:rFonts w:ascii="Arial" w:hAnsi="Arial" w:cs="Arial" w:hint="eastAsia"/>
                                  <w:color w:val="45B0E1" w:themeColor="accent1" w:themeTint="99"/>
                                  <w:sz w:val="18"/>
                                  <w:szCs w:val="18"/>
                                </w:rPr>
                                <w:t xml:space="preserve">  </w:t>
                              </w:r>
                              <w:r w:rsidRPr="00F0311C">
                                <w:rPr>
                                  <w:rFonts w:ascii="Arial" w:hAnsi="Arial" w:cs="Arial"/>
                                  <w:color w:val="45B0E1" w:themeColor="accent1" w:themeTint="99"/>
                                  <w:sz w:val="20"/>
                                  <w:szCs w:val="20"/>
                                </w:rPr>
                                <w:t>5:00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22"/>
                                  <w:szCs w:val="22"/>
                                </w:rPr>
                                <w:t xml:space="preserve">  </w:t>
                              </w:r>
                              <w:r w:rsidRPr="00F0311C">
                                <w:rPr>
                                  <w:rFonts w:ascii="Arial" w:hAnsi="Arial" w:cs="Arial"/>
                                  <w:color w:val="45B0E1" w:themeColor="accent1" w:themeTint="99"/>
                                  <w:sz w:val="20"/>
                                  <w:szCs w:val="20"/>
                                </w:rPr>
                                <w:t>7:00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p>
                            <w:p w14:paraId="657B19F7" w14:textId="77777777" w:rsidR="00B36C2A" w:rsidRDefault="00B36C2A" w:rsidP="00B36C2A">
                              <w:pPr>
                                <w:spacing w:line="300" w:lineRule="exact"/>
                                <w:ind w:firstLineChars="150" w:firstLine="420"/>
                                <w:rPr>
                                  <w:color w:val="A02B93" w:themeColor="accent5"/>
                                  <w:sz w:val="28"/>
                                  <w:szCs w:val="28"/>
                                </w:rPr>
                              </w:pPr>
                            </w:p>
                            <w:p w14:paraId="3EA003A7" w14:textId="77777777" w:rsidR="00B36C2A" w:rsidRDefault="00B36C2A" w:rsidP="00B36C2A">
                              <w:pPr>
                                <w:spacing w:line="300" w:lineRule="exact"/>
                                <w:ind w:firstLineChars="150" w:firstLine="420"/>
                                <w:rPr>
                                  <w:color w:val="A02B93" w:themeColor="accent5"/>
                                  <w:sz w:val="28"/>
                                  <w:szCs w:val="28"/>
                                </w:rPr>
                              </w:pPr>
                            </w:p>
                            <w:p w14:paraId="1BB8FF3A" w14:textId="77777777" w:rsidR="00B36C2A" w:rsidRPr="003225F8" w:rsidRDefault="00B36C2A" w:rsidP="00B36C2A">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665616" name="矢印: 右 39"/>
                        <wps:cNvSpPr/>
                        <wps:spPr>
                          <a:xfrm>
                            <a:off x="445477" y="656492"/>
                            <a:ext cx="851877" cy="545878"/>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1C76AF" w14:textId="384BD29A" w:rsidR="00B36C2A" w:rsidRPr="00E47435" w:rsidRDefault="00E47435" w:rsidP="00E47435">
                              <w:pPr>
                                <w:spacing w:line="200" w:lineRule="exact"/>
                                <w:ind w:leftChars="-67" w:rightChars="-123" w:right="-258" w:hangingChars="88" w:hanging="141"/>
                                <w:jc w:val="center"/>
                                <w:rPr>
                                  <w:color w:val="A02B93" w:themeColor="accent5"/>
                                  <w:sz w:val="18"/>
                                  <w:szCs w:val="18"/>
                                </w:rPr>
                              </w:pPr>
                              <w:r w:rsidRPr="00E47435">
                                <w:rPr>
                                  <w:rFonts w:ascii="Arial" w:hAnsi="Arial" w:cs="Arial"/>
                                  <w:color w:val="45B0E1" w:themeColor="accent1" w:themeTint="99"/>
                                  <w:sz w:val="16"/>
                                  <w:szCs w:val="16"/>
                                </w:rPr>
                                <w:t>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749851" name="矢印: 右 43"/>
                        <wps:cNvSpPr/>
                        <wps:spPr>
                          <a:xfrm>
                            <a:off x="1336431" y="656492"/>
                            <a:ext cx="930031" cy="545878"/>
                          </a:xfrm>
                          <a:prstGeom prst="rightArrow">
                            <a:avLst>
                              <a:gd name="adj1" fmla="val 50000"/>
                              <a:gd name="adj2" fmla="val 57407"/>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DD7BB8" w14:textId="6276106C" w:rsidR="00B36C2A" w:rsidRDefault="00E47435" w:rsidP="00E47435">
                              <w:pPr>
                                <w:spacing w:line="200" w:lineRule="exact"/>
                                <w:ind w:leftChars="-67" w:rightChars="-109" w:right="-229" w:hangingChars="88" w:hanging="141"/>
                                <w:jc w:val="center"/>
                              </w:pPr>
                              <w:r w:rsidRPr="00E47435">
                                <w:rPr>
                                  <w:rFonts w:ascii="Arial" w:hAnsi="Arial" w:cs="Arial"/>
                                  <w:color w:val="4EA72E" w:themeColor="accent6"/>
                                  <w:sz w:val="16"/>
                                  <w:szCs w:val="16"/>
                                </w:rPr>
                                <w:t>Overtime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206818" name="直線コネクタ 68"/>
                        <wps:cNvCnPr/>
                        <wps:spPr>
                          <a:xfrm>
                            <a:off x="414215" y="593969"/>
                            <a:ext cx="0" cy="2024184"/>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49285632" name="直線コネクタ 68"/>
                        <wps:cNvCnPr/>
                        <wps:spPr>
                          <a:xfrm flipH="1">
                            <a:off x="1297354" y="562708"/>
                            <a:ext cx="342"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39147069" name="直線コネクタ 68"/>
                        <wps:cNvCnPr/>
                        <wps:spPr>
                          <a:xfrm flipH="1">
                            <a:off x="2266462"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86261543" name="吹き出し: 四角形 63"/>
                        <wps:cNvSpPr/>
                        <wps:spPr>
                          <a:xfrm>
                            <a:off x="4618892" y="691174"/>
                            <a:ext cx="562627" cy="511197"/>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ACC2C25" w14:textId="33E0F4DF" w:rsidR="00B36C2A" w:rsidRPr="00C77545" w:rsidRDefault="00C77545" w:rsidP="00C77545">
                              <w:pPr>
                                <w:spacing w:line="20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297989" name="吹き出し: 四角形 64"/>
                        <wps:cNvSpPr/>
                        <wps:spPr>
                          <a:xfrm>
                            <a:off x="1906954" y="1227935"/>
                            <a:ext cx="755015" cy="272415"/>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A9E0F69" w14:textId="77777777" w:rsidR="00C77545" w:rsidRPr="00C77545" w:rsidRDefault="00C77545" w:rsidP="00C77545">
                              <w:pPr>
                                <w:spacing w:line="24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p w14:paraId="2DE9A445" w14:textId="77777777" w:rsidR="00B36C2A" w:rsidRPr="00B40783" w:rsidRDefault="00B36C2A" w:rsidP="00B36C2A">
                              <w:pPr>
                                <w:spacing w:line="240" w:lineRule="exact"/>
                                <w:jc w:val="cente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2742" name="直線コネクタ 68"/>
                        <wps:cNvCnPr/>
                        <wps:spPr>
                          <a:xfrm flipH="1">
                            <a:off x="3329354"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58947529" name="直線コネクタ 68"/>
                        <wps:cNvCnPr/>
                        <wps:spPr>
                          <a:xfrm flipH="1">
                            <a:off x="4618892" y="570523"/>
                            <a:ext cx="0" cy="2054860"/>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34591311" name="矢印: 右 39"/>
                        <wps:cNvSpPr/>
                        <wps:spPr>
                          <a:xfrm>
                            <a:off x="4009292" y="691173"/>
                            <a:ext cx="6096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336A99" w14:textId="77777777" w:rsidR="00B36C2A" w:rsidRPr="003225F8" w:rsidRDefault="00B36C2A" w:rsidP="00B36C2A">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168880" name="吹き出し: 四角形 64"/>
                        <wps:cNvSpPr/>
                        <wps:spPr>
                          <a:xfrm>
                            <a:off x="31262" y="1237051"/>
                            <a:ext cx="755455" cy="27256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74EA2FE" w14:textId="3066F43B" w:rsidR="00B36C2A" w:rsidRPr="005E60E5" w:rsidRDefault="005E60E5" w:rsidP="00B36C2A">
                              <w:pPr>
                                <w:spacing w:line="24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Work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789330" name="直線コネクタ 68"/>
                        <wps:cNvCnPr/>
                        <wps:spPr>
                          <a:xfrm flipH="1">
                            <a:off x="5244123"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49200644" name="フローチャート: 代替処理 67"/>
                        <wps:cNvSpPr/>
                        <wps:spPr>
                          <a:xfrm>
                            <a:off x="4181230" y="1266092"/>
                            <a:ext cx="1236530" cy="42545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DCCA175" w14:textId="6368E2BA" w:rsidR="00B36C2A" w:rsidRPr="00390592" w:rsidRDefault="00390592" w:rsidP="00390592">
                              <w:pPr>
                                <w:spacing w:line="200" w:lineRule="exact"/>
                                <w:jc w:val="center"/>
                                <w:rPr>
                                  <w:sz w:val="12"/>
                                  <w:szCs w:val="12"/>
                                </w:rPr>
                              </w:pPr>
                              <w:r w:rsidRPr="00390592">
                                <w:rPr>
                                  <w:sz w:val="12"/>
                                  <w:szCs w:val="12"/>
                                </w:rPr>
                                <w:t>Work end time the next day is 5 pm; no alteration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370648" name="矢印: 右 43"/>
                        <wps:cNvSpPr/>
                        <wps:spPr>
                          <a:xfrm>
                            <a:off x="1336431" y="1688124"/>
                            <a:ext cx="930031" cy="527344"/>
                          </a:xfrm>
                          <a:prstGeom prst="rightArrow">
                            <a:avLst>
                              <a:gd name="adj1" fmla="val 50000"/>
                              <a:gd name="adj2" fmla="val 57740"/>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CA373C" w14:textId="77777777" w:rsidR="00E47435" w:rsidRPr="00E47435" w:rsidRDefault="00E47435" w:rsidP="00C77545">
                              <w:pPr>
                                <w:spacing w:line="200" w:lineRule="exact"/>
                                <w:ind w:leftChars="-135" w:rightChars="-176" w:right="-370" w:hangingChars="177" w:hanging="283"/>
                                <w:jc w:val="center"/>
                                <w:rPr>
                                  <w:sz w:val="16"/>
                                  <w:szCs w:val="16"/>
                                </w:rPr>
                              </w:pPr>
                              <w:r w:rsidRPr="00E47435">
                                <w:rPr>
                                  <w:rFonts w:ascii="Arial" w:hAnsi="Arial" w:cs="Arial"/>
                                  <w:color w:val="4EA72E" w:themeColor="accent6"/>
                                  <w:sz w:val="16"/>
                                  <w:szCs w:val="16"/>
                                </w:rPr>
                                <w:t>Overtime work</w:t>
                              </w:r>
                            </w:p>
                            <w:p w14:paraId="76B5E3B7" w14:textId="77777777" w:rsidR="00E47435" w:rsidRDefault="00E47435" w:rsidP="00E47435">
                              <w:pPr>
                                <w:spacing w:line="200" w:lineRule="exact"/>
                                <w:jc w:val="center"/>
                              </w:pPr>
                            </w:p>
                            <w:p w14:paraId="2E56CEBB" w14:textId="77777777" w:rsidR="00B36C2A" w:rsidRPr="003225F8" w:rsidRDefault="00B36C2A" w:rsidP="00B36C2A">
                              <w:pPr>
                                <w:spacing w:line="240" w:lineRule="exact"/>
                                <w:jc w:val="center"/>
                                <w:rPr>
                                  <w:color w:val="4EA72E" w:themeColor="accent6"/>
                                </w:rPr>
                              </w:pPr>
                            </w:p>
                            <w:p w14:paraId="53459D7F"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28070" name="矢印: 上カーブ 76"/>
                        <wps:cNvSpPr/>
                        <wps:spPr>
                          <a:xfrm>
                            <a:off x="3384062" y="1062892"/>
                            <a:ext cx="570230" cy="163048"/>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10374" name="矢印: 右 39"/>
                        <wps:cNvSpPr/>
                        <wps:spPr>
                          <a:xfrm>
                            <a:off x="4001477" y="1691542"/>
                            <a:ext cx="12192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5F6EC3" w14:textId="77777777" w:rsidR="00B36C2A" w:rsidRPr="003225F8" w:rsidRDefault="00B36C2A" w:rsidP="00B36C2A">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123937" name="吹き出し: 四角形 64"/>
                        <wps:cNvSpPr/>
                        <wps:spPr>
                          <a:xfrm>
                            <a:off x="31262" y="2219307"/>
                            <a:ext cx="755455" cy="27256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08FCBCA" w14:textId="24F8BA89" w:rsidR="00B36C2A" w:rsidRPr="005E60E5" w:rsidRDefault="005E60E5" w:rsidP="00B36C2A">
                              <w:pPr>
                                <w:spacing w:line="24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Work 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408884" name="吹き出し: 四角形 64"/>
                        <wps:cNvSpPr/>
                        <wps:spPr>
                          <a:xfrm>
                            <a:off x="1906954" y="2215467"/>
                            <a:ext cx="755015" cy="272415"/>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2ED76AF" w14:textId="090D218C" w:rsidR="00B36C2A" w:rsidRPr="00E47435" w:rsidRDefault="00E47435" w:rsidP="00C77545">
                              <w:pPr>
                                <w:spacing w:line="240" w:lineRule="exact"/>
                                <w:jc w:val="center"/>
                                <w:rPr>
                                  <w:rFonts w:ascii="Arial" w:hAnsi="Arial" w:cs="Arial"/>
                                  <w:color w:val="FFFFFF" w:themeColor="background1"/>
                                  <w:sz w:val="18"/>
                                  <w:szCs w:val="18"/>
                                </w:rPr>
                              </w:pPr>
                              <w:r w:rsidRPr="00E47435">
                                <w:rPr>
                                  <w:rFonts w:ascii="Arial" w:hAnsi="Arial" w:cs="Arial"/>
                                  <w:color w:val="FFFFFF" w:themeColor="background1"/>
                                  <w:sz w:val="18"/>
                                  <w:szCs w:val="18"/>
                                </w:rPr>
                                <w:t>Work 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644633" name="矢印: 右 45"/>
                        <wps:cNvSpPr/>
                        <wps:spPr>
                          <a:xfrm>
                            <a:off x="2305539" y="1688123"/>
                            <a:ext cx="1649046" cy="527344"/>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264D26" w14:textId="77777777" w:rsidR="00C77545" w:rsidRPr="00E47435" w:rsidRDefault="00C77545" w:rsidP="00C7754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5111233B" w14:textId="77777777" w:rsidR="00B36C2A" w:rsidRPr="003225F8" w:rsidRDefault="00B36C2A" w:rsidP="00B36C2A">
                              <w:pPr>
                                <w:spacing w:line="240" w:lineRule="exact"/>
                                <w:jc w:val="center"/>
                                <w:rPr>
                                  <w:color w:val="FFFFFF" w:themeColor="background1"/>
                                </w:rPr>
                              </w:pPr>
                            </w:p>
                            <w:p w14:paraId="19817CBB"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375338" name="吹き出し: 四角形 63"/>
                        <wps:cNvSpPr/>
                        <wps:spPr>
                          <a:xfrm>
                            <a:off x="5220677" y="1813168"/>
                            <a:ext cx="617416" cy="402299"/>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F61EA16" w14:textId="77777777" w:rsidR="00C77545" w:rsidRPr="00C77545" w:rsidRDefault="00C77545" w:rsidP="00C77545">
                              <w:pPr>
                                <w:spacing w:line="20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p w14:paraId="29BC05FD" w14:textId="77777777" w:rsidR="00B36C2A" w:rsidRPr="00B40783" w:rsidRDefault="00B36C2A" w:rsidP="00B36C2A">
                              <w:pPr>
                                <w:spacing w:line="240" w:lineRule="exact"/>
                                <w:jc w:val="cente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290057" name="フローチャート: 代替処理 67"/>
                        <wps:cNvSpPr/>
                        <wps:spPr>
                          <a:xfrm>
                            <a:off x="2703964" y="2290586"/>
                            <a:ext cx="1399113" cy="374651"/>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1344595" w14:textId="4EDF8751" w:rsidR="00B36C2A" w:rsidRPr="00FB30F9" w:rsidRDefault="00FB30F9" w:rsidP="00FB30F9">
                              <w:pPr>
                                <w:spacing w:line="200" w:lineRule="exact"/>
                                <w:jc w:val="center"/>
                                <w:rPr>
                                  <w:sz w:val="12"/>
                                  <w:szCs w:val="12"/>
                                </w:rPr>
                              </w:pPr>
                              <w:r w:rsidRPr="00FB30F9">
                                <w:rPr>
                                  <w:sz w:val="12"/>
                                  <w:szCs w:val="12"/>
                                </w:rPr>
                                <w:t>Work start time the next day is postponed to 10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23099" name="フローチャート: 代替処理 67"/>
                        <wps:cNvSpPr/>
                        <wps:spPr>
                          <a:xfrm>
                            <a:off x="4181231" y="2290588"/>
                            <a:ext cx="1226697" cy="37465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03AE0141" w14:textId="1F851868" w:rsidR="00B36C2A" w:rsidRPr="0084757B" w:rsidRDefault="0084757B" w:rsidP="0084757B">
                              <w:pPr>
                                <w:spacing w:line="200" w:lineRule="exact"/>
                                <w:jc w:val="center"/>
                                <w:rPr>
                                  <w:sz w:val="12"/>
                                  <w:szCs w:val="12"/>
                                </w:rPr>
                              </w:pPr>
                              <w:r w:rsidRPr="0084757B">
                                <w:rPr>
                                  <w:sz w:val="12"/>
                                  <w:szCs w:val="12"/>
                                </w:rPr>
                                <w:t>Work end time the next day is postponed to 7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031766" name="矢印: 上カーブ 76"/>
                        <wps:cNvSpPr/>
                        <wps:spPr>
                          <a:xfrm>
                            <a:off x="3384062" y="2117969"/>
                            <a:ext cx="570230" cy="162560"/>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791019" name="矢印: 上カーブ 76"/>
                        <wps:cNvSpPr/>
                        <wps:spPr>
                          <a:xfrm>
                            <a:off x="4650154" y="2111912"/>
                            <a:ext cx="570230" cy="163048"/>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864026" name="フローチャート: 代替処理 67"/>
                        <wps:cNvSpPr/>
                        <wps:spPr>
                          <a:xfrm>
                            <a:off x="2684299" y="1266092"/>
                            <a:ext cx="1418778" cy="42203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DCF7741" w14:textId="02BC5134" w:rsidR="00B36C2A" w:rsidRPr="00DB49F0" w:rsidRDefault="004C760F" w:rsidP="00DB49F0">
                              <w:pPr>
                                <w:spacing w:line="240" w:lineRule="exact"/>
                                <w:jc w:val="center"/>
                                <w:rPr>
                                  <w:sz w:val="12"/>
                                  <w:szCs w:val="12"/>
                                </w:rPr>
                              </w:pPr>
                              <w:r w:rsidRPr="00DB49F0">
                                <w:rPr>
                                  <w:sz w:val="12"/>
                                  <w:szCs w:val="12"/>
                                </w:rPr>
                                <w:t>Work start time the next day is postponed to 10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359956" name="矢印: 右 45"/>
                        <wps:cNvSpPr/>
                        <wps:spPr>
                          <a:xfrm>
                            <a:off x="2305539" y="656492"/>
                            <a:ext cx="1649046" cy="500406"/>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7909B4" w14:textId="77777777" w:rsidR="00E47435" w:rsidRPr="00E47435" w:rsidRDefault="00E47435" w:rsidP="00E4743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6A036C39" w14:textId="77777777" w:rsidR="00B36C2A" w:rsidRPr="003225F8" w:rsidRDefault="00B36C2A" w:rsidP="00B36C2A">
                              <w:pPr>
                                <w:spacing w:line="240" w:lineRule="exact"/>
                                <w:jc w:val="center"/>
                                <w:rPr>
                                  <w:color w:val="FFFFFF" w:themeColor="background1"/>
                                </w:rPr>
                              </w:pPr>
                            </w:p>
                            <w:p w14:paraId="205BAF3C" w14:textId="77777777" w:rsidR="00B36C2A" w:rsidRDefault="00B36C2A" w:rsidP="00B36C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362626" id="グループ化 79" o:spid="_x0000_s1049" style="position:absolute;left:0;text-align:left;margin-left:.8pt;margin-top:43.75pt;width:447.1pt;height:214.45pt;z-index:251616256;mso-width-relative:margin;mso-height-relative:margin" coordorigin=",-77" coordsize="58615,2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">
                <v:line id="直線コネクタ 68" o:spid="_x0000_s1050" style="position:absolute;flip:x;visibility:visible;mso-wrap-style:square" from="39545,5783" to="39545,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" strokecolor="#bfbfbf [2412]">
                  <v:stroke dashstyle="dash"/>
                </v:line>
                <v:shape id="吹き出し: 四角形 58" o:spid="_x0000_s1051" style="position:absolute;left:9338;width:7295;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72D3AE36" w14:textId="7E514155" w:rsidR="00B36C2A" w:rsidRDefault="00E77C8D" w:rsidP="00C77545">
                        <w:pPr>
                          <w:spacing w:line="200" w:lineRule="exact"/>
                        </w:pPr>
                        <w:r w:rsidRPr="00E77C8D">
                          <w:rPr>
                            <w:rFonts w:ascii="Arial" w:hAnsi="Arial" w:cs="Arial"/>
                            <w:color w:val="FFFFFF" w:themeColor="background1"/>
                            <w:sz w:val="18"/>
                            <w:szCs w:val="18"/>
                          </w:rPr>
                          <w:t>End time</w:t>
                        </w:r>
                      </w:p>
                    </w:txbxContent>
                  </v:textbox>
                </v:shape>
                <v:shape id="吹き出し: 四角形 58" o:spid="_x0000_s1052" style="position:absolute;left:42167;width:7295;height:26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14630;729468,114630;729468,163757;729468,196509;461504,196509;386907,262255;339995,196509;0,196509;0,163757;0,114630;0,114630;0,0" o:connectangles="0,0,0,0,0,0,0,0,0,0,0,0,0,0,0,0,0" textboxrect="0,0,773430,281354"/>
                  <v:textbox>
                    <w:txbxContent>
                      <w:p w14:paraId="5220631C" w14:textId="2A3C3D7B" w:rsidR="00B36C2A" w:rsidRPr="005E60E5" w:rsidRDefault="005E60E5" w:rsidP="005E60E5">
                        <w:pPr>
                          <w:spacing w:line="20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End time</w:t>
                        </w:r>
                      </w:p>
                      <w:p w14:paraId="3F86FBBE" w14:textId="77777777" w:rsidR="00B36C2A" w:rsidRDefault="00B36C2A" w:rsidP="00B36C2A">
                        <w:pPr>
                          <w:jc w:val="center"/>
                        </w:pPr>
                      </w:p>
                    </w:txbxContent>
                  </v:textbox>
                </v:shape>
                <v:shape id="吹き出し: 四角形 58" o:spid="_x0000_s1053" style="position:absolute;left:29623;top:-77;width:7290;height:2621;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497,0;121497,0;303742,0;728980,0;728980,114630;728980,114630;728980,163757;728980,196509;461195,196509;386648,262255;339767,196509;0,196509;0,163757;0,114630;0,114630;0,0" o:connectangles="0,0,0,0,0,0,0,0,0,0,0,0,0,0,0,0,0" textboxrect="0,0,773430,281354"/>
                  <v:textbox>
                    <w:txbxContent>
                      <w:p w14:paraId="699E01D5" w14:textId="71727108" w:rsidR="00B36C2A" w:rsidRPr="005E60E5" w:rsidRDefault="005E60E5" w:rsidP="005E60E5">
                        <w:pPr>
                          <w:spacing w:line="20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Start time</w:t>
                        </w:r>
                      </w:p>
                      <w:p w14:paraId="6DB93EFD" w14:textId="77777777" w:rsidR="00B36C2A" w:rsidRDefault="00B36C2A" w:rsidP="00B36C2A">
                        <w:pPr>
                          <w:jc w:val="center"/>
                        </w:pPr>
                      </w:p>
                    </w:txbxContent>
                  </v:textbox>
                </v:shape>
                <v:shape id="吹き出し: 四角形 58" o:spid="_x0000_s1054" style="position:absolute;left:547;width:7294;height:2778;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121463;729468,121463;729468,173519;729468,208224;461504,208224;386907,277889;339995,208224;0,208224;0,173519;0,121463;0,121463;0,0" o:connectangles="0,0,0,0,0,0,0,0,0,0,0,0,0,0,0,0,0" textboxrect="0,0,773430,281354"/>
                  <v:textbox>
                    <w:txbxContent>
                      <w:p w14:paraId="33DA9902" w14:textId="0890138B" w:rsidR="00B36C2A" w:rsidRPr="00E77C8D" w:rsidRDefault="00E77C8D" w:rsidP="00C77545">
                        <w:pPr>
                          <w:spacing w:line="200" w:lineRule="exact"/>
                          <w:jc w:val="center"/>
                          <w:rPr>
                            <w:rFonts w:ascii="Arial" w:hAnsi="Arial" w:cs="Arial"/>
                            <w:color w:val="FFFFFF" w:themeColor="background1"/>
                            <w:sz w:val="18"/>
                            <w:szCs w:val="18"/>
                          </w:rPr>
                        </w:pPr>
                        <w:r w:rsidRPr="00E77C8D">
                          <w:rPr>
                            <w:rFonts w:ascii="Arial" w:hAnsi="Arial" w:cs="Arial"/>
                            <w:color w:val="FFFFFF" w:themeColor="background1"/>
                            <w:sz w:val="18"/>
                            <w:szCs w:val="18"/>
                          </w:rPr>
                          <w:t>Start time</w:t>
                        </w:r>
                      </w:p>
                      <w:p w14:paraId="642CB45F" w14:textId="77777777" w:rsidR="00B36C2A" w:rsidRDefault="00B36C2A" w:rsidP="00B36C2A">
                        <w:pPr>
                          <w:jc w:val="center"/>
                        </w:pPr>
                      </w:p>
                    </w:txbxContent>
                  </v:textbox>
                </v:shape>
                <v:shape id="矢印: 五方向 20" o:spid="_x0000_s1055" type="#_x0000_t15" style="position:absolute;top:2735;width:58615;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" adj="20820" fillcolor="#a8e3fc" stroked="f" strokeweight="1pt">
                  <v:fill color2="#e4f5fd" rotate="t" angle="270" colors="0 #a8e3fc;.5 #c9ecfc;1 #e4f5fd" focus="100%" type="gradient"/>
                  <v:textbox>
                    <w:txbxContent>
                      <w:p w14:paraId="6F352937" w14:textId="048003FE" w:rsidR="00B36C2A" w:rsidRPr="007D298A" w:rsidRDefault="005E60E5" w:rsidP="005E60E5">
                        <w:pPr>
                          <w:spacing w:line="300" w:lineRule="exact"/>
                          <w:rPr>
                            <w:rFonts w:ascii="Arial" w:hAnsi="Arial" w:cs="Arial"/>
                            <w:color w:val="45B0E1" w:themeColor="accent1" w:themeTint="99"/>
                            <w:sz w:val="28"/>
                            <w:szCs w:val="28"/>
                          </w:rPr>
                        </w:pPr>
                        <w:r w:rsidRPr="00F0311C">
                          <w:rPr>
                            <w:rFonts w:ascii="Arial" w:hAnsi="Arial" w:cs="Arial"/>
                            <w:color w:val="45B0E1" w:themeColor="accent1" w:themeTint="99"/>
                            <w:sz w:val="20"/>
                            <w:szCs w:val="20"/>
                          </w:rPr>
                          <w:t>8:00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am</w:t>
                        </w:r>
                        <w:r w:rsidR="00F915B6">
                          <w:rPr>
                            <w:rFonts w:ascii="Arial" w:hAnsi="Arial" w:cs="Arial" w:hint="eastAsia"/>
                            <w:color w:val="45B0E1" w:themeColor="accent1" w:themeTint="99"/>
                            <w:sz w:val="18"/>
                            <w:szCs w:val="18"/>
                          </w:rPr>
                          <w:t xml:space="preserve">       </w:t>
                        </w:r>
                        <w:r w:rsidR="00B36C2A" w:rsidRPr="005E60E5">
                          <w:rPr>
                            <w:rFonts w:ascii="Arial" w:hAnsi="Arial" w:cs="Arial"/>
                            <w:color w:val="45B0E1" w:themeColor="accent1" w:themeTint="99"/>
                            <w:sz w:val="18"/>
                            <w:szCs w:val="18"/>
                          </w:rPr>
                          <w:t xml:space="preserve"> </w:t>
                        </w:r>
                        <w:r w:rsidRPr="005E60E5">
                          <w:rPr>
                            <w:rFonts w:ascii="Arial" w:hAnsi="Arial" w:cs="Arial" w:hint="eastAsia"/>
                            <w:color w:val="45B0E1" w:themeColor="accent1" w:themeTint="99"/>
                            <w:sz w:val="22"/>
                            <w:szCs w:val="22"/>
                          </w:rPr>
                          <w:t xml:space="preserve"> </w:t>
                        </w:r>
                        <w:r>
                          <w:rPr>
                            <w:rFonts w:ascii="Arial" w:hAnsi="Arial" w:cs="Arial" w:hint="eastAsia"/>
                            <w:color w:val="45B0E1" w:themeColor="accent1" w:themeTint="99"/>
                            <w:sz w:val="22"/>
                            <w:szCs w:val="22"/>
                          </w:rPr>
                          <w:t xml:space="preserve">  </w:t>
                        </w:r>
                        <w:r w:rsidRPr="00F0311C">
                          <w:rPr>
                            <w:rFonts w:ascii="Arial" w:hAnsi="Arial" w:cs="Arial"/>
                            <w:color w:val="45B0E1" w:themeColor="accent1" w:themeTint="99"/>
                            <w:sz w:val="20"/>
                            <w:szCs w:val="20"/>
                          </w:rPr>
                          <w:t>5:00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22"/>
                            <w:szCs w:val="22"/>
                          </w:rPr>
                          <w:t xml:space="preserve"> </w:t>
                        </w:r>
                        <w:r w:rsidR="00F0311C">
                          <w:rPr>
                            <w:rFonts w:ascii="Arial" w:hAnsi="Arial" w:cs="Arial" w:hint="eastAsia"/>
                            <w:color w:val="45B0E1" w:themeColor="accent1" w:themeTint="99"/>
                            <w:sz w:val="22"/>
                            <w:szCs w:val="22"/>
                          </w:rPr>
                          <w:t xml:space="preserve"> </w:t>
                        </w:r>
                        <w:r w:rsidR="00B36C2A" w:rsidRPr="005E60E5">
                          <w:rPr>
                            <w:rFonts w:ascii="Arial" w:hAnsi="Arial" w:cs="Arial"/>
                            <w:color w:val="45B0E1" w:themeColor="accent1" w:themeTint="99"/>
                            <w:sz w:val="22"/>
                            <w:szCs w:val="22"/>
                          </w:rPr>
                          <w:t xml:space="preserve"> </w:t>
                        </w:r>
                        <w:r w:rsidRPr="00F0311C">
                          <w:rPr>
                            <w:rFonts w:ascii="Arial" w:hAnsi="Arial" w:cs="Arial"/>
                            <w:color w:val="45B0E1" w:themeColor="accent1" w:themeTint="99"/>
                            <w:sz w:val="20"/>
                            <w:szCs w:val="20"/>
                          </w:rPr>
                          <w:t>11:00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18"/>
                            <w:szCs w:val="18"/>
                          </w:rPr>
                          <w:t xml:space="preserve"> </w:t>
                        </w:r>
                        <w:r>
                          <w:rPr>
                            <w:rFonts w:ascii="Arial" w:hAnsi="Arial" w:cs="Arial" w:hint="eastAsia"/>
                            <w:color w:val="45B0E1" w:themeColor="accent1" w:themeTint="99"/>
                            <w:sz w:val="18"/>
                            <w:szCs w:val="18"/>
                          </w:rPr>
                          <w:t xml:space="preserve">  </w:t>
                        </w:r>
                        <w:r>
                          <w:rPr>
                            <w:rFonts w:ascii="Arial" w:hAnsi="Arial" w:cs="Arial" w:hint="eastAsia"/>
                            <w:color w:val="45B0E1" w:themeColor="accent1" w:themeTint="99"/>
                            <w:sz w:val="24"/>
                          </w:rPr>
                          <w:t xml:space="preserve">   </w:t>
                        </w:r>
                        <w:r w:rsidR="007C1774">
                          <w:rPr>
                            <w:rFonts w:ascii="Arial" w:hAnsi="Arial" w:cs="Arial" w:hint="eastAsia"/>
                            <w:color w:val="45B0E1" w:themeColor="accent1" w:themeTint="99"/>
                            <w:sz w:val="24"/>
                          </w:rPr>
                          <w:t xml:space="preserve">  </w:t>
                        </w:r>
                        <w:r w:rsidR="007C1774" w:rsidRPr="00F0311C">
                          <w:rPr>
                            <w:rFonts w:ascii="Arial" w:hAnsi="Arial" w:cs="Arial" w:hint="eastAsia"/>
                            <w:color w:val="45B0E1" w:themeColor="accent1" w:themeTint="99"/>
                            <w:sz w:val="20"/>
                            <w:szCs w:val="20"/>
                          </w:rPr>
                          <w:t xml:space="preserve"> </w:t>
                        </w:r>
                        <w:r w:rsidRPr="00F0311C">
                          <w:rPr>
                            <w:rFonts w:ascii="Arial" w:hAnsi="Arial" w:cs="Arial"/>
                            <w:color w:val="45B0E1" w:themeColor="accent1" w:themeTint="99"/>
                            <w:sz w:val="20"/>
                            <w:szCs w:val="20"/>
                          </w:rPr>
                          <w:t>8:00</w:t>
                        </w:r>
                        <w:r w:rsidRPr="005E60E5">
                          <w:rPr>
                            <w:rFonts w:ascii="Arial" w:hAnsi="Arial" w:cs="Arial"/>
                            <w:color w:val="45B0E1" w:themeColor="accent1" w:themeTint="99"/>
                            <w:sz w:val="24"/>
                          </w:rPr>
                          <w:t xml:space="preserve"> </w:t>
                        </w:r>
                        <w:r w:rsidRPr="005E60E5">
                          <w:rPr>
                            <w:rFonts w:ascii="Arial" w:hAnsi="Arial" w:cs="Arial"/>
                            <w:color w:val="45B0E1" w:themeColor="accent1" w:themeTint="99"/>
                            <w:sz w:val="18"/>
                            <w:szCs w:val="18"/>
                          </w:rPr>
                          <w:t>am</w:t>
                        </w:r>
                        <w:r>
                          <w:rPr>
                            <w:rFonts w:ascii="Arial" w:hAnsi="Arial" w:cs="Arial" w:hint="eastAsia"/>
                            <w:color w:val="45B0E1" w:themeColor="accent1" w:themeTint="99"/>
                            <w:sz w:val="22"/>
                            <w:szCs w:val="22"/>
                          </w:rPr>
                          <w:t xml:space="preserve"> </w:t>
                        </w:r>
                        <w:r w:rsidRPr="005E60E5">
                          <w:rPr>
                            <w:rFonts w:ascii="Arial" w:hAnsi="Arial" w:cs="Arial" w:hint="eastAsia"/>
                            <w:color w:val="45B0E1" w:themeColor="accent1" w:themeTint="99"/>
                            <w:sz w:val="22"/>
                            <w:szCs w:val="22"/>
                          </w:rPr>
                          <w:t xml:space="preserve"> </w:t>
                        </w:r>
                        <w:r w:rsidRPr="00F0311C">
                          <w:rPr>
                            <w:rFonts w:ascii="Arial" w:hAnsi="Arial" w:cs="Arial"/>
                            <w:color w:val="45B0E1" w:themeColor="accent1" w:themeTint="99"/>
                            <w:sz w:val="20"/>
                            <w:szCs w:val="20"/>
                          </w:rPr>
                          <w:t>10:00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a.m.</w:t>
                        </w:r>
                        <w:r>
                          <w:rPr>
                            <w:rFonts w:ascii="Arial" w:hAnsi="Arial" w:cs="Arial" w:hint="eastAsia"/>
                            <w:color w:val="45B0E1" w:themeColor="accent1" w:themeTint="99"/>
                            <w:sz w:val="18"/>
                            <w:szCs w:val="18"/>
                          </w:rPr>
                          <w:t xml:space="preserve">  </w:t>
                        </w:r>
                        <w:r w:rsidRPr="00F0311C">
                          <w:rPr>
                            <w:rFonts w:ascii="Arial" w:hAnsi="Arial" w:cs="Arial"/>
                            <w:color w:val="45B0E1" w:themeColor="accent1" w:themeTint="99"/>
                            <w:sz w:val="20"/>
                            <w:szCs w:val="20"/>
                          </w:rPr>
                          <w:t>5:00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r w:rsidR="00B36C2A" w:rsidRPr="005E60E5">
                          <w:rPr>
                            <w:rFonts w:ascii="Arial" w:hAnsi="Arial" w:cs="Arial"/>
                            <w:color w:val="45B0E1" w:themeColor="accent1" w:themeTint="99"/>
                            <w:sz w:val="22"/>
                            <w:szCs w:val="22"/>
                          </w:rPr>
                          <w:t xml:space="preserve">  </w:t>
                        </w:r>
                        <w:r w:rsidRPr="00F0311C">
                          <w:rPr>
                            <w:rFonts w:ascii="Arial" w:hAnsi="Arial" w:cs="Arial"/>
                            <w:color w:val="45B0E1" w:themeColor="accent1" w:themeTint="99"/>
                            <w:sz w:val="20"/>
                            <w:szCs w:val="20"/>
                          </w:rPr>
                          <w:t>7:00</w:t>
                        </w:r>
                        <w:r w:rsidRPr="005E60E5">
                          <w:rPr>
                            <w:rFonts w:ascii="Arial" w:hAnsi="Arial" w:cs="Arial"/>
                            <w:color w:val="45B0E1" w:themeColor="accent1" w:themeTint="99"/>
                            <w:sz w:val="22"/>
                            <w:szCs w:val="22"/>
                          </w:rPr>
                          <w:t xml:space="preserve"> </w:t>
                        </w:r>
                        <w:r w:rsidRPr="005E60E5">
                          <w:rPr>
                            <w:rFonts w:ascii="Arial" w:hAnsi="Arial" w:cs="Arial"/>
                            <w:color w:val="45B0E1" w:themeColor="accent1" w:themeTint="99"/>
                            <w:sz w:val="18"/>
                            <w:szCs w:val="18"/>
                          </w:rPr>
                          <w:t>p.m.</w:t>
                        </w:r>
                      </w:p>
                      <w:p w14:paraId="657B19F7" w14:textId="77777777" w:rsidR="00B36C2A" w:rsidRDefault="00B36C2A" w:rsidP="00B36C2A">
                        <w:pPr>
                          <w:spacing w:line="300" w:lineRule="exact"/>
                          <w:ind w:firstLineChars="150" w:firstLine="420"/>
                          <w:rPr>
                            <w:color w:val="A02B93" w:themeColor="accent5"/>
                            <w:sz w:val="28"/>
                            <w:szCs w:val="28"/>
                          </w:rPr>
                        </w:pPr>
                      </w:p>
                      <w:p w14:paraId="3EA003A7" w14:textId="77777777" w:rsidR="00B36C2A" w:rsidRDefault="00B36C2A" w:rsidP="00B36C2A">
                        <w:pPr>
                          <w:spacing w:line="300" w:lineRule="exact"/>
                          <w:ind w:firstLineChars="150" w:firstLine="420"/>
                          <w:rPr>
                            <w:color w:val="A02B93" w:themeColor="accent5"/>
                            <w:sz w:val="28"/>
                            <w:szCs w:val="28"/>
                          </w:rPr>
                        </w:pPr>
                      </w:p>
                      <w:p w14:paraId="1BB8FF3A" w14:textId="77777777" w:rsidR="00B36C2A" w:rsidRPr="003225F8" w:rsidRDefault="00B36C2A" w:rsidP="00B36C2A">
                        <w:pPr>
                          <w:spacing w:line="300" w:lineRule="exact"/>
                          <w:ind w:firstLineChars="150" w:firstLine="420"/>
                          <w:rPr>
                            <w:color w:val="A02B93" w:themeColor="accent5"/>
                            <w:sz w:val="28"/>
                            <w:szCs w:val="28"/>
                          </w:rPr>
                        </w:pPr>
                        <w:r>
                          <w:rPr>
                            <w:rFonts w:hint="eastAsia"/>
                            <w:color w:val="A02B93" w:themeColor="accent5"/>
                            <w:sz w:val="28"/>
                            <w:szCs w:val="28"/>
                          </w:rPr>
                          <w:t xml:space="preserve">          23           8        10</w:t>
                        </w:r>
                      </w:p>
                    </w:txbxContent>
                  </v:textbox>
                </v:shape>
                <v:shape id="_x0000_s1056" type="#_x0000_t13" style="position:absolute;left:4454;top:6564;width:8519;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" adj="15602" filled="f" strokecolor="#88cce4" strokeweight="1.5pt">
                  <v:textbox>
                    <w:txbxContent>
                      <w:p w14:paraId="3B1C76AF" w14:textId="384BD29A" w:rsidR="00B36C2A" w:rsidRPr="00E47435" w:rsidRDefault="00E47435" w:rsidP="00E47435">
                        <w:pPr>
                          <w:spacing w:line="200" w:lineRule="exact"/>
                          <w:ind w:leftChars="-67" w:rightChars="-123" w:right="-258" w:hangingChars="88" w:hanging="141"/>
                          <w:jc w:val="center"/>
                          <w:rPr>
                            <w:color w:val="A02B93" w:themeColor="accent5"/>
                            <w:sz w:val="18"/>
                            <w:szCs w:val="18"/>
                          </w:rPr>
                        </w:pPr>
                        <w:r w:rsidRPr="00E47435">
                          <w:rPr>
                            <w:rFonts w:ascii="Arial" w:hAnsi="Arial" w:cs="Arial"/>
                            <w:color w:val="45B0E1" w:themeColor="accent1" w:themeTint="99"/>
                            <w:sz w:val="16"/>
                            <w:szCs w:val="16"/>
                          </w:rPr>
                          <w:t>Working hours</w:t>
                        </w:r>
                      </w:p>
                    </w:txbxContent>
                  </v:textbox>
                </v:shape>
                <v:shape id="矢印: 右 43" o:spid="_x0000_s1057" type="#_x0000_t13" style="position:absolute;left:13364;top:6564;width:9300;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" adj="14322" filled="f" strokecolor="#4ea72e [3209]" strokeweight="1.5pt">
                  <v:textbox>
                    <w:txbxContent>
                      <w:p w14:paraId="3ADD7BB8" w14:textId="6276106C" w:rsidR="00B36C2A" w:rsidRDefault="00E47435" w:rsidP="00E47435">
                        <w:pPr>
                          <w:spacing w:line="200" w:lineRule="exact"/>
                          <w:ind w:leftChars="-67" w:rightChars="-109" w:right="-229" w:hangingChars="88" w:hanging="141"/>
                          <w:jc w:val="center"/>
                        </w:pPr>
                        <w:r w:rsidRPr="00E47435">
                          <w:rPr>
                            <w:rFonts w:ascii="Arial" w:hAnsi="Arial" w:cs="Arial"/>
                            <w:color w:val="4EA72E" w:themeColor="accent6"/>
                            <w:sz w:val="16"/>
                            <w:szCs w:val="16"/>
                          </w:rPr>
                          <w:t>Overtime work</w:t>
                        </w:r>
                      </w:p>
                    </w:txbxContent>
                  </v:textbox>
                </v:shape>
                <v:line id="直線コネクタ 68" o:spid="_x0000_s1058" style="position:absolute;visibility:visible;mso-wrap-style:square" from="4142,5939" to="4142,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" strokecolor="#bfbfbf [2412]">
                  <v:stroke dashstyle="dash"/>
                </v:line>
                <v:line id="直線コネクタ 68" o:spid="_x0000_s1059" style="position:absolute;flip:x;visibility:visible;mso-wrap-style:square" from="12973,5627" to="12976,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" strokecolor="#bfbfbf [2412]">
                  <v:stroke dashstyle="dash"/>
                </v:line>
                <v:line id="直線コネクタ 68" o:spid="_x0000_s1060" style="position:absolute;flip:x;visibility:visible;mso-wrap-style:square" from="22664,5627" to="22664,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" strokecolor="#bfbfbf [2412]">
                  <v:stroke dashstyle="dash"/>
                </v:line>
                <v:shape id="吹き出し: 四角形 63" o:spid="_x0000_s1061" style="position:absolute;left:46188;top:6911;width:5627;height:5112;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89867,0;168661,0;168661,0;286850,0;562627,0;562627,85200;562627,85200;562627,212999;562627,511197;286850,511197;168661,511197;168661,511197;89867,511197;89867,296516;0,229638;89867,158277;89867,0" o:connectangles="0,0,0,0,0,0,0,0,0,0,0,0,0,0,0,0,0" textboxrect="0,0,681648,430530"/>
                  <v:textbox>
                    <w:txbxContent>
                      <w:p w14:paraId="7ACC2C25" w14:textId="33E0F4DF" w:rsidR="00B36C2A" w:rsidRPr="00C77545" w:rsidRDefault="00C77545" w:rsidP="00C77545">
                        <w:pPr>
                          <w:spacing w:line="20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txbxContent>
                  </v:textbox>
                </v:shape>
                <v:shape id="吹き出し: 四角形 64" o:spid="_x0000_s1062" style="position:absolute;left:19069;top:12279;width:7550;height:272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20;269165,74820;367822,0;444831,74820;755015,74820;755015,107752;755015,107752;755015,157151;755015,272415;314589,272415;125836,272415;125836,272415;0,272415;0,157151;0,107752;0,107752;0,74820" o:connectangles="0,0,0,0,0,0,0,0,0,0,0,0,0,0,0,0,0" textboxrect="0,0,764540,266135"/>
                  <v:textbox>
                    <w:txbxContent>
                      <w:p w14:paraId="2A9E0F69" w14:textId="77777777" w:rsidR="00C77545" w:rsidRPr="00C77545" w:rsidRDefault="00C77545" w:rsidP="00C77545">
                        <w:pPr>
                          <w:spacing w:line="24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p w14:paraId="2DE9A445" w14:textId="77777777" w:rsidR="00B36C2A" w:rsidRPr="00B40783" w:rsidRDefault="00B36C2A" w:rsidP="00B36C2A">
                        <w:pPr>
                          <w:spacing w:line="240" w:lineRule="exact"/>
                          <w:jc w:val="center"/>
                          <w:rPr>
                            <w:color w:val="FFFFFF" w:themeColor="background1"/>
                            <w:sz w:val="16"/>
                            <w:szCs w:val="16"/>
                          </w:rPr>
                        </w:pPr>
                      </w:p>
                    </w:txbxContent>
                  </v:textbox>
                </v:shape>
                <v:line id="直線コネクタ 68" o:spid="_x0000_s1063" style="position:absolute;flip:x;visibility:visible;mso-wrap-style:square" from="33293,5627" to="33293,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" strokecolor="#bfbfbf [2412]">
                  <v:stroke dashstyle="dash"/>
                </v:line>
                <v:line id="直線コネクタ 68" o:spid="_x0000_s1064" style="position:absolute;flip:x;visibility:visible;mso-wrap-style:square" from="46188,5705" to="46188,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" strokecolor="#bfbfbf [2412]">
                  <v:stroke dashstyle="dash"/>
                </v:line>
                <v:shape id="_x0000_s1065" type="#_x0000_t13" style="position:absolute;left:40092;top:6911;width:6096;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" adj="12689" filled="f" strokecolor="#88cce4" strokeweight="1.5pt">
                  <v:textbox>
                    <w:txbxContent>
                      <w:p w14:paraId="4A336A99" w14:textId="77777777" w:rsidR="00B36C2A" w:rsidRPr="003225F8" w:rsidRDefault="00B36C2A" w:rsidP="00B36C2A">
                        <w:pPr>
                          <w:spacing w:line="240" w:lineRule="exact"/>
                          <w:jc w:val="center"/>
                          <w:rPr>
                            <w:color w:val="A02B93" w:themeColor="accent5"/>
                          </w:rPr>
                        </w:pPr>
                      </w:p>
                    </w:txbxContent>
                  </v:textbox>
                </v:shape>
                <v:shape id="吹き出し: 四角形 64" o:spid="_x0000_s1066" style="position:absolute;left:312;top:12370;width:7555;height:2726;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60;269322,74860;368036,0;445090,74860;755455,74860;755455,107810;755455,107810;755455,157236;755455,272562;314773,272562;125909,272562;125909,272562;0,272562;0,157236;0,107810;0,107810;0,74860" o:connectangles="0,0,0,0,0,0,0,0,0,0,0,0,0,0,0,0,0" textboxrect="0,0,764540,266135"/>
                  <v:textbox>
                    <w:txbxContent>
                      <w:p w14:paraId="174EA2FE" w14:textId="3066F43B" w:rsidR="00B36C2A" w:rsidRPr="005E60E5" w:rsidRDefault="005E60E5" w:rsidP="00B36C2A">
                        <w:pPr>
                          <w:spacing w:line="24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Work start</w:t>
                        </w:r>
                      </w:p>
                    </w:txbxContent>
                  </v:textbox>
                </v:shape>
                <v:line id="直線コネクタ 68" o:spid="_x0000_s1067" style="position:absolute;flip:x;visibility:visible;mso-wrap-style:square" from="52441,5783" to="52441,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" strokecolor="#bfbfbf [2412]">
                  <v:stroke dashstyle="dash"/>
                </v:line>
                <v:shape id="フローチャート: 代替処理 67" o:spid="_x0000_s1068" type="#_x0000_t176" style="position:absolute;left:41812;top:12660;width:12365;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" fillcolor="#c00404" stroked="f" strokeweight="1pt">
                  <v:textbox>
                    <w:txbxContent>
                      <w:p w14:paraId="3DCCA175" w14:textId="6368E2BA" w:rsidR="00B36C2A" w:rsidRPr="00390592" w:rsidRDefault="00390592" w:rsidP="00390592">
                        <w:pPr>
                          <w:spacing w:line="200" w:lineRule="exact"/>
                          <w:jc w:val="center"/>
                          <w:rPr>
                            <w:sz w:val="12"/>
                            <w:szCs w:val="12"/>
                          </w:rPr>
                        </w:pPr>
                        <w:r w:rsidRPr="00390592">
                          <w:rPr>
                            <w:sz w:val="12"/>
                            <w:szCs w:val="12"/>
                          </w:rPr>
                          <w:t>Work end time the next day is 5 pm; no alteration</w:t>
                        </w:r>
                      </w:p>
                    </w:txbxContent>
                  </v:textbox>
                </v:shape>
                <v:shape id="矢印: 右 43" o:spid="_x0000_s1069" type="#_x0000_t13" style="position:absolute;left:13364;top:16881;width:9300;height:5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" adj="14528" filled="f" strokecolor="#4ea72e [3209]" strokeweight="1.5pt">
                  <v:textbox>
                    <w:txbxContent>
                      <w:p w14:paraId="66CA373C" w14:textId="77777777" w:rsidR="00E47435" w:rsidRPr="00E47435" w:rsidRDefault="00E47435" w:rsidP="00C77545">
                        <w:pPr>
                          <w:spacing w:line="200" w:lineRule="exact"/>
                          <w:ind w:leftChars="-135" w:rightChars="-176" w:right="-370" w:hangingChars="177" w:hanging="283"/>
                          <w:jc w:val="center"/>
                          <w:rPr>
                            <w:sz w:val="16"/>
                            <w:szCs w:val="16"/>
                          </w:rPr>
                        </w:pPr>
                        <w:r w:rsidRPr="00E47435">
                          <w:rPr>
                            <w:rFonts w:ascii="Arial" w:hAnsi="Arial" w:cs="Arial"/>
                            <w:color w:val="4EA72E" w:themeColor="accent6"/>
                            <w:sz w:val="16"/>
                            <w:szCs w:val="16"/>
                          </w:rPr>
                          <w:t>Overtime work</w:t>
                        </w:r>
                      </w:p>
                      <w:p w14:paraId="76B5E3B7" w14:textId="77777777" w:rsidR="00E47435" w:rsidRDefault="00E47435" w:rsidP="00E47435">
                        <w:pPr>
                          <w:spacing w:line="200" w:lineRule="exact"/>
                          <w:jc w:val="center"/>
                        </w:pPr>
                      </w:p>
                      <w:p w14:paraId="2E56CEBB" w14:textId="77777777" w:rsidR="00B36C2A" w:rsidRPr="003225F8" w:rsidRDefault="00B36C2A" w:rsidP="00B36C2A">
                        <w:pPr>
                          <w:spacing w:line="240" w:lineRule="exact"/>
                          <w:jc w:val="center"/>
                          <w:rPr>
                            <w:color w:val="4EA72E" w:themeColor="accent6"/>
                          </w:rPr>
                        </w:pPr>
                      </w:p>
                      <w:p w14:paraId="53459D7F" w14:textId="77777777" w:rsidR="00B36C2A" w:rsidRDefault="00B36C2A" w:rsidP="00B36C2A">
                        <w:pPr>
                          <w:jc w:val="center"/>
                        </w:pPr>
                      </w:p>
                    </w:txbxContent>
                  </v:textbox>
                </v:shape>
                <v:shape id="矢印: 上カーブ 76" o:spid="_x0000_s1070" type="#_x0000_t104" style="position:absolute;left:33840;top:10628;width:5702;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" adj="18512,20828,6173" fillcolor="#c00000" stroked="f" strokeweight="1pt"/>
                <v:shape id="_x0000_s1071" type="#_x0000_t13" style="position:absolute;left:40014;top:16915;width:12192;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" adj="17145" filled="f" strokecolor="#88cce4" strokeweight="1.5pt">
                  <v:textbox>
                    <w:txbxContent>
                      <w:p w14:paraId="1A5F6EC3" w14:textId="77777777" w:rsidR="00B36C2A" w:rsidRPr="003225F8" w:rsidRDefault="00B36C2A" w:rsidP="00B36C2A">
                        <w:pPr>
                          <w:spacing w:line="240" w:lineRule="exact"/>
                          <w:jc w:val="center"/>
                          <w:rPr>
                            <w:color w:val="A02B93" w:themeColor="accent5"/>
                          </w:rPr>
                        </w:pPr>
                      </w:p>
                    </w:txbxContent>
                  </v:textbox>
                </v:shape>
                <v:shape id="吹き出し: 四角形 64" o:spid="_x0000_s1072" style="position:absolute;left:312;top:22193;width:7555;height:2725;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60;269322,74860;368036,0;445090,74860;755455,74860;755455,107810;755455,107810;755455,157236;755455,272562;314773,272562;125909,272562;125909,272562;0,272562;0,157236;0,107810;0,107810;0,74860" o:connectangles="0,0,0,0,0,0,0,0,0,0,0,0,0,0,0,0,0" textboxrect="0,0,764540,266135"/>
                  <v:textbox>
                    <w:txbxContent>
                      <w:p w14:paraId="708FCBCA" w14:textId="24F8BA89" w:rsidR="00B36C2A" w:rsidRPr="005E60E5" w:rsidRDefault="005E60E5" w:rsidP="00B36C2A">
                        <w:pPr>
                          <w:spacing w:line="240" w:lineRule="exact"/>
                          <w:jc w:val="center"/>
                          <w:rPr>
                            <w:rFonts w:ascii="Arial" w:hAnsi="Arial" w:cs="Arial"/>
                            <w:color w:val="FFFFFF" w:themeColor="background1"/>
                            <w:sz w:val="18"/>
                            <w:szCs w:val="18"/>
                          </w:rPr>
                        </w:pPr>
                        <w:r w:rsidRPr="005E60E5">
                          <w:rPr>
                            <w:rFonts w:ascii="Arial" w:hAnsi="Arial" w:cs="Arial"/>
                            <w:color w:val="FFFFFF" w:themeColor="background1"/>
                            <w:sz w:val="18"/>
                            <w:szCs w:val="18"/>
                          </w:rPr>
                          <w:t>Work start</w:t>
                        </w:r>
                      </w:p>
                    </w:txbxContent>
                  </v:textbox>
                </v:shape>
                <v:shape id="吹き出し: 四角形 64" o:spid="_x0000_s1073" style="position:absolute;left:19069;top:22154;width:7550;height:272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74820;269165,74820;367822,0;444831,74820;755015,74820;755015,107752;755015,107752;755015,157151;755015,272415;314589,272415;125836,272415;125836,272415;0,272415;0,157151;0,107752;0,107752;0,74820" o:connectangles="0,0,0,0,0,0,0,0,0,0,0,0,0,0,0,0,0" textboxrect="0,0,764540,266135"/>
                  <v:textbox>
                    <w:txbxContent>
                      <w:p w14:paraId="62ED76AF" w14:textId="090D218C" w:rsidR="00B36C2A" w:rsidRPr="00E47435" w:rsidRDefault="00E47435" w:rsidP="00C77545">
                        <w:pPr>
                          <w:spacing w:line="240" w:lineRule="exact"/>
                          <w:jc w:val="center"/>
                          <w:rPr>
                            <w:rFonts w:ascii="Arial" w:hAnsi="Arial" w:cs="Arial"/>
                            <w:color w:val="FFFFFF" w:themeColor="background1"/>
                            <w:sz w:val="18"/>
                            <w:szCs w:val="18"/>
                          </w:rPr>
                        </w:pPr>
                        <w:r w:rsidRPr="00E47435">
                          <w:rPr>
                            <w:rFonts w:ascii="Arial" w:hAnsi="Arial" w:cs="Arial"/>
                            <w:color w:val="FFFFFF" w:themeColor="background1"/>
                            <w:sz w:val="18"/>
                            <w:szCs w:val="18"/>
                          </w:rPr>
                          <w:t>Work end</w:t>
                        </w:r>
                      </w:p>
                    </w:txbxContent>
                  </v:textbox>
                </v:shape>
                <v:shape id="矢印: 右 45" o:spid="_x0000_s1074" type="#_x0000_t13" style="position:absolute;left:23055;top:16881;width:16490;height:5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" adj="16312" fillcolor="#e88502" stroked="f" strokeweight="1pt">
                  <v:textbox>
                    <w:txbxContent>
                      <w:p w14:paraId="70264D26" w14:textId="77777777" w:rsidR="00C77545" w:rsidRPr="00E47435" w:rsidRDefault="00C77545" w:rsidP="00C7754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5111233B" w14:textId="77777777" w:rsidR="00B36C2A" w:rsidRPr="003225F8" w:rsidRDefault="00B36C2A" w:rsidP="00B36C2A">
                        <w:pPr>
                          <w:spacing w:line="240" w:lineRule="exact"/>
                          <w:jc w:val="center"/>
                          <w:rPr>
                            <w:color w:val="FFFFFF" w:themeColor="background1"/>
                          </w:rPr>
                        </w:pPr>
                      </w:p>
                      <w:p w14:paraId="19817CBB" w14:textId="77777777" w:rsidR="00B36C2A" w:rsidRDefault="00B36C2A" w:rsidP="00B36C2A">
                        <w:pPr>
                          <w:jc w:val="center"/>
                        </w:pPr>
                      </w:p>
                    </w:txbxContent>
                  </v:textbox>
                </v:shape>
                <v:shape id="吹き出し: 四角形 63" o:spid="_x0000_s1075" style="position:absolute;left:52206;top:18131;width:6174;height:4023;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98618,0;185085,0;185085,0;314784,0;617416,0;617416,67050;617416,67050;617416,167625;617416,402299;314784,402299;185085,402299;185085,402299;98618,402299;98618,233351;0,180719;98618,124560;98618,0" o:connectangles="0,0,0,0,0,0,0,0,0,0,0,0,0,0,0,0,0" textboxrect="0,0,681648,430530"/>
                  <v:textbox>
                    <w:txbxContent>
                      <w:p w14:paraId="1F61EA16" w14:textId="77777777" w:rsidR="00C77545" w:rsidRPr="00C77545" w:rsidRDefault="00C77545" w:rsidP="00C77545">
                        <w:pPr>
                          <w:spacing w:line="200" w:lineRule="exact"/>
                          <w:jc w:val="center"/>
                          <w:rPr>
                            <w:rFonts w:ascii="Arial" w:hAnsi="Arial" w:cs="Arial"/>
                            <w:color w:val="FFFFFF" w:themeColor="background1"/>
                            <w:sz w:val="18"/>
                            <w:szCs w:val="18"/>
                          </w:rPr>
                        </w:pPr>
                        <w:r w:rsidRPr="00C77545">
                          <w:rPr>
                            <w:rFonts w:ascii="Arial" w:hAnsi="Arial" w:cs="Arial"/>
                            <w:color w:val="FFFFFF" w:themeColor="background1"/>
                            <w:sz w:val="18"/>
                            <w:szCs w:val="18"/>
                          </w:rPr>
                          <w:t>Work end</w:t>
                        </w:r>
                      </w:p>
                      <w:p w14:paraId="29BC05FD" w14:textId="77777777" w:rsidR="00B36C2A" w:rsidRPr="00B40783" w:rsidRDefault="00B36C2A" w:rsidP="00B36C2A">
                        <w:pPr>
                          <w:spacing w:line="240" w:lineRule="exact"/>
                          <w:jc w:val="center"/>
                          <w:rPr>
                            <w:color w:val="FFFFFF" w:themeColor="background1"/>
                            <w:sz w:val="16"/>
                            <w:szCs w:val="16"/>
                          </w:rPr>
                        </w:pPr>
                      </w:p>
                    </w:txbxContent>
                  </v:textbox>
                </v:shape>
                <v:shape id="フローチャート: 代替処理 67" o:spid="_x0000_s1076" type="#_x0000_t176" style="position:absolute;left:27039;top:22905;width:13991;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" fillcolor="#c00404" stroked="f" strokeweight="1pt">
                  <v:textbox>
                    <w:txbxContent>
                      <w:p w14:paraId="51344595" w14:textId="4EDF8751" w:rsidR="00B36C2A" w:rsidRPr="00FB30F9" w:rsidRDefault="00FB30F9" w:rsidP="00FB30F9">
                        <w:pPr>
                          <w:spacing w:line="200" w:lineRule="exact"/>
                          <w:jc w:val="center"/>
                          <w:rPr>
                            <w:sz w:val="12"/>
                            <w:szCs w:val="12"/>
                          </w:rPr>
                        </w:pPr>
                        <w:r w:rsidRPr="00FB30F9">
                          <w:rPr>
                            <w:sz w:val="12"/>
                            <w:szCs w:val="12"/>
                          </w:rPr>
                          <w:t>Work start time the next day is postponed to 10 am</w:t>
                        </w:r>
                      </w:p>
                    </w:txbxContent>
                  </v:textbox>
                </v:shape>
                <v:shape id="フローチャート: 代替処理 67" o:spid="_x0000_s1077" type="#_x0000_t176" style="position:absolute;left:41812;top:22905;width:12267;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" fillcolor="#c00404" stroked="f" strokeweight="1pt">
                  <v:textbox>
                    <w:txbxContent>
                      <w:p w14:paraId="03AE0141" w14:textId="1F851868" w:rsidR="00B36C2A" w:rsidRPr="0084757B" w:rsidRDefault="0084757B" w:rsidP="0084757B">
                        <w:pPr>
                          <w:spacing w:line="200" w:lineRule="exact"/>
                          <w:jc w:val="center"/>
                          <w:rPr>
                            <w:sz w:val="12"/>
                            <w:szCs w:val="12"/>
                          </w:rPr>
                        </w:pPr>
                        <w:r w:rsidRPr="0084757B">
                          <w:rPr>
                            <w:sz w:val="12"/>
                            <w:szCs w:val="12"/>
                          </w:rPr>
                          <w:t>Work end time the next day is postponed to 7 pm</w:t>
                        </w:r>
                      </w:p>
                    </w:txbxContent>
                  </v:textbox>
                </v:shape>
                <v:shape id="矢印: 上カーブ 76" o:spid="_x0000_s1078" type="#_x0000_t104" style="position:absolute;left:33840;top:21179;width:570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" adj="18521,20830,6173" fillcolor="#c00000" stroked="f" strokeweight="1pt"/>
                <v:shape id="矢印: 上カーブ 76" o:spid="_x0000_s1079" type="#_x0000_t104" style="position:absolute;left:46501;top:21119;width:5702;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" adj="18512,20828,6173" fillcolor="#c00000" stroked="f" strokeweight="1pt"/>
                <v:shape id="フローチャート: 代替処理 67" o:spid="_x0000_s1080" type="#_x0000_t176" style="position:absolute;left:26842;top:12660;width:14188;height:4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" fillcolor="#c00404" stroked="f" strokeweight="1pt">
                  <v:textbox>
                    <w:txbxContent>
                      <w:p w14:paraId="5DCF7741" w14:textId="02BC5134" w:rsidR="00B36C2A" w:rsidRPr="00DB49F0" w:rsidRDefault="004C760F" w:rsidP="00DB49F0">
                        <w:pPr>
                          <w:spacing w:line="240" w:lineRule="exact"/>
                          <w:jc w:val="center"/>
                          <w:rPr>
                            <w:sz w:val="12"/>
                            <w:szCs w:val="12"/>
                          </w:rPr>
                        </w:pPr>
                        <w:r w:rsidRPr="00DB49F0">
                          <w:rPr>
                            <w:sz w:val="12"/>
                            <w:szCs w:val="12"/>
                          </w:rPr>
                          <w:t>Work start time the next day is postponed to 10 am</w:t>
                        </w:r>
                      </w:p>
                    </w:txbxContent>
                  </v:textbox>
                </v:shape>
                <v:shape id="矢印: 右 45" o:spid="_x0000_s1081" type="#_x0000_t13" style="position:absolute;left:23055;top:6564;width:16490;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" adj="16583" fillcolor="#e88502" stroked="f" strokeweight="1pt">
                  <v:textbox>
                    <w:txbxContent>
                      <w:p w14:paraId="3C7909B4" w14:textId="77777777" w:rsidR="00E47435" w:rsidRPr="00E47435" w:rsidRDefault="00E47435" w:rsidP="00E47435">
                        <w:pPr>
                          <w:spacing w:line="240" w:lineRule="exact"/>
                          <w:jc w:val="center"/>
                          <w:rPr>
                            <w:rFonts w:ascii="Arial" w:hAnsi="Arial" w:cs="Arial"/>
                            <w:color w:val="FFFFFF" w:themeColor="background1"/>
                            <w:szCs w:val="21"/>
                          </w:rPr>
                        </w:pPr>
                        <w:r w:rsidRPr="00E47435">
                          <w:rPr>
                            <w:rFonts w:ascii="Arial" w:hAnsi="Arial" w:cs="Arial"/>
                            <w:color w:val="FFFFFF" w:themeColor="background1"/>
                            <w:szCs w:val="21"/>
                          </w:rPr>
                          <w:t>Interval time</w:t>
                        </w:r>
                      </w:p>
                      <w:p w14:paraId="6A036C39" w14:textId="77777777" w:rsidR="00B36C2A" w:rsidRPr="003225F8" w:rsidRDefault="00B36C2A" w:rsidP="00B36C2A">
                        <w:pPr>
                          <w:spacing w:line="240" w:lineRule="exact"/>
                          <w:jc w:val="center"/>
                          <w:rPr>
                            <w:color w:val="FFFFFF" w:themeColor="background1"/>
                          </w:rPr>
                        </w:pPr>
                      </w:p>
                      <w:p w14:paraId="205BAF3C" w14:textId="77777777" w:rsidR="00B36C2A" w:rsidRDefault="00B36C2A" w:rsidP="00B36C2A">
                        <w:pPr>
                          <w:jc w:val="center"/>
                        </w:pPr>
                      </w:p>
                    </w:txbxContent>
                  </v:textbox>
                </v:shape>
                <w10:wrap type="square"/>
              </v:group>
            </w:pict>
          </mc:Fallback>
        </mc:AlternateContent>
      </w:r>
      <w:r w:rsidR="00E47435">
        <w:rPr>
          <w:noProof/>
        </w:rPr>
        <mc:AlternateContent>
          <mc:Choice Requires="wps">
            <w:drawing>
              <wp:anchor distT="0" distB="0" distL="114300" distR="114300" simplePos="0" relativeHeight="251617280" behindDoc="0" locked="0" layoutInCell="1" allowOverlap="1" wp14:anchorId="47A9CE2B" wp14:editId="1F2D9828">
                <wp:simplePos x="0" y="0"/>
                <wp:positionH relativeFrom="column">
                  <wp:posOffset>425793</wp:posOffset>
                </wp:positionH>
                <wp:positionV relativeFrom="paragraph">
                  <wp:posOffset>2341795</wp:posOffset>
                </wp:positionV>
                <wp:extent cx="825227" cy="556579"/>
                <wp:effectExtent l="0" t="0" r="0" b="0"/>
                <wp:wrapNone/>
                <wp:docPr id="1534805294" name="矢印: 右 39"/>
                <wp:cNvGraphicFramePr/>
                <a:graphic xmlns:a="http://schemas.openxmlformats.org/drawingml/2006/main">
                  <a:graphicData uri="http://schemas.microsoft.com/office/word/2010/wordprocessingShape">
                    <wps:wsp>
                      <wps:cNvSpPr/>
                      <wps:spPr>
                        <a:xfrm>
                          <a:off x="0" y="0"/>
                          <a:ext cx="825227" cy="556579"/>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1A1EA0" w14:textId="77777777" w:rsidR="00E47435" w:rsidRPr="00E47435" w:rsidRDefault="00E47435" w:rsidP="00E47435">
                            <w:pPr>
                              <w:spacing w:line="200" w:lineRule="exact"/>
                              <w:ind w:leftChars="-135" w:rightChars="-123" w:right="-258" w:hangingChars="177" w:hanging="283"/>
                              <w:jc w:val="center"/>
                              <w:rPr>
                                <w:color w:val="A02B93" w:themeColor="accent5"/>
                                <w:sz w:val="18"/>
                                <w:szCs w:val="18"/>
                              </w:rPr>
                            </w:pPr>
                            <w:r w:rsidRPr="00E47435">
                              <w:rPr>
                                <w:rFonts w:ascii="Arial" w:hAnsi="Arial" w:cs="Arial"/>
                                <w:color w:val="45B0E1" w:themeColor="accent1" w:themeTint="99"/>
                                <w:sz w:val="16"/>
                                <w:szCs w:val="16"/>
                              </w:rPr>
                              <w:t>Working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9CE2B" id="矢印: 右 39" o:spid="_x0000_s1082" type="#_x0000_t13" style="position:absolute;left:0;text-align:left;margin-left:33.55pt;margin-top:184.4pt;width:65pt;height:43.85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" adj="15287" filled="f" strokecolor="#88cce4" strokeweight="1.5pt">
                <v:textbox>
                  <w:txbxContent>
                    <w:p w14:paraId="201A1EA0" w14:textId="77777777" w:rsidR="00E47435" w:rsidRPr="00E47435" w:rsidRDefault="00E47435" w:rsidP="00E47435">
                      <w:pPr>
                        <w:spacing w:line="200" w:lineRule="exact"/>
                        <w:ind w:leftChars="-135" w:rightChars="-123" w:right="-258" w:hangingChars="177" w:hanging="283"/>
                        <w:jc w:val="center"/>
                        <w:rPr>
                          <w:color w:val="A02B93" w:themeColor="accent5"/>
                          <w:sz w:val="18"/>
                          <w:szCs w:val="18"/>
                        </w:rPr>
                      </w:pPr>
                      <w:r w:rsidRPr="00E47435">
                        <w:rPr>
                          <w:rFonts w:ascii="Arial" w:hAnsi="Arial" w:cs="Arial"/>
                          <w:color w:val="45B0E1" w:themeColor="accent1" w:themeTint="99"/>
                          <w:sz w:val="16"/>
                          <w:szCs w:val="16"/>
                        </w:rPr>
                        <w:t>Working hours</w:t>
                      </w:r>
                    </w:p>
                  </w:txbxContent>
                </v:textbox>
              </v:shape>
            </w:pict>
          </mc:Fallback>
        </mc:AlternateContent>
      </w:r>
      <w:r w:rsidR="00B873B1" w:rsidRPr="00E31209">
        <w:rPr>
          <w:rFonts w:ascii="Times New Roman" w:hAnsi="Times New Roman"/>
          <w:b/>
          <w:lang w:bidi="en-US"/>
        </w:rPr>
        <w:t>[Example 2] Case where the work start time is postponed if there is overlap between the interval and scheduled working hours the next day</w:t>
      </w:r>
    </w:p>
    <w:p w14:paraId="09F89ECA" w14:textId="7E9B44AC" w:rsidR="00857BD3" w:rsidRPr="00E31209" w:rsidRDefault="00857BD3"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E31209" w14:paraId="2775597D" w14:textId="77777777" w:rsidTr="009F5BAE">
        <w:tc>
          <w:tcPr>
            <w:tcW w:w="8702" w:type="dxa"/>
            <w:shd w:val="clear" w:color="auto" w:fill="auto"/>
          </w:tcPr>
          <w:p w14:paraId="21F06F58" w14:textId="77777777" w:rsidR="00B873B1" w:rsidRPr="00E31209" w:rsidRDefault="00B873B1" w:rsidP="00B873B1">
            <w:pPr>
              <w:rPr>
                <w:rFonts w:ascii="Times New Roman" w:hAnsi="Times New Roman"/>
                <w:b/>
                <w:szCs w:val="21"/>
              </w:rPr>
            </w:pPr>
            <w:r w:rsidRPr="00E31209">
              <w:rPr>
                <w:rFonts w:ascii="Times New Roman" w:hAnsi="Times New Roman"/>
                <w:b/>
                <w:lang w:bidi="en-US"/>
              </w:rPr>
              <w:t>(Work Interval)</w:t>
            </w:r>
          </w:p>
          <w:p w14:paraId="1FEC5325" w14:textId="77777777" w:rsidR="00B873B1" w:rsidRPr="00E31209" w:rsidRDefault="00B873B1" w:rsidP="009F5BAE">
            <w:pPr>
              <w:ind w:left="211" w:hangingChars="100" w:hanging="211"/>
              <w:rPr>
                <w:rFonts w:ascii="Times New Roman" w:hAnsi="Times New Roman"/>
                <w:bCs/>
                <w:szCs w:val="21"/>
              </w:rPr>
            </w:pPr>
            <w:r w:rsidRPr="00B36C2A">
              <w:rPr>
                <w:rFonts w:ascii="Times New Roman" w:hAnsi="Times New Roman"/>
                <w:b/>
                <w:bCs/>
                <w:lang w:bidi="en-US"/>
              </w:rPr>
              <w:t>Article 22</w:t>
            </w:r>
            <w:r w:rsidRPr="00E31209">
              <w:rPr>
                <w:rFonts w:ascii="Times New Roman" w:hAnsi="Times New Roman"/>
                <w:lang w:bidi="en-US"/>
              </w:rPr>
              <w:t xml:space="preserve"> In all cases, each worker shall be given at least ○ hours of continuous rest between the end of one work day and the start of the next shift. However, this shall not apply in the case of a disaster or other unavoidable circumstances.</w:t>
            </w:r>
          </w:p>
          <w:p w14:paraId="483E738E" w14:textId="77777777" w:rsidR="00B873B1" w:rsidRPr="00E31209" w:rsidRDefault="00B873B1" w:rsidP="009F5BAE">
            <w:pPr>
              <w:ind w:left="210" w:hangingChars="100" w:hanging="210"/>
              <w:rPr>
                <w:rFonts w:ascii="Times New Roman" w:hAnsi="Times New Roman"/>
                <w:bCs/>
                <w:szCs w:val="21"/>
              </w:rPr>
            </w:pPr>
            <w:r w:rsidRPr="00E31209">
              <w:rPr>
                <w:rFonts w:ascii="Times New Roman" w:hAnsi="Times New Roman"/>
                <w:lang w:bidi="en-US"/>
              </w:rPr>
              <w:t>2. If the expiration time for the rest time in the preceding paragraph is extended beyond the scheduled start time for the next shift, the start time for work the next day shall be postponed to the expiration of the rest time in the preceding paragraph.</w:t>
            </w:r>
          </w:p>
          <w:p w14:paraId="1EE3E282" w14:textId="77777777" w:rsidR="00B873B1" w:rsidRPr="00E31209" w:rsidRDefault="00B873B1" w:rsidP="009F5BAE">
            <w:pPr>
              <w:ind w:left="210" w:hangingChars="100" w:hanging="210"/>
              <w:rPr>
                <w:rFonts w:ascii="Times New Roman" w:hAnsi="Times New Roman"/>
                <w:szCs w:val="21"/>
              </w:rPr>
            </w:pPr>
          </w:p>
        </w:tc>
      </w:tr>
    </w:tbl>
    <w:p w14:paraId="5BF6D618" w14:textId="77777777" w:rsidR="00857BD3" w:rsidRPr="00E31209" w:rsidRDefault="00857BD3" w:rsidP="00EC3F1E">
      <w:pPr>
        <w:ind w:left="210" w:hangingChars="100" w:hanging="210"/>
        <w:rPr>
          <w:rFonts w:ascii="Times New Roman" w:hAnsi="Times New Roman"/>
          <w:szCs w:val="21"/>
        </w:rPr>
      </w:pPr>
    </w:p>
    <w:p w14:paraId="27802DB6" w14:textId="77777777" w:rsidR="00857BD3" w:rsidRPr="00E31209" w:rsidRDefault="00B873B1" w:rsidP="005D2A60">
      <w:pPr>
        <w:ind w:leftChars="100" w:left="210" w:firstLineChars="100" w:firstLine="210"/>
        <w:rPr>
          <w:rFonts w:ascii="Times New Roman" w:hAnsi="Times New Roman"/>
          <w:szCs w:val="21"/>
        </w:rPr>
      </w:pPr>
      <w:r w:rsidRPr="00E31209">
        <w:rPr>
          <w:rFonts w:ascii="Times New Roman" w:hAnsi="Times New Roman"/>
          <w:lang w:bidi="en-US"/>
        </w:rPr>
        <w:t>One other possible way of ensuring the interval time is to prohibit overtime after a specified time so that work prior to the start of the next work shift is not approved.</w:t>
      </w:r>
    </w:p>
    <w:p w14:paraId="7B667488" w14:textId="7273FB7A" w:rsidR="009C5A19" w:rsidRPr="00E31209" w:rsidRDefault="00033EA0" w:rsidP="00AF0195">
      <w:pPr>
        <w:pStyle w:val="1"/>
        <w:numPr>
          <w:ilvl w:val="0"/>
          <w:numId w:val="0"/>
        </w:numPr>
        <w:rPr>
          <w:rFonts w:ascii="Times New Roman" w:hAnsi="Times New Roman"/>
        </w:rPr>
      </w:pPr>
      <w:r w:rsidRPr="00E31209">
        <w:rPr>
          <w:rFonts w:ascii="Times New Roman" w:hAnsi="Times New Roman"/>
          <w:lang w:bidi="en-US"/>
        </w:rPr>
        <w:br w:type="page"/>
      </w:r>
      <w:r w:rsidR="00AF0195" w:rsidRPr="00E31209">
        <w:rPr>
          <w:rFonts w:ascii="Times New Roman" w:hAnsi="Times New Roman"/>
          <w:lang w:bidi="en-US"/>
        </w:rPr>
        <w:lastRenderedPageBreak/>
        <w:t>Chapter 5</w:t>
      </w:r>
      <w:r w:rsidR="00AF0195">
        <w:rPr>
          <w:rFonts w:ascii="Times New Roman" w:hAnsi="Times New Roman" w:hint="eastAsia"/>
          <w:lang w:bidi="en-US"/>
        </w:rPr>
        <w:t xml:space="preserve"> </w:t>
      </w:r>
      <w:r w:rsidR="00EC3F1E" w:rsidRPr="00E31209">
        <w:rPr>
          <w:rFonts w:ascii="Times New Roman" w:hAnsi="Times New Roman"/>
          <w:lang w:bidi="en-US"/>
        </w:rPr>
        <w:t>Leaves</w:t>
      </w:r>
      <w:r w:rsidR="00EC3F1E" w:rsidRPr="00E31209">
        <w:rPr>
          <w:rFonts w:ascii="Times New Roman" w:hAnsi="Times New Roman"/>
          <w:lang w:bidi="en-US"/>
        </w:rPr>
        <w:t xml:space="preserve">　</w:t>
      </w:r>
    </w:p>
    <w:p w14:paraId="2491884F" w14:textId="77777777" w:rsidR="008322ED" w:rsidRPr="00E31209" w:rsidRDefault="008322ED" w:rsidP="00EC3F1E">
      <w:pPr>
        <w:pStyle w:val="21"/>
        <w:ind w:left="0" w:firstLineChars="100" w:firstLine="210"/>
        <w:rPr>
          <w:rFonts w:ascii="Times New Roman" w:hAnsi="Times New Roman"/>
          <w:szCs w:val="21"/>
        </w:rPr>
      </w:pPr>
    </w:p>
    <w:p w14:paraId="7E26FEC2" w14:textId="77777777" w:rsidR="00EC3F1E" w:rsidRPr="00E31209" w:rsidRDefault="00E96B46" w:rsidP="00EC3F1E">
      <w:pPr>
        <w:pStyle w:val="21"/>
        <w:ind w:left="0" w:firstLineChars="100" w:firstLine="210"/>
        <w:rPr>
          <w:rFonts w:ascii="Times New Roman" w:hAnsi="Times New Roman"/>
          <w:b/>
          <w:szCs w:val="21"/>
        </w:rPr>
      </w:pPr>
      <w:r w:rsidRPr="00E31209">
        <w:rPr>
          <w:rFonts w:ascii="Times New Roman" w:hAnsi="Times New Roman"/>
          <w:lang w:bidi="en-US"/>
        </w:rPr>
        <w:t>Matters regarding leave, including statutory leave, annual paid leave, and other leave established by a company, must be stipulated in the rules of employment.</w:t>
      </w:r>
    </w:p>
    <w:p w14:paraId="3908644B" w14:textId="77777777" w:rsidR="00EC3F1E" w:rsidRPr="00E31209" w:rsidRDefault="00EC3F1E" w:rsidP="00EC3F1E">
      <w:pPr>
        <w:pStyle w:val="21"/>
        <w:ind w:left="46" w:hanging="46"/>
        <w:rPr>
          <w:rFonts w:ascii="Times New Roman" w:hAnsi="Times New Roman"/>
          <w:b/>
          <w:szCs w:val="21"/>
        </w:rPr>
      </w:pPr>
    </w:p>
    <w:tbl>
      <w:tblPr>
        <w:tblW w:w="85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5"/>
      </w:tblGrid>
      <w:tr w:rsidR="00EC3F1E" w:rsidRPr="00E31209" w14:paraId="77A04511" w14:textId="77777777" w:rsidTr="009B78FF">
        <w:tc>
          <w:tcPr>
            <w:tcW w:w="8534" w:type="dxa"/>
            <w:shd w:val="clear" w:color="auto" w:fill="auto"/>
          </w:tcPr>
          <w:p w14:paraId="11FC68FE" w14:textId="77777777" w:rsidR="00EC3F1E" w:rsidRPr="00715639" w:rsidRDefault="00EC3F1E" w:rsidP="00A2183F">
            <w:pPr>
              <w:pStyle w:val="21"/>
              <w:ind w:hanging="284"/>
              <w:rPr>
                <w:rFonts w:ascii="Times New Roman" w:hAnsi="Times New Roman"/>
                <w:b/>
                <w:szCs w:val="21"/>
              </w:rPr>
            </w:pPr>
            <w:r w:rsidRPr="00715639">
              <w:rPr>
                <w:rFonts w:ascii="Times New Roman" w:hAnsi="Times New Roman"/>
                <w:b/>
                <w:lang w:bidi="en-US"/>
              </w:rPr>
              <w:t>(Annual Paid Leave)</w:t>
            </w:r>
          </w:p>
          <w:p w14:paraId="1B54804A" w14:textId="030EC475" w:rsidR="00EC3F1E" w:rsidRPr="00715639" w:rsidRDefault="00F1219D" w:rsidP="00F1219D">
            <w:pPr>
              <w:pStyle w:val="2"/>
              <w:numPr>
                <w:ilvl w:val="0"/>
                <w:numId w:val="0"/>
              </w:numPr>
              <w:ind w:leftChars="1" w:left="179" w:hangingChars="84" w:hanging="177"/>
              <w:rPr>
                <w:rFonts w:ascii="Times New Roman" w:hAnsi="Times New Roman"/>
              </w:rPr>
            </w:pPr>
            <w:r w:rsidRPr="00715639">
              <w:rPr>
                <w:rFonts w:ascii="Times New Roman" w:hAnsi="Times New Roman"/>
                <w:b/>
                <w:bCs/>
                <w:lang w:bidi="en-US"/>
              </w:rPr>
              <w:t>Article 23</w:t>
            </w:r>
            <w:r w:rsidR="00EC3F1E" w:rsidRPr="00715639">
              <w:rPr>
                <w:rFonts w:ascii="Times New Roman" w:hAnsi="Times New Roman"/>
                <w:b/>
                <w:bCs/>
                <w:lang w:bidi="en-US"/>
              </w:rPr>
              <w:t xml:space="preserve">　</w:t>
            </w:r>
            <w:r w:rsidR="00EC3F1E" w:rsidRPr="00715639">
              <w:rPr>
                <w:rFonts w:ascii="Times New Roman" w:hAnsi="Times New Roman"/>
                <w:lang w:bidi="en-US"/>
              </w:rPr>
              <w:t>An employer shall provide a worker who has worked for 6 consecutive months since the first day of their employment, with at least 80 percent attendance of the scheduled workdays during such period, with 10 days of annual paid leave. An employer shall provide a worker who continues their service beyond 6 months with the specified number of days of annual paid leave for each additional year of service, provided that their attendance is at least 80% during that year. The corresponding annual paid leave granted based on the length of service is shown in the following table:</w:t>
            </w:r>
          </w:p>
          <w:p w14:paraId="13CA4A36" w14:textId="77777777" w:rsidR="00EC3F1E" w:rsidRPr="00715639" w:rsidRDefault="00EC3F1E" w:rsidP="00A2183F">
            <w:pPr>
              <w:pStyle w:val="21"/>
              <w:ind w:left="170" w:hanging="170"/>
              <w:rPr>
                <w:rFonts w:ascii="Times New Roman" w:hAnsi="Times New Roman"/>
                <w:szCs w:val="21"/>
              </w:rPr>
            </w:pPr>
          </w:p>
          <w:tbl>
            <w:tblPr>
              <w:tblW w:w="8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963"/>
              <w:gridCol w:w="964"/>
              <w:gridCol w:w="964"/>
              <w:gridCol w:w="964"/>
              <w:gridCol w:w="965"/>
              <w:gridCol w:w="965"/>
              <w:gridCol w:w="1351"/>
            </w:tblGrid>
            <w:tr w:rsidR="009B78FF" w:rsidRPr="00715639" w14:paraId="46BDFC68" w14:textId="1034B16E" w:rsidTr="009B78FF">
              <w:tc>
                <w:tcPr>
                  <w:tcW w:w="1059" w:type="dxa"/>
                  <w:vAlign w:val="center"/>
                </w:tcPr>
                <w:p w14:paraId="528DBD5A" w14:textId="77777777" w:rsidR="009B78FF" w:rsidRPr="00715639" w:rsidRDefault="009B78FF" w:rsidP="0073751E">
                  <w:pPr>
                    <w:pStyle w:val="21"/>
                    <w:ind w:left="113" w:hanging="46"/>
                    <w:jc w:val="center"/>
                    <w:rPr>
                      <w:rFonts w:ascii="Times New Roman" w:hAnsi="Times New Roman"/>
                      <w:szCs w:val="21"/>
                    </w:rPr>
                  </w:pPr>
                  <w:r w:rsidRPr="00FF571A">
                    <w:rPr>
                      <w:rFonts w:ascii="Times New Roman" w:hAnsi="Times New Roman"/>
                      <w:w w:val="44"/>
                      <w:kern w:val="0"/>
                      <w:fitText w:val="794" w:id="-393968896"/>
                      <w:lang w:bidi="en-US"/>
                    </w:rPr>
                    <w:t>The length of servic</w:t>
                  </w:r>
                  <w:r w:rsidRPr="00FF571A">
                    <w:rPr>
                      <w:rFonts w:ascii="Times New Roman" w:hAnsi="Times New Roman"/>
                      <w:spacing w:val="12"/>
                      <w:w w:val="44"/>
                      <w:kern w:val="0"/>
                      <w:fitText w:val="794" w:id="-393968896"/>
                      <w:lang w:bidi="en-US"/>
                    </w:rPr>
                    <w:t>e</w:t>
                  </w:r>
                </w:p>
              </w:tc>
              <w:tc>
                <w:tcPr>
                  <w:tcW w:w="964" w:type="dxa"/>
                  <w:vAlign w:val="center"/>
                </w:tcPr>
                <w:p w14:paraId="22A60754" w14:textId="77777777" w:rsidR="009B78FF" w:rsidRPr="00715639" w:rsidRDefault="009B78FF" w:rsidP="0073751E">
                  <w:pPr>
                    <w:pStyle w:val="21"/>
                    <w:ind w:left="113" w:hanging="46"/>
                    <w:jc w:val="center"/>
                    <w:rPr>
                      <w:rFonts w:ascii="Times New Roman" w:hAnsi="Times New Roman"/>
                      <w:szCs w:val="21"/>
                    </w:rPr>
                  </w:pPr>
                  <w:r w:rsidRPr="00715639">
                    <w:rPr>
                      <w:rFonts w:ascii="Times New Roman" w:hAnsi="Times New Roman"/>
                      <w:lang w:bidi="en-US"/>
                    </w:rPr>
                    <w:t>6 months</w:t>
                  </w:r>
                </w:p>
              </w:tc>
              <w:tc>
                <w:tcPr>
                  <w:tcW w:w="965" w:type="dxa"/>
                  <w:vAlign w:val="center"/>
                </w:tcPr>
                <w:p w14:paraId="5673EEFE" w14:textId="77777777" w:rsidR="009B78FF" w:rsidRPr="00715639" w:rsidRDefault="009B78FF" w:rsidP="0073751E">
                  <w:pPr>
                    <w:pStyle w:val="21"/>
                    <w:ind w:left="113" w:hanging="46"/>
                    <w:jc w:val="center"/>
                    <w:rPr>
                      <w:rFonts w:ascii="Times New Roman" w:hAnsi="Times New Roman"/>
                      <w:szCs w:val="21"/>
                    </w:rPr>
                  </w:pPr>
                  <w:r w:rsidRPr="00715639">
                    <w:rPr>
                      <w:rFonts w:ascii="Times New Roman" w:hAnsi="Times New Roman"/>
                      <w:lang w:bidi="en-US"/>
                    </w:rPr>
                    <w:t>1 year and 6 months</w:t>
                  </w:r>
                </w:p>
              </w:tc>
              <w:tc>
                <w:tcPr>
                  <w:tcW w:w="965" w:type="dxa"/>
                  <w:vAlign w:val="center"/>
                </w:tcPr>
                <w:p w14:paraId="38A45912" w14:textId="77777777" w:rsidR="009B78FF" w:rsidRPr="00715639" w:rsidRDefault="009B78FF" w:rsidP="0073751E">
                  <w:pPr>
                    <w:pStyle w:val="21"/>
                    <w:ind w:left="113" w:hanging="46"/>
                    <w:jc w:val="center"/>
                    <w:rPr>
                      <w:rFonts w:ascii="Times New Roman" w:hAnsi="Times New Roman"/>
                      <w:szCs w:val="21"/>
                    </w:rPr>
                  </w:pPr>
                  <w:r w:rsidRPr="00715639">
                    <w:rPr>
                      <w:rFonts w:ascii="Times New Roman" w:hAnsi="Times New Roman"/>
                      <w:lang w:bidi="en-US"/>
                    </w:rPr>
                    <w:t>2 years and 6 months</w:t>
                  </w:r>
                </w:p>
              </w:tc>
              <w:tc>
                <w:tcPr>
                  <w:tcW w:w="964" w:type="dxa"/>
                  <w:vAlign w:val="center"/>
                </w:tcPr>
                <w:p w14:paraId="72A18AEB" w14:textId="009CC8E6" w:rsidR="009B78FF" w:rsidRPr="00715639" w:rsidRDefault="009B78FF" w:rsidP="009B78FF">
                  <w:pPr>
                    <w:pStyle w:val="21"/>
                    <w:ind w:left="113" w:hanging="46"/>
                    <w:jc w:val="center"/>
                    <w:rPr>
                      <w:rFonts w:ascii="Times New Roman" w:hAnsi="Times New Roman"/>
                      <w:szCs w:val="21"/>
                    </w:rPr>
                  </w:pPr>
                  <w:r w:rsidRPr="00715639">
                    <w:rPr>
                      <w:rFonts w:ascii="Times New Roman" w:hAnsi="Times New Roman"/>
                      <w:lang w:bidi="en-US"/>
                    </w:rPr>
                    <w:t>3 years and 6 months</w:t>
                  </w:r>
                </w:p>
              </w:tc>
              <w:tc>
                <w:tcPr>
                  <w:tcW w:w="965" w:type="dxa"/>
                  <w:vAlign w:val="center"/>
                </w:tcPr>
                <w:p w14:paraId="5C435CD6" w14:textId="19D3E265" w:rsidR="009B78FF" w:rsidRPr="00715639" w:rsidRDefault="009B78FF" w:rsidP="009B78FF">
                  <w:pPr>
                    <w:pStyle w:val="21"/>
                    <w:ind w:left="113" w:hanging="46"/>
                    <w:jc w:val="center"/>
                    <w:rPr>
                      <w:rFonts w:ascii="Times New Roman" w:hAnsi="Times New Roman"/>
                      <w:szCs w:val="21"/>
                    </w:rPr>
                  </w:pPr>
                  <w:r w:rsidRPr="00715639">
                    <w:rPr>
                      <w:rFonts w:ascii="Times New Roman" w:hAnsi="Times New Roman"/>
                      <w:lang w:bidi="en-US"/>
                    </w:rPr>
                    <w:t>4 years and 6 months</w:t>
                  </w:r>
                </w:p>
              </w:tc>
              <w:tc>
                <w:tcPr>
                  <w:tcW w:w="965" w:type="dxa"/>
                  <w:vAlign w:val="center"/>
                </w:tcPr>
                <w:p w14:paraId="1F4D6A64" w14:textId="77777777" w:rsidR="009B78FF" w:rsidRPr="00715639" w:rsidRDefault="009B78FF" w:rsidP="0073751E">
                  <w:pPr>
                    <w:pStyle w:val="21"/>
                    <w:ind w:left="113" w:hanging="46"/>
                    <w:jc w:val="center"/>
                    <w:rPr>
                      <w:rFonts w:ascii="Times New Roman" w:hAnsi="Times New Roman"/>
                      <w:szCs w:val="21"/>
                    </w:rPr>
                  </w:pPr>
                  <w:r w:rsidRPr="00715639">
                    <w:rPr>
                      <w:rFonts w:ascii="Times New Roman" w:hAnsi="Times New Roman"/>
                      <w:lang w:bidi="en-US"/>
                    </w:rPr>
                    <w:t>5 years and 6 months</w:t>
                  </w:r>
                </w:p>
              </w:tc>
              <w:tc>
                <w:tcPr>
                  <w:tcW w:w="1357" w:type="dxa"/>
                  <w:vAlign w:val="center"/>
                </w:tcPr>
                <w:p w14:paraId="636C246B" w14:textId="70A0F111" w:rsidR="009B78FF" w:rsidRPr="00715639" w:rsidRDefault="009B78FF" w:rsidP="009B78FF">
                  <w:pPr>
                    <w:pStyle w:val="21"/>
                    <w:ind w:left="113" w:hanging="46"/>
                    <w:jc w:val="center"/>
                    <w:rPr>
                      <w:rFonts w:ascii="Times New Roman" w:hAnsi="Times New Roman"/>
                      <w:szCs w:val="21"/>
                    </w:rPr>
                  </w:pPr>
                  <w:r w:rsidRPr="00715639">
                    <w:rPr>
                      <w:rFonts w:ascii="Times New Roman" w:hAnsi="Times New Roman"/>
                      <w:lang w:bidi="en-US"/>
                    </w:rPr>
                    <w:t>6 years and 6 months or longer</w:t>
                  </w:r>
                </w:p>
              </w:tc>
            </w:tr>
            <w:tr w:rsidR="009B78FF" w:rsidRPr="00715639" w14:paraId="6513BDB6" w14:textId="78BDA65B" w:rsidTr="009B78FF">
              <w:tc>
                <w:tcPr>
                  <w:tcW w:w="1059" w:type="dxa"/>
                </w:tcPr>
                <w:p w14:paraId="0188EBF7" w14:textId="77777777" w:rsidR="009B78FF" w:rsidRPr="00715639" w:rsidRDefault="009B78FF" w:rsidP="0073751E">
                  <w:pPr>
                    <w:pStyle w:val="21"/>
                    <w:ind w:left="113" w:hanging="46"/>
                    <w:rPr>
                      <w:rFonts w:ascii="Times New Roman" w:hAnsi="Times New Roman"/>
                      <w:szCs w:val="21"/>
                    </w:rPr>
                  </w:pPr>
                  <w:r>
                    <w:rPr>
                      <w:rFonts w:ascii="Times New Roman" w:hAnsi="Times New Roman"/>
                      <w:w w:val="83"/>
                      <w:kern w:val="0"/>
                      <w:fitText w:val="794" w:id="-393968895"/>
                      <w:lang w:bidi="en-US"/>
                    </w:rPr>
                    <w:t>Days give</w:t>
                  </w:r>
                  <w:r>
                    <w:rPr>
                      <w:rFonts w:ascii="Times New Roman" w:hAnsi="Times New Roman"/>
                      <w:spacing w:val="14"/>
                      <w:w w:val="83"/>
                      <w:kern w:val="0"/>
                      <w:fitText w:val="794" w:id="-393968895"/>
                      <w:lang w:bidi="en-US"/>
                    </w:rPr>
                    <w:t>n</w:t>
                  </w:r>
                </w:p>
              </w:tc>
              <w:tc>
                <w:tcPr>
                  <w:tcW w:w="964" w:type="dxa"/>
                  <w:vAlign w:val="center"/>
                </w:tcPr>
                <w:p w14:paraId="7CD10F76"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10 days</w:t>
                  </w:r>
                </w:p>
              </w:tc>
              <w:tc>
                <w:tcPr>
                  <w:tcW w:w="965" w:type="dxa"/>
                  <w:vAlign w:val="center"/>
                </w:tcPr>
                <w:p w14:paraId="7B4B0C90"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11 days</w:t>
                  </w:r>
                </w:p>
              </w:tc>
              <w:tc>
                <w:tcPr>
                  <w:tcW w:w="965" w:type="dxa"/>
                  <w:vAlign w:val="center"/>
                </w:tcPr>
                <w:p w14:paraId="092DEEDF"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12 days</w:t>
                  </w:r>
                </w:p>
              </w:tc>
              <w:tc>
                <w:tcPr>
                  <w:tcW w:w="964" w:type="dxa"/>
                  <w:vAlign w:val="center"/>
                </w:tcPr>
                <w:p w14:paraId="42318C8C"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14 days</w:t>
                  </w:r>
                </w:p>
              </w:tc>
              <w:tc>
                <w:tcPr>
                  <w:tcW w:w="965" w:type="dxa"/>
                  <w:vAlign w:val="center"/>
                </w:tcPr>
                <w:p w14:paraId="01E99ECB"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16 days</w:t>
                  </w:r>
                </w:p>
              </w:tc>
              <w:tc>
                <w:tcPr>
                  <w:tcW w:w="965" w:type="dxa"/>
                  <w:vAlign w:val="center"/>
                </w:tcPr>
                <w:p w14:paraId="7A7D939B"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18 days</w:t>
                  </w:r>
                </w:p>
              </w:tc>
              <w:tc>
                <w:tcPr>
                  <w:tcW w:w="1357" w:type="dxa"/>
                  <w:vAlign w:val="center"/>
                </w:tcPr>
                <w:p w14:paraId="3E94948D" w14:textId="77777777" w:rsidR="009B78FF" w:rsidRPr="00715639" w:rsidRDefault="009B78FF" w:rsidP="0073751E">
                  <w:pPr>
                    <w:pStyle w:val="21"/>
                    <w:ind w:left="113" w:hanging="46"/>
                    <w:jc w:val="right"/>
                    <w:rPr>
                      <w:rFonts w:ascii="Times New Roman" w:hAnsi="Times New Roman"/>
                      <w:szCs w:val="21"/>
                    </w:rPr>
                  </w:pPr>
                  <w:r w:rsidRPr="00715639">
                    <w:rPr>
                      <w:rFonts w:ascii="Times New Roman" w:hAnsi="Times New Roman"/>
                      <w:lang w:bidi="en-US"/>
                    </w:rPr>
                    <w:t>20 days</w:t>
                  </w:r>
                </w:p>
              </w:tc>
            </w:tr>
          </w:tbl>
          <w:p w14:paraId="4161DCD0" w14:textId="77777777" w:rsidR="00EC3F1E" w:rsidRPr="00715639" w:rsidRDefault="00EC3F1E" w:rsidP="00A2183F">
            <w:pPr>
              <w:pStyle w:val="21"/>
              <w:ind w:left="225" w:hangingChars="107" w:hanging="225"/>
              <w:rPr>
                <w:rFonts w:ascii="Times New Roman" w:hAnsi="Times New Roman"/>
                <w:szCs w:val="21"/>
              </w:rPr>
            </w:pPr>
          </w:p>
          <w:p w14:paraId="6260EE67" w14:textId="77777777" w:rsidR="00EC3F1E" w:rsidRPr="00715639" w:rsidRDefault="00EC3F1E" w:rsidP="00A2183F">
            <w:pPr>
              <w:pStyle w:val="21"/>
              <w:ind w:left="225" w:hangingChars="107" w:hanging="225"/>
              <w:rPr>
                <w:rFonts w:ascii="Times New Roman" w:hAnsi="Times New Roman"/>
                <w:szCs w:val="21"/>
              </w:rPr>
            </w:pPr>
            <w:r w:rsidRPr="00715639">
              <w:rPr>
                <w:rFonts w:ascii="Times New Roman" w:hAnsi="Times New Roman"/>
                <w:lang w:bidi="en-US"/>
              </w:rPr>
              <w:t>2. Notwithstanding the preceding provision, an employer shall provide a worker whose scheduled working hours per week are less than 30 hours and whose scheduled work days are 4 days or fewer per week, and whose scheduled work days are based on other than weekly basis, if their annual scheduled work days are 216 days or fewer, with the specified number of days of annual paid leave corresponding to the length of service as shown in the table below:</w:t>
            </w:r>
          </w:p>
          <w:p w14:paraId="3BA6D343" w14:textId="77777777" w:rsidR="00EC3F1E" w:rsidRPr="00715639" w:rsidRDefault="00EC3F1E" w:rsidP="00A2183F">
            <w:pPr>
              <w:pStyle w:val="21"/>
              <w:ind w:left="225" w:hangingChars="107" w:hanging="225"/>
              <w:rPr>
                <w:rFonts w:ascii="Times New Roman" w:hAnsi="Times New Roman"/>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964"/>
              <w:gridCol w:w="1031"/>
              <w:gridCol w:w="902"/>
              <w:gridCol w:w="902"/>
              <w:gridCol w:w="902"/>
              <w:gridCol w:w="902"/>
              <w:gridCol w:w="902"/>
              <w:gridCol w:w="902"/>
              <w:gridCol w:w="902"/>
            </w:tblGrid>
            <w:tr w:rsidR="00EC3F1E" w:rsidRPr="00715639" w14:paraId="4EB34546" w14:textId="77777777" w:rsidTr="004B21E0">
              <w:trPr>
                <w:cantSplit/>
                <w:trHeight w:val="324"/>
              </w:trPr>
              <w:tc>
                <w:tcPr>
                  <w:tcW w:w="879" w:type="dxa"/>
                  <w:vMerge w:val="restart"/>
                  <w:vAlign w:val="center"/>
                </w:tcPr>
                <w:p w14:paraId="0A03961F" w14:textId="77777777" w:rsidR="00EC3F1E" w:rsidRPr="00715639" w:rsidRDefault="00EC3F1E" w:rsidP="008A0D10">
                  <w:pPr>
                    <w:pStyle w:val="21"/>
                    <w:ind w:left="113" w:hanging="113"/>
                    <w:jc w:val="left"/>
                    <w:rPr>
                      <w:rFonts w:ascii="Times New Roman" w:hAnsi="Times New Roman"/>
                      <w:szCs w:val="21"/>
                    </w:rPr>
                  </w:pPr>
                  <w:r w:rsidRPr="00715639">
                    <w:rPr>
                      <w:rFonts w:ascii="Times New Roman" w:hAnsi="Times New Roman"/>
                      <w:lang w:bidi="en-US"/>
                    </w:rPr>
                    <w:t>Specified work days per week</w:t>
                  </w:r>
                </w:p>
              </w:tc>
              <w:tc>
                <w:tcPr>
                  <w:tcW w:w="1706" w:type="dxa"/>
                  <w:vMerge w:val="restart"/>
                  <w:vAlign w:val="center"/>
                </w:tcPr>
                <w:p w14:paraId="71D82E06" w14:textId="694CFD3E" w:rsidR="00EC3F1E" w:rsidRPr="00715639" w:rsidRDefault="00EC3F1E" w:rsidP="009B78FF">
                  <w:pPr>
                    <w:pStyle w:val="21"/>
                    <w:ind w:left="62" w:firstLine="5"/>
                    <w:jc w:val="center"/>
                    <w:rPr>
                      <w:rFonts w:ascii="Times New Roman" w:hAnsi="Times New Roman"/>
                      <w:szCs w:val="21"/>
                    </w:rPr>
                  </w:pPr>
                  <w:r w:rsidRPr="00715639">
                    <w:rPr>
                      <w:rFonts w:ascii="Times New Roman" w:hAnsi="Times New Roman"/>
                      <w:lang w:bidi="en-US"/>
                    </w:rPr>
                    <w:t>Specified work days per year</w:t>
                  </w:r>
                </w:p>
              </w:tc>
              <w:tc>
                <w:tcPr>
                  <w:tcW w:w="5665" w:type="dxa"/>
                  <w:gridSpan w:val="7"/>
                  <w:vAlign w:val="center"/>
                </w:tcPr>
                <w:p w14:paraId="0D6AA11B" w14:textId="77777777" w:rsidR="00EC3F1E" w:rsidRPr="00715639" w:rsidRDefault="00EC3F1E" w:rsidP="0073751E">
                  <w:pPr>
                    <w:pStyle w:val="21"/>
                    <w:ind w:left="113" w:hanging="46"/>
                    <w:jc w:val="center"/>
                    <w:rPr>
                      <w:rFonts w:ascii="Times New Roman" w:hAnsi="Times New Roman"/>
                      <w:szCs w:val="21"/>
                    </w:rPr>
                  </w:pPr>
                  <w:r w:rsidRPr="00715639">
                    <w:rPr>
                      <w:rFonts w:ascii="Times New Roman" w:hAnsi="Times New Roman"/>
                      <w:lang w:bidi="en-US"/>
                    </w:rPr>
                    <w:t>The length of service</w:t>
                  </w:r>
                </w:p>
              </w:tc>
            </w:tr>
            <w:tr w:rsidR="00EC3F1E" w:rsidRPr="00715639" w14:paraId="651D4D43" w14:textId="77777777" w:rsidTr="004B21E0">
              <w:trPr>
                <w:cantSplit/>
                <w:trHeight w:val="756"/>
              </w:trPr>
              <w:tc>
                <w:tcPr>
                  <w:tcW w:w="879" w:type="dxa"/>
                  <w:vMerge/>
                </w:tcPr>
                <w:p w14:paraId="4E757EAC" w14:textId="77777777" w:rsidR="00EC3F1E" w:rsidRPr="00715639" w:rsidRDefault="00EC3F1E" w:rsidP="0073751E">
                  <w:pPr>
                    <w:pStyle w:val="21"/>
                    <w:ind w:left="113" w:hanging="46"/>
                    <w:rPr>
                      <w:rFonts w:ascii="Times New Roman" w:hAnsi="Times New Roman"/>
                      <w:szCs w:val="21"/>
                    </w:rPr>
                  </w:pPr>
                </w:p>
              </w:tc>
              <w:tc>
                <w:tcPr>
                  <w:tcW w:w="1706" w:type="dxa"/>
                  <w:vMerge/>
                </w:tcPr>
                <w:p w14:paraId="0C896A13" w14:textId="77777777" w:rsidR="00EC3F1E" w:rsidRPr="00715639" w:rsidRDefault="00EC3F1E" w:rsidP="0073751E">
                  <w:pPr>
                    <w:pStyle w:val="21"/>
                    <w:ind w:left="113" w:hanging="46"/>
                    <w:rPr>
                      <w:rFonts w:ascii="Times New Roman" w:hAnsi="Times New Roman"/>
                      <w:szCs w:val="21"/>
                    </w:rPr>
                  </w:pPr>
                </w:p>
              </w:tc>
              <w:tc>
                <w:tcPr>
                  <w:tcW w:w="791" w:type="dxa"/>
                  <w:vAlign w:val="center"/>
                </w:tcPr>
                <w:p w14:paraId="0EB7095C" w14:textId="77777777" w:rsidR="00EC3F1E" w:rsidRPr="00715639" w:rsidRDefault="00EC3F1E" w:rsidP="0073751E">
                  <w:pPr>
                    <w:pStyle w:val="21"/>
                    <w:ind w:left="113" w:hanging="46"/>
                    <w:jc w:val="center"/>
                    <w:rPr>
                      <w:rFonts w:ascii="Times New Roman" w:hAnsi="Times New Roman"/>
                      <w:szCs w:val="21"/>
                    </w:rPr>
                  </w:pPr>
                  <w:r w:rsidRPr="00715639">
                    <w:rPr>
                      <w:rFonts w:ascii="Times New Roman" w:hAnsi="Times New Roman"/>
                      <w:lang w:bidi="en-US"/>
                    </w:rPr>
                    <w:t>6 months</w:t>
                  </w:r>
                </w:p>
              </w:tc>
              <w:tc>
                <w:tcPr>
                  <w:tcW w:w="791" w:type="dxa"/>
                  <w:vAlign w:val="center"/>
                </w:tcPr>
                <w:p w14:paraId="4C1DBD5C" w14:textId="499C1082"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1 year and 6 months</w:t>
                  </w:r>
                </w:p>
              </w:tc>
              <w:tc>
                <w:tcPr>
                  <w:tcW w:w="791" w:type="dxa"/>
                  <w:vAlign w:val="center"/>
                </w:tcPr>
                <w:p w14:paraId="2317B52B" w14:textId="03323508"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2 years and 6 months</w:t>
                  </w:r>
                </w:p>
              </w:tc>
              <w:tc>
                <w:tcPr>
                  <w:tcW w:w="791" w:type="dxa"/>
                  <w:vAlign w:val="center"/>
                </w:tcPr>
                <w:p w14:paraId="6558F55E" w14:textId="3829134D"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3 years and 6 months</w:t>
                  </w:r>
                </w:p>
              </w:tc>
              <w:tc>
                <w:tcPr>
                  <w:tcW w:w="791" w:type="dxa"/>
                  <w:vAlign w:val="center"/>
                </w:tcPr>
                <w:p w14:paraId="01B582FA" w14:textId="1AD64EF0"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4 years and 6 months</w:t>
                  </w:r>
                </w:p>
              </w:tc>
              <w:tc>
                <w:tcPr>
                  <w:tcW w:w="791" w:type="dxa"/>
                  <w:vAlign w:val="center"/>
                </w:tcPr>
                <w:p w14:paraId="4685F836" w14:textId="2A9F0F20"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5 years and 6 months</w:t>
                  </w:r>
                </w:p>
              </w:tc>
              <w:tc>
                <w:tcPr>
                  <w:tcW w:w="919" w:type="dxa"/>
                </w:tcPr>
                <w:p w14:paraId="78AECDE2" w14:textId="24156940" w:rsidR="00EC3F1E" w:rsidRPr="00715639" w:rsidRDefault="00EC3F1E" w:rsidP="009B78FF">
                  <w:pPr>
                    <w:pStyle w:val="21"/>
                    <w:ind w:left="113" w:hanging="46"/>
                    <w:jc w:val="center"/>
                    <w:rPr>
                      <w:rFonts w:ascii="Times New Roman" w:hAnsi="Times New Roman"/>
                      <w:szCs w:val="21"/>
                    </w:rPr>
                  </w:pPr>
                  <w:r w:rsidRPr="00715639">
                    <w:rPr>
                      <w:rFonts w:ascii="Times New Roman" w:hAnsi="Times New Roman"/>
                      <w:lang w:bidi="en-US"/>
                    </w:rPr>
                    <w:t>6 years and 6 months or longer</w:t>
                  </w:r>
                </w:p>
              </w:tc>
            </w:tr>
            <w:tr w:rsidR="00EC3F1E" w:rsidRPr="00715639" w14:paraId="66D6597B" w14:textId="77777777" w:rsidTr="004B21E0">
              <w:tc>
                <w:tcPr>
                  <w:tcW w:w="879" w:type="dxa"/>
                  <w:vAlign w:val="center"/>
                </w:tcPr>
                <w:p w14:paraId="3029EE6A"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4 days</w:t>
                  </w:r>
                </w:p>
              </w:tc>
              <w:tc>
                <w:tcPr>
                  <w:tcW w:w="1706" w:type="dxa"/>
                  <w:vAlign w:val="center"/>
                </w:tcPr>
                <w:p w14:paraId="53AC21A3"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169 to 216 days</w:t>
                  </w:r>
                </w:p>
              </w:tc>
              <w:tc>
                <w:tcPr>
                  <w:tcW w:w="791" w:type="dxa"/>
                  <w:vAlign w:val="center"/>
                </w:tcPr>
                <w:p w14:paraId="0D934ED9"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7 days</w:t>
                  </w:r>
                </w:p>
              </w:tc>
              <w:tc>
                <w:tcPr>
                  <w:tcW w:w="791" w:type="dxa"/>
                  <w:vAlign w:val="center"/>
                </w:tcPr>
                <w:p w14:paraId="67448C22"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8 days</w:t>
                  </w:r>
                </w:p>
              </w:tc>
              <w:tc>
                <w:tcPr>
                  <w:tcW w:w="791" w:type="dxa"/>
                  <w:vAlign w:val="center"/>
                </w:tcPr>
                <w:p w14:paraId="4BC0E21F"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9 days</w:t>
                  </w:r>
                </w:p>
              </w:tc>
              <w:tc>
                <w:tcPr>
                  <w:tcW w:w="791" w:type="dxa"/>
                  <w:vAlign w:val="center"/>
                </w:tcPr>
                <w:p w14:paraId="41AF9D12"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10 days</w:t>
                  </w:r>
                </w:p>
              </w:tc>
              <w:tc>
                <w:tcPr>
                  <w:tcW w:w="791" w:type="dxa"/>
                  <w:vAlign w:val="center"/>
                </w:tcPr>
                <w:p w14:paraId="0929A544"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12 days</w:t>
                  </w:r>
                </w:p>
              </w:tc>
              <w:tc>
                <w:tcPr>
                  <w:tcW w:w="791" w:type="dxa"/>
                  <w:vAlign w:val="center"/>
                </w:tcPr>
                <w:p w14:paraId="1DB5E07F"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13 days</w:t>
                  </w:r>
                </w:p>
              </w:tc>
              <w:tc>
                <w:tcPr>
                  <w:tcW w:w="919" w:type="dxa"/>
                  <w:vAlign w:val="center"/>
                </w:tcPr>
                <w:p w14:paraId="657223DA"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15 days</w:t>
                  </w:r>
                </w:p>
              </w:tc>
            </w:tr>
            <w:tr w:rsidR="00EC3F1E" w:rsidRPr="00715639" w14:paraId="745C46FA" w14:textId="77777777" w:rsidTr="004B21E0">
              <w:tc>
                <w:tcPr>
                  <w:tcW w:w="879" w:type="dxa"/>
                  <w:vAlign w:val="center"/>
                </w:tcPr>
                <w:p w14:paraId="4833A41E"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lastRenderedPageBreak/>
                    <w:t>3 days</w:t>
                  </w:r>
                </w:p>
              </w:tc>
              <w:tc>
                <w:tcPr>
                  <w:tcW w:w="1706" w:type="dxa"/>
                  <w:vAlign w:val="center"/>
                </w:tcPr>
                <w:p w14:paraId="002BE3FA"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121 to 168 days</w:t>
                  </w:r>
                </w:p>
              </w:tc>
              <w:tc>
                <w:tcPr>
                  <w:tcW w:w="791" w:type="dxa"/>
                  <w:vAlign w:val="center"/>
                </w:tcPr>
                <w:p w14:paraId="2ED58F77"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5 days</w:t>
                  </w:r>
                </w:p>
              </w:tc>
              <w:tc>
                <w:tcPr>
                  <w:tcW w:w="791" w:type="dxa"/>
                  <w:vAlign w:val="center"/>
                </w:tcPr>
                <w:p w14:paraId="51ED9110"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6 days</w:t>
                  </w:r>
                </w:p>
              </w:tc>
              <w:tc>
                <w:tcPr>
                  <w:tcW w:w="791" w:type="dxa"/>
                  <w:vAlign w:val="center"/>
                </w:tcPr>
                <w:p w14:paraId="21E2E9F5"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6 days</w:t>
                  </w:r>
                </w:p>
              </w:tc>
              <w:tc>
                <w:tcPr>
                  <w:tcW w:w="791" w:type="dxa"/>
                  <w:vAlign w:val="center"/>
                </w:tcPr>
                <w:p w14:paraId="19361900"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8 days</w:t>
                  </w:r>
                </w:p>
              </w:tc>
              <w:tc>
                <w:tcPr>
                  <w:tcW w:w="791" w:type="dxa"/>
                  <w:vAlign w:val="center"/>
                </w:tcPr>
                <w:p w14:paraId="4B69C2EE"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9 days</w:t>
                  </w:r>
                </w:p>
              </w:tc>
              <w:tc>
                <w:tcPr>
                  <w:tcW w:w="791" w:type="dxa"/>
                  <w:vAlign w:val="center"/>
                </w:tcPr>
                <w:p w14:paraId="33680B90"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10 days</w:t>
                  </w:r>
                </w:p>
              </w:tc>
              <w:tc>
                <w:tcPr>
                  <w:tcW w:w="919" w:type="dxa"/>
                  <w:vAlign w:val="center"/>
                </w:tcPr>
                <w:p w14:paraId="39906AC1"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11 days</w:t>
                  </w:r>
                </w:p>
              </w:tc>
            </w:tr>
            <w:tr w:rsidR="00EC3F1E" w:rsidRPr="00715639" w14:paraId="6E6ACAA1" w14:textId="77777777" w:rsidTr="004B21E0">
              <w:tc>
                <w:tcPr>
                  <w:tcW w:w="879" w:type="dxa"/>
                  <w:vAlign w:val="center"/>
                </w:tcPr>
                <w:p w14:paraId="131BCEFF"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2 days</w:t>
                  </w:r>
                </w:p>
              </w:tc>
              <w:tc>
                <w:tcPr>
                  <w:tcW w:w="1706" w:type="dxa"/>
                  <w:vAlign w:val="center"/>
                </w:tcPr>
                <w:p w14:paraId="2CE0CEF3"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73 to 120 days</w:t>
                  </w:r>
                </w:p>
              </w:tc>
              <w:tc>
                <w:tcPr>
                  <w:tcW w:w="791" w:type="dxa"/>
                  <w:vAlign w:val="center"/>
                </w:tcPr>
                <w:p w14:paraId="4770109A"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3 days</w:t>
                  </w:r>
                </w:p>
              </w:tc>
              <w:tc>
                <w:tcPr>
                  <w:tcW w:w="791" w:type="dxa"/>
                  <w:vAlign w:val="center"/>
                </w:tcPr>
                <w:p w14:paraId="3139B2FF"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4 days</w:t>
                  </w:r>
                </w:p>
              </w:tc>
              <w:tc>
                <w:tcPr>
                  <w:tcW w:w="791" w:type="dxa"/>
                  <w:vAlign w:val="center"/>
                </w:tcPr>
                <w:p w14:paraId="0D94AC51"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4 days</w:t>
                  </w:r>
                </w:p>
              </w:tc>
              <w:tc>
                <w:tcPr>
                  <w:tcW w:w="791" w:type="dxa"/>
                  <w:vAlign w:val="center"/>
                </w:tcPr>
                <w:p w14:paraId="1BA36470"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5 days</w:t>
                  </w:r>
                </w:p>
              </w:tc>
              <w:tc>
                <w:tcPr>
                  <w:tcW w:w="791" w:type="dxa"/>
                  <w:vAlign w:val="center"/>
                </w:tcPr>
                <w:p w14:paraId="6650DB53"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6 days</w:t>
                  </w:r>
                </w:p>
              </w:tc>
              <w:tc>
                <w:tcPr>
                  <w:tcW w:w="791" w:type="dxa"/>
                  <w:vAlign w:val="center"/>
                </w:tcPr>
                <w:p w14:paraId="46FAF9A9"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6 days</w:t>
                  </w:r>
                </w:p>
              </w:tc>
              <w:tc>
                <w:tcPr>
                  <w:tcW w:w="919" w:type="dxa"/>
                  <w:vAlign w:val="center"/>
                </w:tcPr>
                <w:p w14:paraId="2548A190"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7 days</w:t>
                  </w:r>
                </w:p>
              </w:tc>
            </w:tr>
            <w:tr w:rsidR="00EC3F1E" w:rsidRPr="00715639" w14:paraId="2ED1BE0A" w14:textId="77777777" w:rsidTr="004B21E0">
              <w:tc>
                <w:tcPr>
                  <w:tcW w:w="879" w:type="dxa"/>
                  <w:vAlign w:val="center"/>
                </w:tcPr>
                <w:p w14:paraId="11EC80F8"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 days</w:t>
                  </w:r>
                </w:p>
              </w:tc>
              <w:tc>
                <w:tcPr>
                  <w:tcW w:w="1706" w:type="dxa"/>
                  <w:vAlign w:val="center"/>
                </w:tcPr>
                <w:p w14:paraId="391C74F3"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48 to 72 days</w:t>
                  </w:r>
                </w:p>
              </w:tc>
              <w:tc>
                <w:tcPr>
                  <w:tcW w:w="791" w:type="dxa"/>
                  <w:vAlign w:val="center"/>
                </w:tcPr>
                <w:p w14:paraId="13BF535D"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1 days</w:t>
                  </w:r>
                </w:p>
              </w:tc>
              <w:tc>
                <w:tcPr>
                  <w:tcW w:w="791" w:type="dxa"/>
                  <w:vAlign w:val="center"/>
                </w:tcPr>
                <w:p w14:paraId="2DEDDC65"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2 days</w:t>
                  </w:r>
                </w:p>
              </w:tc>
              <w:tc>
                <w:tcPr>
                  <w:tcW w:w="791" w:type="dxa"/>
                  <w:vAlign w:val="center"/>
                </w:tcPr>
                <w:p w14:paraId="192CDEB8"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2 days</w:t>
                  </w:r>
                </w:p>
              </w:tc>
              <w:tc>
                <w:tcPr>
                  <w:tcW w:w="791" w:type="dxa"/>
                  <w:vAlign w:val="center"/>
                </w:tcPr>
                <w:p w14:paraId="6968EC04"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2 days</w:t>
                  </w:r>
                </w:p>
              </w:tc>
              <w:tc>
                <w:tcPr>
                  <w:tcW w:w="791" w:type="dxa"/>
                  <w:vAlign w:val="center"/>
                </w:tcPr>
                <w:p w14:paraId="793357FA"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3 days</w:t>
                  </w:r>
                </w:p>
              </w:tc>
              <w:tc>
                <w:tcPr>
                  <w:tcW w:w="791" w:type="dxa"/>
                  <w:vAlign w:val="center"/>
                </w:tcPr>
                <w:p w14:paraId="41C2FBB2"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3 days</w:t>
                  </w:r>
                </w:p>
              </w:tc>
              <w:tc>
                <w:tcPr>
                  <w:tcW w:w="919" w:type="dxa"/>
                  <w:vAlign w:val="center"/>
                </w:tcPr>
                <w:p w14:paraId="703EA877" w14:textId="77777777" w:rsidR="00EC3F1E" w:rsidRPr="00715639" w:rsidRDefault="00EC3F1E" w:rsidP="0073751E">
                  <w:pPr>
                    <w:pStyle w:val="21"/>
                    <w:ind w:left="113" w:hanging="46"/>
                    <w:jc w:val="right"/>
                    <w:rPr>
                      <w:rFonts w:ascii="Times New Roman" w:hAnsi="Times New Roman"/>
                      <w:szCs w:val="21"/>
                    </w:rPr>
                  </w:pPr>
                  <w:r w:rsidRPr="00715639">
                    <w:rPr>
                      <w:rFonts w:ascii="Times New Roman" w:hAnsi="Times New Roman"/>
                      <w:lang w:bidi="en-US"/>
                    </w:rPr>
                    <w:t>3 days</w:t>
                  </w:r>
                </w:p>
              </w:tc>
            </w:tr>
          </w:tbl>
          <w:p w14:paraId="3F74532F" w14:textId="77777777" w:rsidR="00EC3F1E" w:rsidRPr="00715639" w:rsidRDefault="00EC3F1E" w:rsidP="00A2183F">
            <w:pPr>
              <w:pStyle w:val="21"/>
              <w:ind w:left="113" w:hanging="113"/>
              <w:rPr>
                <w:rFonts w:ascii="Times New Roman" w:hAnsi="Times New Roman"/>
                <w:szCs w:val="21"/>
              </w:rPr>
            </w:pPr>
          </w:p>
          <w:p w14:paraId="6CA80BD6" w14:textId="77777777" w:rsidR="00EC3F1E" w:rsidRPr="00715639" w:rsidRDefault="00EC3F1E" w:rsidP="00380076">
            <w:pPr>
              <w:pStyle w:val="21"/>
              <w:ind w:left="176" w:hanging="176"/>
              <w:rPr>
                <w:rFonts w:ascii="Times New Roman" w:hAnsi="Times New Roman"/>
                <w:szCs w:val="21"/>
              </w:rPr>
            </w:pPr>
            <w:r w:rsidRPr="00715639">
              <w:rPr>
                <w:rFonts w:ascii="Times New Roman" w:hAnsi="Times New Roman"/>
                <w:lang w:bidi="en-US"/>
              </w:rPr>
              <w:t>3. An employer shall allow a worker to take the annual paid leave established in the preceding paragraph 1 or 2, at the times requested in advance. However, if taking the annual paid leave at the requested times will impede regular business operations, an employer may have the worker take the leave at other times.</w:t>
            </w:r>
          </w:p>
          <w:p w14:paraId="05DB01D0" w14:textId="77777777" w:rsidR="00EC3F1E" w:rsidRPr="00715639" w:rsidRDefault="00EC3F1E" w:rsidP="00A2183F">
            <w:pPr>
              <w:pStyle w:val="21"/>
              <w:ind w:left="170" w:hanging="170"/>
              <w:rPr>
                <w:rFonts w:ascii="Times New Roman" w:hAnsi="Times New Roman"/>
                <w:szCs w:val="21"/>
              </w:rPr>
            </w:pPr>
            <w:r w:rsidRPr="00715639">
              <w:rPr>
                <w:rFonts w:ascii="Times New Roman" w:hAnsi="Times New Roman"/>
                <w:lang w:bidi="en-US"/>
              </w:rPr>
              <w:t>4. Notwithstanding the preceding paragraph, an employer may assign the time in advance for a worker to take their annual paid leave for the portion beyond 5 days of their annual paid leave pursuant to the written labor-management agreement with a representative of the workers.</w:t>
            </w:r>
          </w:p>
          <w:p w14:paraId="3DE13FC9" w14:textId="77777777" w:rsidR="005C1899" w:rsidRPr="00715639" w:rsidRDefault="005C1899" w:rsidP="00A2183F">
            <w:pPr>
              <w:pStyle w:val="21"/>
              <w:ind w:left="210" w:hangingChars="100" w:hanging="210"/>
              <w:rPr>
                <w:rFonts w:ascii="Times New Roman" w:hAnsi="Times New Roman"/>
                <w:szCs w:val="21"/>
              </w:rPr>
            </w:pPr>
            <w:r w:rsidRPr="00715639">
              <w:rPr>
                <w:rFonts w:ascii="Times New Roman" w:hAnsi="Times New Roman"/>
                <w:lang w:bidi="en-US"/>
              </w:rPr>
              <w:t>5. Notwithstanding the provision in paragraph 3, when a worker has been granted 10 or more days of annual paid leave as mentioned in paragraph 1 or 2, the company shall consult with the worker within one year of granting the leave and specify in advance the period during which 5 days of leave is to be taken. However, if the worker takes the annual paid leave stipulated in paragraph 3 or 4, the number of days taken shall be subtracted from the 5 days.</w:t>
            </w:r>
          </w:p>
          <w:p w14:paraId="0558D6D8" w14:textId="77777777" w:rsidR="00EC3F1E" w:rsidRPr="00715639" w:rsidRDefault="005C1899" w:rsidP="00A2183F">
            <w:pPr>
              <w:pStyle w:val="21"/>
              <w:ind w:left="210" w:hangingChars="100" w:hanging="210"/>
              <w:rPr>
                <w:rFonts w:ascii="Times New Roman" w:hAnsi="Times New Roman"/>
                <w:szCs w:val="21"/>
              </w:rPr>
            </w:pPr>
            <w:r w:rsidRPr="00715639">
              <w:rPr>
                <w:rFonts w:ascii="Times New Roman" w:hAnsi="Times New Roman"/>
                <w:lang w:bidi="en-US"/>
              </w:rPr>
              <w:t>6. When calculating attendance rate set forth in the preceding paragraphs 1 and 2, the following periods shall be considered time worked:</w:t>
            </w:r>
          </w:p>
          <w:p w14:paraId="3C36C142" w14:textId="77777777" w:rsidR="004B21E0" w:rsidRPr="00715639" w:rsidRDefault="004B21E0" w:rsidP="004B21E0">
            <w:pPr>
              <w:pStyle w:val="21"/>
              <w:ind w:leftChars="100" w:left="210" w:firstLine="0"/>
              <w:rPr>
                <w:rFonts w:ascii="Times New Roman" w:hAnsi="Times New Roman"/>
                <w:szCs w:val="21"/>
              </w:rPr>
            </w:pPr>
            <w:r w:rsidRPr="00715639">
              <w:rPr>
                <w:rFonts w:ascii="Times New Roman" w:hAnsi="Times New Roman"/>
                <w:lang w:bidi="en-US"/>
              </w:rPr>
              <w:t>(a) the period for the annual paid leave</w:t>
            </w:r>
          </w:p>
          <w:p w14:paraId="1BA0E1F0" w14:textId="77777777" w:rsidR="004B21E0" w:rsidRPr="00715639" w:rsidRDefault="004B21E0" w:rsidP="004B21E0">
            <w:pPr>
              <w:pStyle w:val="21"/>
              <w:ind w:leftChars="100" w:left="210" w:firstLine="0"/>
              <w:rPr>
                <w:rFonts w:ascii="Times New Roman" w:hAnsi="Times New Roman"/>
                <w:szCs w:val="21"/>
              </w:rPr>
            </w:pPr>
            <w:r w:rsidRPr="00715639">
              <w:rPr>
                <w:rFonts w:ascii="Times New Roman" w:hAnsi="Times New Roman"/>
                <w:lang w:bidi="en-US"/>
              </w:rPr>
              <w:t>(b) the period for maternity leave</w:t>
            </w:r>
          </w:p>
          <w:p w14:paraId="06086951" w14:textId="77777777" w:rsidR="004B21E0" w:rsidRPr="00715639" w:rsidRDefault="004B21E0" w:rsidP="004B21E0">
            <w:pPr>
              <w:pStyle w:val="21"/>
              <w:ind w:leftChars="100" w:left="210" w:firstLine="0"/>
              <w:rPr>
                <w:rFonts w:ascii="Times New Roman" w:hAnsi="Times New Roman"/>
                <w:szCs w:val="21"/>
              </w:rPr>
            </w:pPr>
            <w:r w:rsidRPr="00715639">
              <w:rPr>
                <w:rFonts w:ascii="Times New Roman" w:hAnsi="Times New Roman"/>
                <w:lang w:bidi="en-US"/>
              </w:rPr>
              <w:t>(c) the period for child care leave and family care leave based on the Child Care and Family Care Leave Act</w:t>
            </w:r>
          </w:p>
          <w:p w14:paraId="0BBCF397" w14:textId="77777777" w:rsidR="004B21E0" w:rsidRPr="00715639" w:rsidRDefault="004B21E0" w:rsidP="004B21E0">
            <w:pPr>
              <w:pStyle w:val="21"/>
              <w:ind w:leftChars="100" w:left="210" w:firstLine="0"/>
              <w:rPr>
                <w:rFonts w:ascii="Times New Roman" w:hAnsi="Times New Roman"/>
                <w:szCs w:val="21"/>
              </w:rPr>
            </w:pPr>
            <w:r w:rsidRPr="00715639">
              <w:rPr>
                <w:rFonts w:ascii="Times New Roman" w:hAnsi="Times New Roman"/>
                <w:lang w:bidi="en-US"/>
              </w:rPr>
              <w:t>(d) the period for leave of absence for recovery from injury or illnesses caused in the ordinary course of duties</w:t>
            </w:r>
          </w:p>
          <w:p w14:paraId="6AD98CF1" w14:textId="77777777" w:rsidR="00EC3F1E" w:rsidRPr="00715639" w:rsidRDefault="005C1899" w:rsidP="00A2183F">
            <w:pPr>
              <w:pStyle w:val="21"/>
              <w:ind w:left="210" w:hangingChars="100" w:hanging="210"/>
              <w:rPr>
                <w:rFonts w:ascii="Times New Roman" w:hAnsi="Times New Roman"/>
                <w:szCs w:val="21"/>
              </w:rPr>
            </w:pPr>
            <w:r w:rsidRPr="00715639">
              <w:rPr>
                <w:rFonts w:ascii="Times New Roman" w:hAnsi="Times New Roman"/>
                <w:lang w:bidi="en-US"/>
              </w:rPr>
              <w:t>7. A worker is entitled to carry over the unused portion of their annual paid leave from the preceding year, up to 2 years from the day such paid leave was granted.</w:t>
            </w:r>
          </w:p>
          <w:p w14:paraId="3700F662" w14:textId="77777777" w:rsidR="00EC3F1E" w:rsidRPr="00715639" w:rsidRDefault="005C1899" w:rsidP="00A2183F">
            <w:pPr>
              <w:pStyle w:val="21"/>
              <w:ind w:left="210" w:hangingChars="100" w:hanging="210"/>
              <w:rPr>
                <w:rFonts w:ascii="Times New Roman" w:hAnsi="Times New Roman"/>
                <w:szCs w:val="21"/>
              </w:rPr>
            </w:pPr>
            <w:r w:rsidRPr="00715639">
              <w:rPr>
                <w:rFonts w:ascii="Times New Roman" w:hAnsi="Times New Roman"/>
                <w:lang w:bidi="en-US"/>
              </w:rPr>
              <w:t>8. In the case of the preceding paragraph, an employer shall have a worker take the portion of annual paid leave which was carried over before taking the annual paid leave granted for the current year.</w:t>
            </w:r>
          </w:p>
          <w:p w14:paraId="3AF8D8C1" w14:textId="77777777" w:rsidR="00EC3F1E" w:rsidRPr="00715639" w:rsidRDefault="005C1899" w:rsidP="00A2183F">
            <w:pPr>
              <w:pStyle w:val="21"/>
              <w:ind w:left="210" w:hangingChars="100" w:hanging="210"/>
              <w:rPr>
                <w:rFonts w:ascii="Times New Roman" w:hAnsi="Times New Roman"/>
                <w:b/>
                <w:szCs w:val="21"/>
              </w:rPr>
            </w:pPr>
            <w:r w:rsidRPr="00715639">
              <w:rPr>
                <w:rFonts w:ascii="Times New Roman" w:hAnsi="Times New Roman"/>
                <w:lang w:bidi="en-US"/>
              </w:rPr>
              <w:t>9. A company shall notify each worker of their leave balance of annual paid leave as of the last day of every pay period by stating it in their pay statement.</w:t>
            </w:r>
          </w:p>
        </w:tc>
      </w:tr>
    </w:tbl>
    <w:p w14:paraId="5A869F06" w14:textId="77777777" w:rsidR="00EC3F1E" w:rsidRPr="00E31209" w:rsidRDefault="00EC3F1E" w:rsidP="00EC3F1E">
      <w:pPr>
        <w:pStyle w:val="n0"/>
        <w:ind w:left="0" w:firstLine="0"/>
        <w:rPr>
          <w:rFonts w:ascii="Times New Roman" w:hAnsi="Times New Roman"/>
          <w:b/>
          <w:sz w:val="21"/>
          <w:szCs w:val="21"/>
        </w:rPr>
      </w:pPr>
    </w:p>
    <w:p w14:paraId="798FA123" w14:textId="55993BE1" w:rsidR="00EC3F1E" w:rsidRPr="00E31209" w:rsidRDefault="00F1219D" w:rsidP="00F1219D">
      <w:pPr>
        <w:pStyle w:val="3"/>
        <w:numPr>
          <w:ilvl w:val="0"/>
          <w:numId w:val="0"/>
        </w:numPr>
        <w:rPr>
          <w:rFonts w:ascii="Times New Roman" w:hAnsi="Times New Roman"/>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3</w:t>
      </w:r>
      <w:r w:rsidR="00EC3F1E" w:rsidRPr="00E31209">
        <w:rPr>
          <w:rFonts w:ascii="Times New Roman" w:hAnsi="Times New Roman"/>
          <w:lang w:bidi="en-US"/>
        </w:rPr>
        <w:t xml:space="preserve">　</w:t>
      </w:r>
      <w:r w:rsidR="00EC3F1E" w:rsidRPr="00E31209">
        <w:rPr>
          <w:rFonts w:ascii="Times New Roman" w:hAnsi="Times New Roman"/>
          <w:lang w:bidi="en-US"/>
        </w:rPr>
        <w:t>Annual Paid Leave]</w:t>
      </w:r>
    </w:p>
    <w:p w14:paraId="1625B481"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lastRenderedPageBreak/>
        <w:t>1. An employer must provide a minimum of 10 days of annual paid leave to a worker who has worked 6 consecutive months from the first day of their employment, with higher than 80 percent attendance of all work days (Article 39-1 of the Labor Standards Act).</w:t>
      </w:r>
    </w:p>
    <w:p w14:paraId="3F8A64D9" w14:textId="77777777" w:rsidR="00EC3F1E" w:rsidRPr="00E31209" w:rsidRDefault="00EC3F1E" w:rsidP="00EC3F1E">
      <w:pPr>
        <w:ind w:left="226"/>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In addition, an employer must provide the worker whose scheduled working hours are fewer than 30 hours per week and whose scheduled work days are 4 days per week or fewer, or whose scheduled annual work days are 216 days or fewer (hereinafter referred to as “a worker with fewer scheduled work days”), with at least the number of days of annual paid leave pursuant to Article 24-3 of the Labor Standards Ordinance referring to the ratio of scheduled work days to those of the regular workers (item 3 of Article 24).</w:t>
      </w:r>
    </w:p>
    <w:p w14:paraId="3B4BA436" w14:textId="77777777" w:rsidR="00EC3F1E" w:rsidRPr="00E31209" w:rsidRDefault="00EC3F1E" w:rsidP="00E96B46">
      <w:pPr>
        <w:ind w:left="210" w:hangingChars="100" w:hanging="210"/>
        <w:rPr>
          <w:rFonts w:ascii="Times New Roman" w:hAnsi="Times New Roman"/>
          <w:szCs w:val="21"/>
        </w:rPr>
      </w:pPr>
      <w:r w:rsidRPr="00E31209">
        <w:rPr>
          <w:rFonts w:ascii="Times New Roman" w:hAnsi="Times New Roman"/>
          <w:lang w:bidi="en-US"/>
        </w:rPr>
        <w:t>2. In the case where a worker has variable scheduled working hours or work days, whether paragraph 1 or 2 of this article applies to the worker shall be determined based on the number of scheduled working hours, the scheduled work days per week, or the scheduled work days per year calculated from the “base date” established for the annual paid leave. The “base date” means the day the right to take annual paid leave is given to a worker, which is the first day after 6 months have passed from the start of employment, and every year thereafter.</w:t>
      </w:r>
    </w:p>
    <w:p w14:paraId="5FE77B1D"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The base date for the annual paid leave can be established collectively regardless of the start dates of each worker. In such case, the period of service must always be rounded up, and rounding down is not accepted. For example, if the base date is established on April 1st, a worker who started working on January 1st must be given the annual paid leave for the first fiscal year on April 1st, after 3 months of work as of that date, which is 3 months earlier than the statutory requirement.</w:t>
      </w:r>
    </w:p>
    <w:p w14:paraId="4E6AFD06" w14:textId="77777777" w:rsidR="005C1899" w:rsidRPr="00E31209" w:rsidRDefault="005C1899" w:rsidP="00672F7D">
      <w:pPr>
        <w:ind w:left="210" w:hangingChars="100" w:hanging="210"/>
        <w:rPr>
          <w:rFonts w:ascii="Times New Roman" w:hAnsi="Times New Roman"/>
          <w:szCs w:val="21"/>
        </w:rPr>
      </w:pPr>
      <w:r w:rsidRPr="00E31209">
        <w:rPr>
          <w:rFonts w:ascii="Times New Roman" w:hAnsi="Times New Roman"/>
          <w:lang w:bidi="en-US"/>
        </w:rPr>
        <w:t>4. An employer must provide 5 days of annual paid leave to workers who have been granted 10 or more days per year within one year from the reference day (the first day of the period divided into one-year segments starting from the day six months after the continuous employment period) (Article 39-7 of the Labor Standards Act). However, employers are not required to provide annual paid leave if the days taken are requested by the worker or through planned provision under a labor-management agreement (Article 39-8 of the Labor Standards Act).</w:t>
      </w:r>
      <w:r w:rsidRPr="00E31209">
        <w:rPr>
          <w:rFonts w:ascii="Times New Roman" w:hAnsi="Times New Roman"/>
          <w:lang w:bidi="en-US"/>
        </w:rPr>
        <w:br/>
        <w:t xml:space="preserve">  Moreover, when an employer specifies the period, they must request feedback from workers and respect their opinions.</w:t>
      </w:r>
    </w:p>
    <w:p w14:paraId="7979A1D3" w14:textId="77777777" w:rsidR="00EC3F1E" w:rsidRPr="00E31209" w:rsidRDefault="005C1899" w:rsidP="00EC3F1E">
      <w:pPr>
        <w:pStyle w:val="n0"/>
        <w:rPr>
          <w:rFonts w:ascii="Times New Roman" w:hAnsi="Times New Roman"/>
          <w:sz w:val="21"/>
          <w:szCs w:val="21"/>
        </w:rPr>
      </w:pPr>
      <w:r w:rsidRPr="00E31209">
        <w:rPr>
          <w:rFonts w:ascii="Times New Roman" w:hAnsi="Times New Roman"/>
          <w:sz w:val="21"/>
          <w:lang w:bidi="en-US"/>
        </w:rPr>
        <w:t>5. An employer must provide a regular worker with the specified number of days of annual paid leave, increased with each year of continual service (Article 39-2 of the Labor Standards Act).</w:t>
      </w:r>
    </w:p>
    <w:p w14:paraId="4A4202E7" w14:textId="77777777" w:rsidR="00EC3F1E" w:rsidRPr="00E31209" w:rsidRDefault="005C1899" w:rsidP="00EC3F1E">
      <w:pPr>
        <w:ind w:left="210" w:hangingChars="100" w:hanging="210"/>
        <w:rPr>
          <w:rFonts w:ascii="Times New Roman" w:hAnsi="Times New Roman"/>
          <w:szCs w:val="21"/>
        </w:rPr>
      </w:pPr>
      <w:r w:rsidRPr="00E31209">
        <w:rPr>
          <w:rFonts w:ascii="Times New Roman" w:hAnsi="Times New Roman"/>
          <w:lang w:bidi="en-US"/>
        </w:rPr>
        <w:t>6. The period of continuous employment means the period of the labor contract, meaning the period while a worker is on record as a worker of the company. The form of employment that should be considered “continuous employment” must be determined for all intents and purposes based on the actual state of employment. For example, when a retiree is rehired as a contract worker, or when a part-time worker becomes a regular worker, their employment is, for all intents and purposes, continuous, and such employment period shall be counted as the period of continuous service.</w:t>
      </w:r>
    </w:p>
    <w:p w14:paraId="61763D72" w14:textId="77777777" w:rsidR="00EC3F1E" w:rsidRPr="00E31209" w:rsidRDefault="005C1899" w:rsidP="00EC3F1E">
      <w:pPr>
        <w:pStyle w:val="21"/>
        <w:ind w:left="210" w:hangingChars="100" w:hanging="210"/>
        <w:rPr>
          <w:rFonts w:ascii="Times New Roman" w:hAnsi="Times New Roman"/>
          <w:szCs w:val="21"/>
        </w:rPr>
      </w:pPr>
      <w:r w:rsidRPr="00E31209">
        <w:rPr>
          <w:rFonts w:ascii="Times New Roman" w:hAnsi="Times New Roman"/>
          <w:lang w:bidi="en-US"/>
        </w:rPr>
        <w:lastRenderedPageBreak/>
        <w:t>7. When calculating the attendance of a worker to determine whether it is 80 percent or more, the following periods shall be considered work days attended:</w:t>
      </w:r>
    </w:p>
    <w:p w14:paraId="10201CFA" w14:textId="77777777" w:rsidR="004B21E0" w:rsidRPr="00E31209" w:rsidRDefault="004B21E0" w:rsidP="004B21E0">
      <w:pPr>
        <w:pStyle w:val="21"/>
        <w:ind w:leftChars="100" w:left="210" w:firstLine="0"/>
        <w:rPr>
          <w:rFonts w:ascii="Times New Roman" w:hAnsi="Times New Roman"/>
          <w:szCs w:val="21"/>
        </w:rPr>
      </w:pPr>
      <w:r w:rsidRPr="00E31209">
        <w:rPr>
          <w:rFonts w:ascii="Times New Roman" w:hAnsi="Times New Roman"/>
          <w:lang w:bidi="en-US"/>
        </w:rPr>
        <w:t>(a) the period for absence due to injury or illness caused in the course of duties;</w:t>
      </w:r>
    </w:p>
    <w:p w14:paraId="3B045F23" w14:textId="77777777" w:rsidR="004B21E0" w:rsidRPr="00E31209" w:rsidRDefault="004B21E0" w:rsidP="004B21E0">
      <w:pPr>
        <w:pStyle w:val="21"/>
        <w:ind w:leftChars="100" w:left="210" w:firstLine="0"/>
        <w:rPr>
          <w:rFonts w:ascii="Times New Roman" w:hAnsi="Times New Roman"/>
          <w:szCs w:val="21"/>
        </w:rPr>
      </w:pPr>
      <w:r w:rsidRPr="00E31209">
        <w:rPr>
          <w:rFonts w:ascii="Times New Roman" w:hAnsi="Times New Roman"/>
          <w:lang w:bidi="en-US"/>
        </w:rPr>
        <w:t>(b) the period while expectant or nursing mothers takes (maternity or parental) leave pursuant to Article 65 of the Labor Standards Act;</w:t>
      </w:r>
    </w:p>
    <w:p w14:paraId="31C2A406" w14:textId="77777777" w:rsidR="004B21E0" w:rsidRPr="00E31209" w:rsidRDefault="004B21E0" w:rsidP="004B21E0">
      <w:pPr>
        <w:pStyle w:val="21"/>
        <w:ind w:leftChars="100" w:left="210" w:firstLine="0"/>
        <w:rPr>
          <w:rFonts w:ascii="Times New Roman" w:hAnsi="Times New Roman"/>
          <w:szCs w:val="21"/>
        </w:rPr>
      </w:pPr>
      <w:r w:rsidRPr="00E31209">
        <w:rPr>
          <w:rFonts w:ascii="Times New Roman" w:hAnsi="Times New Roman"/>
          <w:lang w:bidi="en-US"/>
        </w:rPr>
        <w:t>(c) the period of care leave for a child or other family member pursuant to the Child Care and Family Care Leave Act;</w:t>
      </w:r>
    </w:p>
    <w:p w14:paraId="131B39A6" w14:textId="77777777" w:rsidR="004B21E0" w:rsidRPr="00E31209" w:rsidRDefault="004B21E0" w:rsidP="004B21E0">
      <w:pPr>
        <w:pStyle w:val="21"/>
        <w:ind w:leftChars="100" w:left="210" w:firstLine="0"/>
        <w:rPr>
          <w:rFonts w:ascii="Times New Roman" w:hAnsi="Times New Roman"/>
          <w:szCs w:val="21"/>
        </w:rPr>
      </w:pPr>
      <w:r w:rsidRPr="00E31209">
        <w:rPr>
          <w:rFonts w:ascii="Times New Roman" w:hAnsi="Times New Roman"/>
          <w:lang w:bidi="en-US"/>
        </w:rPr>
        <w:t>(d) the period taken for annual paid leave;</w:t>
      </w:r>
    </w:p>
    <w:p w14:paraId="167F4304" w14:textId="77777777" w:rsidR="00EC3F1E" w:rsidRPr="00E31209" w:rsidRDefault="00EC3F1E" w:rsidP="005D2A60">
      <w:pPr>
        <w:pStyle w:val="21"/>
        <w:ind w:leftChars="100" w:left="210" w:firstLine="0"/>
        <w:rPr>
          <w:rFonts w:ascii="Times New Roman" w:hAnsi="Times New Roman"/>
          <w:szCs w:val="21"/>
        </w:rPr>
      </w:pPr>
      <w:r w:rsidRPr="00E31209">
        <w:rPr>
          <w:rFonts w:ascii="Times New Roman" w:hAnsi="Times New Roman"/>
          <w:lang w:bidi="en-US"/>
        </w:rPr>
        <w:t xml:space="preserve"> In addition, menstrual leave, which is set forth in Article 27-2 in this example of the rules, may be considered work days attended in calculating the attendance for annual paid leave.</w:t>
      </w:r>
    </w:p>
    <w:p w14:paraId="2B3A9C4A" w14:textId="77777777" w:rsidR="00EC3F1E" w:rsidRPr="00E31209" w:rsidRDefault="005C1899" w:rsidP="00EC3F1E">
      <w:pPr>
        <w:pStyle w:val="aa"/>
        <w:spacing w:line="350" w:lineRule="exact"/>
        <w:ind w:left="210" w:hangingChars="100" w:hanging="210"/>
        <w:rPr>
          <w:rFonts w:ascii="Times New Roman" w:hAnsi="Times New Roman"/>
          <w:sz w:val="21"/>
          <w:szCs w:val="21"/>
        </w:rPr>
      </w:pPr>
      <w:r w:rsidRPr="00E31209">
        <w:rPr>
          <w:rFonts w:ascii="Times New Roman" w:hAnsi="Times New Roman"/>
          <w:sz w:val="21"/>
          <w:lang w:bidi="en-US"/>
        </w:rPr>
        <w:t>8. In the case where a worker did not reach 80% attendance, the employer is not obligated to grant the annual paid leave for the following fiscal year. In such event, when such a worker reaches 80% or more in attendance for that year in which they did not receive annual paid leave, the employer must grant the annual paid leave for the following fiscal year as stipulated in this article, corresponding to the length of their service.</w:t>
      </w:r>
    </w:p>
    <w:p w14:paraId="028A8054" w14:textId="77777777" w:rsidR="00EC3F1E" w:rsidRPr="00E31209" w:rsidRDefault="005C1899" w:rsidP="00EC3F1E">
      <w:pPr>
        <w:pStyle w:val="21"/>
        <w:ind w:left="210" w:hangingChars="100" w:hanging="210"/>
        <w:rPr>
          <w:rFonts w:ascii="Times New Roman" w:hAnsi="Times New Roman"/>
          <w:szCs w:val="21"/>
        </w:rPr>
      </w:pPr>
      <w:r w:rsidRPr="00E31209">
        <w:rPr>
          <w:rFonts w:ascii="Times New Roman" w:hAnsi="Times New Roman"/>
          <w:lang w:bidi="en-US"/>
        </w:rPr>
        <w:t>9. The annual paid leave should be taken generally as whole days. However, in the case where a worker requests and the employer agrees to such a request, the paid leave may be taken in half-day units. Furthermore, paying out the annual paid leave ahead of time and not granting such leave to workers is a violation of the law.</w:t>
      </w:r>
    </w:p>
    <w:p w14:paraId="1669C7E5" w14:textId="77777777" w:rsidR="00EC3F1E" w:rsidRPr="00E31209" w:rsidRDefault="00EC3F1E" w:rsidP="00EC3F1E">
      <w:pPr>
        <w:pStyle w:val="21"/>
        <w:ind w:left="210" w:firstLineChars="100" w:firstLine="210"/>
        <w:rPr>
          <w:rFonts w:ascii="Times New Roman" w:hAnsi="Times New Roman"/>
          <w:szCs w:val="21"/>
        </w:rPr>
      </w:pPr>
      <w:r w:rsidRPr="00E31209">
        <w:rPr>
          <w:rFonts w:ascii="Times New Roman" w:hAnsi="Times New Roman"/>
          <w:lang w:bidi="en-US"/>
        </w:rPr>
        <w:t>The right to request annual paid leave expires after 2 years. Therefore, the unused leave must be held over from the previous year.</w:t>
      </w:r>
    </w:p>
    <w:p w14:paraId="73266A91" w14:textId="77777777" w:rsidR="00EC3F1E" w:rsidRPr="00E31209" w:rsidRDefault="005C1899" w:rsidP="00EC3F1E">
      <w:pPr>
        <w:pStyle w:val="21"/>
        <w:ind w:hanging="284"/>
        <w:rPr>
          <w:rFonts w:ascii="Times New Roman" w:hAnsi="Times New Roman"/>
          <w:szCs w:val="21"/>
        </w:rPr>
      </w:pPr>
      <w:r w:rsidRPr="00E31209">
        <w:rPr>
          <w:rFonts w:ascii="Times New Roman" w:hAnsi="Times New Roman"/>
          <w:lang w:bidi="en-US"/>
        </w:rPr>
        <w:t>10. An employer must grant a worker their annual paid leave during the particular period requested by the worker, except when conforming to the system of planned scheduling of annual paid leave. However, in the case where granting annual paid leave during such a period requested by the worker will impede regular business operations, the employer is entitled to change the period to be granted (Article 39-5 of the Labor Standards Act).</w:t>
      </w:r>
    </w:p>
    <w:p w14:paraId="23D32D5F" w14:textId="77777777" w:rsidR="00EC3F1E" w:rsidRPr="00E31209" w:rsidRDefault="00E96B46" w:rsidP="00EC3F1E">
      <w:pPr>
        <w:pStyle w:val="aa"/>
        <w:spacing w:line="350" w:lineRule="exact"/>
        <w:ind w:left="218" w:hangingChars="104" w:hanging="218"/>
        <w:rPr>
          <w:rFonts w:ascii="Times New Roman" w:hAnsi="Times New Roman"/>
          <w:sz w:val="21"/>
          <w:szCs w:val="21"/>
        </w:rPr>
      </w:pPr>
      <w:r w:rsidRPr="00E31209">
        <w:rPr>
          <w:rFonts w:ascii="Times New Roman" w:hAnsi="Times New Roman"/>
          <w:sz w:val="21"/>
          <w:lang w:bidi="en-US"/>
        </w:rPr>
        <w:t>11. Under the system of planned scheduling of annual paid leave, a minimum of 5 days of annual paid leave, as stipulated in paragraph 4 of this article, will be granted based on the worker's request. For the portion exceeding these 5 days, the leave will be scheduled according to a labor-management agreement with a representative of the workers (Article 39-6 of the Labor Standards Act).</w:t>
      </w:r>
    </w:p>
    <w:p w14:paraId="7780502D" w14:textId="77777777" w:rsidR="00EC3F1E" w:rsidRPr="00E31209" w:rsidRDefault="00EC3F1E" w:rsidP="00EC3F1E">
      <w:pPr>
        <w:pStyle w:val="21"/>
        <w:ind w:left="210" w:hangingChars="100" w:hanging="210"/>
        <w:rPr>
          <w:rFonts w:ascii="Times New Roman" w:hAnsi="Times New Roman"/>
          <w:szCs w:val="21"/>
        </w:rPr>
      </w:pPr>
      <w:r w:rsidRPr="00E31209">
        <w:rPr>
          <w:rFonts w:ascii="Times New Roman" w:hAnsi="Times New Roman"/>
          <w:lang w:bidi="en-US"/>
        </w:rPr>
        <w:t>12. An employer must not treat a worker who took annual paid leave disadvantageously, such as reducing their wages or considering paid leave as an absence when calculating perfect attendance allowance or bonuses (Supplementary Clauses Article 136 of the Labor Standards Act).</w:t>
      </w:r>
    </w:p>
    <w:p w14:paraId="1090D72C" w14:textId="77777777" w:rsidR="00EC3F1E" w:rsidRPr="00E31209" w:rsidRDefault="00EC3F1E" w:rsidP="00EC3F1E">
      <w:pPr>
        <w:pStyle w:val="21"/>
        <w:ind w:left="283" w:hangingChars="135" w:hanging="283"/>
        <w:rPr>
          <w:rFonts w:ascii="Times New Roman" w:hAnsi="Times New Roman"/>
          <w:szCs w:val="21"/>
        </w:rPr>
      </w:pPr>
    </w:p>
    <w:p w14:paraId="1F9B5A2D" w14:textId="77777777" w:rsidR="00EC3F1E" w:rsidRPr="00E31209" w:rsidRDefault="00EC3F1E" w:rsidP="00EC3F1E">
      <w:pPr>
        <w:pStyle w:val="21"/>
        <w:ind w:left="283" w:hangingChars="135" w:hanging="283"/>
        <w:rPr>
          <w:rFonts w:ascii="Times New Roman" w:hAnsi="Times New Roman"/>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E31209" w14:paraId="1F727DD7" w14:textId="77777777" w:rsidTr="00A2183F">
        <w:tc>
          <w:tcPr>
            <w:tcW w:w="8708" w:type="dxa"/>
            <w:shd w:val="clear" w:color="auto" w:fill="auto"/>
          </w:tcPr>
          <w:p w14:paraId="25DF23C0" w14:textId="77777777" w:rsidR="00EC3F1E" w:rsidRPr="00E31209" w:rsidRDefault="00A74AFF" w:rsidP="0073751E">
            <w:pPr>
              <w:rPr>
                <w:rFonts w:ascii="Times New Roman" w:hAnsi="Times New Roman"/>
                <w:b/>
                <w:color w:val="000000"/>
                <w:szCs w:val="21"/>
              </w:rPr>
            </w:pPr>
            <w:r w:rsidRPr="00E31209">
              <w:rPr>
                <w:rFonts w:ascii="Times New Roman" w:hAnsi="Times New Roman"/>
                <w:b/>
                <w:lang w:bidi="en-US"/>
              </w:rPr>
              <w:t>(Granting Annual Paid Leave by the Hour)</w:t>
            </w:r>
          </w:p>
          <w:p w14:paraId="7C6B4773" w14:textId="753E3793" w:rsidR="009C5A19" w:rsidRPr="00E31209" w:rsidRDefault="00F1219D" w:rsidP="00F1219D">
            <w:pPr>
              <w:pStyle w:val="2"/>
              <w:numPr>
                <w:ilvl w:val="0"/>
                <w:numId w:val="0"/>
              </w:numPr>
              <w:ind w:left="148" w:hangingChars="70" w:hanging="148"/>
              <w:rPr>
                <w:rFonts w:ascii="Times New Roman" w:hAnsi="Times New Roman"/>
              </w:rPr>
            </w:pPr>
            <w:r w:rsidRPr="00715639">
              <w:rPr>
                <w:rFonts w:ascii="Times New Roman" w:hAnsi="Times New Roman"/>
                <w:b/>
                <w:bCs/>
                <w:lang w:bidi="en-US"/>
              </w:rPr>
              <w:lastRenderedPageBreak/>
              <w:t>Article 24</w:t>
            </w:r>
            <w:r w:rsidR="005A0CF2" w:rsidRPr="00715639">
              <w:rPr>
                <w:rFonts w:ascii="Times New Roman" w:hAnsi="Times New Roman"/>
                <w:b/>
                <w:bCs/>
                <w:lang w:bidi="en-US"/>
              </w:rPr>
              <w:t xml:space="preserve">　</w:t>
            </w:r>
            <w:r w:rsidR="005A0CF2" w:rsidRPr="00715639">
              <w:rPr>
                <w:rFonts w:ascii="Times New Roman" w:hAnsi="Times New Roman"/>
                <w:lang w:bidi="en-US"/>
              </w:rPr>
              <w:t>C</w:t>
            </w:r>
            <w:r w:rsidR="005A0CF2" w:rsidRPr="00E31209">
              <w:rPr>
                <w:rFonts w:ascii="Times New Roman" w:hAnsi="Times New Roman"/>
                <w:lang w:bidi="en-US"/>
              </w:rPr>
              <w:t>onforming to the written agreement with a representative of workers, an employer shall grant annual paid leave by the hour (hereinafter referred to as “annual leave by the hour”) for up to 5 days of annual paid leave per year in accordance with the following stipulations:</w:t>
            </w:r>
          </w:p>
          <w:p w14:paraId="3AA10AA7" w14:textId="77777777" w:rsidR="00EC3F1E" w:rsidRPr="00E31209" w:rsidRDefault="00EC3F1E" w:rsidP="00040786">
            <w:pPr>
              <w:ind w:leftChars="100" w:left="590" w:hangingChars="181" w:hanging="380"/>
              <w:rPr>
                <w:rFonts w:ascii="Times New Roman" w:hAnsi="Times New Roman"/>
                <w:szCs w:val="21"/>
              </w:rPr>
            </w:pPr>
            <w:r w:rsidRPr="00E31209">
              <w:rPr>
                <w:rFonts w:ascii="Times New Roman" w:hAnsi="Times New Roman"/>
                <w:lang w:bidi="en-US"/>
              </w:rPr>
              <w:t>(1) The annual leave by the hour shall be applicable to all workers;</w:t>
            </w:r>
          </w:p>
          <w:p w14:paraId="4F227685" w14:textId="77777777" w:rsidR="00EC3F1E" w:rsidRPr="00E31209" w:rsidRDefault="00EC3F1E" w:rsidP="00040786">
            <w:pPr>
              <w:ind w:leftChars="100" w:left="590" w:hangingChars="181" w:hanging="380"/>
              <w:rPr>
                <w:rFonts w:ascii="Times New Roman" w:hAnsi="Times New Roman"/>
                <w:szCs w:val="21"/>
              </w:rPr>
            </w:pPr>
            <w:r w:rsidRPr="00E31209">
              <w:rPr>
                <w:rFonts w:ascii="Times New Roman" w:hAnsi="Times New Roman"/>
                <w:lang w:bidi="en-US"/>
              </w:rPr>
              <w:t>(2) When taking the annual paid leave by the hour, the equivalent number of hours to one day of annual paid leave shall be as follows:</w:t>
            </w:r>
          </w:p>
          <w:p w14:paraId="78299B96" w14:textId="77777777" w:rsidR="004B21E0" w:rsidRPr="00E31209" w:rsidRDefault="004B21E0" w:rsidP="00040786">
            <w:pPr>
              <w:pStyle w:val="a7"/>
              <w:ind w:leftChars="280" w:left="588" w:firstLine="1"/>
              <w:rPr>
                <w:rFonts w:ascii="Times New Roman" w:hAnsi="Times New Roman"/>
                <w:szCs w:val="21"/>
              </w:rPr>
            </w:pPr>
            <w:r w:rsidRPr="00E31209">
              <w:rPr>
                <w:rFonts w:ascii="Times New Roman" w:hAnsi="Times New Roman"/>
                <w:lang w:bidi="en-US"/>
              </w:rPr>
              <w:t xml:space="preserve">(a) A worker whose scheduled working hours is between </w:t>
            </w:r>
            <w:r w:rsidRPr="009B78FF">
              <w:rPr>
                <w:rFonts w:ascii="Times New Roman" w:hAnsi="Times New Roman"/>
                <w:u w:val="single"/>
                <w:lang w:bidi="en-US"/>
              </w:rPr>
              <w:t>5</w:t>
            </w:r>
            <w:r w:rsidRPr="00E31209">
              <w:rPr>
                <w:rFonts w:ascii="Times New Roman" w:hAnsi="Times New Roman"/>
                <w:lang w:bidi="en-US"/>
              </w:rPr>
              <w:t xml:space="preserve"> and </w:t>
            </w:r>
            <w:r w:rsidRPr="009B78FF">
              <w:rPr>
                <w:rFonts w:ascii="Times New Roman" w:hAnsi="Times New Roman"/>
                <w:u w:val="single"/>
                <w:lang w:bidi="en-US"/>
              </w:rPr>
              <w:t>6</w:t>
            </w:r>
            <w:r w:rsidRPr="00E31209">
              <w:rPr>
                <w:rFonts w:ascii="Times New Roman" w:hAnsi="Times New Roman"/>
                <w:lang w:bidi="en-US"/>
              </w:rPr>
              <w:t xml:space="preserve"> hours: </w:t>
            </w:r>
            <w:r w:rsidRPr="009B78FF">
              <w:rPr>
                <w:rFonts w:ascii="Times New Roman" w:hAnsi="Times New Roman"/>
                <w:u w:val="single"/>
                <w:lang w:bidi="en-US"/>
              </w:rPr>
              <w:t>6</w:t>
            </w:r>
            <w:r w:rsidRPr="00E31209">
              <w:rPr>
                <w:rFonts w:ascii="Times New Roman" w:hAnsi="Times New Roman"/>
                <w:lang w:bidi="en-US"/>
              </w:rPr>
              <w:t xml:space="preserve"> hours</w:t>
            </w:r>
          </w:p>
          <w:p w14:paraId="6F42D06F" w14:textId="77777777" w:rsidR="004B21E0" w:rsidRPr="00E31209" w:rsidRDefault="004B21E0" w:rsidP="00040786">
            <w:pPr>
              <w:pStyle w:val="a7"/>
              <w:ind w:leftChars="280" w:left="588" w:firstLine="1"/>
              <w:rPr>
                <w:rFonts w:ascii="Times New Roman" w:hAnsi="Times New Roman"/>
                <w:szCs w:val="21"/>
              </w:rPr>
            </w:pPr>
            <w:r w:rsidRPr="00E31209">
              <w:rPr>
                <w:rFonts w:ascii="Times New Roman" w:hAnsi="Times New Roman"/>
                <w:lang w:bidi="en-US"/>
              </w:rPr>
              <w:t xml:space="preserve">(b) A worker whose scheduled working hours is between </w:t>
            </w:r>
            <w:r w:rsidRPr="009B78FF">
              <w:rPr>
                <w:rFonts w:ascii="Times New Roman" w:hAnsi="Times New Roman"/>
                <w:u w:val="single"/>
                <w:lang w:bidi="en-US"/>
              </w:rPr>
              <w:t>6</w:t>
            </w:r>
            <w:r w:rsidRPr="00E31209">
              <w:rPr>
                <w:rFonts w:ascii="Times New Roman" w:hAnsi="Times New Roman"/>
                <w:lang w:bidi="en-US"/>
              </w:rPr>
              <w:t xml:space="preserve"> and </w:t>
            </w:r>
            <w:r w:rsidRPr="009B78FF">
              <w:rPr>
                <w:rFonts w:ascii="Times New Roman" w:hAnsi="Times New Roman"/>
                <w:u w:val="single"/>
                <w:lang w:bidi="en-US"/>
              </w:rPr>
              <w:t>7</w:t>
            </w:r>
            <w:r w:rsidRPr="00E31209">
              <w:rPr>
                <w:rFonts w:ascii="Times New Roman" w:hAnsi="Times New Roman"/>
                <w:lang w:bidi="en-US"/>
              </w:rPr>
              <w:t xml:space="preserve"> hours: </w:t>
            </w:r>
            <w:r w:rsidRPr="009B78FF">
              <w:rPr>
                <w:rFonts w:ascii="Times New Roman" w:hAnsi="Times New Roman"/>
                <w:u w:val="single"/>
                <w:lang w:bidi="en-US"/>
              </w:rPr>
              <w:t>7</w:t>
            </w:r>
            <w:r w:rsidRPr="00E31209">
              <w:rPr>
                <w:rFonts w:ascii="Times New Roman" w:hAnsi="Times New Roman"/>
                <w:lang w:bidi="en-US"/>
              </w:rPr>
              <w:t xml:space="preserve"> hours</w:t>
            </w:r>
          </w:p>
          <w:p w14:paraId="714337C5" w14:textId="77777777" w:rsidR="00EC3F1E" w:rsidRPr="00E31209" w:rsidRDefault="004B21E0" w:rsidP="00040786">
            <w:pPr>
              <w:pStyle w:val="a7"/>
              <w:ind w:leftChars="280" w:left="588" w:firstLine="1"/>
              <w:rPr>
                <w:rFonts w:ascii="Times New Roman" w:hAnsi="Times New Roman"/>
                <w:szCs w:val="21"/>
              </w:rPr>
            </w:pPr>
            <w:r w:rsidRPr="00E31209">
              <w:rPr>
                <w:rFonts w:ascii="Times New Roman" w:hAnsi="Times New Roman"/>
                <w:lang w:bidi="en-US"/>
              </w:rPr>
              <w:t xml:space="preserve">(c) A worker whose scheduled working hours is between </w:t>
            </w:r>
            <w:r w:rsidRPr="009B78FF">
              <w:rPr>
                <w:rFonts w:ascii="Times New Roman" w:hAnsi="Times New Roman"/>
                <w:u w:val="single"/>
                <w:lang w:bidi="en-US"/>
              </w:rPr>
              <w:t>7</w:t>
            </w:r>
            <w:r w:rsidRPr="00E31209">
              <w:rPr>
                <w:rFonts w:ascii="Times New Roman" w:hAnsi="Times New Roman"/>
                <w:lang w:bidi="en-US"/>
              </w:rPr>
              <w:t xml:space="preserve"> and </w:t>
            </w:r>
            <w:r w:rsidRPr="009B78FF">
              <w:rPr>
                <w:rFonts w:ascii="Times New Roman" w:hAnsi="Times New Roman"/>
                <w:u w:val="single"/>
                <w:lang w:bidi="en-US"/>
              </w:rPr>
              <w:t>8</w:t>
            </w:r>
            <w:r w:rsidRPr="00E31209">
              <w:rPr>
                <w:rFonts w:ascii="Times New Roman" w:hAnsi="Times New Roman"/>
                <w:lang w:bidi="en-US"/>
              </w:rPr>
              <w:t xml:space="preserve"> hours: </w:t>
            </w:r>
            <w:r w:rsidRPr="009B78FF">
              <w:rPr>
                <w:rFonts w:ascii="Times New Roman" w:hAnsi="Times New Roman"/>
                <w:u w:val="single"/>
                <w:lang w:bidi="en-US"/>
              </w:rPr>
              <w:t>8</w:t>
            </w:r>
            <w:r w:rsidRPr="00E31209">
              <w:rPr>
                <w:rFonts w:ascii="Times New Roman" w:hAnsi="Times New Roman"/>
                <w:lang w:bidi="en-US"/>
              </w:rPr>
              <w:t xml:space="preserve"> hours;</w:t>
            </w:r>
          </w:p>
          <w:p w14:paraId="3ABF6DBD" w14:textId="77777777" w:rsidR="00EC3F1E" w:rsidRPr="00E31209" w:rsidRDefault="00EC3F1E" w:rsidP="00040786">
            <w:pPr>
              <w:ind w:leftChars="100" w:left="590" w:hangingChars="181" w:hanging="380"/>
              <w:rPr>
                <w:rFonts w:ascii="Times New Roman" w:hAnsi="Times New Roman"/>
                <w:szCs w:val="21"/>
              </w:rPr>
            </w:pPr>
            <w:r w:rsidRPr="00E31209">
              <w:rPr>
                <w:rFonts w:ascii="Times New Roman" w:hAnsi="Times New Roman"/>
                <w:lang w:bidi="en-US"/>
              </w:rPr>
              <w:t>(3) The annual leave by the hour will be granted in one hour blocks;</w:t>
            </w:r>
          </w:p>
          <w:p w14:paraId="5CE1B829" w14:textId="77777777" w:rsidR="00EC3F1E" w:rsidRPr="00E31209" w:rsidRDefault="00EC3F1E" w:rsidP="00040786">
            <w:pPr>
              <w:ind w:leftChars="100" w:left="590" w:hangingChars="181" w:hanging="380"/>
              <w:rPr>
                <w:rFonts w:ascii="Times New Roman" w:hAnsi="Times New Roman"/>
                <w:szCs w:val="21"/>
              </w:rPr>
            </w:pPr>
            <w:r w:rsidRPr="00E31209">
              <w:rPr>
                <w:rFonts w:ascii="Times New Roman" w:hAnsi="Times New Roman"/>
                <w:lang w:bidi="en-US"/>
              </w:rPr>
              <w:t>(4) The sum paid for the annual leave by the hour taken shall be calculated by multiplying the hourly regular wage which would be paid for the scheduled working hours by the number of hours of annual paid leave taken.</w:t>
            </w:r>
          </w:p>
          <w:p w14:paraId="5A62E831" w14:textId="77777777" w:rsidR="00EC3F1E" w:rsidRPr="00E31209" w:rsidRDefault="00EC3F1E" w:rsidP="00040786">
            <w:pPr>
              <w:pStyle w:val="21"/>
              <w:ind w:leftChars="100" w:left="590" w:hangingChars="181" w:hanging="380"/>
              <w:rPr>
                <w:rFonts w:ascii="Times New Roman" w:hAnsi="Times New Roman"/>
                <w:szCs w:val="21"/>
              </w:rPr>
            </w:pPr>
            <w:r w:rsidRPr="00E31209">
              <w:rPr>
                <w:rFonts w:ascii="Times New Roman" w:hAnsi="Times New Roman"/>
                <w:lang w:bidi="en-US"/>
              </w:rPr>
              <w:t>(5) Other matters not set forth in this article shall be governed by the clauses concerning the annual paid leave prescribed in the preceding article.</w:t>
            </w:r>
          </w:p>
        </w:tc>
      </w:tr>
    </w:tbl>
    <w:p w14:paraId="06525303" w14:textId="77777777" w:rsidR="00EC3F1E" w:rsidRPr="00E31209" w:rsidRDefault="00EC3F1E" w:rsidP="00EC3F1E">
      <w:pPr>
        <w:pStyle w:val="aa"/>
        <w:spacing w:line="350" w:lineRule="exact"/>
        <w:ind w:left="0" w:firstLine="0"/>
        <w:rPr>
          <w:rFonts w:ascii="Times New Roman" w:hAnsi="Times New Roman"/>
          <w:sz w:val="21"/>
          <w:szCs w:val="21"/>
        </w:rPr>
      </w:pPr>
    </w:p>
    <w:p w14:paraId="1F474C85" w14:textId="16EDAAE3" w:rsidR="00EC3F1E" w:rsidRPr="00E31209" w:rsidRDefault="00F1219D" w:rsidP="00F1219D">
      <w:pPr>
        <w:pStyle w:val="3"/>
        <w:numPr>
          <w:ilvl w:val="0"/>
          <w:numId w:val="0"/>
        </w:numPr>
        <w:rPr>
          <w:rFonts w:ascii="Times New Roman" w:hAnsi="Times New Roman"/>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4</w:t>
      </w:r>
      <w:r w:rsidR="00EC3F1E" w:rsidRPr="00E31209">
        <w:rPr>
          <w:rFonts w:ascii="Times New Roman" w:hAnsi="Times New Roman"/>
          <w:lang w:bidi="en-US"/>
        </w:rPr>
        <w:t xml:space="preserve">　</w:t>
      </w:r>
      <w:r w:rsidR="00EC3F1E" w:rsidRPr="00E31209">
        <w:rPr>
          <w:rFonts w:ascii="Times New Roman" w:hAnsi="Times New Roman"/>
          <w:lang w:bidi="en-US"/>
        </w:rPr>
        <w:t>Granting Annual Paid Leave by the Hour]</w:t>
      </w:r>
    </w:p>
    <w:p w14:paraId="0D4F4729" w14:textId="77777777" w:rsidR="00EC3F1E" w:rsidRPr="00E31209" w:rsidRDefault="00EC3F1E" w:rsidP="00EC3F1E">
      <w:pPr>
        <w:pStyle w:val="aa"/>
        <w:spacing w:line="350" w:lineRule="exact"/>
        <w:ind w:left="210" w:hangingChars="100" w:hanging="210"/>
        <w:rPr>
          <w:rFonts w:ascii="Times New Roman" w:hAnsi="Times New Roman"/>
          <w:sz w:val="21"/>
          <w:szCs w:val="21"/>
        </w:rPr>
      </w:pPr>
      <w:r w:rsidRPr="00E31209">
        <w:rPr>
          <w:rFonts w:ascii="Times New Roman" w:hAnsi="Times New Roman"/>
          <w:sz w:val="21"/>
          <w:lang w:bidi="en-US"/>
        </w:rPr>
        <w:t>1. An employer may grant annual paid leave by the hour up to a maximum of 5 days per year provided that the employer concludes a labor-management agreement concerning such matters (Article 39-4 of the Labor Standards Act).</w:t>
      </w:r>
    </w:p>
    <w:p w14:paraId="3569B641" w14:textId="77777777" w:rsidR="00EC3F1E" w:rsidRPr="00E31209" w:rsidRDefault="00EC3F1E" w:rsidP="00EC3F1E">
      <w:pPr>
        <w:pStyle w:val="aa"/>
        <w:spacing w:line="350" w:lineRule="exact"/>
        <w:ind w:left="210" w:hangingChars="100" w:hanging="210"/>
        <w:rPr>
          <w:rFonts w:ascii="Times New Roman" w:hAnsi="Times New Roman"/>
          <w:sz w:val="21"/>
          <w:szCs w:val="21"/>
        </w:rPr>
      </w:pPr>
      <w:r w:rsidRPr="00E31209">
        <w:rPr>
          <w:rFonts w:ascii="Times New Roman" w:hAnsi="Times New Roman"/>
          <w:sz w:val="21"/>
          <w:lang w:bidi="en-US"/>
        </w:rPr>
        <w:t>2. The hourly wage for annual leave by the hour shall be (a) the average wage, (b) the regular wage which would be paid for the scheduled working hours, (c) the amount derived from dividing the amount equivalent to 1/30 of the standard monthly wage set forth in Article 40-1 of the Health Insurance Act (rounded to the ones place) by the number of scheduled hours for the day. Note that (c) requires a written agreement with a representative of the workers. An employer is required to choose one of the options (a) to (c) as a clause in the rules of employment (Article 39-7 of the Labor Standards Act).</w:t>
      </w:r>
    </w:p>
    <w:p w14:paraId="3381A498" w14:textId="77777777" w:rsidR="004B21E0" w:rsidRPr="00E31209" w:rsidRDefault="00EC3F1E" w:rsidP="004B21E0">
      <w:pPr>
        <w:pStyle w:val="aa"/>
        <w:spacing w:line="350" w:lineRule="exact"/>
        <w:ind w:left="0" w:firstLine="0"/>
        <w:rPr>
          <w:rFonts w:ascii="Times New Roman" w:hAnsi="Times New Roman"/>
          <w:sz w:val="21"/>
          <w:szCs w:val="21"/>
        </w:rPr>
      </w:pPr>
      <w:r w:rsidRPr="00E31209">
        <w:rPr>
          <w:rFonts w:ascii="Times New Roman" w:hAnsi="Times New Roman"/>
          <w:sz w:val="21"/>
          <w:lang w:bidi="en-US"/>
        </w:rPr>
        <w:t>3. The contents which must be stipulated in the labor-management agreement are as follows:</w:t>
      </w:r>
    </w:p>
    <w:p w14:paraId="0F9431EA" w14:textId="77777777" w:rsidR="004B21E0" w:rsidRPr="00E31209" w:rsidRDefault="004B21E0" w:rsidP="004B21E0">
      <w:pPr>
        <w:pStyle w:val="aa"/>
        <w:spacing w:line="350" w:lineRule="exact"/>
        <w:ind w:left="0" w:firstLineChars="100" w:firstLine="210"/>
        <w:rPr>
          <w:rFonts w:ascii="Times New Roman" w:hAnsi="Times New Roman"/>
          <w:sz w:val="21"/>
          <w:szCs w:val="21"/>
        </w:rPr>
      </w:pPr>
      <w:r w:rsidRPr="00E31209">
        <w:rPr>
          <w:rFonts w:ascii="Times New Roman" w:hAnsi="Times New Roman"/>
          <w:sz w:val="21"/>
          <w:lang w:bidi="en-US"/>
        </w:rPr>
        <w:t>(a) The range of workers to whom the annual leave by the hour applies (establish the range of workers);</w:t>
      </w:r>
    </w:p>
    <w:p w14:paraId="434B978E" w14:textId="77777777" w:rsidR="00354652" w:rsidRPr="00E31209" w:rsidRDefault="004B21E0" w:rsidP="00D1513F">
      <w:pPr>
        <w:pStyle w:val="aa"/>
        <w:spacing w:line="350" w:lineRule="exact"/>
        <w:ind w:leftChars="100" w:left="420" w:hangingChars="100" w:hanging="210"/>
        <w:rPr>
          <w:rFonts w:ascii="Times New Roman" w:hAnsi="Times New Roman"/>
          <w:sz w:val="21"/>
          <w:szCs w:val="21"/>
        </w:rPr>
      </w:pPr>
      <w:r w:rsidRPr="00E31209">
        <w:rPr>
          <w:rFonts w:ascii="Times New Roman" w:hAnsi="Times New Roman"/>
          <w:sz w:val="21"/>
          <w:lang w:bidi="en-US"/>
        </w:rPr>
        <w:t>(b) The number of days of annual paid leave allowed to be taken as annual leave by the hour (should be a maximum of 5 days, even with the days held over from the previous fiscal year).</w:t>
      </w:r>
    </w:p>
    <w:p w14:paraId="4601E93E" w14:textId="77777777" w:rsidR="00D1513F" w:rsidRPr="00E31209" w:rsidRDefault="00D1513F" w:rsidP="00D1513F">
      <w:pPr>
        <w:pStyle w:val="aa"/>
        <w:spacing w:line="350" w:lineRule="exact"/>
        <w:ind w:leftChars="100" w:left="435" w:hangingChars="107" w:hanging="225"/>
        <w:rPr>
          <w:rFonts w:ascii="Times New Roman" w:hAnsi="Times New Roman"/>
          <w:sz w:val="21"/>
          <w:szCs w:val="21"/>
        </w:rPr>
      </w:pPr>
      <w:r w:rsidRPr="00E31209">
        <w:rPr>
          <w:rFonts w:ascii="Times New Roman" w:hAnsi="Times New Roman"/>
          <w:sz w:val="21"/>
          <w:lang w:bidi="en-US"/>
        </w:rPr>
        <w:t>(c) The number of hours of annual leave by the hour equivalent to one day of annual paid leave (based on the number of scheduled working hours which correspond to one day of annual paid leave. The scheduled working hours with a partial hour must be rounded up to a whole hour.)</w:t>
      </w:r>
    </w:p>
    <w:p w14:paraId="525DD460" w14:textId="77777777" w:rsidR="00354652" w:rsidRPr="00E31209" w:rsidRDefault="00D1513F" w:rsidP="00D1513F">
      <w:pPr>
        <w:pStyle w:val="aa"/>
        <w:spacing w:line="350" w:lineRule="exact"/>
        <w:ind w:leftChars="100" w:left="435" w:hangingChars="107" w:hanging="225"/>
        <w:rPr>
          <w:rFonts w:ascii="Times New Roman" w:hAnsi="Times New Roman"/>
          <w:sz w:val="21"/>
          <w:szCs w:val="21"/>
        </w:rPr>
      </w:pPr>
      <w:r w:rsidRPr="00E31209">
        <w:rPr>
          <w:rFonts w:ascii="Times New Roman" w:hAnsi="Times New Roman"/>
          <w:sz w:val="21"/>
          <w:lang w:bidi="en-US"/>
        </w:rPr>
        <w:t>(d) The number of hours per block if more than one hour per block (however, such number of hours per block must not be more than the scheduled working hours per day).</w:t>
      </w:r>
    </w:p>
    <w:p w14:paraId="74A95371" w14:textId="77777777" w:rsidR="00EC3F1E" w:rsidRPr="00E31209" w:rsidRDefault="00354652" w:rsidP="00672F7D">
      <w:pPr>
        <w:ind w:left="210" w:hangingChars="100" w:hanging="210"/>
        <w:rPr>
          <w:rFonts w:ascii="Times New Roman" w:hAnsi="Times New Roman"/>
          <w:szCs w:val="21"/>
        </w:rPr>
      </w:pPr>
      <w:r w:rsidRPr="00E31209">
        <w:rPr>
          <w:rFonts w:ascii="Times New Roman" w:hAnsi="Times New Roman"/>
          <w:lang w:bidi="en-US"/>
        </w:rPr>
        <w:lastRenderedPageBreak/>
        <w:t>4. An employer has the right to change the time when the annual paid leave by the hour to be taken disrupts normal business operations since the annual leave by the hour is annual paid leave. However, it is not permitted to change the annual paid leave requested by the day to one by the hour, or vice versa.</w:t>
      </w:r>
    </w:p>
    <w:p w14:paraId="1EF31DD3" w14:textId="77777777" w:rsidR="00E70092" w:rsidRPr="00E31209" w:rsidRDefault="00E70092" w:rsidP="00672F7D">
      <w:pPr>
        <w:ind w:left="210" w:hangingChars="100" w:hanging="210"/>
        <w:rPr>
          <w:rFonts w:ascii="Times New Roman" w:hAnsi="Times New Roman"/>
          <w:szCs w:val="21"/>
        </w:rPr>
      </w:pPr>
    </w:p>
    <w:p w14:paraId="6FCBE038" w14:textId="77777777" w:rsidR="00D1513F" w:rsidRPr="00E31209" w:rsidRDefault="00D1513F" w:rsidP="00672F7D">
      <w:pPr>
        <w:ind w:left="210" w:hangingChars="100" w:hanging="210"/>
        <w:rPr>
          <w:rFonts w:ascii="Times New Roman" w:hAnsi="Times New Roman"/>
          <w:szCs w:val="21"/>
        </w:rPr>
      </w:pPr>
    </w:p>
    <w:p w14:paraId="7B65C9DD" w14:textId="77777777" w:rsidR="00E70092" w:rsidRPr="00E31209" w:rsidRDefault="00E70092" w:rsidP="00672F7D">
      <w:pPr>
        <w:ind w:left="211" w:hangingChars="100" w:hanging="211"/>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1EFC47EA" w14:textId="77777777" w:rsidTr="00A2183F">
        <w:tc>
          <w:tcPr>
            <w:tcW w:w="8708" w:type="dxa"/>
            <w:shd w:val="clear" w:color="auto" w:fill="auto"/>
          </w:tcPr>
          <w:p w14:paraId="0AFE1781" w14:textId="77777777" w:rsidR="00EC3F1E" w:rsidRPr="00E31209" w:rsidRDefault="0005216C" w:rsidP="00A2183F">
            <w:pPr>
              <w:pStyle w:val="21"/>
              <w:ind w:left="0" w:firstLine="0"/>
              <w:rPr>
                <w:rFonts w:ascii="Times New Roman" w:hAnsi="Times New Roman"/>
                <w:b/>
                <w:szCs w:val="21"/>
              </w:rPr>
            </w:pPr>
            <w:r w:rsidRPr="00E31209">
              <w:rPr>
                <w:rFonts w:ascii="Times New Roman" w:hAnsi="Times New Roman"/>
                <w:b/>
                <w:lang w:bidi="en-US"/>
              </w:rPr>
              <w:t>(Maternity Leave)</w:t>
            </w:r>
          </w:p>
          <w:p w14:paraId="50D858D9" w14:textId="7D2BBE5E" w:rsidR="00EC3F1E" w:rsidRPr="00E31209" w:rsidRDefault="00F1219D" w:rsidP="00F1219D">
            <w:pPr>
              <w:pStyle w:val="2"/>
              <w:numPr>
                <w:ilvl w:val="0"/>
                <w:numId w:val="0"/>
              </w:numPr>
              <w:ind w:left="227" w:hanging="227"/>
              <w:rPr>
                <w:rFonts w:ascii="Times New Roman" w:hAnsi="Times New Roman"/>
              </w:rPr>
            </w:pPr>
            <w:r w:rsidRPr="00715639">
              <w:rPr>
                <w:rFonts w:ascii="Times New Roman" w:hAnsi="Times New Roman"/>
                <w:b/>
                <w:bCs/>
                <w:lang w:bidi="en-US"/>
              </w:rPr>
              <w:t>Article 25</w:t>
            </w:r>
            <w:r w:rsidR="00EC3F1E" w:rsidRPr="00715639">
              <w:rPr>
                <w:rFonts w:ascii="Times New Roman" w:hAnsi="Times New Roman"/>
                <w:lang w:bidi="en-US"/>
              </w:rPr>
              <w:t xml:space="preserve">　</w:t>
            </w:r>
            <w:r w:rsidR="00EC3F1E" w:rsidRPr="00715639">
              <w:rPr>
                <w:rFonts w:ascii="Times New Roman" w:hAnsi="Times New Roman"/>
                <w:lang w:bidi="en-US"/>
              </w:rPr>
              <w:t>An emplo</w:t>
            </w:r>
            <w:r w:rsidR="00EC3F1E" w:rsidRPr="00E31209">
              <w:rPr>
                <w:rFonts w:ascii="Times New Roman" w:hAnsi="Times New Roman"/>
                <w:lang w:bidi="en-US"/>
              </w:rPr>
              <w:t>yer shall grant maternity leave when a request is received from a female worker who is expecting to give birth within 6 weeks (or 14 weeks in the case of multiple births.)</w:t>
            </w:r>
          </w:p>
          <w:p w14:paraId="16D56463" w14:textId="6214ADD5" w:rsidR="00EC3F1E" w:rsidRPr="00E31209" w:rsidRDefault="00E10E06" w:rsidP="00A2183F">
            <w:pPr>
              <w:pStyle w:val="21"/>
              <w:ind w:left="210" w:hangingChars="100" w:hanging="210"/>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24448" behindDoc="0" locked="0" layoutInCell="1" allowOverlap="1" wp14:anchorId="70080D9D" wp14:editId="14BFD6FF">
                      <wp:simplePos x="0" y="0"/>
                      <wp:positionH relativeFrom="column">
                        <wp:posOffset>-2438400</wp:posOffset>
                      </wp:positionH>
                      <wp:positionV relativeFrom="paragraph">
                        <wp:posOffset>345440</wp:posOffset>
                      </wp:positionV>
                      <wp:extent cx="0" cy="1076325"/>
                      <wp:effectExtent l="12700" t="8890" r="6350" b="10160"/>
                      <wp:wrapNone/>
                      <wp:docPr id="145836979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47027" id="Line 1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"/>
                  </w:pict>
                </mc:Fallback>
              </mc:AlternateContent>
            </w:r>
            <w:r w:rsidR="00EC3F1E" w:rsidRPr="00E31209">
              <w:rPr>
                <w:rFonts w:ascii="Times New Roman" w:hAnsi="Times New Roman"/>
                <w:lang w:bidi="en-US"/>
              </w:rPr>
              <w:t>2. An employer shall not allow a female worker to work within 8 weeks of giving birth.</w:t>
            </w:r>
          </w:p>
          <w:p w14:paraId="1378DE7E" w14:textId="77777777" w:rsidR="00EC3F1E" w:rsidRPr="00E31209" w:rsidRDefault="00EC3F1E" w:rsidP="00A2183F">
            <w:pPr>
              <w:pStyle w:val="21"/>
              <w:ind w:left="210" w:hangingChars="100" w:hanging="210"/>
              <w:rPr>
                <w:rFonts w:ascii="Times New Roman" w:hAnsi="Times New Roman"/>
                <w:b/>
                <w:szCs w:val="21"/>
              </w:rPr>
            </w:pPr>
            <w:r w:rsidRPr="00E31209">
              <w:rPr>
                <w:rFonts w:ascii="Times New Roman" w:hAnsi="Times New Roman"/>
                <w:lang w:bidi="en-US"/>
              </w:rPr>
              <w:t>3. Notwithstanding the preceding article, if a female worker requests to return to work after 6 weeks of giving birth, an employer may allow such female worker to work on duties that a physician approves as safe for her to work.</w:t>
            </w:r>
          </w:p>
        </w:tc>
      </w:tr>
    </w:tbl>
    <w:p w14:paraId="4F5FA211" w14:textId="77777777" w:rsidR="00EC3F1E" w:rsidRPr="00E31209" w:rsidRDefault="00EC3F1E" w:rsidP="00EC3F1E">
      <w:pPr>
        <w:pStyle w:val="n0"/>
        <w:ind w:left="840" w:firstLine="0"/>
        <w:rPr>
          <w:rFonts w:ascii="Times New Roman" w:hAnsi="Times New Roman"/>
          <w:b/>
          <w:sz w:val="21"/>
          <w:szCs w:val="21"/>
        </w:rPr>
      </w:pPr>
    </w:p>
    <w:p w14:paraId="22D939A6" w14:textId="5F2397E4" w:rsidR="00EC3F1E" w:rsidRPr="00E31209" w:rsidRDefault="00715639" w:rsidP="00715639">
      <w:pPr>
        <w:pStyle w:val="3"/>
        <w:numPr>
          <w:ilvl w:val="0"/>
          <w:numId w:val="0"/>
        </w:numPr>
        <w:rPr>
          <w:rFonts w:ascii="Times New Roman" w:hAnsi="Times New Roman"/>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5</w:t>
      </w:r>
      <w:r w:rsidR="00EC3F1E" w:rsidRPr="00E31209">
        <w:rPr>
          <w:rFonts w:ascii="Times New Roman" w:hAnsi="Times New Roman"/>
          <w:lang w:bidi="en-US"/>
        </w:rPr>
        <w:t xml:space="preserve">　</w:t>
      </w:r>
      <w:r w:rsidR="00EC3F1E" w:rsidRPr="00E31209">
        <w:rPr>
          <w:rFonts w:ascii="Times New Roman" w:hAnsi="Times New Roman"/>
          <w:lang w:bidi="en-US"/>
        </w:rPr>
        <w:t>Maternity Leave]</w:t>
      </w:r>
    </w:p>
    <w:p w14:paraId="0285561F"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An employer must not have a female worker who is expecting to give birth within 6 weeks (or 14 weeks in the case of multiple births) work if she requests maternity leave (Article 65-1 of the Labor Standards Act).</w:t>
      </w:r>
    </w:p>
    <w:p w14:paraId="50459B4F"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2. An employer must not have a female worker work within 8 weeks of giving birth, except where, after 6 weeks of giving birth, a female worker requests to work on duties that a physician approves as safe (Article 65-2 of the Labor Standards Act). It is necessary to give maternity leave to female workers who are at least 4 months into a pregnancy even in the event of a miscarriage or stillbirth.</w:t>
      </w:r>
    </w:p>
    <w:p w14:paraId="1963FA73" w14:textId="77777777" w:rsidR="00170B6C" w:rsidRPr="00E31209" w:rsidRDefault="00170B6C" w:rsidP="00170B6C">
      <w:pPr>
        <w:ind w:left="210" w:hangingChars="100" w:hanging="210"/>
        <w:rPr>
          <w:rFonts w:ascii="Times New Roman" w:hAnsi="Times New Roman"/>
          <w:szCs w:val="21"/>
        </w:rPr>
      </w:pPr>
      <w:r w:rsidRPr="00E31209">
        <w:rPr>
          <w:rFonts w:ascii="Times New Roman" w:hAnsi="Times New Roman"/>
          <w:lang w:bidi="en-US"/>
        </w:rPr>
        <w:t>3. An employer must not treat a worker disadvantageously on grounds of requesting and taking maternity leave (Article 9-3 of the Equality Act).</w:t>
      </w:r>
    </w:p>
    <w:p w14:paraId="2B8BC29A" w14:textId="77777777" w:rsidR="00EC3F1E" w:rsidRPr="00E31209" w:rsidRDefault="00EC3F1E" w:rsidP="00EC3F1E">
      <w:pPr>
        <w:pStyle w:val="21"/>
        <w:ind w:hanging="284"/>
        <w:rPr>
          <w:rFonts w:ascii="Times New Roman" w:hAnsi="Times New Roman"/>
          <w:szCs w:val="21"/>
        </w:rPr>
      </w:pPr>
    </w:p>
    <w:p w14:paraId="2BB569F5" w14:textId="77777777" w:rsidR="00D1513F" w:rsidRPr="00E31209" w:rsidRDefault="00D1513F" w:rsidP="00EC3F1E">
      <w:pPr>
        <w:pStyle w:val="21"/>
        <w:ind w:hanging="284"/>
        <w:rPr>
          <w:rFonts w:ascii="Times New Roman" w:hAnsi="Times New Roman"/>
          <w:szCs w:val="21"/>
        </w:rPr>
      </w:pPr>
    </w:p>
    <w:p w14:paraId="69AEB7F0" w14:textId="77777777" w:rsidR="00EC3F1E" w:rsidRPr="00E31209" w:rsidRDefault="00EC3F1E" w:rsidP="00EC3F1E">
      <w:pPr>
        <w:pStyle w:val="21"/>
        <w:ind w:hanging="284"/>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2495A98E" w14:textId="77777777" w:rsidTr="007E33A0">
        <w:trPr>
          <w:trHeight w:val="5094"/>
        </w:trPr>
        <w:tc>
          <w:tcPr>
            <w:tcW w:w="8708" w:type="dxa"/>
            <w:shd w:val="clear" w:color="auto" w:fill="auto"/>
          </w:tcPr>
          <w:p w14:paraId="6ED36D84" w14:textId="77777777" w:rsidR="0005216C" w:rsidRPr="00715639" w:rsidRDefault="0005216C" w:rsidP="0005216C">
            <w:pPr>
              <w:pStyle w:val="21"/>
              <w:ind w:left="113" w:hanging="113"/>
              <w:rPr>
                <w:rFonts w:ascii="Times New Roman" w:hAnsi="Times New Roman"/>
                <w:b/>
                <w:bCs/>
                <w:szCs w:val="21"/>
              </w:rPr>
            </w:pPr>
            <w:r w:rsidRPr="00715639">
              <w:rPr>
                <w:rFonts w:ascii="Times New Roman" w:hAnsi="Times New Roman"/>
                <w:b/>
                <w:bCs/>
                <w:lang w:bidi="en-US"/>
              </w:rPr>
              <w:lastRenderedPageBreak/>
              <w:t>(Measures to Maintain Mothers' Health)</w:t>
            </w:r>
          </w:p>
          <w:p w14:paraId="42084E92" w14:textId="7361B5C3" w:rsidR="00EC3F1E" w:rsidRPr="00E31209" w:rsidRDefault="00715639" w:rsidP="00D43C47">
            <w:pPr>
              <w:pStyle w:val="2"/>
              <w:numPr>
                <w:ilvl w:val="0"/>
                <w:numId w:val="0"/>
              </w:numPr>
              <w:ind w:left="227" w:hanging="227"/>
              <w:rPr>
                <w:rFonts w:ascii="Times New Roman" w:hAnsi="Times New Roman"/>
                <w:szCs w:val="21"/>
              </w:rPr>
            </w:pPr>
            <w:r w:rsidRPr="00715639">
              <w:rPr>
                <w:rFonts w:ascii="Times New Roman" w:hAnsi="Times New Roman"/>
                <w:b/>
                <w:bCs/>
                <w:lang w:bidi="en-US"/>
              </w:rPr>
              <w:t>Article 2</w:t>
            </w:r>
            <w:r w:rsidRPr="00715639">
              <w:rPr>
                <w:rFonts w:ascii="Times New Roman" w:hAnsi="Times New Roman" w:hint="eastAsia"/>
                <w:b/>
                <w:bCs/>
                <w:lang w:bidi="en-US"/>
              </w:rPr>
              <w:t>6</w:t>
            </w:r>
            <w:r w:rsidR="0005216C" w:rsidRPr="00E31209">
              <w:rPr>
                <w:rFonts w:ascii="Times New Roman" w:hAnsi="Times New Roman"/>
                <w:lang w:bidi="en-US"/>
              </w:rPr>
              <w:t xml:space="preserve">　</w:t>
            </w:r>
            <w:r w:rsidR="0005216C" w:rsidRPr="00E31209">
              <w:rPr>
                <w:rFonts w:ascii="Times New Roman" w:hAnsi="Times New Roman"/>
                <w:lang w:bidi="en-US"/>
              </w:rPr>
              <w:t>When a female worker who is pregnant or gave birth within the last year makes a request, an employer shall approve her visits to the hospital during the scheduled working hours for health guidance or medical examinations in compliance with the Maternal and Child Health Act with the following limits:</w:t>
            </w:r>
          </w:p>
          <w:p w14:paraId="53BB1A3E" w14:textId="77777777" w:rsidR="00EC3F1E" w:rsidRPr="00E31209" w:rsidRDefault="00EC3F1E" w:rsidP="00D1513F">
            <w:pPr>
              <w:pStyle w:val="21"/>
              <w:ind w:left="0" w:firstLineChars="100" w:firstLine="210"/>
              <w:rPr>
                <w:rFonts w:ascii="Times New Roman" w:hAnsi="Times New Roman"/>
                <w:szCs w:val="21"/>
              </w:rPr>
            </w:pPr>
            <w:r w:rsidRPr="00E31209">
              <w:rPr>
                <w:rFonts w:ascii="Times New Roman" w:hAnsi="Times New Roman"/>
                <w:lang w:bidi="en-US"/>
              </w:rPr>
              <w:t>(a) Before giving birth:</w:t>
            </w:r>
          </w:p>
          <w:p w14:paraId="4BEAA93E" w14:textId="606F4374" w:rsidR="00EC3F1E" w:rsidRPr="00E31209" w:rsidRDefault="00EC3F1E" w:rsidP="00D1513F">
            <w:pPr>
              <w:pStyle w:val="21"/>
              <w:tabs>
                <w:tab w:val="left" w:leader="middleDot" w:pos="3402"/>
              </w:tabs>
              <w:ind w:left="0" w:firstLineChars="400" w:firstLine="840"/>
              <w:rPr>
                <w:rFonts w:ascii="Times New Roman" w:hAnsi="Times New Roman"/>
                <w:szCs w:val="21"/>
              </w:rPr>
            </w:pPr>
            <w:r w:rsidRPr="00E31209">
              <w:rPr>
                <w:rFonts w:ascii="Times New Roman" w:hAnsi="Times New Roman"/>
                <w:lang w:bidi="en-US"/>
              </w:rPr>
              <w:t>up to 23 weeks</w:t>
            </w:r>
            <w:r w:rsidR="00D43C47" w:rsidRPr="00E31209">
              <w:rPr>
                <w:rFonts w:ascii="Times New Roman" w:hAnsi="Times New Roman"/>
                <w:lang w:bidi="en-US"/>
              </w:rPr>
              <w:tab/>
            </w:r>
            <w:r w:rsidRPr="00E31209">
              <w:rPr>
                <w:rFonts w:ascii="Times New Roman" w:hAnsi="Times New Roman"/>
                <w:lang w:bidi="en-US"/>
              </w:rPr>
              <w:t>once every 4 weeks</w:t>
            </w:r>
          </w:p>
          <w:p w14:paraId="046B9EDF" w14:textId="77777777" w:rsidR="00D1513F" w:rsidRPr="00E31209" w:rsidRDefault="00D1513F" w:rsidP="00D1513F">
            <w:pPr>
              <w:pStyle w:val="21"/>
              <w:tabs>
                <w:tab w:val="left" w:leader="middleDot" w:pos="3402"/>
              </w:tabs>
              <w:ind w:left="0" w:firstLineChars="400" w:firstLine="840"/>
              <w:rPr>
                <w:rFonts w:ascii="Times New Roman" w:hAnsi="Times New Roman"/>
                <w:szCs w:val="21"/>
              </w:rPr>
            </w:pPr>
            <w:r w:rsidRPr="00E31209">
              <w:rPr>
                <w:rFonts w:ascii="Times New Roman" w:hAnsi="Times New Roman"/>
                <w:lang w:bidi="en-US"/>
              </w:rPr>
              <w:t>from 24 weeks to 35 weeks</w:t>
            </w:r>
            <w:r w:rsidRPr="00E31209">
              <w:rPr>
                <w:rFonts w:ascii="Times New Roman" w:hAnsi="Times New Roman"/>
                <w:lang w:bidi="en-US"/>
              </w:rPr>
              <w:tab/>
              <w:t>once every 2 weeks</w:t>
            </w:r>
          </w:p>
          <w:p w14:paraId="2FBA8157" w14:textId="6BAD8CBB" w:rsidR="00D1513F" w:rsidRPr="00E31209" w:rsidRDefault="00D1513F" w:rsidP="00BF04E0">
            <w:pPr>
              <w:pStyle w:val="21"/>
              <w:tabs>
                <w:tab w:val="left" w:leader="middleDot" w:pos="3427"/>
              </w:tabs>
              <w:ind w:left="0" w:firstLineChars="400" w:firstLine="840"/>
              <w:rPr>
                <w:rFonts w:ascii="Times New Roman" w:hAnsi="Times New Roman"/>
                <w:szCs w:val="21"/>
              </w:rPr>
            </w:pPr>
            <w:r w:rsidRPr="00E31209">
              <w:rPr>
                <w:rFonts w:ascii="Times New Roman" w:hAnsi="Times New Roman"/>
                <w:lang w:bidi="en-US"/>
              </w:rPr>
              <w:t>from 36 weeks to birth</w:t>
            </w:r>
            <w:r w:rsidR="00D43C47" w:rsidRPr="00E31209">
              <w:rPr>
                <w:rFonts w:ascii="Times New Roman" w:hAnsi="Times New Roman"/>
                <w:lang w:bidi="en-US"/>
              </w:rPr>
              <w:tab/>
            </w:r>
            <w:r w:rsidRPr="00E31209">
              <w:rPr>
                <w:rFonts w:ascii="Times New Roman" w:hAnsi="Times New Roman"/>
                <w:lang w:bidi="en-US"/>
              </w:rPr>
              <w:t>once every week</w:t>
            </w:r>
          </w:p>
          <w:p w14:paraId="2100C684" w14:textId="77777777" w:rsidR="00EC3F1E" w:rsidRPr="00E31209" w:rsidRDefault="00EC3F1E" w:rsidP="00A2183F">
            <w:pPr>
              <w:pStyle w:val="21"/>
              <w:ind w:leftChars="200" w:left="420" w:firstLineChars="100" w:firstLine="210"/>
              <w:rPr>
                <w:rFonts w:ascii="Times New Roman" w:hAnsi="Times New Roman"/>
                <w:szCs w:val="21"/>
              </w:rPr>
            </w:pPr>
            <w:r w:rsidRPr="00E31209">
              <w:rPr>
                <w:rFonts w:ascii="Times New Roman" w:hAnsi="Times New Roman"/>
                <w:lang w:bidi="en-US"/>
              </w:rPr>
              <w:t>When a physician or midwife (referred to hereafter as a “physician or other medical professional”) gives instructions otherwise, the required time shall be approved according to such instructions.</w:t>
            </w:r>
          </w:p>
          <w:p w14:paraId="35CC7C9D" w14:textId="77777777" w:rsidR="00EC3F1E" w:rsidRPr="00E31209" w:rsidRDefault="00EC3F1E" w:rsidP="00A2183F">
            <w:pPr>
              <w:pStyle w:val="21"/>
              <w:ind w:left="113" w:hanging="113"/>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(b) After giving birth (within one year):</w:t>
            </w:r>
          </w:p>
          <w:p w14:paraId="00D55188" w14:textId="77777777" w:rsidR="00EC3F1E" w:rsidRPr="00E31209" w:rsidRDefault="00EC3F1E" w:rsidP="00A2183F">
            <w:pPr>
              <w:pStyle w:val="21"/>
              <w:ind w:left="113" w:hanging="113"/>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The time required according to a physician's instructions</w:t>
            </w:r>
          </w:p>
          <w:p w14:paraId="12A56E41" w14:textId="77777777" w:rsidR="00EC3F1E" w:rsidRPr="00E31209" w:rsidRDefault="00EC3F1E" w:rsidP="00A2183F">
            <w:pPr>
              <w:pStyle w:val="21"/>
              <w:ind w:left="170" w:hanging="170"/>
              <w:rPr>
                <w:rFonts w:ascii="Times New Roman" w:hAnsi="Times New Roman"/>
                <w:szCs w:val="21"/>
              </w:rPr>
            </w:pPr>
            <w:r w:rsidRPr="00E31209">
              <w:rPr>
                <w:rFonts w:ascii="Times New Roman" w:hAnsi="Times New Roman"/>
                <w:lang w:bidi="en-US"/>
              </w:rPr>
              <w:t>2. In the case where a female worker who is pregnant or within one year of giving birth requests adjustment in her work conditions or hours based on a physician's instructions at a health guidance or medical examination, the employer shall take measures as follows:</w:t>
            </w:r>
          </w:p>
          <w:p w14:paraId="6F836EA8" w14:textId="77777777" w:rsidR="007E33A0" w:rsidRPr="00E31209" w:rsidRDefault="007E33A0" w:rsidP="007E33A0">
            <w:pPr>
              <w:pStyle w:val="21"/>
              <w:ind w:leftChars="100" w:left="420" w:hangingChars="100" w:hanging="210"/>
              <w:rPr>
                <w:rFonts w:ascii="Times New Roman" w:hAnsi="Times New Roman"/>
                <w:szCs w:val="21"/>
              </w:rPr>
            </w:pPr>
            <w:r w:rsidRPr="00E31209">
              <w:rPr>
                <w:rFonts w:ascii="Times New Roman" w:hAnsi="Times New Roman"/>
                <w:lang w:bidi="en-US"/>
              </w:rPr>
              <w:t>(a) In the case where a worker is instructed to avoid commuting in a crowded condition during pregnancy to alleviate commuting stress, the employer shall, in principle, approve reducing their working hours by hour(s) or shifting their start and end times of work by up to a maximum of hour(s).</w:t>
            </w:r>
          </w:p>
          <w:p w14:paraId="20390D78" w14:textId="77777777" w:rsidR="007E33A0" w:rsidRPr="00E31209" w:rsidRDefault="007E33A0" w:rsidP="007E33A0">
            <w:pPr>
              <w:pStyle w:val="21"/>
              <w:ind w:leftChars="100" w:left="420" w:hangingChars="100" w:hanging="210"/>
              <w:rPr>
                <w:rFonts w:ascii="Times New Roman" w:hAnsi="Times New Roman"/>
                <w:b/>
                <w:szCs w:val="21"/>
              </w:rPr>
            </w:pPr>
            <w:r w:rsidRPr="00E31209">
              <w:rPr>
                <w:rFonts w:ascii="Times New Roman" w:hAnsi="Times New Roman"/>
                <w:lang w:bidi="en-US"/>
              </w:rPr>
              <w:t>(b) In the case where a worker is instructed regarding rest periods during pregnancy, an employer shall increase the frequency or extend the duration of her rest periods as required.</w:t>
            </w:r>
          </w:p>
          <w:p w14:paraId="47C67C26" w14:textId="77777777" w:rsidR="007E33A0" w:rsidRPr="00E31209" w:rsidRDefault="007E33A0" w:rsidP="007E33A0">
            <w:pPr>
              <w:pStyle w:val="21"/>
              <w:ind w:leftChars="100" w:left="420" w:hangingChars="100" w:hanging="210"/>
              <w:rPr>
                <w:rFonts w:ascii="Times New Roman" w:hAnsi="Times New Roman"/>
                <w:szCs w:val="21"/>
              </w:rPr>
            </w:pPr>
            <w:r w:rsidRPr="00E31209">
              <w:rPr>
                <w:rFonts w:ascii="Times New Roman" w:hAnsi="Times New Roman"/>
                <w:lang w:bidi="en-US"/>
              </w:rPr>
              <w:t>(c) In the case where a female worker who is pregnant or has given birth is given instructions to alleviate her symptoms, an employer shall take measures, such as reducing her workload or working hours, or granting leave of absence to comply with such instructions by a physician.</w:t>
            </w:r>
          </w:p>
        </w:tc>
      </w:tr>
    </w:tbl>
    <w:p w14:paraId="1C9667B5" w14:textId="77777777" w:rsidR="007E33A0" w:rsidRPr="00E31209" w:rsidRDefault="007E33A0" w:rsidP="00EC3F1E">
      <w:pPr>
        <w:pStyle w:val="21"/>
        <w:ind w:left="0" w:firstLine="0"/>
        <w:rPr>
          <w:rFonts w:ascii="Times New Roman" w:hAnsi="Times New Roman"/>
          <w:b/>
          <w:szCs w:val="21"/>
        </w:rPr>
      </w:pPr>
    </w:p>
    <w:p w14:paraId="51154A4B" w14:textId="15589674" w:rsidR="00EC3F1E" w:rsidRPr="00E31209" w:rsidRDefault="00715639" w:rsidP="00715639">
      <w:pPr>
        <w:pStyle w:val="3"/>
        <w:numPr>
          <w:ilvl w:val="0"/>
          <w:numId w:val="0"/>
        </w:numPr>
        <w:rPr>
          <w:rFonts w:ascii="Times New Roman" w:hAnsi="Times New Roman"/>
          <w:b w:val="0"/>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6</w:t>
      </w:r>
      <w:r w:rsidR="0005216C" w:rsidRPr="00E31209">
        <w:rPr>
          <w:rFonts w:ascii="Times New Roman" w:hAnsi="Times New Roman"/>
          <w:lang w:bidi="en-US"/>
        </w:rPr>
        <w:t xml:space="preserve">　</w:t>
      </w:r>
      <w:r w:rsidR="0005216C" w:rsidRPr="00E31209">
        <w:rPr>
          <w:rFonts w:ascii="Times New Roman" w:hAnsi="Times New Roman"/>
          <w:lang w:bidi="en-US"/>
        </w:rPr>
        <w:t>Measures to Maintain Mothers' Health</w:t>
      </w:r>
      <w:r w:rsidR="00EC3F1E" w:rsidRPr="00E31209">
        <w:rPr>
          <w:rFonts w:ascii="Times New Roman" w:hAnsi="Times New Roman"/>
          <w:b w:val="0"/>
          <w:lang w:bidi="en-US"/>
        </w:rPr>
        <w:t>]</w:t>
      </w:r>
    </w:p>
    <w:p w14:paraId="38CFFA49" w14:textId="77777777" w:rsidR="006E3491" w:rsidRPr="00E31209" w:rsidRDefault="00227BCD" w:rsidP="00227BCD">
      <w:pPr>
        <w:pStyle w:val="21"/>
        <w:ind w:left="210" w:hangingChars="100" w:hanging="210"/>
        <w:rPr>
          <w:rFonts w:ascii="Times New Roman" w:hAnsi="Times New Roman"/>
          <w:szCs w:val="21"/>
        </w:rPr>
      </w:pPr>
      <w:r w:rsidRPr="00E31209">
        <w:rPr>
          <w:rFonts w:ascii="Times New Roman" w:hAnsi="Times New Roman"/>
          <w:lang w:bidi="en-US"/>
        </w:rPr>
        <w:t xml:space="preserve">1. An employer shall secure the time off that a female worker requires to receive health guidance and medical examinations (Article 12 of the Equality Act) pursuant to the clauses in the Maternal and Child Health Act (Act No.141 of 1965). In addition, an employer must take necessary measures, such as changing working hours and/or reducing the work load, in order to enable the female worker to comply with the instructions she receives based on health guidance and medical examinations (Article 13 of the Equality Act). Moreover, it is possible to receive measures to maintain mothers' health for up to 1 year after a miscarriage or stillbirth regardless of the number of weeks of the </w:t>
      </w:r>
      <w:r w:rsidRPr="00E31209">
        <w:rPr>
          <w:rFonts w:ascii="Times New Roman" w:hAnsi="Times New Roman"/>
          <w:lang w:bidi="en-US"/>
        </w:rPr>
        <w:lastRenderedPageBreak/>
        <w:t>pregnancy 2. An employer must not dismiss or treat a female worker disadvantageously on grounds of requesting or receiving the benefits of the measures to maintain mothers' health (Article 9-3 of the Equality Act).</w:t>
      </w:r>
    </w:p>
    <w:p w14:paraId="1DC19099" w14:textId="77777777" w:rsidR="00A74AFF" w:rsidRPr="00E31209" w:rsidRDefault="00A74AFF" w:rsidP="00EC3F1E">
      <w:pPr>
        <w:pStyle w:val="21"/>
        <w:ind w:hanging="284"/>
        <w:jc w:val="left"/>
        <w:rPr>
          <w:rFonts w:ascii="Times New Roman" w:hAnsi="Times New Roman"/>
          <w:b/>
          <w:szCs w:val="21"/>
        </w:rPr>
      </w:pPr>
    </w:p>
    <w:p w14:paraId="25D4FB66" w14:textId="77777777" w:rsidR="00EC3F1E" w:rsidRPr="00E31209" w:rsidRDefault="00EC3F1E" w:rsidP="00EC3F1E">
      <w:pPr>
        <w:pStyle w:val="21"/>
        <w:ind w:hanging="284"/>
        <w:jc w:val="left"/>
        <w:rPr>
          <w:rFonts w:ascii="Times New Roman" w:hAnsi="Times New Roman"/>
          <w:b/>
          <w:szCs w:val="21"/>
        </w:rPr>
      </w:pPr>
    </w:p>
    <w:p w14:paraId="76BD4C45" w14:textId="77777777" w:rsidR="00404CAE" w:rsidRPr="00E31209" w:rsidRDefault="00404CAE" w:rsidP="00EC3F1E">
      <w:pPr>
        <w:pStyle w:val="21"/>
        <w:ind w:hanging="284"/>
        <w:jc w:val="left"/>
        <w:rPr>
          <w:rFonts w:ascii="Times New Roman" w:hAnsi="Times New Roman"/>
          <w:b/>
          <w:szCs w:val="21"/>
        </w:rPr>
      </w:pPr>
    </w:p>
    <w:p w14:paraId="5723F990" w14:textId="77777777" w:rsidR="00404CAE" w:rsidRPr="00E31209" w:rsidRDefault="00404CAE" w:rsidP="00EC3F1E">
      <w:pPr>
        <w:pStyle w:val="21"/>
        <w:ind w:hanging="284"/>
        <w:jc w:val="left"/>
        <w:rPr>
          <w:rFonts w:ascii="Times New Roman" w:hAnsi="Times New Roman"/>
          <w:b/>
          <w:szCs w:val="21"/>
        </w:rPr>
      </w:pPr>
    </w:p>
    <w:p w14:paraId="1A29E4F4" w14:textId="77777777" w:rsidR="00404CAE" w:rsidRPr="00E31209" w:rsidRDefault="00404CAE" w:rsidP="00EC3F1E">
      <w:pPr>
        <w:pStyle w:val="21"/>
        <w:ind w:hanging="284"/>
        <w:jc w:val="left"/>
        <w:rPr>
          <w:rFonts w:ascii="Times New Roman" w:hAnsi="Times New Roman"/>
          <w:b/>
          <w:szCs w:val="21"/>
        </w:rPr>
      </w:pPr>
    </w:p>
    <w:p w14:paraId="54411DBC" w14:textId="77777777" w:rsidR="00404CAE" w:rsidRPr="00E31209" w:rsidRDefault="00404CAE" w:rsidP="00EC3F1E">
      <w:pPr>
        <w:pStyle w:val="21"/>
        <w:ind w:hanging="284"/>
        <w:jc w:val="left"/>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6E0C29F0" w14:textId="77777777" w:rsidTr="00A2183F">
        <w:tc>
          <w:tcPr>
            <w:tcW w:w="8708" w:type="dxa"/>
            <w:shd w:val="clear" w:color="auto" w:fill="auto"/>
          </w:tcPr>
          <w:p w14:paraId="611E9EDF" w14:textId="77777777" w:rsidR="00EC3F1E" w:rsidRPr="00715639" w:rsidRDefault="00EC3F1E" w:rsidP="00A2183F">
            <w:pPr>
              <w:pStyle w:val="21"/>
              <w:ind w:hanging="284"/>
              <w:rPr>
                <w:rFonts w:ascii="Times New Roman" w:hAnsi="Times New Roman"/>
                <w:b/>
                <w:bCs/>
                <w:szCs w:val="21"/>
              </w:rPr>
            </w:pPr>
            <w:r w:rsidRPr="00715639">
              <w:rPr>
                <w:rFonts w:ascii="Times New Roman" w:hAnsi="Times New Roman"/>
                <w:b/>
                <w:bCs/>
                <w:lang w:bidi="en-US"/>
              </w:rPr>
              <w:t>(Hours for Child Care and Menstrual Leave)</w:t>
            </w:r>
          </w:p>
          <w:p w14:paraId="6EC1A83A" w14:textId="6259F77B" w:rsidR="00EC3F1E" w:rsidRPr="00E31209" w:rsidRDefault="00715639" w:rsidP="00715639">
            <w:pPr>
              <w:pStyle w:val="2"/>
              <w:numPr>
                <w:ilvl w:val="0"/>
                <w:numId w:val="0"/>
              </w:numPr>
              <w:ind w:left="227" w:hanging="227"/>
              <w:rPr>
                <w:rFonts w:ascii="Times New Roman" w:hAnsi="Times New Roman"/>
                <w:b/>
              </w:rPr>
            </w:pPr>
            <w:r w:rsidRPr="00715639">
              <w:rPr>
                <w:rFonts w:ascii="Times New Roman" w:hAnsi="Times New Roman"/>
                <w:b/>
                <w:bCs/>
                <w:lang w:bidi="en-US"/>
              </w:rPr>
              <w:t>Article 2</w:t>
            </w:r>
            <w:r w:rsidRPr="00715639">
              <w:rPr>
                <w:rFonts w:ascii="Times New Roman" w:hAnsi="Times New Roman" w:hint="eastAsia"/>
                <w:b/>
                <w:bCs/>
                <w:lang w:bidi="en-US"/>
              </w:rPr>
              <w:t>7</w:t>
            </w:r>
            <w:r w:rsidR="00EC3F1E" w:rsidRPr="00E31209">
              <w:rPr>
                <w:rFonts w:ascii="Times New Roman" w:hAnsi="Times New Roman"/>
                <w:lang w:bidi="en-US"/>
              </w:rPr>
              <w:t xml:space="preserve">　</w:t>
            </w:r>
            <w:r w:rsidR="00EC3F1E" w:rsidRPr="00E31209">
              <w:rPr>
                <w:rFonts w:ascii="Times New Roman" w:hAnsi="Times New Roman"/>
                <w:lang w:bidi="en-US"/>
              </w:rPr>
              <w:t>When requested by a female worker who is raising a child (or children) under the age of one, the employer shall provide such worker with two 30-minute break times for child care per day in addition to their regular rest periods.</w:t>
            </w:r>
          </w:p>
          <w:p w14:paraId="165FA365" w14:textId="77777777" w:rsidR="00EC3F1E" w:rsidRPr="00E31209" w:rsidRDefault="00EC3F1E" w:rsidP="00A2183F">
            <w:pPr>
              <w:pStyle w:val="21"/>
              <w:ind w:left="210" w:hangingChars="100" w:hanging="210"/>
              <w:rPr>
                <w:rFonts w:ascii="Times New Roman" w:hAnsi="Times New Roman"/>
                <w:szCs w:val="21"/>
              </w:rPr>
            </w:pPr>
            <w:r w:rsidRPr="00E31209">
              <w:rPr>
                <w:rFonts w:ascii="Times New Roman" w:hAnsi="Times New Roman"/>
                <w:lang w:bidi="en-US"/>
              </w:rPr>
              <w:t>2. When an employer receives a request from a female worker who has significant difficulties managing her work during her menstrual period, the employer shall provide the necessary leave of absence.</w:t>
            </w:r>
          </w:p>
        </w:tc>
      </w:tr>
    </w:tbl>
    <w:p w14:paraId="63B1CAA1" w14:textId="77777777" w:rsidR="00EC3F1E" w:rsidRPr="00E31209" w:rsidRDefault="00EC3F1E" w:rsidP="00EC3F1E">
      <w:pPr>
        <w:pStyle w:val="21"/>
        <w:ind w:left="0" w:firstLine="0"/>
        <w:rPr>
          <w:rFonts w:ascii="Times New Roman" w:hAnsi="Times New Roman"/>
          <w:szCs w:val="21"/>
        </w:rPr>
      </w:pPr>
    </w:p>
    <w:p w14:paraId="36B778CD" w14:textId="1EEED22D" w:rsidR="00EC3F1E" w:rsidRPr="00E31209" w:rsidRDefault="00715639" w:rsidP="00715639">
      <w:pPr>
        <w:pStyle w:val="3"/>
        <w:numPr>
          <w:ilvl w:val="0"/>
          <w:numId w:val="0"/>
        </w:numPr>
        <w:rPr>
          <w:rFonts w:ascii="Times New Roman" w:hAnsi="Times New Roman"/>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7</w:t>
      </w:r>
      <w:r w:rsidR="0005216C" w:rsidRPr="00E31209">
        <w:rPr>
          <w:rFonts w:ascii="Times New Roman" w:hAnsi="Times New Roman"/>
          <w:lang w:bidi="en-US"/>
        </w:rPr>
        <w:t xml:space="preserve">　</w:t>
      </w:r>
      <w:r w:rsidR="0005216C" w:rsidRPr="00E31209">
        <w:rPr>
          <w:rFonts w:ascii="Times New Roman" w:hAnsi="Times New Roman"/>
          <w:lang w:bidi="en-US"/>
        </w:rPr>
        <w:t>Hours for Child Care and Menstrual Leave]</w:t>
      </w:r>
    </w:p>
    <w:p w14:paraId="37A2230B" w14:textId="6EFC2889" w:rsidR="00EC3F1E" w:rsidRPr="00E31209" w:rsidRDefault="00E10E06" w:rsidP="00EC3F1E">
      <w:pPr>
        <w:pStyle w:val="21"/>
        <w:ind w:left="210" w:hangingChars="100" w:hanging="210"/>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25472" behindDoc="0" locked="0" layoutInCell="1" allowOverlap="1" wp14:anchorId="7FFF227D" wp14:editId="1EA7AEB5">
                <wp:simplePos x="0" y="0"/>
                <wp:positionH relativeFrom="column">
                  <wp:posOffset>-1943100</wp:posOffset>
                </wp:positionH>
                <wp:positionV relativeFrom="paragraph">
                  <wp:posOffset>23495</wp:posOffset>
                </wp:positionV>
                <wp:extent cx="0" cy="645795"/>
                <wp:effectExtent l="13335" t="10795" r="5715" b="10160"/>
                <wp:wrapNone/>
                <wp:docPr id="31529044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6615C" id="Line 20" o:spid="_x0000_s1026" style="position:absolute;flip:y;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"/>
            </w:pict>
          </mc:Fallback>
        </mc:AlternateContent>
      </w:r>
      <w:r w:rsidR="00EC3F1E" w:rsidRPr="00E31209">
        <w:rPr>
          <w:rFonts w:ascii="Times New Roman" w:hAnsi="Times New Roman"/>
          <w:lang w:bidi="en-US"/>
        </w:rPr>
        <w:t>1. With regard to child care leave, when requested by a female worker who is raising a child (or children) under the age of one, an employer must provide at least 30 minutes for child care twice a day in addition to general break times (Article 67 of the Labor Standards Act). An employer must not dismiss or treat such workers disadvantageously on grounds of requesting or receiving such time (Article 9-3 of the Equality Act).</w:t>
      </w:r>
    </w:p>
    <w:p w14:paraId="62273D47" w14:textId="77777777" w:rsidR="00EC3F1E" w:rsidRPr="00E31209" w:rsidRDefault="00EC3F1E" w:rsidP="00EC3F1E">
      <w:pPr>
        <w:pStyle w:val="21"/>
        <w:ind w:left="210" w:hangingChars="100" w:hanging="210"/>
        <w:rPr>
          <w:rFonts w:ascii="Times New Roman" w:hAnsi="Times New Roman"/>
          <w:szCs w:val="21"/>
        </w:rPr>
      </w:pPr>
      <w:r w:rsidRPr="00E31209">
        <w:rPr>
          <w:rFonts w:ascii="Times New Roman" w:hAnsi="Times New Roman"/>
          <w:lang w:bidi="en-US"/>
        </w:rPr>
        <w:t>2. In the case where a female worker is having significant difficulties managing her work during her menstrual period and she requests leave, an employer shall not have such worker work during the requested period (Article 68 of the Labor Standards Act). Moreover, such leave may be granted by the calendar day, the half day or by the hour.</w:t>
      </w:r>
    </w:p>
    <w:p w14:paraId="1666B64B" w14:textId="77777777" w:rsidR="006E3491" w:rsidRPr="00E31209" w:rsidRDefault="006E3491" w:rsidP="00EC3F1E">
      <w:pPr>
        <w:pStyle w:val="21"/>
        <w:ind w:left="210" w:hangingChars="100" w:hanging="210"/>
        <w:rPr>
          <w:rFonts w:ascii="Times New Roman" w:hAnsi="Times New Roman"/>
          <w:szCs w:val="21"/>
        </w:rPr>
      </w:pPr>
    </w:p>
    <w:p w14:paraId="7D6C2B7E" w14:textId="77777777" w:rsidR="00EC3F1E" w:rsidRPr="00E31209" w:rsidRDefault="00EC3F1E" w:rsidP="00EC3F1E">
      <w:pPr>
        <w:pStyle w:val="21"/>
        <w:ind w:left="113" w:hanging="113"/>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58E8A435" w14:textId="77777777" w:rsidTr="00A2183F">
        <w:tc>
          <w:tcPr>
            <w:tcW w:w="8708" w:type="dxa"/>
            <w:shd w:val="clear" w:color="auto" w:fill="auto"/>
          </w:tcPr>
          <w:p w14:paraId="39CD6F38" w14:textId="77777777" w:rsidR="00EC3F1E" w:rsidRPr="00E31209" w:rsidRDefault="00EC3F1E" w:rsidP="00A2183F">
            <w:pPr>
              <w:pStyle w:val="21"/>
              <w:ind w:hanging="284"/>
              <w:rPr>
                <w:rFonts w:ascii="Times New Roman" w:hAnsi="Times New Roman"/>
                <w:b/>
                <w:szCs w:val="21"/>
              </w:rPr>
            </w:pPr>
            <w:r w:rsidRPr="00E31209">
              <w:rPr>
                <w:rFonts w:ascii="Times New Roman" w:hAnsi="Times New Roman"/>
                <w:b/>
                <w:lang w:bidi="en-US"/>
              </w:rPr>
              <w:t>(Care Leave for Children and Other Family Members)</w:t>
            </w:r>
          </w:p>
          <w:p w14:paraId="1930874C" w14:textId="7CC49400" w:rsidR="00004C5C"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Article 2</w:t>
            </w:r>
            <w:r w:rsidRPr="00715639">
              <w:rPr>
                <w:rFonts w:ascii="Times New Roman" w:hAnsi="Times New Roman" w:hint="eastAsia"/>
                <w:b/>
                <w:bCs/>
                <w:lang w:bidi="en-US"/>
              </w:rPr>
              <w:t>8</w:t>
            </w:r>
            <w:r w:rsidR="005A0CF2" w:rsidRPr="00E31209">
              <w:rPr>
                <w:rFonts w:ascii="Times New Roman" w:hAnsi="Times New Roman"/>
                <w:lang w:bidi="en-US"/>
              </w:rPr>
              <w:t xml:space="preserve">　</w:t>
            </w:r>
            <w:r w:rsidR="005A0CF2" w:rsidRPr="00E31209">
              <w:rPr>
                <w:rFonts w:ascii="Times New Roman" w:hAnsi="Times New Roman"/>
                <w:lang w:bidi="en-US"/>
              </w:rPr>
              <w:t xml:space="preserve">When required by a worker, they are eligible to receive benefits such as child care leave, child care leave after giving birth, care leave for other family members, exemption from overtime for child care, limits on overtime and limits on late night shifts for the care of children and nursing care members, and reduction of regular working hours (hereinafter referred to as “Child Care and Family Care Leave Act”) based on the Act on Child Care and </w:t>
            </w:r>
            <w:r w:rsidR="005A0CF2" w:rsidRPr="00E31209">
              <w:rPr>
                <w:rFonts w:ascii="Times New Roman" w:hAnsi="Times New Roman"/>
                <w:lang w:bidi="en-US"/>
              </w:rPr>
              <w:lastRenderedPageBreak/>
              <w:t>Family Care Leave Act.</w:t>
            </w:r>
          </w:p>
          <w:p w14:paraId="75C31AD0" w14:textId="77777777" w:rsidR="00EC3F1E" w:rsidRPr="00E31209" w:rsidRDefault="00004C5C" w:rsidP="00A2183F">
            <w:pPr>
              <w:pStyle w:val="21"/>
              <w:ind w:hanging="284"/>
              <w:rPr>
                <w:rFonts w:ascii="Times New Roman" w:hAnsi="Times New Roman"/>
                <w:b/>
                <w:szCs w:val="21"/>
              </w:rPr>
            </w:pPr>
            <w:r w:rsidRPr="00E31209">
              <w:rPr>
                <w:rFonts w:ascii="Times New Roman" w:hAnsi="Times New Roman"/>
                <w:lang w:bidi="en-US"/>
              </w:rPr>
              <w:t>2. The policy for care leave for children and other family members is stipulated in the “rules concerning Child Care and Family Care Leave Act.”</w:t>
            </w:r>
          </w:p>
        </w:tc>
      </w:tr>
    </w:tbl>
    <w:p w14:paraId="6FF06ED3" w14:textId="77777777" w:rsidR="00EC3F1E" w:rsidRPr="00E31209" w:rsidRDefault="00EC3F1E" w:rsidP="00EC3F1E">
      <w:pPr>
        <w:pStyle w:val="21"/>
        <w:ind w:left="0" w:firstLine="0"/>
        <w:rPr>
          <w:rFonts w:ascii="Times New Roman" w:hAnsi="Times New Roman"/>
          <w:b/>
          <w:szCs w:val="21"/>
        </w:rPr>
      </w:pPr>
    </w:p>
    <w:p w14:paraId="75D8923B" w14:textId="68DB5845" w:rsidR="00EC3F1E" w:rsidRPr="00E31209" w:rsidRDefault="00715639" w:rsidP="00715639">
      <w:pPr>
        <w:pStyle w:val="3"/>
        <w:numPr>
          <w:ilvl w:val="0"/>
          <w:numId w:val="0"/>
        </w:numPr>
        <w:rPr>
          <w:rFonts w:ascii="Times New Roman" w:hAnsi="Times New Roman"/>
          <w:b w:val="0"/>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8</w:t>
      </w:r>
      <w:r w:rsidR="00EC3F1E" w:rsidRPr="00E31209">
        <w:rPr>
          <w:rFonts w:ascii="Times New Roman" w:hAnsi="Times New Roman"/>
          <w:lang w:bidi="en-US"/>
        </w:rPr>
        <w:t xml:space="preserve">　</w:t>
      </w:r>
      <w:r w:rsidR="00EC3F1E" w:rsidRPr="00E31209">
        <w:rPr>
          <w:rFonts w:ascii="Times New Roman" w:hAnsi="Times New Roman"/>
          <w:lang w:bidi="en-US"/>
        </w:rPr>
        <w:t>Care Leave for Children and Other Family Members</w:t>
      </w:r>
      <w:r w:rsidR="00EC3F1E" w:rsidRPr="00E31209">
        <w:rPr>
          <w:rFonts w:ascii="Times New Roman" w:hAnsi="Times New Roman"/>
          <w:b w:val="0"/>
          <w:lang w:bidi="en-US"/>
        </w:rPr>
        <w:t>]</w:t>
      </w:r>
    </w:p>
    <w:p w14:paraId="106ECBC3" w14:textId="77777777" w:rsidR="00DE02E1" w:rsidRPr="00E31209" w:rsidRDefault="00227BCD" w:rsidP="00DE02E1">
      <w:pPr>
        <w:pStyle w:val="21"/>
        <w:ind w:left="210" w:hangingChars="100" w:hanging="210"/>
        <w:rPr>
          <w:rFonts w:ascii="Times New Roman" w:hAnsi="Times New Roman"/>
          <w:szCs w:val="21"/>
        </w:rPr>
      </w:pPr>
      <w:r w:rsidRPr="00E31209">
        <w:rPr>
          <w:rFonts w:ascii="Times New Roman" w:hAnsi="Times New Roman"/>
          <w:lang w:bidi="en-US"/>
        </w:rPr>
        <w:t>1. This example of the rules is designed to have a separate set of rules for matters with regard to the Child Care and Family Care Leave Act.</w:t>
      </w:r>
    </w:p>
    <w:p w14:paraId="058BA1BB" w14:textId="76CA981C" w:rsidR="007A5F1B" w:rsidRPr="00E31209" w:rsidRDefault="007A5F1B" w:rsidP="007A5F1B">
      <w:pPr>
        <w:pStyle w:val="21"/>
        <w:ind w:leftChars="100" w:left="210" w:firstLine="0"/>
        <w:rPr>
          <w:rFonts w:ascii="Times New Roman" w:hAnsi="Times New Roman"/>
          <w:szCs w:val="21"/>
        </w:rPr>
      </w:pPr>
      <w:r w:rsidRPr="00E31209">
        <w:rPr>
          <w:rFonts w:ascii="Times New Roman" w:hAnsi="Times New Roman"/>
          <w:lang w:bidi="en-US"/>
        </w:rPr>
        <w:t xml:space="preserve">Visit </w:t>
      </w:r>
      <w:hyperlink r:id="rId14" w:history="1">
        <w:r w:rsidRPr="00E31209">
          <w:rPr>
            <w:rStyle w:val="af0"/>
            <w:rFonts w:ascii="Times New Roman" w:hAnsi="Times New Roman"/>
            <w:lang w:bidi="en-US"/>
          </w:rPr>
          <w:t>here</w:t>
        </w:r>
      </w:hyperlink>
      <w:r w:rsidRPr="00E31209">
        <w:rPr>
          <w:rFonts w:ascii="Times New Roman" w:hAnsi="Times New Roman"/>
          <w:lang w:bidi="en-US"/>
        </w:rPr>
        <w:t xml:space="preserve"> for details about the Child Care and Family Care Leave Act. Example rules are also available here.</w:t>
      </w:r>
    </w:p>
    <w:p w14:paraId="58C824A6" w14:textId="77777777" w:rsidR="007A5F1B" w:rsidRPr="00E31209" w:rsidRDefault="007A5F1B" w:rsidP="007A5F1B">
      <w:pPr>
        <w:pStyle w:val="21"/>
        <w:ind w:leftChars="100" w:left="210" w:firstLine="0"/>
        <w:rPr>
          <w:rFonts w:ascii="Times New Roman" w:hAnsi="Times New Roman"/>
          <w:szCs w:val="21"/>
        </w:rPr>
      </w:pPr>
      <w:r w:rsidRPr="00E31209">
        <w:rPr>
          <w:rFonts w:ascii="Times New Roman" w:hAnsi="Times New Roman"/>
          <w:lang w:bidi="en-US"/>
        </w:rPr>
        <w:t>URL for the Child Care and Family Care Leave Act:</w:t>
      </w:r>
    </w:p>
    <w:p w14:paraId="1132EA78" w14:textId="3D68D2B0" w:rsidR="007A5F1B" w:rsidRPr="00E31209" w:rsidRDefault="007A5F1B" w:rsidP="007A5F1B">
      <w:pPr>
        <w:pStyle w:val="21"/>
        <w:ind w:leftChars="100" w:left="210" w:firstLine="0"/>
        <w:rPr>
          <w:rFonts w:ascii="Times New Roman" w:hAnsi="Times New Roman"/>
          <w:szCs w:val="21"/>
        </w:rPr>
      </w:pPr>
      <w:hyperlink r:id="rId15" w:history="1">
        <w:r w:rsidRPr="00E31209">
          <w:rPr>
            <w:rStyle w:val="af0"/>
            <w:rFonts w:ascii="Times New Roman" w:hAnsi="Times New Roman"/>
            <w:lang w:bidi="en-US"/>
          </w:rPr>
          <w:t>http://www.mhlw.go.jp/stf/seisakunitsuite/bunya/0000130583.html</w:t>
        </w:r>
      </w:hyperlink>
    </w:p>
    <w:p w14:paraId="6959C23A" w14:textId="77777777" w:rsidR="00033EA0" w:rsidRPr="00E31209" w:rsidRDefault="00033EA0" w:rsidP="00DE02E1">
      <w:pPr>
        <w:pStyle w:val="21"/>
        <w:ind w:leftChars="100" w:left="210" w:firstLine="0"/>
        <w:rPr>
          <w:rFonts w:ascii="Times New Roman" w:hAnsi="Times New Roman"/>
          <w:szCs w:val="21"/>
        </w:rPr>
      </w:pPr>
    </w:p>
    <w:p w14:paraId="337D1399" w14:textId="77777777" w:rsidR="00EC3F1E" w:rsidRPr="00E31209" w:rsidRDefault="00CD2BFB" w:rsidP="00227BCD">
      <w:pPr>
        <w:pStyle w:val="21"/>
        <w:ind w:left="210" w:hangingChars="100" w:hanging="210"/>
        <w:rPr>
          <w:rFonts w:ascii="Times New Roman" w:hAnsi="Times New Roman"/>
          <w:szCs w:val="21"/>
        </w:rPr>
      </w:pPr>
      <w:r w:rsidRPr="00E31209">
        <w:rPr>
          <w:rFonts w:ascii="Times New Roman" w:hAnsi="Times New Roman"/>
          <w:lang w:bidi="en-US"/>
        </w:rPr>
        <w:t>2. In the case where an employer establishes matters concerning Child Care and Family Care Leave Act separately from the main rules of employment, such a set of stipulations is a part of the rules of employment and must be submitted to the director of the relevant local Labor Standards Inspection Office.</w:t>
      </w:r>
    </w:p>
    <w:p w14:paraId="606596F8" w14:textId="77777777" w:rsidR="00EC3F1E" w:rsidRPr="00E31209" w:rsidRDefault="00EC3F1E" w:rsidP="00EC3F1E">
      <w:pPr>
        <w:pStyle w:val="21"/>
        <w:ind w:hanging="284"/>
        <w:jc w:val="left"/>
        <w:rPr>
          <w:rFonts w:ascii="Times New Roman" w:hAnsi="Times New Roman"/>
          <w:szCs w:val="21"/>
        </w:rPr>
      </w:pPr>
    </w:p>
    <w:p w14:paraId="345D7F63" w14:textId="77777777" w:rsidR="00EC3F1E" w:rsidRPr="00E31209" w:rsidRDefault="00EC3F1E" w:rsidP="00404CA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E31209" w14:paraId="3BF6085A" w14:textId="77777777" w:rsidTr="005C08CA">
        <w:tc>
          <w:tcPr>
            <w:tcW w:w="8442" w:type="dxa"/>
            <w:shd w:val="clear" w:color="auto" w:fill="auto"/>
          </w:tcPr>
          <w:p w14:paraId="01ECC3E6" w14:textId="77777777" w:rsidR="007A5F1B" w:rsidRPr="00E31209" w:rsidRDefault="007A5F1B" w:rsidP="005C08CA">
            <w:pPr>
              <w:pStyle w:val="21"/>
              <w:ind w:left="425"/>
              <w:jc w:val="left"/>
              <w:rPr>
                <w:rFonts w:ascii="Times New Roman" w:hAnsi="Times New Roman"/>
                <w:b/>
                <w:szCs w:val="21"/>
              </w:rPr>
            </w:pPr>
            <w:r w:rsidRPr="00E31209">
              <w:rPr>
                <w:rFonts w:ascii="Times New Roman" w:hAnsi="Times New Roman"/>
                <w:b/>
                <w:lang w:bidi="en-US"/>
              </w:rPr>
              <w:t>(Fertility Treatment Leave)</w:t>
            </w:r>
          </w:p>
          <w:p w14:paraId="7323F43E" w14:textId="124D906E" w:rsidR="00404CAE"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Article 2</w:t>
            </w:r>
            <w:r w:rsidRPr="00715639">
              <w:rPr>
                <w:rFonts w:ascii="Times New Roman" w:hAnsi="Times New Roman" w:hint="eastAsia"/>
                <w:b/>
                <w:bCs/>
                <w:lang w:bidi="en-US"/>
              </w:rPr>
              <w:t>9</w:t>
            </w:r>
            <w:r w:rsidR="00404CAE" w:rsidRPr="00E31209">
              <w:rPr>
                <w:rFonts w:ascii="Times New Roman" w:hAnsi="Times New Roman"/>
                <w:lang w:bidi="en-US"/>
              </w:rPr>
              <w:t xml:space="preserve">　</w:t>
            </w:r>
            <w:r w:rsidR="00404CAE" w:rsidRPr="00E31209">
              <w:rPr>
                <w:rFonts w:ascii="Times New Roman" w:hAnsi="Times New Roman"/>
                <w:lang w:bidi="en-US"/>
              </w:rPr>
              <w:t>When a worker requests leave for fertility treatment, up to ○ days shall be provided per year.</w:t>
            </w:r>
          </w:p>
          <w:p w14:paraId="455DD660" w14:textId="77777777" w:rsidR="007A5F1B" w:rsidRPr="00E31209" w:rsidRDefault="007A5F1B" w:rsidP="005C08CA">
            <w:pPr>
              <w:pStyle w:val="21"/>
              <w:ind w:left="425"/>
              <w:jc w:val="left"/>
              <w:rPr>
                <w:rFonts w:ascii="Times New Roman" w:hAnsi="Times New Roman"/>
                <w:szCs w:val="21"/>
              </w:rPr>
            </w:pPr>
            <w:r w:rsidRPr="00E31209">
              <w:rPr>
                <w:rFonts w:ascii="Times New Roman" w:hAnsi="Times New Roman"/>
                <w:lang w:bidi="en-US"/>
              </w:rPr>
              <w:t>2. A worker who requests leave for fertility treatment may take up to 1 year of leave within a period of 5 consecutive fiscal years during which the leave begins (April 1st of each year until March 31st of the following year).</w:t>
            </w:r>
          </w:p>
        </w:tc>
      </w:tr>
    </w:tbl>
    <w:p w14:paraId="68AB389D" w14:textId="77777777" w:rsidR="007A5F1B" w:rsidRPr="00E31209" w:rsidRDefault="007A5F1B" w:rsidP="007A5F1B">
      <w:pPr>
        <w:pStyle w:val="21"/>
        <w:ind w:hanging="284"/>
        <w:jc w:val="left"/>
        <w:rPr>
          <w:rFonts w:ascii="Times New Roman" w:hAnsi="Times New Roman"/>
          <w:b/>
          <w:szCs w:val="21"/>
        </w:rPr>
      </w:pPr>
    </w:p>
    <w:p w14:paraId="0BA7C9A9" w14:textId="2B21B3FC" w:rsidR="00404CAE" w:rsidRPr="00E31209" w:rsidRDefault="00715639" w:rsidP="00715639">
      <w:pPr>
        <w:pStyle w:val="3"/>
        <w:numPr>
          <w:ilvl w:val="0"/>
          <w:numId w:val="0"/>
        </w:numPr>
        <w:rPr>
          <w:rFonts w:ascii="Times New Roman" w:hAnsi="Times New Roman"/>
        </w:rPr>
      </w:pPr>
      <w:r>
        <w:rPr>
          <w:rFonts w:ascii="Times New Roman" w:hAnsi="Times New Roman" w:hint="eastAsia"/>
          <w:lang w:bidi="en-US"/>
        </w:rPr>
        <w:t>[</w:t>
      </w:r>
      <w:r w:rsidRPr="00E31209">
        <w:rPr>
          <w:rFonts w:ascii="Times New Roman" w:hAnsi="Times New Roman"/>
          <w:lang w:bidi="en-US"/>
        </w:rPr>
        <w:t>Article 2</w:t>
      </w:r>
      <w:r>
        <w:rPr>
          <w:rFonts w:ascii="Times New Roman" w:hAnsi="Times New Roman" w:hint="eastAsia"/>
          <w:lang w:bidi="en-US"/>
        </w:rPr>
        <w:t>9</w:t>
      </w:r>
      <w:r w:rsidR="00404CAE" w:rsidRPr="00E31209">
        <w:rPr>
          <w:rFonts w:ascii="Times New Roman" w:hAnsi="Times New Roman"/>
          <w:lang w:bidi="en-US"/>
        </w:rPr>
        <w:t xml:space="preserve">　</w:t>
      </w:r>
      <w:r w:rsidR="00404CAE" w:rsidRPr="00E31209">
        <w:rPr>
          <w:rFonts w:ascii="Times New Roman" w:hAnsi="Times New Roman"/>
          <w:lang w:bidi="en-US"/>
        </w:rPr>
        <w:t>Fertility Treatment Leave]</w:t>
      </w:r>
    </w:p>
    <w:p w14:paraId="3EF01E14" w14:textId="77777777" w:rsidR="007A5F1B" w:rsidRPr="00E31209" w:rsidRDefault="007A5F1B" w:rsidP="007A5F1B">
      <w:pPr>
        <w:pStyle w:val="21"/>
        <w:ind w:hanging="284"/>
        <w:jc w:val="left"/>
        <w:rPr>
          <w:rFonts w:ascii="Times New Roman" w:hAnsi="Times New Roman"/>
          <w:szCs w:val="21"/>
        </w:rPr>
      </w:pPr>
      <w:r w:rsidRPr="00E31209">
        <w:rPr>
          <w:rFonts w:ascii="Times New Roman" w:hAnsi="Times New Roman"/>
          <w:lang w:bidi="en-US"/>
        </w:rPr>
        <w:t>1. Fertility treatment leave is not a matter that must be provided according to the laws related to work. Establish the necessary detailed terms based on the needs of your company.</w:t>
      </w:r>
    </w:p>
    <w:p w14:paraId="1CBEBC43" w14:textId="77777777" w:rsidR="007A5F1B" w:rsidRPr="00E31209" w:rsidRDefault="007A5F1B" w:rsidP="007A5F1B">
      <w:pPr>
        <w:pStyle w:val="21"/>
        <w:ind w:hanging="284"/>
        <w:jc w:val="left"/>
        <w:rPr>
          <w:rFonts w:ascii="Times New Roman" w:hAnsi="Times New Roman"/>
          <w:szCs w:val="21"/>
        </w:rPr>
      </w:pPr>
      <w:r w:rsidRPr="00E31209">
        <w:rPr>
          <w:rFonts w:ascii="Times New Roman" w:hAnsi="Times New Roman"/>
          <w:lang w:bidi="en-US"/>
        </w:rPr>
        <w:t>2. Make the leave system for fertility treatment available to workers regardless of gender or employment type. In addition, it is hoped that employers develop the system details based on an understanding of worker' needs. For example, to balance work and fertility treatment, implementing annual paid leave in hourly or half-day units, flextime, and telework for having flexible working hours is helpful.</w:t>
      </w:r>
    </w:p>
    <w:p w14:paraId="5C490565" w14:textId="77777777" w:rsidR="007A5F1B" w:rsidRPr="00E31209" w:rsidRDefault="007A5F1B" w:rsidP="00EC3F1E">
      <w:pPr>
        <w:pStyle w:val="21"/>
        <w:ind w:hanging="284"/>
        <w:jc w:val="left"/>
        <w:rPr>
          <w:rFonts w:ascii="Times New Roman" w:hAnsi="Times New Roman"/>
          <w:szCs w:val="21"/>
        </w:rPr>
      </w:pPr>
    </w:p>
    <w:p w14:paraId="7860D03A" w14:textId="77777777" w:rsidR="007A5F1B" w:rsidRPr="00E31209" w:rsidRDefault="007A5F1B" w:rsidP="00EC3F1E">
      <w:pPr>
        <w:pStyle w:val="21"/>
        <w:ind w:hanging="284"/>
        <w:jc w:val="left"/>
        <w:rPr>
          <w:rFonts w:ascii="Times New Roman" w:hAnsi="Times New Roman"/>
          <w:szCs w:val="21"/>
        </w:rPr>
      </w:pPr>
    </w:p>
    <w:p w14:paraId="3521276C" w14:textId="77777777" w:rsidR="007A5F1B" w:rsidRPr="00E31209" w:rsidRDefault="007A5F1B"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1FD897FD" w14:textId="77777777" w:rsidTr="00A2183F">
        <w:tc>
          <w:tcPr>
            <w:tcW w:w="8442" w:type="dxa"/>
            <w:shd w:val="clear" w:color="auto" w:fill="auto"/>
          </w:tcPr>
          <w:p w14:paraId="53F238DE" w14:textId="77777777" w:rsidR="00EC3F1E" w:rsidRPr="00E31209" w:rsidRDefault="00EC3F1E" w:rsidP="00A2183F">
            <w:pPr>
              <w:pStyle w:val="21"/>
              <w:ind w:hanging="284"/>
              <w:rPr>
                <w:rFonts w:ascii="Times New Roman" w:hAnsi="Times New Roman"/>
                <w:b/>
                <w:szCs w:val="21"/>
              </w:rPr>
            </w:pPr>
            <w:r w:rsidRPr="00E31209">
              <w:rPr>
                <w:rFonts w:ascii="Times New Roman" w:hAnsi="Times New Roman"/>
                <w:b/>
                <w:lang w:bidi="en-US"/>
              </w:rPr>
              <w:lastRenderedPageBreak/>
              <w:t>(Congratulatory and Condolence Leave)</w:t>
            </w:r>
          </w:p>
          <w:p w14:paraId="0E7C864D" w14:textId="2E11E77B" w:rsidR="00EC3F1E"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30</w:t>
            </w:r>
            <w:r w:rsidR="005A0CF2" w:rsidRPr="00E31209">
              <w:rPr>
                <w:rFonts w:ascii="Times New Roman" w:hAnsi="Times New Roman"/>
                <w:lang w:bidi="en-US"/>
              </w:rPr>
              <w:t xml:space="preserve">　</w:t>
            </w:r>
            <w:r w:rsidR="005A0CF2" w:rsidRPr="00E31209">
              <w:rPr>
                <w:rFonts w:ascii="Times New Roman" w:hAnsi="Times New Roman"/>
                <w:lang w:bidi="en-US"/>
              </w:rPr>
              <w:t>An employer shall grant congratulatory and condolence leave to a worker if requested for any of the following events for the number of days as indicated:</w:t>
            </w:r>
          </w:p>
          <w:p w14:paraId="5A38EFCB" w14:textId="77777777" w:rsidR="00A74AFF" w:rsidRPr="00E31209" w:rsidRDefault="00A74AFF" w:rsidP="00A74AFF">
            <w:pPr>
              <w:pStyle w:val="21"/>
              <w:ind w:leftChars="100" w:left="210" w:firstLineChars="100" w:firstLine="210"/>
              <w:jc w:val="left"/>
              <w:rPr>
                <w:rFonts w:ascii="Times New Roman" w:hAnsi="Times New Roman"/>
                <w:szCs w:val="21"/>
              </w:rPr>
            </w:pPr>
            <w:r w:rsidRPr="00E31209">
              <w:rPr>
                <w:rFonts w:ascii="Times New Roman" w:hAnsi="Times New Roman"/>
                <w:lang w:bidi="en-US"/>
              </w:rPr>
              <w:t>(a) the worker's marriage: ______ days</w:t>
            </w:r>
          </w:p>
          <w:p w14:paraId="555424F3" w14:textId="77777777" w:rsidR="00EC3F1E" w:rsidRPr="00E31209" w:rsidRDefault="00A74AFF" w:rsidP="00A74AFF">
            <w:pPr>
              <w:pStyle w:val="21"/>
              <w:ind w:leftChars="100" w:left="210" w:firstLineChars="100" w:firstLine="210"/>
              <w:jc w:val="left"/>
              <w:rPr>
                <w:rFonts w:ascii="Times New Roman" w:hAnsi="Times New Roman"/>
                <w:szCs w:val="21"/>
              </w:rPr>
            </w:pPr>
            <w:r w:rsidRPr="00E31209">
              <w:rPr>
                <w:rFonts w:ascii="Times New Roman" w:hAnsi="Times New Roman"/>
                <w:lang w:bidi="en-US"/>
              </w:rPr>
              <w:t>(b) the worker's wife giving birth: ______ days</w:t>
            </w:r>
          </w:p>
          <w:p w14:paraId="181A4ED4" w14:textId="77777777" w:rsidR="00A74AFF" w:rsidRPr="00E31209" w:rsidRDefault="00A74AFF" w:rsidP="00A74AFF">
            <w:pPr>
              <w:pStyle w:val="21"/>
              <w:ind w:leftChars="100" w:left="210" w:firstLineChars="100" w:firstLine="210"/>
              <w:jc w:val="left"/>
              <w:rPr>
                <w:rFonts w:ascii="Times New Roman" w:hAnsi="Times New Roman"/>
                <w:szCs w:val="21"/>
              </w:rPr>
            </w:pPr>
            <w:r w:rsidRPr="00E31209">
              <w:rPr>
                <w:rFonts w:ascii="Times New Roman" w:hAnsi="Times New Roman"/>
                <w:lang w:bidi="en-US"/>
              </w:rPr>
              <w:t>(c) death of the worker's spouse, children or parents: ______ days</w:t>
            </w:r>
          </w:p>
          <w:p w14:paraId="444ED89B" w14:textId="77777777" w:rsidR="00994506" w:rsidRPr="00E31209" w:rsidRDefault="00994506" w:rsidP="00994506">
            <w:pPr>
              <w:pStyle w:val="21"/>
              <w:ind w:leftChars="100" w:left="210" w:firstLineChars="100" w:firstLine="210"/>
              <w:jc w:val="left"/>
              <w:rPr>
                <w:rFonts w:ascii="Times New Roman" w:hAnsi="Times New Roman"/>
                <w:szCs w:val="21"/>
              </w:rPr>
            </w:pPr>
            <w:r w:rsidRPr="00E31209">
              <w:rPr>
                <w:rFonts w:ascii="Times New Roman" w:hAnsi="Times New Roman"/>
                <w:lang w:bidi="en-US"/>
              </w:rPr>
              <w:t>(d) death of the worker's siblings, grandparents, spouse's parents or siblings: ______ days</w:t>
            </w:r>
          </w:p>
        </w:tc>
      </w:tr>
    </w:tbl>
    <w:p w14:paraId="534B8B0B" w14:textId="77777777" w:rsidR="00EC3F1E" w:rsidRPr="00E31209" w:rsidRDefault="00EC3F1E"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E31209" w14:paraId="7F86F005" w14:textId="77777777" w:rsidTr="005941AF">
        <w:tc>
          <w:tcPr>
            <w:tcW w:w="8442" w:type="dxa"/>
            <w:shd w:val="clear" w:color="auto" w:fill="auto"/>
          </w:tcPr>
          <w:p w14:paraId="1421FF70" w14:textId="77777777" w:rsidR="00027011" w:rsidRPr="00E31209" w:rsidRDefault="00027011" w:rsidP="005941AF">
            <w:pPr>
              <w:pStyle w:val="21"/>
              <w:ind w:hanging="284"/>
              <w:rPr>
                <w:rFonts w:ascii="Times New Roman" w:hAnsi="Times New Roman"/>
                <w:b/>
                <w:szCs w:val="21"/>
              </w:rPr>
            </w:pPr>
            <w:r w:rsidRPr="00E31209">
              <w:rPr>
                <w:rFonts w:ascii="Times New Roman" w:hAnsi="Times New Roman"/>
                <w:b/>
                <w:lang w:bidi="en-US"/>
              </w:rPr>
              <w:t>(Sick Leave)</w:t>
            </w:r>
          </w:p>
          <w:p w14:paraId="77512860" w14:textId="0F3F5C63" w:rsidR="00027011"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31</w:t>
            </w:r>
            <w:r w:rsidR="00027011" w:rsidRPr="00E31209">
              <w:rPr>
                <w:rFonts w:ascii="Times New Roman" w:hAnsi="Times New Roman"/>
                <w:lang w:bidi="en-US"/>
              </w:rPr>
              <w:t xml:space="preserve">　</w:t>
            </w:r>
            <w:r w:rsidR="00027011" w:rsidRPr="00E31209">
              <w:rPr>
                <w:rFonts w:ascii="Times New Roman" w:hAnsi="Times New Roman"/>
                <w:lang w:bidi="en-US"/>
              </w:rPr>
              <w:t>In the case where a worker requires treatment for personal injury or illness and the employer finds such worker's absence is inevitable, the employer shall grant such worker sick leave of _____ days.</w:t>
            </w:r>
          </w:p>
        </w:tc>
      </w:tr>
    </w:tbl>
    <w:p w14:paraId="76B2E779" w14:textId="77777777" w:rsidR="009F0900" w:rsidRPr="00E31209" w:rsidRDefault="009F0900" w:rsidP="00027011">
      <w:pPr>
        <w:pStyle w:val="21"/>
        <w:ind w:hanging="284"/>
        <w:jc w:val="left"/>
        <w:rPr>
          <w:rFonts w:ascii="Times New Roman" w:hAnsi="Times New Roman"/>
          <w:szCs w:val="21"/>
        </w:rPr>
      </w:pPr>
    </w:p>
    <w:p w14:paraId="4867104E" w14:textId="5ECFDBBB" w:rsidR="00EC3F1E" w:rsidRPr="00E31209" w:rsidRDefault="00715639" w:rsidP="00715639">
      <w:pPr>
        <w:pStyle w:val="3"/>
        <w:numPr>
          <w:ilvl w:val="0"/>
          <w:numId w:val="0"/>
        </w:numPr>
        <w:rPr>
          <w:rFonts w:ascii="Times New Roman" w:hAnsi="Times New Roman"/>
        </w:rPr>
      </w:pPr>
      <w:r>
        <w:rPr>
          <w:rFonts w:ascii="Times New Roman" w:hAnsi="Times New Roman" w:hint="eastAsia"/>
          <w:lang w:bidi="en-US"/>
        </w:rPr>
        <w:t>[</w:t>
      </w:r>
      <w:r w:rsidRPr="00715639">
        <w:rPr>
          <w:rFonts w:ascii="Times New Roman" w:hAnsi="Times New Roman"/>
          <w:lang w:bidi="en-US"/>
        </w:rPr>
        <w:t xml:space="preserve">Article </w:t>
      </w:r>
      <w:r w:rsidRPr="00715639">
        <w:rPr>
          <w:rFonts w:ascii="Times New Roman" w:hAnsi="Times New Roman" w:hint="eastAsia"/>
          <w:lang w:bidi="en-US"/>
        </w:rPr>
        <w:t>30</w:t>
      </w:r>
      <w:r w:rsidR="00EC3F1E" w:rsidRPr="00E31209">
        <w:rPr>
          <w:rFonts w:ascii="Times New Roman" w:hAnsi="Times New Roman"/>
          <w:lang w:bidi="en-US"/>
        </w:rPr>
        <w:t xml:space="preserve">　</w:t>
      </w:r>
      <w:r w:rsidR="00EC3F1E" w:rsidRPr="00E31209">
        <w:rPr>
          <w:rFonts w:ascii="Times New Roman" w:hAnsi="Times New Roman"/>
          <w:lang w:bidi="en-US"/>
        </w:rPr>
        <w:t>Congratulatory and Condolence Leave]</w:t>
      </w:r>
    </w:p>
    <w:p w14:paraId="34E96A36" w14:textId="2C2097FF" w:rsidR="009F0900" w:rsidRPr="00E31209" w:rsidRDefault="00715639" w:rsidP="00715639">
      <w:pPr>
        <w:pStyle w:val="3"/>
        <w:numPr>
          <w:ilvl w:val="0"/>
          <w:numId w:val="0"/>
        </w:numPr>
        <w:rPr>
          <w:rFonts w:ascii="Times New Roman" w:hAnsi="Times New Roman"/>
        </w:rPr>
      </w:pPr>
      <w:r>
        <w:rPr>
          <w:rFonts w:ascii="Times New Roman" w:hAnsi="Times New Roman" w:hint="eastAsia"/>
          <w:lang w:bidi="en-US"/>
        </w:rPr>
        <w:t>[</w:t>
      </w:r>
      <w:r w:rsidRPr="00715639">
        <w:rPr>
          <w:rFonts w:ascii="Times New Roman" w:hAnsi="Times New Roman"/>
          <w:lang w:bidi="en-US"/>
        </w:rPr>
        <w:t xml:space="preserve">Article </w:t>
      </w:r>
      <w:r w:rsidRPr="00715639">
        <w:rPr>
          <w:rFonts w:ascii="Times New Roman" w:hAnsi="Times New Roman" w:hint="eastAsia"/>
          <w:lang w:bidi="en-US"/>
        </w:rPr>
        <w:t>31</w:t>
      </w:r>
      <w:r w:rsidR="009F0900" w:rsidRPr="00E31209">
        <w:rPr>
          <w:rFonts w:ascii="Times New Roman" w:hAnsi="Times New Roman"/>
          <w:lang w:bidi="en-US"/>
        </w:rPr>
        <w:t xml:space="preserve">　</w:t>
      </w:r>
      <w:r w:rsidR="009F0900" w:rsidRPr="00E31209">
        <w:rPr>
          <w:rFonts w:ascii="Times New Roman" w:hAnsi="Times New Roman"/>
          <w:lang w:bidi="en-US"/>
        </w:rPr>
        <w:t>Sick Leave]</w:t>
      </w:r>
    </w:p>
    <w:p w14:paraId="799C6657" w14:textId="77777777" w:rsidR="00EC3F1E" w:rsidRPr="00E31209" w:rsidRDefault="00EC3F1E" w:rsidP="005D2A60">
      <w:pPr>
        <w:pStyle w:val="21"/>
        <w:ind w:leftChars="100" w:left="210" w:firstLineChars="100" w:firstLine="210"/>
        <w:rPr>
          <w:rFonts w:ascii="Times New Roman" w:hAnsi="Times New Roman"/>
          <w:szCs w:val="21"/>
        </w:rPr>
      </w:pPr>
      <w:r w:rsidRPr="00E31209">
        <w:rPr>
          <w:rFonts w:ascii="Times New Roman" w:hAnsi="Times New Roman"/>
          <w:lang w:bidi="en-US"/>
        </w:rPr>
        <w:t>Congratulatory and condolence leave and sick leave are not required matters to be provided according to the Labor Standards Act. Each company may establish the necessary terms in detail.</w:t>
      </w:r>
    </w:p>
    <w:p w14:paraId="000F17D0" w14:textId="77777777" w:rsidR="00EC3F1E" w:rsidRPr="00E31209" w:rsidRDefault="00EC3F1E" w:rsidP="00404CAE">
      <w:pPr>
        <w:pStyle w:val="21"/>
        <w:ind w:hanging="284"/>
        <w:rPr>
          <w:rFonts w:ascii="Times New Roman" w:hAnsi="Times New Roman"/>
          <w:b/>
          <w:szCs w:val="21"/>
        </w:rPr>
      </w:pPr>
    </w:p>
    <w:p w14:paraId="5E1131F2" w14:textId="77777777" w:rsidR="00404CAE" w:rsidRPr="00E31209" w:rsidRDefault="00404CAE" w:rsidP="00404CA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63D6D345" w14:textId="77777777" w:rsidTr="00A2183F">
        <w:tc>
          <w:tcPr>
            <w:tcW w:w="8708" w:type="dxa"/>
            <w:shd w:val="clear" w:color="auto" w:fill="auto"/>
          </w:tcPr>
          <w:p w14:paraId="54B5F146" w14:textId="77777777" w:rsidR="00EC3F1E" w:rsidRPr="00E31209" w:rsidRDefault="00EC3F1E" w:rsidP="00A2183F">
            <w:pPr>
              <w:pStyle w:val="21"/>
              <w:ind w:hanging="284"/>
              <w:rPr>
                <w:rFonts w:ascii="Times New Roman" w:hAnsi="Times New Roman"/>
                <w:b/>
                <w:szCs w:val="21"/>
              </w:rPr>
            </w:pPr>
            <w:r w:rsidRPr="00E31209">
              <w:rPr>
                <w:rFonts w:ascii="Times New Roman" w:hAnsi="Times New Roman"/>
                <w:b/>
                <w:lang w:bidi="en-US"/>
              </w:rPr>
              <w:t>(Leave for Jury Duty)</w:t>
            </w:r>
            <w:r w:rsidRPr="00E31209">
              <w:rPr>
                <w:rFonts w:ascii="Times New Roman" w:hAnsi="Times New Roman"/>
                <w:b/>
                <w:lang w:bidi="en-US"/>
              </w:rPr>
              <w:t xml:space="preserve">　</w:t>
            </w:r>
          </w:p>
          <w:p w14:paraId="62F5E22B" w14:textId="2C1F3886" w:rsidR="00EC3F1E"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2</w:t>
            </w:r>
            <w:r w:rsidR="005A0CF2" w:rsidRPr="00E31209">
              <w:rPr>
                <w:rFonts w:ascii="Times New Roman" w:hAnsi="Times New Roman"/>
                <w:lang w:bidi="en-US"/>
              </w:rPr>
              <w:t xml:space="preserve">　</w:t>
            </w:r>
            <w:r w:rsidR="005A0CF2" w:rsidRPr="00E31209">
              <w:rPr>
                <w:rFonts w:ascii="Times New Roman" w:hAnsi="Times New Roman"/>
                <w:lang w:bidi="en-US"/>
              </w:rPr>
              <w:t>An employer shall grant leave for a worker who is selected as a juror, alternate juror, or juror candidate as follows:</w:t>
            </w:r>
          </w:p>
          <w:p w14:paraId="0DF2805D" w14:textId="77777777" w:rsidR="00994506" w:rsidRPr="00E31209" w:rsidRDefault="00994506" w:rsidP="00994506">
            <w:pPr>
              <w:ind w:firstLineChars="100" w:firstLine="210"/>
              <w:rPr>
                <w:rFonts w:ascii="Times New Roman" w:hAnsi="Times New Roman"/>
                <w:szCs w:val="21"/>
              </w:rPr>
            </w:pPr>
            <w:r w:rsidRPr="00E31209">
              <w:rPr>
                <w:rFonts w:ascii="Times New Roman" w:hAnsi="Times New Roman"/>
                <w:lang w:bidi="en-US"/>
              </w:rPr>
              <w:t>(a) In the case of a juror or a supplemental juror: the number of days required</w:t>
            </w:r>
          </w:p>
          <w:p w14:paraId="2B33231D" w14:textId="77777777" w:rsidR="00EC3F1E" w:rsidRPr="00E31209" w:rsidRDefault="00994506" w:rsidP="00994506">
            <w:pPr>
              <w:pStyle w:val="21"/>
              <w:ind w:leftChars="100" w:left="283" w:hangingChars="35" w:hanging="73"/>
              <w:rPr>
                <w:rFonts w:ascii="Times New Roman" w:hAnsi="Times New Roman"/>
                <w:szCs w:val="21"/>
              </w:rPr>
            </w:pPr>
            <w:r w:rsidRPr="00E31209">
              <w:rPr>
                <w:rFonts w:ascii="Times New Roman" w:hAnsi="Times New Roman"/>
                <w:lang w:bidi="en-US"/>
              </w:rPr>
              <w:t>(b) In the case of a juror candidate: the number of days required</w:t>
            </w:r>
          </w:p>
        </w:tc>
      </w:tr>
    </w:tbl>
    <w:p w14:paraId="4373DFB3" w14:textId="77777777" w:rsidR="00EC3F1E" w:rsidRPr="00E31209" w:rsidRDefault="00EC3F1E" w:rsidP="00EC3F1E">
      <w:pPr>
        <w:pStyle w:val="21"/>
        <w:ind w:left="0" w:firstLine="0"/>
        <w:rPr>
          <w:rFonts w:ascii="Times New Roman" w:hAnsi="Times New Roman"/>
          <w:szCs w:val="21"/>
        </w:rPr>
      </w:pPr>
    </w:p>
    <w:p w14:paraId="4F59A381" w14:textId="7A8B551E" w:rsidR="00EC3F1E" w:rsidRPr="00E31209" w:rsidRDefault="00715639" w:rsidP="00715639">
      <w:pPr>
        <w:pStyle w:val="3"/>
        <w:numPr>
          <w:ilvl w:val="0"/>
          <w:numId w:val="0"/>
        </w:numPr>
        <w:rPr>
          <w:rFonts w:ascii="Times New Roman" w:hAnsi="Times New Roman"/>
          <w:color w:val="FF0000"/>
        </w:rPr>
      </w:pPr>
      <w:r>
        <w:rPr>
          <w:rFonts w:ascii="Times New Roman" w:hAnsi="Times New Roman" w:hint="eastAsia"/>
          <w:lang w:bidi="en-US"/>
        </w:rPr>
        <w:t>[</w:t>
      </w:r>
      <w:r w:rsidRPr="00715639">
        <w:rPr>
          <w:rFonts w:ascii="Times New Roman" w:hAnsi="Times New Roman"/>
          <w:lang w:bidi="en-US"/>
        </w:rPr>
        <w:t xml:space="preserve">Article </w:t>
      </w:r>
      <w:r w:rsidRPr="00715639">
        <w:rPr>
          <w:rFonts w:ascii="Times New Roman" w:hAnsi="Times New Roman" w:hint="eastAsia"/>
          <w:lang w:bidi="en-US"/>
        </w:rPr>
        <w:t>32</w:t>
      </w:r>
      <w:r w:rsidR="00EC3F1E" w:rsidRPr="00715639">
        <w:rPr>
          <w:rFonts w:ascii="Times New Roman" w:hAnsi="Times New Roman"/>
          <w:lang w:bidi="en-US"/>
        </w:rPr>
        <w:t xml:space="preserve">　</w:t>
      </w:r>
      <w:r w:rsidR="00EC3F1E" w:rsidRPr="00715639">
        <w:rPr>
          <w:rFonts w:ascii="Times New Roman" w:hAnsi="Times New Roman"/>
          <w:lang w:bidi="en-US"/>
        </w:rPr>
        <w:t>Lea</w:t>
      </w:r>
      <w:r w:rsidR="00EC3F1E" w:rsidRPr="00E31209">
        <w:rPr>
          <w:rFonts w:ascii="Times New Roman" w:hAnsi="Times New Roman"/>
          <w:lang w:bidi="en-US"/>
        </w:rPr>
        <w:t>ve for Jury Duty]</w:t>
      </w:r>
    </w:p>
    <w:p w14:paraId="3CE25EA9" w14:textId="77777777" w:rsidR="00EC3F1E" w:rsidRPr="00E31209" w:rsidRDefault="00EC3F1E" w:rsidP="005D2A60">
      <w:pPr>
        <w:pStyle w:val="21"/>
        <w:ind w:leftChars="100" w:left="210" w:firstLineChars="100" w:firstLine="210"/>
        <w:rPr>
          <w:rFonts w:ascii="Times New Roman" w:hAnsi="Times New Roman"/>
          <w:szCs w:val="21"/>
        </w:rPr>
      </w:pPr>
      <w:r w:rsidRPr="00E31209">
        <w:rPr>
          <w:rFonts w:ascii="Times New Roman" w:hAnsi="Times New Roman"/>
          <w:lang w:bidi="en-US"/>
        </w:rPr>
        <w:t>In accordance with the jury system, if a worker is selected as a juror, alternate juror, or juror candidate, an employer must not reject the worker's request for leave for the time required to fulfill such job responsibilities. Therefore, an employer is required to implement the system to grant leave for jury duty at each workplace.</w:t>
      </w:r>
    </w:p>
    <w:p w14:paraId="53564838" w14:textId="77777777" w:rsidR="00EC3F1E" w:rsidRPr="00E31209" w:rsidRDefault="00EC3F1E" w:rsidP="00227BCD">
      <w:pPr>
        <w:pStyle w:val="21"/>
        <w:ind w:leftChars="100" w:left="210" w:firstLineChars="100" w:firstLine="210"/>
        <w:rPr>
          <w:rFonts w:ascii="Times New Roman" w:hAnsi="Times New Roman"/>
          <w:szCs w:val="21"/>
        </w:rPr>
      </w:pPr>
      <w:r w:rsidRPr="00E31209">
        <w:rPr>
          <w:rFonts w:ascii="Times New Roman" w:hAnsi="Times New Roman"/>
          <w:lang w:bidi="en-US"/>
        </w:rPr>
        <w:t>An employer must not dismiss or treat such worker disadvantageously on grounds of receiving leave for serving job responsibilities, or their status as being or having been a juror, alternate juror, or juror candidate (Article 100 of the Act on Criminal Court with Participation of Jurors) (Act No. 63 of 2009).</w:t>
      </w:r>
    </w:p>
    <w:p w14:paraId="301D697B" w14:textId="77777777" w:rsidR="00227BCD" w:rsidRPr="00E31209" w:rsidRDefault="00227BCD" w:rsidP="00994506">
      <w:pPr>
        <w:pStyle w:val="21"/>
        <w:ind w:hanging="284"/>
        <w:rPr>
          <w:rFonts w:ascii="Times New Roman" w:hAnsi="Times New Roman"/>
          <w:szCs w:val="21"/>
        </w:rPr>
      </w:pPr>
    </w:p>
    <w:p w14:paraId="6D85ADF7" w14:textId="77777777" w:rsidR="00227BCD" w:rsidRPr="00E31209" w:rsidRDefault="00227BCD" w:rsidP="00EC3F1E">
      <w:pPr>
        <w:pStyle w:val="21"/>
        <w:ind w:hanging="284"/>
        <w:rPr>
          <w:rFonts w:ascii="Times New Roman" w:hAnsi="Times New Roman"/>
          <w:szCs w:val="21"/>
        </w:rPr>
      </w:pPr>
    </w:p>
    <w:p w14:paraId="3C6FBB84" w14:textId="3D4020BC" w:rsidR="00EC3F1E" w:rsidRPr="00E31209" w:rsidRDefault="00033EA0" w:rsidP="00715639">
      <w:pPr>
        <w:pStyle w:val="1"/>
        <w:numPr>
          <w:ilvl w:val="0"/>
          <w:numId w:val="0"/>
        </w:numPr>
        <w:rPr>
          <w:rFonts w:ascii="Times New Roman" w:hAnsi="Times New Roman"/>
        </w:rPr>
      </w:pPr>
      <w:r w:rsidRPr="00E31209">
        <w:rPr>
          <w:rFonts w:ascii="Times New Roman" w:hAnsi="Times New Roman"/>
          <w:lang w:bidi="en-US"/>
        </w:rPr>
        <w:br w:type="page"/>
      </w:r>
      <w:r w:rsidR="00715639">
        <w:rPr>
          <w:rFonts w:ascii="Times New Roman" w:hAnsi="Times New Roman" w:hint="eastAsia"/>
          <w:lang w:bidi="en-US"/>
        </w:rPr>
        <w:lastRenderedPageBreak/>
        <w:t>Chapter 6</w:t>
      </w:r>
      <w:r w:rsidR="00EC3F1E" w:rsidRPr="00E31209">
        <w:rPr>
          <w:rFonts w:ascii="Times New Roman" w:hAnsi="Times New Roman"/>
          <w:lang w:bidi="en-US"/>
        </w:rPr>
        <w:t xml:space="preserve"> Wages</w:t>
      </w:r>
      <w:r w:rsidR="00EC3F1E" w:rsidRPr="00E31209">
        <w:rPr>
          <w:rFonts w:ascii="Times New Roman" w:hAnsi="Times New Roman"/>
          <w:lang w:bidi="en-US"/>
        </w:rPr>
        <w:t xml:space="preserve">　</w:t>
      </w:r>
    </w:p>
    <w:p w14:paraId="25798841" w14:textId="77777777" w:rsidR="008322ED" w:rsidRPr="00E31209" w:rsidRDefault="008322ED" w:rsidP="00EC3F1E">
      <w:pPr>
        <w:widowControl/>
        <w:ind w:firstLineChars="100" w:firstLine="210"/>
        <w:rPr>
          <w:rFonts w:ascii="Times New Roman" w:hAnsi="Times New Roman"/>
          <w:szCs w:val="21"/>
        </w:rPr>
      </w:pPr>
    </w:p>
    <w:p w14:paraId="426CDC29" w14:textId="77777777" w:rsidR="00EC3F1E" w:rsidRPr="00E31209" w:rsidRDefault="00EC3F1E" w:rsidP="00EC3F1E">
      <w:pPr>
        <w:widowControl/>
        <w:ind w:firstLineChars="100" w:firstLine="210"/>
        <w:rPr>
          <w:rFonts w:ascii="Times New Roman" w:hAnsi="Times New Roman"/>
          <w:szCs w:val="21"/>
        </w:rPr>
      </w:pPr>
      <w:r w:rsidRPr="00E31209">
        <w:rPr>
          <w:rFonts w:ascii="Times New Roman" w:hAnsi="Times New Roman"/>
          <w:lang w:bidi="en-US"/>
        </w:rPr>
        <w:t>An employer may provide a separate set of rules for matters related to wages different from this example of the rules of employment. In such case, these separate sets of rules must be submitted as part of the main rules of employment to the director of the relevant local Labor Standards Inspection Office.</w:t>
      </w:r>
    </w:p>
    <w:p w14:paraId="6546F3B9" w14:textId="77777777" w:rsidR="00EC3F1E" w:rsidRPr="00E31209" w:rsidRDefault="00EC3F1E" w:rsidP="00EC3F1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E31209" w14:paraId="536E9989" w14:textId="77777777" w:rsidTr="00A2183F">
        <w:trPr>
          <w:trHeight w:val="4911"/>
        </w:trPr>
        <w:tc>
          <w:tcPr>
            <w:tcW w:w="8708" w:type="dxa"/>
            <w:shd w:val="clear" w:color="auto" w:fill="auto"/>
          </w:tcPr>
          <w:p w14:paraId="6E00F072" w14:textId="77777777" w:rsidR="00EC3F1E" w:rsidRPr="00E31209" w:rsidRDefault="00EC3F1E" w:rsidP="00A2183F">
            <w:pPr>
              <w:pStyle w:val="21"/>
              <w:ind w:left="113" w:hanging="113"/>
              <w:rPr>
                <w:rFonts w:ascii="Times New Roman" w:hAnsi="Times New Roman"/>
                <w:b/>
                <w:szCs w:val="21"/>
              </w:rPr>
            </w:pPr>
            <w:r w:rsidRPr="00E31209">
              <w:rPr>
                <w:rFonts w:ascii="Times New Roman" w:hAnsi="Times New Roman"/>
                <w:b/>
                <w:lang w:bidi="en-US"/>
              </w:rPr>
              <w:t>(Components of Wages)</w:t>
            </w:r>
          </w:p>
          <w:p w14:paraId="3515495D" w14:textId="513C406A" w:rsidR="00EC3F1E" w:rsidRPr="00E31209" w:rsidRDefault="00715639" w:rsidP="00715639">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3</w:t>
            </w:r>
            <w:r w:rsidR="00EC3F1E" w:rsidRPr="00E31209">
              <w:rPr>
                <w:rFonts w:ascii="Times New Roman" w:hAnsi="Times New Roman"/>
                <w:lang w:bidi="en-US"/>
              </w:rPr>
              <w:t xml:space="preserve">　</w:t>
            </w:r>
            <w:r w:rsidR="00EC3F1E" w:rsidRPr="00E31209">
              <w:rPr>
                <w:rFonts w:ascii="Times New Roman" w:hAnsi="Times New Roman"/>
                <w:lang w:bidi="en-US"/>
              </w:rPr>
              <w:t>The components of wages are as follows:</w:t>
            </w:r>
          </w:p>
          <w:p w14:paraId="0CAC49AF" w14:textId="77777777" w:rsidR="00EC3F1E" w:rsidRPr="00E31209" w:rsidRDefault="00EC3F1E" w:rsidP="00A2183F">
            <w:pPr>
              <w:pStyle w:val="21"/>
              <w:ind w:left="46" w:hanging="227"/>
              <w:rPr>
                <w:rFonts w:ascii="Times New Roman" w:hAnsi="Times New Roman"/>
                <w:szCs w:val="21"/>
              </w:rPr>
            </w:pPr>
          </w:p>
          <w:p w14:paraId="48936A55" w14:textId="77777777" w:rsidR="00EC3F1E" w:rsidRPr="00E31209" w:rsidRDefault="00EC3F1E" w:rsidP="00A2183F">
            <w:pPr>
              <w:pStyle w:val="21"/>
              <w:ind w:left="46" w:hanging="227"/>
              <w:rPr>
                <w:rFonts w:ascii="Times New Roman" w:hAnsi="Times New Roman"/>
                <w:szCs w:val="21"/>
              </w:rPr>
            </w:pPr>
            <w:r w:rsidRPr="00E31209">
              <w:rPr>
                <w:rFonts w:ascii="Times New Roman" w:hAnsi="Times New Roman"/>
                <w:lang w:bidi="en-US"/>
              </w:rPr>
              <w:t xml:space="preserve">　　</w:t>
            </w:r>
          </w:p>
          <w:p w14:paraId="5A631BB7" w14:textId="6797B687"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26496" behindDoc="0" locked="0" layoutInCell="1" allowOverlap="1" wp14:anchorId="79DB0952" wp14:editId="156C5B06">
                      <wp:simplePos x="0" y="0"/>
                      <wp:positionH relativeFrom="column">
                        <wp:posOffset>685800</wp:posOffset>
                      </wp:positionH>
                      <wp:positionV relativeFrom="paragraph">
                        <wp:posOffset>114300</wp:posOffset>
                      </wp:positionV>
                      <wp:extent cx="0" cy="1600200"/>
                      <wp:effectExtent l="12700" t="9525" r="6350" b="9525"/>
                      <wp:wrapNone/>
                      <wp:docPr id="57123065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8B22D" id="Line 24"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"/>
                  </w:pict>
                </mc:Fallback>
              </mc:AlternateContent>
            </w:r>
            <w:r>
              <w:rPr>
                <w:rFonts w:ascii="Times New Roman" w:hAnsi="Times New Roman"/>
                <w:noProof/>
                <w:lang w:bidi="en-US"/>
              </w:rPr>
              <mc:AlternateContent>
                <mc:Choice Requires="wps">
                  <w:drawing>
                    <wp:anchor distT="0" distB="0" distL="114300" distR="114300" simplePos="0" relativeHeight="251627520" behindDoc="0" locked="0" layoutInCell="1" allowOverlap="1" wp14:anchorId="63018EFD" wp14:editId="78ECBE02">
                      <wp:simplePos x="0" y="0"/>
                      <wp:positionH relativeFrom="column">
                        <wp:posOffset>685800</wp:posOffset>
                      </wp:positionH>
                      <wp:positionV relativeFrom="paragraph">
                        <wp:posOffset>114300</wp:posOffset>
                      </wp:positionV>
                      <wp:extent cx="228600" cy="0"/>
                      <wp:effectExtent l="12700" t="9525" r="6350" b="9525"/>
                      <wp:wrapNone/>
                      <wp:docPr id="5233882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FC5B" id="Line 2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Bas</w:t>
            </w:r>
            <w:r w:rsidR="00D855E7">
              <w:rPr>
                <w:rFonts w:ascii="Times New Roman" w:hAnsi="Times New Roman"/>
                <w:lang w:bidi="en-US"/>
              </w:rPr>
              <w:t>ic</w:t>
            </w:r>
            <w:r w:rsidR="00EC3F1E" w:rsidRPr="00E31209">
              <w:rPr>
                <w:rFonts w:ascii="Times New Roman" w:hAnsi="Times New Roman"/>
                <w:lang w:bidi="en-US"/>
              </w:rPr>
              <w:t xml:space="preserve"> </w:t>
            </w:r>
            <w:r w:rsidR="000D3DA2">
              <w:rPr>
                <w:rFonts w:ascii="Times New Roman" w:hAnsi="Times New Roman"/>
                <w:lang w:bidi="en-US"/>
              </w:rPr>
              <w:t>S</w:t>
            </w:r>
            <w:r w:rsidR="000D3DA2" w:rsidRPr="000D3DA2">
              <w:rPr>
                <w:rFonts w:ascii="Times New Roman" w:hAnsi="Times New Roman"/>
                <w:lang w:bidi="en-US"/>
              </w:rPr>
              <w:t>alary</w:t>
            </w:r>
          </w:p>
          <w:p w14:paraId="272B1758" w14:textId="292B0887"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28544" behindDoc="0" locked="0" layoutInCell="1" allowOverlap="1" wp14:anchorId="5E24382C" wp14:editId="02559251">
                      <wp:simplePos x="0" y="0"/>
                      <wp:positionH relativeFrom="column">
                        <wp:posOffset>1887855</wp:posOffset>
                      </wp:positionH>
                      <wp:positionV relativeFrom="paragraph">
                        <wp:posOffset>114300</wp:posOffset>
                      </wp:positionV>
                      <wp:extent cx="114300" cy="0"/>
                      <wp:effectExtent l="12700" t="9525" r="6350" b="9525"/>
                      <wp:wrapNone/>
                      <wp:docPr id="244501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10B0" id="Line 3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9pt" to="15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"/>
                  </w:pict>
                </mc:Fallback>
              </mc:AlternateContent>
            </w:r>
            <w:r>
              <w:rPr>
                <w:rFonts w:ascii="Times New Roman" w:hAnsi="Times New Roman"/>
                <w:noProof/>
                <w:lang w:bidi="en-US"/>
              </w:rPr>
              <mc:AlternateContent>
                <mc:Choice Requires="wps">
                  <w:drawing>
                    <wp:anchor distT="0" distB="0" distL="114300" distR="114300" simplePos="0" relativeHeight="251629568" behindDoc="0" locked="0" layoutInCell="1" allowOverlap="1" wp14:anchorId="4DD77805" wp14:editId="09BBC5EA">
                      <wp:simplePos x="0" y="0"/>
                      <wp:positionH relativeFrom="column">
                        <wp:posOffset>1885950</wp:posOffset>
                      </wp:positionH>
                      <wp:positionV relativeFrom="paragraph">
                        <wp:posOffset>114300</wp:posOffset>
                      </wp:positionV>
                      <wp:extent cx="0" cy="920750"/>
                      <wp:effectExtent l="12700" t="9525" r="6350" b="12700"/>
                      <wp:wrapNone/>
                      <wp:docPr id="1996521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5C2A" id="Line 2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9pt" to="14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c6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"/>
                  </w:pict>
                </mc:Fallback>
              </mc:AlternateContent>
            </w:r>
            <w:r w:rsidR="00EC3F1E" w:rsidRPr="00E31209">
              <w:rPr>
                <w:rFonts w:ascii="Times New Roman" w:hAnsi="Times New Roman"/>
                <w:lang w:bidi="en-US"/>
              </w:rPr>
              <w:t xml:space="preserve">　　　　　　　　　　　　　　　</w:t>
            </w:r>
            <w:r w:rsidR="00715639">
              <w:rPr>
                <w:rFonts w:ascii="Times New Roman" w:hAnsi="Times New Roman" w:hint="eastAsia"/>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Family Allowance</w:t>
            </w:r>
          </w:p>
          <w:p w14:paraId="3B2B58F8" w14:textId="696868C0"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0592" behindDoc="0" locked="0" layoutInCell="1" allowOverlap="1" wp14:anchorId="2E8BE074" wp14:editId="4FFAC40A">
                      <wp:simplePos x="0" y="0"/>
                      <wp:positionH relativeFrom="column">
                        <wp:posOffset>1885950</wp:posOffset>
                      </wp:positionH>
                      <wp:positionV relativeFrom="paragraph">
                        <wp:posOffset>114300</wp:posOffset>
                      </wp:positionV>
                      <wp:extent cx="114300" cy="0"/>
                      <wp:effectExtent l="12700" t="9525" r="6350" b="9525"/>
                      <wp:wrapNone/>
                      <wp:docPr id="51164968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37697" id="Line 3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9pt" to="1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"/>
                  </w:pict>
                </mc:Fallback>
              </mc:AlternateContent>
            </w:r>
            <w:r w:rsidR="00EC3F1E" w:rsidRPr="00E31209">
              <w:rPr>
                <w:rFonts w:ascii="Times New Roman" w:hAnsi="Times New Roman"/>
                <w:lang w:bidi="en-US"/>
              </w:rPr>
              <w:t xml:space="preserve">　　　　　　　　　　　　　　　</w:t>
            </w:r>
            <w:r w:rsidR="00715639">
              <w:rPr>
                <w:rFonts w:ascii="Times New Roman" w:hAnsi="Times New Roman" w:hint="eastAsia"/>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Commuting Allowance</w:t>
            </w:r>
          </w:p>
          <w:p w14:paraId="0900FF4F" w14:textId="14BDE404" w:rsidR="00EC3F1E" w:rsidRPr="00E31209" w:rsidRDefault="00E10E06" w:rsidP="00A2183F">
            <w:pPr>
              <w:pStyle w:val="21"/>
              <w:ind w:hanging="284"/>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1616" behindDoc="0" locked="0" layoutInCell="1" allowOverlap="1" wp14:anchorId="472E8E45" wp14:editId="61E4E3B1">
                      <wp:simplePos x="0" y="0"/>
                      <wp:positionH relativeFrom="column">
                        <wp:posOffset>1714500</wp:posOffset>
                      </wp:positionH>
                      <wp:positionV relativeFrom="paragraph">
                        <wp:posOffset>114300</wp:posOffset>
                      </wp:positionV>
                      <wp:extent cx="304800" cy="0"/>
                      <wp:effectExtent l="12700" t="9525" r="6350" b="9525"/>
                      <wp:wrapNone/>
                      <wp:docPr id="181379666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BCE04" id="Line 2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"/>
                  </w:pict>
                </mc:Fallback>
              </mc:AlternateContent>
            </w:r>
            <w:r>
              <w:rPr>
                <w:rFonts w:ascii="Times New Roman" w:hAnsi="Times New Roman"/>
                <w:noProof/>
                <w:lang w:bidi="en-US"/>
              </w:rPr>
              <mc:AlternateContent>
                <mc:Choice Requires="wps">
                  <w:drawing>
                    <wp:anchor distT="0" distB="0" distL="114300" distR="114300" simplePos="0" relativeHeight="251632640" behindDoc="0" locked="0" layoutInCell="1" allowOverlap="1" wp14:anchorId="6014B585" wp14:editId="21E626D4">
                      <wp:simplePos x="0" y="0"/>
                      <wp:positionH relativeFrom="column">
                        <wp:posOffset>441325</wp:posOffset>
                      </wp:positionH>
                      <wp:positionV relativeFrom="paragraph">
                        <wp:posOffset>114300</wp:posOffset>
                      </wp:positionV>
                      <wp:extent cx="571500" cy="0"/>
                      <wp:effectExtent l="6350" t="9525" r="12700" b="9525"/>
                      <wp:wrapNone/>
                      <wp:docPr id="7760893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7E8C" id="Line 2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9pt" to="7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"/>
                  </w:pict>
                </mc:Fallback>
              </mc:AlternateContent>
            </w:r>
            <w:r w:rsidR="00EC3F1E" w:rsidRPr="00E31209">
              <w:rPr>
                <w:rFonts w:ascii="Times New Roman" w:hAnsi="Times New Roman"/>
                <w:lang w:bidi="en-US"/>
              </w:rPr>
              <w:t>Wages</w:t>
            </w:r>
            <w:r w:rsidR="00EC3F1E" w:rsidRPr="00E31209">
              <w:rPr>
                <w:rFonts w:ascii="Times New Roman" w:hAnsi="Times New Roman"/>
                <w:lang w:bidi="en-US"/>
              </w:rPr>
              <w:t xml:space="preserve">　　　　　</w:t>
            </w:r>
            <w:r w:rsidR="00EC3F1E" w:rsidRPr="00E31209">
              <w:rPr>
                <w:rFonts w:ascii="Times New Roman" w:hAnsi="Times New Roman"/>
                <w:lang w:bidi="en-US"/>
              </w:rPr>
              <w:t xml:space="preserve"> Allowance</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715639">
              <w:rPr>
                <w:rFonts w:ascii="Times New Roman" w:hAnsi="Times New Roman" w:hint="eastAsia"/>
                <w:lang w:bidi="en-US"/>
              </w:rPr>
              <w:t xml:space="preserve"> </w:t>
            </w:r>
            <w:r w:rsidR="00EC3F1E" w:rsidRPr="00E31209">
              <w:rPr>
                <w:rFonts w:ascii="Times New Roman" w:hAnsi="Times New Roman"/>
                <w:lang w:bidi="en-US"/>
              </w:rPr>
              <w:t>Executive Allowance</w:t>
            </w:r>
          </w:p>
          <w:p w14:paraId="064F2BAE" w14:textId="59176CA8"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3664" behindDoc="0" locked="0" layoutInCell="1" allowOverlap="1" wp14:anchorId="1584A1F6" wp14:editId="3FB32700">
                      <wp:simplePos x="0" y="0"/>
                      <wp:positionH relativeFrom="column">
                        <wp:posOffset>1887855</wp:posOffset>
                      </wp:positionH>
                      <wp:positionV relativeFrom="paragraph">
                        <wp:posOffset>114300</wp:posOffset>
                      </wp:positionV>
                      <wp:extent cx="114300" cy="0"/>
                      <wp:effectExtent l="12700" t="9525" r="6350" b="9525"/>
                      <wp:wrapNone/>
                      <wp:docPr id="49094290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A1BA7" id="Line 3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9pt" to="15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"/>
                  </w:pict>
                </mc:Fallback>
              </mc:AlternateContent>
            </w:r>
            <w:r w:rsidR="00EC3F1E" w:rsidRPr="00E31209">
              <w:rPr>
                <w:rFonts w:ascii="Times New Roman" w:hAnsi="Times New Roman"/>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Skills and Qualification Allowance</w:t>
            </w:r>
          </w:p>
          <w:p w14:paraId="264B6B9C" w14:textId="617832D7"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4688" behindDoc="0" locked="0" layoutInCell="1" allowOverlap="1" wp14:anchorId="1C460A66" wp14:editId="7AFFBF87">
                      <wp:simplePos x="0" y="0"/>
                      <wp:positionH relativeFrom="column">
                        <wp:posOffset>1885950</wp:posOffset>
                      </wp:positionH>
                      <wp:positionV relativeFrom="paragraph">
                        <wp:posOffset>120650</wp:posOffset>
                      </wp:positionV>
                      <wp:extent cx="114300" cy="0"/>
                      <wp:effectExtent l="12700" t="6350" r="6350" b="12700"/>
                      <wp:wrapNone/>
                      <wp:docPr id="171005616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D14E" id="Line 3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9.5pt" to="1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"/>
                  </w:pict>
                </mc:Fallback>
              </mc:AlternateContent>
            </w:r>
            <w:r w:rsidR="00EC3F1E" w:rsidRPr="00E31209">
              <w:rPr>
                <w:rFonts w:ascii="Times New Roman" w:hAnsi="Times New Roman"/>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Attendance Allowance</w:t>
            </w:r>
          </w:p>
          <w:p w14:paraId="366BF865" w14:textId="6C14B06F"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5712" behindDoc="0" locked="0" layoutInCell="1" allowOverlap="1" wp14:anchorId="7C8EDC7E" wp14:editId="3E172A9E">
                      <wp:simplePos x="0" y="0"/>
                      <wp:positionH relativeFrom="column">
                        <wp:posOffset>1905000</wp:posOffset>
                      </wp:positionH>
                      <wp:positionV relativeFrom="paragraph">
                        <wp:posOffset>114300</wp:posOffset>
                      </wp:positionV>
                      <wp:extent cx="0" cy="457200"/>
                      <wp:effectExtent l="12700" t="9525" r="6350" b="9525"/>
                      <wp:wrapNone/>
                      <wp:docPr id="147538268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D9BF2" id="Line 3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9pt" to="1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"/>
                  </w:pict>
                </mc:Fallback>
              </mc:AlternateContent>
            </w:r>
            <w:r>
              <w:rPr>
                <w:rFonts w:ascii="Times New Roman" w:hAnsi="Times New Roman"/>
                <w:noProof/>
                <w:lang w:bidi="en-US"/>
              </w:rPr>
              <mc:AlternateContent>
                <mc:Choice Requires="wps">
                  <w:drawing>
                    <wp:anchor distT="0" distB="0" distL="114300" distR="114300" simplePos="0" relativeHeight="251636736" behindDoc="0" locked="0" layoutInCell="1" allowOverlap="1" wp14:anchorId="4609AF17" wp14:editId="19CABF20">
                      <wp:simplePos x="0" y="0"/>
                      <wp:positionH relativeFrom="column">
                        <wp:posOffset>1905000</wp:posOffset>
                      </wp:positionH>
                      <wp:positionV relativeFrom="paragraph">
                        <wp:posOffset>114300</wp:posOffset>
                      </wp:positionV>
                      <wp:extent cx="114300" cy="0"/>
                      <wp:effectExtent l="12700" t="9525" r="6350" b="9525"/>
                      <wp:wrapNone/>
                      <wp:docPr id="199341485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5CB80" id="Line 3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9pt" to="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"/>
                  </w:pict>
                </mc:Fallback>
              </mc:AlternateContent>
            </w:r>
            <w:r w:rsidR="00EC3F1E" w:rsidRPr="00E31209">
              <w:rPr>
                <w:rFonts w:ascii="Times New Roman" w:hAnsi="Times New Roman"/>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Overtime Premium Wages</w:t>
            </w:r>
          </w:p>
          <w:p w14:paraId="6725016C" w14:textId="7053B12D" w:rsidR="00EC3F1E" w:rsidRPr="00E31209" w:rsidRDefault="00E10E06" w:rsidP="00A2183F">
            <w:pPr>
              <w:pStyle w:val="21"/>
              <w:ind w:left="46" w:hanging="227"/>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637760" behindDoc="0" locked="0" layoutInCell="1" allowOverlap="1" wp14:anchorId="0FADD77F" wp14:editId="200A5476">
                      <wp:simplePos x="0" y="0"/>
                      <wp:positionH relativeFrom="column">
                        <wp:posOffset>1837348</wp:posOffset>
                      </wp:positionH>
                      <wp:positionV relativeFrom="paragraph">
                        <wp:posOffset>124574</wp:posOffset>
                      </wp:positionV>
                      <wp:extent cx="194317" cy="0"/>
                      <wp:effectExtent l="0" t="0" r="0" b="0"/>
                      <wp:wrapNone/>
                      <wp:docPr id="27527150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07415" id="Line 2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5pt,9.8pt" to="159.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"/>
                  </w:pict>
                </mc:Fallback>
              </mc:AlternateContent>
            </w:r>
            <w:r>
              <w:rPr>
                <w:rFonts w:ascii="Times New Roman" w:hAnsi="Times New Roman"/>
                <w:noProof/>
                <w:lang w:bidi="en-US"/>
              </w:rPr>
              <mc:AlternateContent>
                <mc:Choice Requires="wps">
                  <w:drawing>
                    <wp:anchor distT="0" distB="0" distL="114300" distR="114300" simplePos="0" relativeHeight="251638784" behindDoc="0" locked="0" layoutInCell="1" allowOverlap="1" wp14:anchorId="1B30D138" wp14:editId="2D4241D9">
                      <wp:simplePos x="0" y="0"/>
                      <wp:positionH relativeFrom="column">
                        <wp:posOffset>685800</wp:posOffset>
                      </wp:positionH>
                      <wp:positionV relativeFrom="paragraph">
                        <wp:posOffset>114300</wp:posOffset>
                      </wp:positionV>
                      <wp:extent cx="228600" cy="0"/>
                      <wp:effectExtent l="12700" t="9525" r="6350" b="9525"/>
                      <wp:wrapNone/>
                      <wp:docPr id="98782199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162D9" id="Line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Premium Wages</w:t>
            </w:r>
            <w:r w:rsidR="00EC3F1E" w:rsidRPr="00E31209">
              <w:rPr>
                <w:rFonts w:ascii="Times New Roman" w:hAnsi="Times New Roman"/>
                <w:lang w:bidi="en-US"/>
              </w:rPr>
              <w:t xml:space="preserve">　　</w:t>
            </w:r>
            <w:r w:rsidR="00EC3F1E" w:rsidRPr="00E31209">
              <w:rPr>
                <w:rFonts w:ascii="Times New Roman" w:hAnsi="Times New Roman"/>
                <w:lang w:bidi="en-US"/>
              </w:rPr>
              <w:t>Day Off Premium Wages</w:t>
            </w:r>
          </w:p>
          <w:p w14:paraId="11B4780F" w14:textId="5D6C5018" w:rsidR="00EC3F1E" w:rsidRPr="00E31209" w:rsidRDefault="00E10E06" w:rsidP="00A2183F">
            <w:pPr>
              <w:pStyle w:val="21"/>
              <w:ind w:left="0" w:firstLine="0"/>
              <w:rPr>
                <w:rFonts w:ascii="Times New Roman" w:hAnsi="Times New Roman"/>
                <w:b/>
                <w:szCs w:val="21"/>
              </w:rPr>
            </w:pPr>
            <w:r>
              <w:rPr>
                <w:rFonts w:ascii="Times New Roman" w:hAnsi="Times New Roman"/>
                <w:noProof/>
                <w:lang w:bidi="en-US"/>
              </w:rPr>
              <mc:AlternateContent>
                <mc:Choice Requires="wps">
                  <w:drawing>
                    <wp:anchor distT="0" distB="0" distL="114300" distR="114300" simplePos="0" relativeHeight="251639808" behindDoc="0" locked="0" layoutInCell="1" allowOverlap="1" wp14:anchorId="3AD72005" wp14:editId="7399F95A">
                      <wp:simplePos x="0" y="0"/>
                      <wp:positionH relativeFrom="column">
                        <wp:posOffset>1905000</wp:posOffset>
                      </wp:positionH>
                      <wp:positionV relativeFrom="paragraph">
                        <wp:posOffset>114300</wp:posOffset>
                      </wp:positionV>
                      <wp:extent cx="114300" cy="0"/>
                      <wp:effectExtent l="12700" t="9525" r="6350" b="9525"/>
                      <wp:wrapNone/>
                      <wp:docPr id="130611636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EFCCF"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9pt" to="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"/>
                  </w:pict>
                </mc:Fallback>
              </mc:AlternateContent>
            </w:r>
            <w:r w:rsidR="00EC3F1E" w:rsidRPr="00E31209">
              <w:rPr>
                <w:rFonts w:ascii="Times New Roman" w:hAnsi="Times New Roman"/>
                <w:lang w:bidi="en-US"/>
              </w:rPr>
              <w:t xml:space="preserve">　　　　　　　　　　　　　　</w:t>
            </w:r>
            <w:r w:rsidR="00CA7801">
              <w:rPr>
                <w:rFonts w:ascii="Times New Roman" w:hAnsi="Times New Roman" w:hint="eastAsia"/>
                <w:lang w:bidi="en-US"/>
              </w:rPr>
              <w:t xml:space="preserve">   </w:t>
            </w:r>
            <w:r w:rsidR="00EC3F1E" w:rsidRPr="00E31209">
              <w:rPr>
                <w:rFonts w:ascii="Times New Roman" w:hAnsi="Times New Roman"/>
                <w:lang w:bidi="en-US"/>
              </w:rPr>
              <w:t>Late Night Premium Wages</w:t>
            </w:r>
          </w:p>
        </w:tc>
      </w:tr>
    </w:tbl>
    <w:p w14:paraId="5504FE8D" w14:textId="77777777" w:rsidR="00EC3F1E" w:rsidRPr="00E31209" w:rsidRDefault="00EC3F1E" w:rsidP="00EC3F1E">
      <w:pPr>
        <w:pStyle w:val="21"/>
        <w:ind w:hanging="284"/>
        <w:rPr>
          <w:rFonts w:ascii="Times New Roman" w:hAnsi="Times New Roman"/>
          <w:b/>
          <w:szCs w:val="21"/>
        </w:rPr>
      </w:pPr>
    </w:p>
    <w:p w14:paraId="3BA642A3" w14:textId="4B2E7C57" w:rsidR="00EC3F1E" w:rsidRPr="00E31209" w:rsidRDefault="00CA7801" w:rsidP="00CA7801">
      <w:pPr>
        <w:pStyle w:val="3"/>
        <w:numPr>
          <w:ilvl w:val="0"/>
          <w:numId w:val="0"/>
        </w:numPr>
        <w:rPr>
          <w:rFonts w:ascii="Times New Roman" w:hAnsi="Times New Roman"/>
        </w:rPr>
      </w:pPr>
      <w:r>
        <w:rPr>
          <w:rFonts w:ascii="Times New Roman" w:hAnsi="Times New Roman" w:hint="eastAsia"/>
          <w:lang w:bidi="en-US"/>
        </w:rPr>
        <w:t>[</w:t>
      </w:r>
      <w:r w:rsidRPr="00CA7801">
        <w:rPr>
          <w:rFonts w:ascii="Times New Roman" w:hAnsi="Times New Roman"/>
          <w:lang w:bidi="en-US"/>
        </w:rPr>
        <w:t xml:space="preserve">Article </w:t>
      </w:r>
      <w:r w:rsidRPr="00CA7801">
        <w:rPr>
          <w:rFonts w:ascii="Times New Roman" w:hAnsi="Times New Roman" w:hint="eastAsia"/>
          <w:lang w:bidi="en-US"/>
        </w:rPr>
        <w:t>33</w:t>
      </w:r>
      <w:r w:rsidR="00EC3F1E" w:rsidRPr="00CA7801">
        <w:rPr>
          <w:rFonts w:ascii="Times New Roman" w:hAnsi="Times New Roman"/>
          <w:lang w:bidi="en-US"/>
        </w:rPr>
        <w:t xml:space="preserve">　</w:t>
      </w:r>
      <w:r w:rsidR="00EC3F1E" w:rsidRPr="00CA7801">
        <w:rPr>
          <w:rFonts w:ascii="Times New Roman" w:hAnsi="Times New Roman"/>
          <w:lang w:bidi="en-US"/>
        </w:rPr>
        <w:t>C</w:t>
      </w:r>
      <w:r w:rsidR="00EC3F1E" w:rsidRPr="00E31209">
        <w:rPr>
          <w:rFonts w:ascii="Times New Roman" w:hAnsi="Times New Roman"/>
          <w:lang w:bidi="en-US"/>
        </w:rPr>
        <w:t>omponents of Wages]</w:t>
      </w:r>
    </w:p>
    <w:p w14:paraId="745731C4" w14:textId="77777777" w:rsidR="00EC3F1E" w:rsidRPr="00E31209" w:rsidRDefault="00EC3F1E" w:rsidP="005D2A60">
      <w:pPr>
        <w:pStyle w:val="n0"/>
        <w:ind w:leftChars="100" w:left="210" w:firstLineChars="100" w:firstLine="210"/>
        <w:rPr>
          <w:rFonts w:ascii="Times New Roman" w:hAnsi="Times New Roman"/>
          <w:sz w:val="21"/>
          <w:szCs w:val="21"/>
        </w:rPr>
      </w:pPr>
      <w:r w:rsidRPr="00E31209">
        <w:rPr>
          <w:rFonts w:ascii="Times New Roman" w:hAnsi="Times New Roman"/>
          <w:sz w:val="21"/>
          <w:lang w:bidi="en-US"/>
        </w:rPr>
        <w:t>Matters regarding the methods of determination, calculation and payment of wages, the cut-off dates, the pay period, and wage increase are mandatory for the rules of employment (Article 89 of the Labor Standards Act).</w:t>
      </w:r>
    </w:p>
    <w:p w14:paraId="501D2224" w14:textId="77777777" w:rsidR="00EC3F1E" w:rsidRPr="00E31209" w:rsidRDefault="00EC3F1E" w:rsidP="00EC3F1E">
      <w:pPr>
        <w:widowControl/>
        <w:rPr>
          <w:rFonts w:ascii="Times New Roman" w:hAnsi="Times New Roman"/>
          <w:szCs w:val="21"/>
        </w:rPr>
      </w:pPr>
    </w:p>
    <w:p w14:paraId="08B39553" w14:textId="77777777" w:rsidR="00EC3F1E" w:rsidRPr="00E31209" w:rsidRDefault="00EC3F1E" w:rsidP="00EC3F1E">
      <w:pPr>
        <w:widowControl/>
        <w:rPr>
          <w:rFonts w:ascii="Times New Roman" w:hAnsi="Times New Roman"/>
          <w:szCs w:val="21"/>
        </w:rPr>
      </w:pPr>
    </w:p>
    <w:p w14:paraId="6C744740" w14:textId="77777777" w:rsidR="00EC3F1E" w:rsidRPr="00E31209"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5A3531B6" w14:textId="77777777" w:rsidTr="00A2183F">
        <w:tc>
          <w:tcPr>
            <w:tcW w:w="8458" w:type="dxa"/>
            <w:shd w:val="clear" w:color="auto" w:fill="auto"/>
          </w:tcPr>
          <w:p w14:paraId="43DE41A2" w14:textId="6A853E24" w:rsidR="00EC3F1E" w:rsidRPr="00E31209" w:rsidRDefault="00EC3F1E" w:rsidP="00A2183F">
            <w:pPr>
              <w:widowControl/>
              <w:rPr>
                <w:rFonts w:ascii="Times New Roman" w:hAnsi="Times New Roman"/>
                <w:b/>
                <w:szCs w:val="21"/>
              </w:rPr>
            </w:pPr>
            <w:r w:rsidRPr="00E31209">
              <w:rPr>
                <w:rFonts w:ascii="Times New Roman" w:hAnsi="Times New Roman"/>
                <w:b/>
                <w:lang w:bidi="en-US"/>
              </w:rPr>
              <w:t>(Bas</w:t>
            </w:r>
            <w:r w:rsidR="00D14AF0">
              <w:rPr>
                <w:rFonts w:ascii="Times New Roman" w:hAnsi="Times New Roman"/>
                <w:b/>
                <w:lang w:bidi="en-US"/>
              </w:rPr>
              <w:t>ic</w:t>
            </w:r>
            <w:r w:rsidR="00C41942">
              <w:rPr>
                <w:rFonts w:ascii="Times New Roman" w:hAnsi="Times New Roman"/>
                <w:lang w:bidi="en-US"/>
              </w:rPr>
              <w:t xml:space="preserve"> </w:t>
            </w:r>
            <w:r w:rsidR="00C41942" w:rsidRPr="00C41942">
              <w:rPr>
                <w:rFonts w:ascii="Times New Roman" w:hAnsi="Times New Roman"/>
                <w:b/>
                <w:bCs/>
                <w:lang w:bidi="en-US"/>
              </w:rPr>
              <w:t>Salary</w:t>
            </w:r>
            <w:r w:rsidRPr="00E31209">
              <w:rPr>
                <w:rFonts w:ascii="Times New Roman" w:hAnsi="Times New Roman"/>
                <w:b/>
                <w:lang w:bidi="en-US"/>
              </w:rPr>
              <w:t>)</w:t>
            </w:r>
          </w:p>
          <w:p w14:paraId="4088C688" w14:textId="05D6A13F" w:rsidR="00EC3F1E" w:rsidRPr="00E31209" w:rsidRDefault="00CA7801" w:rsidP="00CA7801">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4</w:t>
            </w:r>
            <w:r w:rsidR="00EC3F1E" w:rsidRPr="00E31209">
              <w:rPr>
                <w:rFonts w:ascii="Times New Roman" w:hAnsi="Times New Roman"/>
                <w:lang w:bidi="en-US"/>
              </w:rPr>
              <w:t xml:space="preserve">　</w:t>
            </w:r>
            <w:r w:rsidR="00EC3F1E" w:rsidRPr="00E31209">
              <w:rPr>
                <w:rFonts w:ascii="Times New Roman" w:hAnsi="Times New Roman"/>
                <w:lang w:bidi="en-US"/>
              </w:rPr>
              <w:t xml:space="preserve">An employer shall determine the </w:t>
            </w:r>
            <w:r w:rsidR="007836CA" w:rsidRPr="007836CA">
              <w:rPr>
                <w:rFonts w:ascii="Times New Roman" w:hAnsi="Times New Roman"/>
                <w:lang w:bidi="en-US"/>
              </w:rPr>
              <w:t>basic salary</w:t>
            </w:r>
            <w:r w:rsidR="00EC3F1E" w:rsidRPr="00E31209">
              <w:rPr>
                <w:rFonts w:ascii="Times New Roman" w:hAnsi="Times New Roman"/>
                <w:lang w:bidi="en-US"/>
              </w:rPr>
              <w:t xml:space="preserve"> for each worker taking into consideration their job responsibilities, skills and abilities, achievement, and age.</w:t>
            </w:r>
          </w:p>
        </w:tc>
      </w:tr>
    </w:tbl>
    <w:p w14:paraId="45C0F8F2" w14:textId="77777777" w:rsidR="00EC3F1E" w:rsidRPr="00E31209" w:rsidRDefault="00EC3F1E" w:rsidP="00EC3F1E">
      <w:pPr>
        <w:widowControl/>
        <w:rPr>
          <w:rFonts w:ascii="Times New Roman" w:hAnsi="Times New Roman"/>
          <w:szCs w:val="21"/>
        </w:rPr>
      </w:pPr>
    </w:p>
    <w:p w14:paraId="171B2FFD" w14:textId="091D100E" w:rsidR="00554E50" w:rsidRPr="00E31209" w:rsidRDefault="00CA7801" w:rsidP="00CA7801">
      <w:pPr>
        <w:pStyle w:val="3"/>
        <w:numPr>
          <w:ilvl w:val="0"/>
          <w:numId w:val="0"/>
        </w:numPr>
        <w:rPr>
          <w:rFonts w:ascii="Times New Roman" w:hAnsi="Times New Roman"/>
          <w:color w:val="FF0000"/>
        </w:rPr>
      </w:pPr>
      <w:r>
        <w:rPr>
          <w:rFonts w:ascii="Times New Roman" w:hAnsi="Times New Roman" w:hint="eastAsia"/>
          <w:lang w:bidi="en-US"/>
        </w:rPr>
        <w:t>[</w:t>
      </w:r>
      <w:r w:rsidRPr="00CA7801">
        <w:rPr>
          <w:rFonts w:ascii="Times New Roman" w:hAnsi="Times New Roman"/>
          <w:lang w:bidi="en-US"/>
        </w:rPr>
        <w:t xml:space="preserve">Article </w:t>
      </w:r>
      <w:r w:rsidRPr="00CA7801">
        <w:rPr>
          <w:rFonts w:ascii="Times New Roman" w:hAnsi="Times New Roman" w:hint="eastAsia"/>
          <w:lang w:bidi="en-US"/>
        </w:rPr>
        <w:t>34</w:t>
      </w:r>
      <w:r w:rsidR="00EC3F1E" w:rsidRPr="00CA7801">
        <w:rPr>
          <w:rFonts w:ascii="Times New Roman" w:hAnsi="Times New Roman"/>
          <w:lang w:bidi="en-US"/>
        </w:rPr>
        <w:t xml:space="preserve">　</w:t>
      </w:r>
      <w:r w:rsidR="00EC3F1E" w:rsidRPr="00E31209">
        <w:rPr>
          <w:rFonts w:ascii="Times New Roman" w:hAnsi="Times New Roman"/>
          <w:lang w:bidi="en-US"/>
        </w:rPr>
        <w:t>Bas</w:t>
      </w:r>
      <w:r w:rsidR="00497A69">
        <w:rPr>
          <w:rFonts w:ascii="Times New Roman" w:hAnsi="Times New Roman"/>
          <w:lang w:bidi="en-US"/>
        </w:rPr>
        <w:t>ic</w:t>
      </w:r>
      <w:r w:rsidR="00EC3F1E" w:rsidRPr="00E31209">
        <w:rPr>
          <w:rFonts w:ascii="Times New Roman" w:hAnsi="Times New Roman"/>
          <w:lang w:bidi="en-US"/>
        </w:rPr>
        <w:t xml:space="preserve"> </w:t>
      </w:r>
      <w:r w:rsidR="00620109" w:rsidRPr="00620109">
        <w:rPr>
          <w:rFonts w:ascii="Times New Roman" w:hAnsi="Times New Roman"/>
          <w:lang w:bidi="en-US"/>
        </w:rPr>
        <w:t>Salary</w:t>
      </w:r>
      <w:r w:rsidR="00E10E06">
        <w:rPr>
          <w:rFonts w:ascii="Times New Roman" w:hAnsi="Times New Roman"/>
          <w:noProof/>
          <w:lang w:bidi="en-US"/>
        </w:rPr>
        <mc:AlternateContent>
          <mc:Choice Requires="wps">
            <w:drawing>
              <wp:anchor distT="0" distB="0" distL="114300" distR="114300" simplePos="0" relativeHeight="251640832" behindDoc="0" locked="0" layoutInCell="1" allowOverlap="1" wp14:anchorId="69F42F03" wp14:editId="4063866B">
                <wp:simplePos x="0" y="0"/>
                <wp:positionH relativeFrom="column">
                  <wp:posOffset>-2571750</wp:posOffset>
                </wp:positionH>
                <wp:positionV relativeFrom="paragraph">
                  <wp:posOffset>94615</wp:posOffset>
                </wp:positionV>
                <wp:extent cx="0" cy="1937385"/>
                <wp:effectExtent l="13335" t="12700" r="5715" b="12065"/>
                <wp:wrapNone/>
                <wp:docPr id="4011346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169EB" id="Line 3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"/>
            </w:pict>
          </mc:Fallback>
        </mc:AlternateContent>
      </w:r>
      <w:r w:rsidR="00EC3F1E" w:rsidRPr="00E31209">
        <w:rPr>
          <w:rFonts w:ascii="Times New Roman" w:hAnsi="Times New Roman"/>
          <w:lang w:bidi="en-US"/>
        </w:rPr>
        <w:t>]</w:t>
      </w:r>
    </w:p>
    <w:p w14:paraId="090CA8BF" w14:textId="25C081A9" w:rsidR="00EC3F1E" w:rsidRPr="00E31209" w:rsidRDefault="00D51000" w:rsidP="00554E50">
      <w:pPr>
        <w:widowControl/>
        <w:ind w:left="210" w:hangingChars="100" w:hanging="210"/>
        <w:rPr>
          <w:rFonts w:ascii="Times New Roman" w:hAnsi="Times New Roman"/>
          <w:szCs w:val="21"/>
        </w:rPr>
      </w:pPr>
      <w:r w:rsidRPr="00E31209">
        <w:rPr>
          <w:rFonts w:ascii="Times New Roman" w:hAnsi="Times New Roman"/>
          <w:lang w:bidi="en-US"/>
        </w:rPr>
        <w:lastRenderedPageBreak/>
        <w:t>1. It is important that an employer establishes fair bas</w:t>
      </w:r>
      <w:r w:rsidR="00523BFE">
        <w:rPr>
          <w:rFonts w:ascii="Times New Roman" w:hAnsi="Times New Roman"/>
          <w:lang w:bidi="en-US"/>
        </w:rPr>
        <w:t>ic</w:t>
      </w:r>
      <w:r w:rsidRPr="00E31209">
        <w:rPr>
          <w:rFonts w:ascii="Times New Roman" w:hAnsi="Times New Roman"/>
          <w:lang w:bidi="en-US"/>
        </w:rPr>
        <w:t xml:space="preserve"> </w:t>
      </w:r>
      <w:r w:rsidR="00B47E47" w:rsidRPr="00B47E47">
        <w:rPr>
          <w:rFonts w:ascii="Times New Roman" w:hAnsi="Times New Roman"/>
          <w:lang w:bidi="en-US"/>
        </w:rPr>
        <w:t>salary</w:t>
      </w:r>
      <w:r w:rsidRPr="00E31209">
        <w:rPr>
          <w:rFonts w:ascii="Times New Roman" w:hAnsi="Times New Roman"/>
          <w:lang w:bidi="en-US"/>
        </w:rPr>
        <w:t xml:space="preserve"> for each workplace by taking into consideration work-related factors such as job responsibilities and work performance, and personal factors such as tenure, age, qualifications, and education.</w:t>
      </w:r>
    </w:p>
    <w:p w14:paraId="45B264D4" w14:textId="42891CB6"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2. There are different types of bas</w:t>
      </w:r>
      <w:r w:rsidR="00554367">
        <w:rPr>
          <w:rFonts w:ascii="Times New Roman" w:hAnsi="Times New Roman"/>
          <w:sz w:val="21"/>
          <w:lang w:bidi="en-US"/>
        </w:rPr>
        <w:t>ic</w:t>
      </w:r>
      <w:r w:rsidRPr="00E31209">
        <w:rPr>
          <w:rFonts w:ascii="Times New Roman" w:hAnsi="Times New Roman"/>
          <w:sz w:val="21"/>
          <w:lang w:bidi="en-US"/>
        </w:rPr>
        <w:t xml:space="preserve"> </w:t>
      </w:r>
      <w:r w:rsidR="00072026" w:rsidRPr="00072026">
        <w:rPr>
          <w:rFonts w:ascii="Times New Roman" w:hAnsi="Times New Roman"/>
          <w:sz w:val="21"/>
          <w:lang w:bidi="en-US"/>
        </w:rPr>
        <w:t>salary</w:t>
      </w:r>
      <w:r w:rsidRPr="00E31209">
        <w:rPr>
          <w:rFonts w:ascii="Times New Roman" w:hAnsi="Times New Roman"/>
          <w:sz w:val="21"/>
          <w:lang w:bidi="en-US"/>
        </w:rPr>
        <w:t>, including: monthly salary, which is a fixed wage for the scheduled working hours per month; monthly salary on a daily wage basis, which is a form of fixed salary system with a fixed wage per month and includes a deduction of the daily wage multiplied by the number of days of absence, if any; daily wage, which is determined by the wage for scheduled working hours per day; and hourly wage, which is determined by the wage per hour corresponding to the number of hours engaged in work.</w:t>
      </w:r>
    </w:p>
    <w:p w14:paraId="67D2F0C1" w14:textId="77777777" w:rsidR="00EC3F1E" w:rsidRPr="00E31209" w:rsidRDefault="00EC3F1E" w:rsidP="00EC3F1E">
      <w:pPr>
        <w:ind w:left="210" w:hangingChars="100" w:hanging="210"/>
        <w:rPr>
          <w:rFonts w:ascii="Times New Roman" w:hAnsi="Times New Roman"/>
          <w:color w:val="FF0000"/>
          <w:szCs w:val="21"/>
        </w:rPr>
      </w:pPr>
      <w:r w:rsidRPr="00E31209">
        <w:rPr>
          <w:rFonts w:ascii="Times New Roman" w:hAnsi="Times New Roman"/>
          <w:lang w:bidi="en-US"/>
        </w:rPr>
        <w:t>3. An employer must pay at least the minimum wage as determined pursuant to the Minimum Wage Act (Act No. 137 of 1959).</w:t>
      </w:r>
    </w:p>
    <w:p w14:paraId="226B10DB" w14:textId="77777777" w:rsidR="00EC3F1E" w:rsidRPr="00E31209" w:rsidRDefault="005A0CF2" w:rsidP="00EC3F1E">
      <w:pPr>
        <w:ind w:left="210" w:firstLineChars="100" w:firstLine="210"/>
        <w:rPr>
          <w:rFonts w:ascii="Times New Roman" w:hAnsi="Times New Roman"/>
          <w:szCs w:val="21"/>
        </w:rPr>
      </w:pPr>
      <w:r w:rsidRPr="00E31209">
        <w:rPr>
          <w:rFonts w:ascii="Times New Roman" w:hAnsi="Times New Roman"/>
          <w:lang w:bidi="en-US"/>
        </w:rPr>
        <w:t>Whether the wage an employer is going to pay or is currently paying is at least minimum wage can be assessed by comparing such hourly wage with the minimum wage in the case of wages determined by the hour (hereinafter referred to as “hourly wages”). In cases of wages determined by the day, week or month, it can be assessed by comparing each wage divided by the number of scheduled working hours over each specified period (which are a day, week or month), with the minimum wage (Article 4 of the Minimum Wage Act, Article 2 of the Act on Enforcement of the Minimum Wage Act).</w:t>
      </w:r>
    </w:p>
    <w:p w14:paraId="007254E4" w14:textId="77777777" w:rsidR="00EC3F1E" w:rsidRPr="00E31209" w:rsidRDefault="00EC3F1E" w:rsidP="00EC3F1E">
      <w:pPr>
        <w:widowControl/>
        <w:rPr>
          <w:rFonts w:ascii="Times New Roman" w:hAnsi="Times New Roman"/>
          <w:szCs w:val="21"/>
        </w:rPr>
      </w:pPr>
    </w:p>
    <w:p w14:paraId="3D2F4C33" w14:textId="77777777" w:rsidR="00994506" w:rsidRPr="00E31209" w:rsidRDefault="00994506" w:rsidP="00EC3F1E">
      <w:pPr>
        <w:widowControl/>
        <w:rPr>
          <w:rFonts w:ascii="Times New Roman" w:hAnsi="Times New Roman"/>
          <w:szCs w:val="21"/>
        </w:rPr>
      </w:pPr>
    </w:p>
    <w:p w14:paraId="5A8B2229" w14:textId="77777777" w:rsidR="00EC3F1E" w:rsidRPr="00E31209"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28DC0F6" w14:textId="77777777" w:rsidTr="00A2183F">
        <w:tc>
          <w:tcPr>
            <w:tcW w:w="8458" w:type="dxa"/>
            <w:shd w:val="clear" w:color="auto" w:fill="auto"/>
          </w:tcPr>
          <w:p w14:paraId="26AA57D6" w14:textId="77777777" w:rsidR="008E340F" w:rsidRPr="00E31209" w:rsidRDefault="00EC3F1E" w:rsidP="00A2183F">
            <w:pPr>
              <w:widowControl/>
              <w:rPr>
                <w:rFonts w:ascii="Times New Roman" w:hAnsi="Times New Roman"/>
                <w:b/>
                <w:szCs w:val="21"/>
              </w:rPr>
            </w:pPr>
            <w:r w:rsidRPr="00E31209">
              <w:rPr>
                <w:rFonts w:ascii="Times New Roman" w:hAnsi="Times New Roman"/>
                <w:b/>
                <w:lang w:bidi="en-US"/>
              </w:rPr>
              <w:t>(Family Allowance)</w:t>
            </w:r>
          </w:p>
          <w:p w14:paraId="6FF87785" w14:textId="79E4666F" w:rsidR="00EC3F1E" w:rsidRPr="00E31209" w:rsidRDefault="00234676" w:rsidP="00234676">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5</w:t>
            </w:r>
            <w:r w:rsidR="005930FE" w:rsidRPr="00E31209">
              <w:rPr>
                <w:rFonts w:ascii="Times New Roman" w:hAnsi="Times New Roman"/>
                <w:lang w:bidi="en-US"/>
              </w:rPr>
              <w:t xml:space="preserve">　</w:t>
            </w:r>
            <w:r w:rsidR="005930FE" w:rsidRPr="00E31209">
              <w:rPr>
                <w:rFonts w:ascii="Times New Roman" w:hAnsi="Times New Roman"/>
                <w:lang w:bidi="en-US"/>
              </w:rPr>
              <w:t>Family allowance shall be paid to a worker who supports their family members as follows:</w:t>
            </w:r>
          </w:p>
          <w:p w14:paraId="2A0E0DCC" w14:textId="77777777" w:rsidR="00EC3F1E" w:rsidRPr="00E31209" w:rsidRDefault="00FF303A" w:rsidP="00994506">
            <w:pPr>
              <w:widowControl/>
              <w:ind w:firstLineChars="100" w:firstLine="210"/>
              <w:rPr>
                <w:rFonts w:ascii="Times New Roman" w:hAnsi="Times New Roman"/>
                <w:szCs w:val="21"/>
              </w:rPr>
            </w:pPr>
            <w:r w:rsidRPr="00E31209">
              <w:rPr>
                <w:rFonts w:ascii="Times New Roman" w:hAnsi="Times New Roman"/>
                <w:lang w:bidi="en-US"/>
              </w:rPr>
              <w:t>(a) Children under the age of 18:</w:t>
            </w:r>
          </w:p>
          <w:p w14:paraId="783414E9" w14:textId="77777777" w:rsidR="00EC3F1E" w:rsidRPr="00E31209" w:rsidRDefault="00EC3F1E" w:rsidP="00A2183F">
            <w:pPr>
              <w:widowControl/>
              <w:ind w:left="28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 _______________ yen per child per month</w:t>
            </w:r>
          </w:p>
          <w:p w14:paraId="01132BA1" w14:textId="77777777" w:rsidR="00EC3F1E" w:rsidRPr="00E31209" w:rsidRDefault="00FF303A" w:rsidP="00380076">
            <w:pPr>
              <w:widowControl/>
              <w:ind w:firstLineChars="100" w:firstLine="210"/>
              <w:rPr>
                <w:rFonts w:ascii="Times New Roman" w:hAnsi="Times New Roman"/>
                <w:szCs w:val="21"/>
              </w:rPr>
            </w:pPr>
            <w:r w:rsidRPr="00E31209">
              <w:rPr>
                <w:rFonts w:ascii="Times New Roman" w:hAnsi="Times New Roman"/>
                <w:lang w:bidi="en-US"/>
              </w:rPr>
              <w:t>(b) Parents who are 65 years of age or older:</w:t>
            </w:r>
          </w:p>
          <w:p w14:paraId="577D7210" w14:textId="77777777" w:rsidR="00EC3F1E" w:rsidRPr="00E31209" w:rsidRDefault="00EC3F1E" w:rsidP="00A2183F">
            <w:pPr>
              <w:widowControl/>
              <w:ind w:left="210" w:firstLine="7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 _______________ yen per person per month</w:t>
            </w:r>
          </w:p>
        </w:tc>
      </w:tr>
    </w:tbl>
    <w:p w14:paraId="13304096" w14:textId="77777777" w:rsidR="00EC3F1E" w:rsidRPr="00E31209" w:rsidRDefault="00EC3F1E" w:rsidP="00EC3F1E">
      <w:pPr>
        <w:widowControl/>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E31209" w14:paraId="639C0854" w14:textId="77777777" w:rsidTr="00584321">
        <w:tc>
          <w:tcPr>
            <w:tcW w:w="8702" w:type="dxa"/>
            <w:tcBorders>
              <w:top w:val="dotDash" w:sz="4" w:space="0" w:color="auto"/>
              <w:left w:val="dotDash" w:sz="4" w:space="0" w:color="auto"/>
              <w:bottom w:val="dotDash" w:sz="4" w:space="0" w:color="auto"/>
              <w:right w:val="dotDash" w:sz="4" w:space="0" w:color="auto"/>
            </w:tcBorders>
            <w:shd w:val="clear" w:color="auto" w:fill="auto"/>
          </w:tcPr>
          <w:p w14:paraId="3D2A7C35" w14:textId="77777777" w:rsidR="00FF303A" w:rsidRPr="00DD451E" w:rsidRDefault="00FF303A" w:rsidP="00FF303A">
            <w:pPr>
              <w:rPr>
                <w:rFonts w:ascii="Times New Roman" w:hAnsi="Times New Roman"/>
                <w:b/>
                <w:bCs/>
                <w:szCs w:val="21"/>
              </w:rPr>
            </w:pPr>
            <w:r w:rsidRPr="00DD451E">
              <w:rPr>
                <w:rFonts w:ascii="Times New Roman" w:hAnsi="Times New Roman"/>
                <w:b/>
                <w:bCs/>
                <w:lang w:bidi="en-US"/>
              </w:rPr>
              <w:t>[References]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E31209" w14:paraId="537B4AD4" w14:textId="77777777" w:rsidTr="00584321">
              <w:tc>
                <w:tcPr>
                  <w:tcW w:w="8471" w:type="dxa"/>
                  <w:shd w:val="clear" w:color="auto" w:fill="auto"/>
                </w:tcPr>
                <w:p w14:paraId="21EBD333" w14:textId="77777777" w:rsidR="00FF303A" w:rsidRPr="00E31209" w:rsidRDefault="00FF303A" w:rsidP="00FF303A">
                  <w:pPr>
                    <w:jc w:val="center"/>
                    <w:rPr>
                      <w:rFonts w:ascii="Times New Roman" w:hAnsi="Times New Roman"/>
                      <w:szCs w:val="21"/>
                    </w:rPr>
                  </w:pPr>
                  <w:r w:rsidRPr="00E31209">
                    <w:rPr>
                      <w:rFonts w:ascii="Times New Roman" w:hAnsi="Times New Roman"/>
                      <w:lang w:bidi="en-US"/>
                    </w:rPr>
                    <w:t>Matter to be Considered when Examining the Status of Spouse Allowance</w:t>
                  </w:r>
                </w:p>
                <w:p w14:paraId="6F120C1D" w14:textId="77777777" w:rsidR="00FF303A" w:rsidRPr="00E31209" w:rsidRDefault="00FF303A" w:rsidP="00FF303A">
                  <w:pPr>
                    <w:rPr>
                      <w:rFonts w:ascii="Times New Roman" w:hAnsi="Times New Roman"/>
                      <w:szCs w:val="21"/>
                    </w:rPr>
                  </w:pPr>
                </w:p>
                <w:p w14:paraId="2267A468" w14:textId="77777777" w:rsidR="00FF303A" w:rsidRPr="00E31209" w:rsidRDefault="00FF303A" w:rsidP="00FF303A">
                  <w:pPr>
                    <w:rPr>
                      <w:rFonts w:ascii="Times New Roman" w:hAnsi="Times New Roman"/>
                      <w:szCs w:val="21"/>
                    </w:rPr>
                  </w:pPr>
                  <w:r w:rsidRPr="00E31209">
                    <w:rPr>
                      <w:rFonts w:ascii="Times New Roman" w:hAnsi="Times New Roman"/>
                      <w:lang w:bidi="en-US"/>
                    </w:rPr>
                    <w:t>(Status of Spouse Allowance)</w:t>
                  </w:r>
                </w:p>
                <w:p w14:paraId="7D1AE499" w14:textId="77777777" w:rsidR="00FF303A" w:rsidRPr="00E31209" w:rsidRDefault="00FF303A" w:rsidP="00FF303A">
                  <w:pPr>
                    <w:ind w:firstLineChars="100" w:firstLine="210"/>
                    <w:rPr>
                      <w:rFonts w:ascii="Times New Roman" w:hAnsi="Times New Roman"/>
                      <w:szCs w:val="21"/>
                    </w:rPr>
                  </w:pPr>
                  <w:r w:rsidRPr="00E31209">
                    <w:rPr>
                      <w:rFonts w:ascii="Times New Roman" w:hAnsi="Times New Roman"/>
                      <w:lang w:bidi="en-US"/>
                    </w:rPr>
                    <w:t>Spouse allowance is a factor in employment adjustment, which leads to a restriction on working hours, in addition to taxation and social security systems.</w:t>
                  </w:r>
                </w:p>
                <w:p w14:paraId="0BC0B1FA" w14:textId="77777777" w:rsidR="00FF303A" w:rsidRPr="00E31209" w:rsidRDefault="00FF303A" w:rsidP="00FF303A">
                  <w:pPr>
                    <w:ind w:firstLineChars="100" w:firstLine="210"/>
                    <w:rPr>
                      <w:rFonts w:ascii="Times New Roman" w:hAnsi="Times New Roman"/>
                      <w:szCs w:val="21"/>
                    </w:rPr>
                  </w:pPr>
                  <w:r w:rsidRPr="00E31209">
                    <w:rPr>
                      <w:rFonts w:ascii="Times New Roman" w:hAnsi="Times New Roman"/>
                      <w:lang w:bidi="en-US"/>
                    </w:rPr>
                    <w:t xml:space="preserve">Since the population will decrease in the future, it is good to review the spouse allowance, </w:t>
                  </w:r>
                  <w:r w:rsidRPr="00E31209">
                    <w:rPr>
                      <w:rFonts w:ascii="Times New Roman" w:hAnsi="Times New Roman"/>
                      <w:lang w:bidi="en-US"/>
                    </w:rPr>
                    <w:lastRenderedPageBreak/>
                    <w:t>which has income conditions that affect spouses who work part-time and causes them to adjust their employment, to make it more neutral regarding spouses' work conditions, so that those who want to work more can properly demonstrate their abilities.</w:t>
                  </w:r>
                </w:p>
                <w:p w14:paraId="7A7888FA" w14:textId="77777777" w:rsidR="00FF303A" w:rsidRPr="00E31209" w:rsidRDefault="00FF303A" w:rsidP="00FF303A">
                  <w:pPr>
                    <w:rPr>
                      <w:rFonts w:ascii="Times New Roman" w:hAnsi="Times New Roman"/>
                      <w:szCs w:val="21"/>
                    </w:rPr>
                  </w:pPr>
                </w:p>
                <w:p w14:paraId="7D2BD1C2" w14:textId="77777777" w:rsidR="00FF303A" w:rsidRPr="00E31209" w:rsidRDefault="00FF303A" w:rsidP="00FF303A">
                  <w:pPr>
                    <w:rPr>
                      <w:rFonts w:ascii="Times New Roman" w:hAnsi="Times New Roman"/>
                      <w:szCs w:val="21"/>
                    </w:rPr>
                  </w:pPr>
                  <w:r w:rsidRPr="00E31209">
                    <w:rPr>
                      <w:rFonts w:ascii="Times New Roman" w:hAnsi="Times New Roman"/>
                      <w:lang w:bidi="en-US"/>
                    </w:rPr>
                    <w:t>(Points to Consider Regarding Spouse Allowance)</w:t>
                  </w:r>
                </w:p>
                <w:p w14:paraId="151AF1E5" w14:textId="77777777" w:rsidR="00FF303A" w:rsidRPr="00E31209" w:rsidRDefault="00FF303A" w:rsidP="00FF303A">
                  <w:pPr>
                    <w:ind w:firstLineChars="100" w:firstLine="210"/>
                    <w:rPr>
                      <w:rFonts w:ascii="Times New Roman" w:hAnsi="Times New Roman"/>
                      <w:szCs w:val="21"/>
                    </w:rPr>
                  </w:pPr>
                  <w:r w:rsidRPr="00E31209">
                    <w:rPr>
                      <w:rFonts w:ascii="Times New Roman" w:hAnsi="Times New Roman"/>
                      <w:lang w:bidi="en-US"/>
                    </w:rPr>
                    <w:t>For smoothly reviewing the wage system including spouse allowance, it is necessary to consider the following points based on the Labor Contracts Act, legal precedents and cases at companies.</w:t>
                  </w:r>
                </w:p>
                <w:p w14:paraId="45BE9FC1" w14:textId="6ADFE709" w:rsidR="00FF303A" w:rsidRPr="00DE4ABA" w:rsidRDefault="00FF303A" w:rsidP="00DE4ABA">
                  <w:pPr>
                    <w:pStyle w:val="a7"/>
                    <w:numPr>
                      <w:ilvl w:val="0"/>
                      <w:numId w:val="4"/>
                    </w:numPr>
                    <w:ind w:leftChars="0"/>
                    <w:rPr>
                      <w:rFonts w:ascii="Times New Roman" w:hAnsi="Times New Roman"/>
                      <w:szCs w:val="21"/>
                    </w:rPr>
                  </w:pPr>
                  <w:r w:rsidRPr="00DE4ABA">
                    <w:rPr>
                      <w:rFonts w:ascii="Times New Roman" w:hAnsi="Times New Roman"/>
                      <w:lang w:bidi="en-US"/>
                    </w:rPr>
                    <w:t>Measures to raise the consent of workers including understanding needs</w:t>
                  </w:r>
                </w:p>
                <w:p w14:paraId="3D03867B" w14:textId="77777777" w:rsidR="00FF303A" w:rsidRPr="00E31209" w:rsidRDefault="00FF303A" w:rsidP="007E6110">
                  <w:pPr>
                    <w:numPr>
                      <w:ilvl w:val="0"/>
                      <w:numId w:val="4"/>
                    </w:numPr>
                    <w:rPr>
                      <w:rFonts w:ascii="Times New Roman" w:hAnsi="Times New Roman"/>
                      <w:szCs w:val="21"/>
                    </w:rPr>
                  </w:pPr>
                  <w:r w:rsidRPr="00E31209">
                    <w:rPr>
                      <w:rFonts w:ascii="Times New Roman" w:hAnsi="Times New Roman"/>
                      <w:lang w:bidi="en-US"/>
                    </w:rPr>
                    <w:t>Clear discussions and agreement among labor and management</w:t>
                  </w:r>
                </w:p>
                <w:p w14:paraId="4B4AEE94" w14:textId="77777777" w:rsidR="00FF303A" w:rsidRPr="00E31209" w:rsidRDefault="00FF303A" w:rsidP="007E6110">
                  <w:pPr>
                    <w:numPr>
                      <w:ilvl w:val="0"/>
                      <w:numId w:val="4"/>
                    </w:numPr>
                    <w:rPr>
                      <w:rFonts w:ascii="Times New Roman" w:hAnsi="Times New Roman"/>
                      <w:szCs w:val="21"/>
                    </w:rPr>
                  </w:pPr>
                  <w:r w:rsidRPr="00E31209">
                    <w:rPr>
                      <w:rFonts w:ascii="Times New Roman" w:hAnsi="Times New Roman"/>
                      <w:lang w:bidi="en-US"/>
                    </w:rPr>
                    <w:t>Maintaining total wage funds</w:t>
                  </w:r>
                </w:p>
                <w:p w14:paraId="14AF9210" w14:textId="77777777" w:rsidR="00FF303A" w:rsidRPr="00E31209" w:rsidRDefault="00A014C1" w:rsidP="007E6110">
                  <w:pPr>
                    <w:numPr>
                      <w:ilvl w:val="0"/>
                      <w:numId w:val="4"/>
                    </w:numPr>
                    <w:rPr>
                      <w:rFonts w:ascii="Times New Roman" w:hAnsi="Times New Roman"/>
                      <w:szCs w:val="21"/>
                    </w:rPr>
                  </w:pPr>
                  <w:r w:rsidRPr="00E31209">
                    <w:rPr>
                      <w:rFonts w:ascii="Times New Roman" w:hAnsi="Times New Roman"/>
                      <w:lang w:bidi="en-US"/>
                    </w:rPr>
                    <w:t>Necessary transitional measures for persons whose income is reduced</w:t>
                  </w:r>
                </w:p>
                <w:p w14:paraId="2E8331AD" w14:textId="77777777" w:rsidR="00FF303A" w:rsidRPr="00E31209" w:rsidRDefault="00FF303A" w:rsidP="007E6110">
                  <w:pPr>
                    <w:numPr>
                      <w:ilvl w:val="0"/>
                      <w:numId w:val="4"/>
                    </w:numPr>
                    <w:rPr>
                      <w:rFonts w:ascii="Times New Roman" w:hAnsi="Times New Roman"/>
                      <w:szCs w:val="21"/>
                    </w:rPr>
                  </w:pPr>
                  <w:r w:rsidRPr="00E31209">
                    <w:rPr>
                      <w:rFonts w:ascii="Times New Roman" w:hAnsi="Times New Roman"/>
                      <w:lang w:bidi="en-US"/>
                    </w:rPr>
                    <w:t>Clear explanation of the new system after a decision is made</w:t>
                  </w:r>
                </w:p>
                <w:p w14:paraId="7A1586B9" w14:textId="77777777" w:rsidR="00FF303A" w:rsidRPr="00E31209" w:rsidRDefault="00FF303A" w:rsidP="00FF303A">
                  <w:pPr>
                    <w:rPr>
                      <w:rFonts w:ascii="Times New Roman" w:hAnsi="Times New Roman"/>
                      <w:szCs w:val="21"/>
                    </w:rPr>
                  </w:pPr>
                </w:p>
                <w:p w14:paraId="26DE4EFC" w14:textId="77777777" w:rsidR="00FF303A" w:rsidRPr="00E31209" w:rsidRDefault="00FF303A" w:rsidP="00FF303A">
                  <w:pPr>
                    <w:rPr>
                      <w:rFonts w:ascii="Times New Roman" w:hAnsi="Times New Roman"/>
                      <w:szCs w:val="21"/>
                    </w:rPr>
                  </w:pPr>
                  <w:r w:rsidRPr="00E31209">
                    <w:rPr>
                      <w:rFonts w:ascii="Times New Roman" w:hAnsi="Times New Roman"/>
                      <w:lang w:bidi="en-US"/>
                    </w:rPr>
                    <w:t>For more details, refer to the “Examination on the Status of Spouse Allowance.”</w:t>
                  </w:r>
                </w:p>
                <w:p w14:paraId="3988E30D" w14:textId="1356D98C" w:rsidR="00FA064A" w:rsidRPr="00E31209" w:rsidRDefault="00FA064A" w:rsidP="00FA064A">
                  <w:pPr>
                    <w:ind w:left="360"/>
                    <w:rPr>
                      <w:rFonts w:ascii="Times New Roman" w:hAnsi="Times New Roman"/>
                      <w:szCs w:val="21"/>
                    </w:rPr>
                  </w:pPr>
                  <w:hyperlink r:id="rId16" w:history="1">
                    <w:r w:rsidRPr="00E31209">
                      <w:rPr>
                        <w:rStyle w:val="af0"/>
                        <w:rFonts w:ascii="Times New Roman" w:hAnsi="Times New Roman"/>
                        <w:lang w:bidi="en-US"/>
                      </w:rPr>
                      <w:t>http://www.mhlw.go.jp/stf/seisakunitsuite/bunya/haigusha.html</w:t>
                    </w:r>
                  </w:hyperlink>
                </w:p>
              </w:tc>
            </w:tr>
          </w:tbl>
          <w:p w14:paraId="3BF29071" w14:textId="77777777" w:rsidR="00FF303A" w:rsidRPr="00E31209" w:rsidRDefault="00FF303A" w:rsidP="00FF303A">
            <w:pPr>
              <w:spacing w:line="204" w:lineRule="auto"/>
              <w:ind w:leftChars="100" w:left="210" w:firstLineChars="100" w:firstLine="240"/>
              <w:jc w:val="left"/>
              <w:rPr>
                <w:rFonts w:ascii="Times New Roman" w:hAnsi="Times New Roman"/>
                <w:color w:val="FF0000"/>
                <w:sz w:val="24"/>
              </w:rPr>
            </w:pPr>
          </w:p>
        </w:tc>
      </w:tr>
    </w:tbl>
    <w:p w14:paraId="73F87114" w14:textId="77777777" w:rsidR="00FF303A" w:rsidRPr="00E31209" w:rsidRDefault="00FF303A" w:rsidP="00EC3F1E">
      <w:pPr>
        <w:widowControl/>
        <w:rPr>
          <w:rFonts w:ascii="Times New Roman" w:hAnsi="Times New Roman"/>
          <w:szCs w:val="21"/>
        </w:rPr>
      </w:pPr>
    </w:p>
    <w:p w14:paraId="1D17020E" w14:textId="77777777" w:rsidR="00EC3F1E" w:rsidRPr="00E31209" w:rsidRDefault="00EC3F1E" w:rsidP="00EC3F1E">
      <w:pPr>
        <w:widowControl/>
        <w:rPr>
          <w:rFonts w:ascii="Times New Roman" w:hAnsi="Times New Roman"/>
          <w:szCs w:val="21"/>
        </w:rPr>
      </w:pPr>
    </w:p>
    <w:p w14:paraId="16B69B3F" w14:textId="77777777" w:rsidR="000B2AEC" w:rsidRPr="00E31209" w:rsidRDefault="000B2AEC"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7D4D474" w14:textId="77777777" w:rsidTr="00A2183F">
        <w:tc>
          <w:tcPr>
            <w:tcW w:w="8458" w:type="dxa"/>
            <w:shd w:val="clear" w:color="auto" w:fill="auto"/>
          </w:tcPr>
          <w:p w14:paraId="766E704A" w14:textId="77777777" w:rsidR="00EC3F1E" w:rsidRPr="00E31209" w:rsidRDefault="00EC3F1E" w:rsidP="00A2183F">
            <w:pPr>
              <w:widowControl/>
              <w:ind w:left="210" w:hanging="210"/>
              <w:rPr>
                <w:rFonts w:ascii="Times New Roman" w:hAnsi="Times New Roman"/>
                <w:b/>
                <w:szCs w:val="21"/>
              </w:rPr>
            </w:pPr>
            <w:r w:rsidRPr="00E31209">
              <w:rPr>
                <w:rFonts w:ascii="Times New Roman" w:hAnsi="Times New Roman"/>
                <w:b/>
                <w:lang w:bidi="en-US"/>
              </w:rPr>
              <w:t>(Commuting Allowance)</w:t>
            </w:r>
          </w:p>
          <w:p w14:paraId="05D6ADC3" w14:textId="633B100E" w:rsidR="00EC3F1E" w:rsidRPr="00E31209" w:rsidRDefault="00234676" w:rsidP="00234676">
            <w:pPr>
              <w:pStyle w:val="2"/>
              <w:numPr>
                <w:ilvl w:val="0"/>
                <w:numId w:val="0"/>
              </w:numPr>
              <w:ind w:left="227" w:hanging="227"/>
              <w:rPr>
                <w:rFonts w:ascii="Times New Roman" w:hAnsi="Times New Roman"/>
                <w:b/>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6</w:t>
            </w:r>
            <w:r w:rsidR="00EC3F1E" w:rsidRPr="00E31209">
              <w:rPr>
                <w:rFonts w:ascii="Times New Roman" w:hAnsi="Times New Roman"/>
                <w:lang w:bidi="en-US"/>
              </w:rPr>
              <w:t xml:space="preserve">　</w:t>
            </w:r>
            <w:r w:rsidR="00EC3F1E" w:rsidRPr="00E31209">
              <w:rPr>
                <w:rFonts w:ascii="Times New Roman" w:hAnsi="Times New Roman"/>
                <w:lang w:bidi="en-US"/>
              </w:rPr>
              <w:t>Commuting allowance shall be paid in the amount equivalent to the actual cost required for commuting to and from work up to the maximum amount of _______________ yen per month.</w:t>
            </w:r>
          </w:p>
        </w:tc>
      </w:tr>
    </w:tbl>
    <w:p w14:paraId="5AE72BF9" w14:textId="77777777" w:rsidR="00EC3F1E" w:rsidRPr="00E31209" w:rsidRDefault="00EC3F1E" w:rsidP="00EC3F1E">
      <w:pPr>
        <w:widowControl/>
        <w:rPr>
          <w:rFonts w:ascii="Times New Roman" w:hAnsi="Times New Roman"/>
          <w:b/>
          <w:szCs w:val="21"/>
        </w:rPr>
      </w:pPr>
    </w:p>
    <w:p w14:paraId="718ED462" w14:textId="77777777" w:rsidR="000B2AEC" w:rsidRPr="00E31209" w:rsidRDefault="000B2AEC" w:rsidP="00EC3F1E">
      <w:pPr>
        <w:widowControl/>
        <w:rPr>
          <w:rFonts w:ascii="Times New Roman" w:hAnsi="Times New Roman"/>
          <w:b/>
          <w:szCs w:val="21"/>
        </w:rPr>
      </w:pPr>
    </w:p>
    <w:p w14:paraId="0F76A725" w14:textId="77777777" w:rsidR="00EC3F1E" w:rsidRPr="00E31209"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14627D1" w14:textId="77777777" w:rsidTr="00A2183F">
        <w:tc>
          <w:tcPr>
            <w:tcW w:w="8458" w:type="dxa"/>
            <w:shd w:val="clear" w:color="auto" w:fill="auto"/>
          </w:tcPr>
          <w:p w14:paraId="55F6ED83" w14:textId="77777777" w:rsidR="00EC3F1E" w:rsidRPr="00E31209" w:rsidRDefault="00EC3F1E" w:rsidP="00A2183F">
            <w:pPr>
              <w:widowControl/>
              <w:ind w:left="210" w:hanging="210"/>
              <w:rPr>
                <w:rFonts w:ascii="Times New Roman" w:hAnsi="Times New Roman"/>
                <w:b/>
                <w:szCs w:val="21"/>
              </w:rPr>
            </w:pPr>
            <w:r w:rsidRPr="00E31209">
              <w:rPr>
                <w:rFonts w:ascii="Times New Roman" w:hAnsi="Times New Roman"/>
                <w:b/>
                <w:lang w:bidi="en-US"/>
              </w:rPr>
              <w:t>(Executive Allowance)</w:t>
            </w:r>
          </w:p>
          <w:p w14:paraId="7D02A7D5" w14:textId="1080929E" w:rsidR="00EC3F1E" w:rsidRPr="00E31209" w:rsidRDefault="00234676" w:rsidP="00234676">
            <w:pPr>
              <w:pStyle w:val="2"/>
              <w:numPr>
                <w:ilvl w:val="0"/>
                <w:numId w:val="0"/>
              </w:numPr>
              <w:ind w:left="227" w:hanging="227"/>
              <w:rPr>
                <w:rFonts w:ascii="Times New Roman" w:hAnsi="Times New Roman"/>
                <w:b/>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7</w:t>
            </w:r>
            <w:r w:rsidR="00EC3F1E" w:rsidRPr="00E31209">
              <w:rPr>
                <w:rFonts w:ascii="Times New Roman" w:hAnsi="Times New Roman"/>
                <w:lang w:bidi="en-US"/>
              </w:rPr>
              <w:t xml:space="preserve">　</w:t>
            </w:r>
            <w:r w:rsidR="00EC3F1E" w:rsidRPr="00E31209">
              <w:rPr>
                <w:rFonts w:ascii="Times New Roman" w:hAnsi="Times New Roman"/>
                <w:lang w:bidi="en-US"/>
              </w:rPr>
              <w:t>Executive Allowance shall be paid to a worker who is in one of the following positions at the rate indicated:</w:t>
            </w:r>
          </w:p>
          <w:p w14:paraId="69ED9023" w14:textId="77777777" w:rsidR="00EC3F1E" w:rsidRPr="00E31209" w:rsidRDefault="00EC3F1E" w:rsidP="0073751E">
            <w:pPr>
              <w:pStyle w:val="a7"/>
              <w:rPr>
                <w:rFonts w:ascii="Times New Roman" w:hAnsi="Times New Roman"/>
                <w:szCs w:val="21"/>
              </w:rPr>
            </w:pPr>
            <w:r w:rsidRPr="00E31209">
              <w:rPr>
                <w:rFonts w:ascii="Times New Roman" w:hAnsi="Times New Roman"/>
                <w:lang w:bidi="en-US"/>
              </w:rPr>
              <w:t>Director (Head of department): _______________ yen per month</w:t>
            </w:r>
          </w:p>
          <w:p w14:paraId="59BF6EFF" w14:textId="77777777" w:rsidR="00EC3F1E" w:rsidRPr="00E31209" w:rsidRDefault="00EC3F1E" w:rsidP="00A2183F">
            <w:pPr>
              <w:widowControl/>
              <w:ind w:leftChars="400" w:left="840"/>
              <w:rPr>
                <w:rFonts w:ascii="Times New Roman" w:hAnsi="Times New Roman"/>
                <w:szCs w:val="21"/>
              </w:rPr>
            </w:pPr>
            <w:r w:rsidRPr="00E31209">
              <w:rPr>
                <w:rFonts w:ascii="Times New Roman" w:hAnsi="Times New Roman"/>
                <w:lang w:bidi="en-US"/>
              </w:rPr>
              <w:t>Manager (Head of section): _______________ yen per month</w:t>
            </w:r>
            <w:r w:rsidRPr="00E31209">
              <w:rPr>
                <w:rFonts w:ascii="Times New Roman" w:hAnsi="Times New Roman"/>
                <w:lang w:bidi="en-US"/>
              </w:rPr>
              <w:br/>
              <w:t>Supervisor (Head of unit): _______________ yen per month</w:t>
            </w:r>
          </w:p>
          <w:p w14:paraId="20121623" w14:textId="77777777" w:rsidR="00EC3F1E" w:rsidRPr="00E31209" w:rsidRDefault="00EC3F1E" w:rsidP="00A2183F">
            <w:pPr>
              <w:widowControl/>
              <w:ind w:left="210" w:hangingChars="100" w:hanging="210"/>
              <w:rPr>
                <w:rFonts w:ascii="Times New Roman" w:hAnsi="Times New Roman"/>
                <w:szCs w:val="21"/>
              </w:rPr>
            </w:pPr>
            <w:r w:rsidRPr="00E31209">
              <w:rPr>
                <w:rFonts w:ascii="Times New Roman" w:hAnsi="Times New Roman"/>
                <w:lang w:bidi="en-US"/>
              </w:rPr>
              <w:t>2. In the case of a promotion to a position to which the executive allowance applies, such payment shall start from the pay period (month) in which such promotion takes effect. In such event, the executive allowance for the previous position held shall not be paid in that pay period (month).</w:t>
            </w:r>
          </w:p>
          <w:p w14:paraId="70E80CF6" w14:textId="77777777" w:rsidR="00EC3F1E" w:rsidRPr="00E31209" w:rsidRDefault="00EC3F1E" w:rsidP="00A2183F">
            <w:pPr>
              <w:widowControl/>
              <w:rPr>
                <w:rFonts w:ascii="Times New Roman" w:hAnsi="Times New Roman"/>
                <w:b/>
                <w:szCs w:val="21"/>
              </w:rPr>
            </w:pPr>
            <w:r w:rsidRPr="00E31209">
              <w:rPr>
                <w:rFonts w:ascii="Times New Roman" w:hAnsi="Times New Roman"/>
                <w:lang w:bidi="en-US"/>
              </w:rPr>
              <w:lastRenderedPageBreak/>
              <w:t>3. In the case of a demotion to a position to which the executive allowance applies, the payment shall start from the pay period (month) following the month in which such demotion takes effect.</w:t>
            </w:r>
          </w:p>
        </w:tc>
      </w:tr>
    </w:tbl>
    <w:p w14:paraId="4B722683" w14:textId="77777777" w:rsidR="00EC3F1E" w:rsidRPr="00E31209" w:rsidRDefault="00EC3F1E" w:rsidP="00EC3F1E">
      <w:pPr>
        <w:widowControl/>
        <w:rPr>
          <w:rFonts w:ascii="Times New Roman" w:hAnsi="Times New Roman"/>
          <w:b/>
          <w:szCs w:val="21"/>
        </w:rPr>
      </w:pPr>
    </w:p>
    <w:p w14:paraId="753C4228" w14:textId="77777777" w:rsidR="000B2AEC" w:rsidRPr="00E31209" w:rsidRDefault="000B2AEC" w:rsidP="00EC3F1E">
      <w:pPr>
        <w:widowControl/>
        <w:rPr>
          <w:rFonts w:ascii="Times New Roman" w:hAnsi="Times New Roman"/>
          <w:b/>
          <w:szCs w:val="21"/>
        </w:rPr>
      </w:pPr>
    </w:p>
    <w:p w14:paraId="23C2FF2E" w14:textId="77777777" w:rsidR="00EC3F1E" w:rsidRPr="00E31209"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009705F" w14:textId="77777777" w:rsidTr="00A2183F">
        <w:tc>
          <w:tcPr>
            <w:tcW w:w="8458" w:type="dxa"/>
            <w:shd w:val="clear" w:color="auto" w:fill="auto"/>
          </w:tcPr>
          <w:p w14:paraId="0AC44AED" w14:textId="77777777" w:rsidR="000A5B8E" w:rsidRPr="00E31209" w:rsidRDefault="00EC3F1E" w:rsidP="0073751E">
            <w:pPr>
              <w:rPr>
                <w:rFonts w:ascii="Times New Roman" w:hAnsi="Times New Roman"/>
                <w:b/>
                <w:szCs w:val="21"/>
              </w:rPr>
            </w:pPr>
            <w:r w:rsidRPr="00E31209">
              <w:rPr>
                <w:rFonts w:ascii="Times New Roman" w:hAnsi="Times New Roman"/>
                <w:b/>
                <w:lang w:bidi="en-US"/>
              </w:rPr>
              <w:t>(Skills and Qualification Allowance)</w:t>
            </w:r>
          </w:p>
          <w:p w14:paraId="277B16F4" w14:textId="2741AF37" w:rsidR="00EC3F1E" w:rsidRPr="00E31209" w:rsidRDefault="00234676" w:rsidP="00234676">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8</w:t>
            </w:r>
            <w:r w:rsidR="00EC3F1E" w:rsidRPr="00E31209">
              <w:rPr>
                <w:rFonts w:ascii="Times New Roman" w:hAnsi="Times New Roman"/>
                <w:lang w:bidi="en-US"/>
              </w:rPr>
              <w:t xml:space="preserve">　</w:t>
            </w:r>
            <w:r w:rsidR="00EC3F1E" w:rsidRPr="00E31209">
              <w:rPr>
                <w:rFonts w:ascii="Times New Roman" w:hAnsi="Times New Roman"/>
                <w:lang w:bidi="en-US"/>
              </w:rPr>
              <w:t>Skills and Qualification Allowance shall be paid to a worker with the qualifications required for the position as follows at the rate indicated.</w:t>
            </w:r>
          </w:p>
          <w:p w14:paraId="382C529A" w14:textId="77777777" w:rsidR="00EC3F1E" w:rsidRPr="00E31209" w:rsidRDefault="00EC3F1E" w:rsidP="00380076">
            <w:pPr>
              <w:ind w:leftChars="556" w:left="1168"/>
              <w:rPr>
                <w:rFonts w:ascii="Times New Roman" w:hAnsi="Times New Roman"/>
                <w:szCs w:val="21"/>
              </w:rPr>
            </w:pPr>
            <w:r w:rsidRPr="00E31209">
              <w:rPr>
                <w:rFonts w:ascii="Times New Roman" w:hAnsi="Times New Roman"/>
                <w:lang w:bidi="en-US"/>
              </w:rPr>
              <w:t>Health and Safety Manager (including health and safety promoters**):** __________ yen per month</w:t>
            </w:r>
          </w:p>
          <w:p w14:paraId="1769AE1F" w14:textId="77777777" w:rsidR="00EC3F1E" w:rsidRPr="00E31209" w:rsidRDefault="00EC3F1E" w:rsidP="00380076">
            <w:pPr>
              <w:ind w:leftChars="556" w:left="1168"/>
              <w:rPr>
                <w:rFonts w:ascii="Times New Roman" w:hAnsi="Times New Roman"/>
                <w:szCs w:val="21"/>
              </w:rPr>
            </w:pPr>
            <w:r w:rsidRPr="00E31209">
              <w:rPr>
                <w:rFonts w:ascii="Times New Roman" w:hAnsi="Times New Roman"/>
                <w:lang w:bidi="en-US"/>
              </w:rPr>
              <w:t>Food Safety Manager: __________ yen per month</w:t>
            </w:r>
          </w:p>
          <w:p w14:paraId="4C499C60" w14:textId="77777777" w:rsidR="00EC3F1E" w:rsidRPr="00E31209" w:rsidRDefault="00EC3F1E" w:rsidP="00380076">
            <w:pPr>
              <w:ind w:leftChars="556" w:left="1168"/>
              <w:rPr>
                <w:rFonts w:ascii="Times New Roman" w:hAnsi="Times New Roman"/>
                <w:szCs w:val="21"/>
              </w:rPr>
            </w:pPr>
            <w:r w:rsidRPr="00E31209">
              <w:rPr>
                <w:rFonts w:ascii="Times New Roman" w:hAnsi="Times New Roman"/>
                <w:lang w:bidi="en-US"/>
              </w:rPr>
              <w:t>Licensed Cook: __________ yen per month</w:t>
            </w:r>
          </w:p>
          <w:p w14:paraId="3F00E2CC" w14:textId="77777777" w:rsidR="00EC3F1E" w:rsidRPr="00E31209" w:rsidRDefault="00EC3F1E" w:rsidP="00380076">
            <w:pPr>
              <w:widowControl/>
              <w:ind w:leftChars="556" w:left="1168"/>
              <w:rPr>
                <w:rFonts w:ascii="Times New Roman" w:hAnsi="Times New Roman"/>
                <w:szCs w:val="21"/>
              </w:rPr>
            </w:pPr>
            <w:r w:rsidRPr="00E31209">
              <w:rPr>
                <w:rFonts w:ascii="Times New Roman" w:hAnsi="Times New Roman"/>
                <w:lang w:bidi="en-US"/>
              </w:rPr>
              <w:t>Nutritionist: __________ yen per month</w:t>
            </w:r>
          </w:p>
        </w:tc>
      </w:tr>
    </w:tbl>
    <w:p w14:paraId="2528B232" w14:textId="77777777" w:rsidR="00EC3F1E" w:rsidRPr="00E31209" w:rsidRDefault="00EC3F1E" w:rsidP="00EC3F1E">
      <w:pPr>
        <w:widowControl/>
        <w:rPr>
          <w:rFonts w:ascii="Times New Roman" w:hAnsi="Times New Roman"/>
          <w:szCs w:val="21"/>
        </w:rPr>
      </w:pPr>
    </w:p>
    <w:p w14:paraId="2548FF28" w14:textId="77777777" w:rsidR="00EC3F1E" w:rsidRPr="00E31209"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4344D67" w14:textId="77777777" w:rsidTr="00A2183F">
        <w:tc>
          <w:tcPr>
            <w:tcW w:w="8458" w:type="dxa"/>
            <w:shd w:val="clear" w:color="auto" w:fill="auto"/>
          </w:tcPr>
          <w:p w14:paraId="7C7176F2" w14:textId="77777777" w:rsidR="00EC3F1E" w:rsidRPr="00E31209" w:rsidRDefault="00EC3F1E" w:rsidP="00A2183F">
            <w:pPr>
              <w:widowControl/>
              <w:rPr>
                <w:rFonts w:ascii="Times New Roman" w:hAnsi="Times New Roman"/>
                <w:b/>
                <w:szCs w:val="21"/>
              </w:rPr>
            </w:pPr>
            <w:r w:rsidRPr="00E31209">
              <w:rPr>
                <w:rFonts w:ascii="Times New Roman" w:hAnsi="Times New Roman"/>
                <w:b/>
                <w:lang w:bidi="en-US"/>
              </w:rPr>
              <w:t>(Attendance Allowance)</w:t>
            </w:r>
          </w:p>
          <w:p w14:paraId="27ED24D1" w14:textId="1D129B0C" w:rsidR="00EC3F1E" w:rsidRPr="00E31209" w:rsidRDefault="00234676" w:rsidP="00234676">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sidRPr="00715639">
              <w:rPr>
                <w:rFonts w:ascii="Times New Roman" w:hAnsi="Times New Roman" w:hint="eastAsia"/>
                <w:b/>
                <w:bCs/>
                <w:lang w:bidi="en-US"/>
              </w:rPr>
              <w:t>3</w:t>
            </w:r>
            <w:r>
              <w:rPr>
                <w:rFonts w:ascii="Times New Roman" w:hAnsi="Times New Roman" w:hint="eastAsia"/>
                <w:b/>
                <w:bCs/>
                <w:lang w:bidi="en-US"/>
              </w:rPr>
              <w:t>9</w:t>
            </w:r>
            <w:r w:rsidR="00EC3F1E" w:rsidRPr="00E31209">
              <w:rPr>
                <w:rFonts w:ascii="Times New Roman" w:hAnsi="Times New Roman"/>
                <w:lang w:bidi="en-US"/>
              </w:rPr>
              <w:t xml:space="preserve">　</w:t>
            </w:r>
            <w:r w:rsidR="00EC3F1E" w:rsidRPr="00E31209">
              <w:rPr>
                <w:rFonts w:ascii="Times New Roman" w:hAnsi="Times New Roman"/>
                <w:lang w:bidi="en-US"/>
              </w:rPr>
              <w:t>Attendance allowance shall be paid to a worker whose attendance meets the following criteria during that pay period at the rate indicated:</w:t>
            </w:r>
          </w:p>
          <w:p w14:paraId="4FAA25FD" w14:textId="77777777" w:rsidR="00EC3F1E" w:rsidRPr="00E31209" w:rsidRDefault="00A7109B" w:rsidP="00A7109B">
            <w:pPr>
              <w:pStyle w:val="a7"/>
              <w:widowControl/>
              <w:ind w:leftChars="0" w:left="0" w:firstLineChars="100" w:firstLine="210"/>
              <w:rPr>
                <w:rFonts w:ascii="Times New Roman" w:hAnsi="Times New Roman"/>
                <w:szCs w:val="21"/>
              </w:rPr>
            </w:pPr>
            <w:r w:rsidRPr="00E31209">
              <w:rPr>
                <w:rFonts w:ascii="Times New Roman" w:hAnsi="Times New Roman"/>
                <w:lang w:bidi="en-US"/>
              </w:rPr>
              <w:t>(a) No absences: ___________ yen per month</w:t>
            </w:r>
          </w:p>
          <w:p w14:paraId="4D80405D" w14:textId="77777777" w:rsidR="00EC3F1E" w:rsidRPr="00E31209" w:rsidRDefault="00A7109B" w:rsidP="00A7109B">
            <w:pPr>
              <w:pStyle w:val="a7"/>
              <w:widowControl/>
              <w:ind w:leftChars="0" w:left="0" w:firstLineChars="100" w:firstLine="210"/>
              <w:rPr>
                <w:rFonts w:ascii="Times New Roman" w:hAnsi="Times New Roman"/>
                <w:szCs w:val="21"/>
              </w:rPr>
            </w:pPr>
            <w:r w:rsidRPr="00E31209">
              <w:rPr>
                <w:rFonts w:ascii="Times New Roman" w:hAnsi="Times New Roman"/>
                <w:lang w:bidi="en-US"/>
              </w:rPr>
              <w:t>(b) One day of absence or less: ___________ yen per month</w:t>
            </w:r>
          </w:p>
          <w:p w14:paraId="4C320760" w14:textId="77777777" w:rsidR="00EC3F1E" w:rsidRPr="00E31209" w:rsidRDefault="00EC3F1E" w:rsidP="00A2183F">
            <w:pPr>
              <w:widowControl/>
              <w:ind w:left="210" w:hanging="210"/>
              <w:rPr>
                <w:rFonts w:ascii="Times New Roman" w:hAnsi="Times New Roman"/>
                <w:szCs w:val="21"/>
              </w:rPr>
            </w:pPr>
            <w:r w:rsidRPr="00E31209">
              <w:rPr>
                <w:rFonts w:ascii="Times New Roman" w:hAnsi="Times New Roman"/>
                <w:lang w:bidi="en-US"/>
              </w:rPr>
              <w:t>2. With regard to the calculation of Attendance Allowance, workers are considered to have worked in the following cases.</w:t>
            </w:r>
          </w:p>
          <w:p w14:paraId="3651D4AD" w14:textId="77777777" w:rsidR="00EC3F1E" w:rsidRPr="00E31209" w:rsidRDefault="00A7109B" w:rsidP="00A7109B">
            <w:pPr>
              <w:pStyle w:val="a7"/>
              <w:widowControl/>
              <w:ind w:leftChars="0" w:left="0" w:firstLineChars="100" w:firstLine="210"/>
              <w:rPr>
                <w:rFonts w:ascii="Times New Roman" w:hAnsi="Times New Roman"/>
                <w:szCs w:val="21"/>
              </w:rPr>
            </w:pPr>
            <w:r w:rsidRPr="00E31209">
              <w:rPr>
                <w:rFonts w:ascii="Times New Roman" w:hAnsi="Times New Roman"/>
                <w:lang w:bidi="en-US"/>
              </w:rPr>
              <w:t>(a) When the annual paid leave was taken</w:t>
            </w:r>
          </w:p>
          <w:p w14:paraId="7C58D2C7" w14:textId="77777777" w:rsidR="00EC3F1E" w:rsidRPr="00E31209" w:rsidRDefault="00A7109B" w:rsidP="00A7109B">
            <w:pPr>
              <w:pStyle w:val="a7"/>
              <w:widowControl/>
              <w:ind w:leftChars="0" w:left="0" w:firstLineChars="100" w:firstLine="210"/>
              <w:rPr>
                <w:rFonts w:ascii="Times New Roman" w:hAnsi="Times New Roman"/>
                <w:szCs w:val="21"/>
              </w:rPr>
            </w:pPr>
            <w:r w:rsidRPr="00E31209">
              <w:rPr>
                <w:rFonts w:ascii="Times New Roman" w:hAnsi="Times New Roman"/>
                <w:lang w:bidi="en-US"/>
              </w:rPr>
              <w:t>(b) When the leave of absence was taken for injury or illness caused in the course of duties</w:t>
            </w:r>
          </w:p>
          <w:p w14:paraId="769B05A4" w14:textId="77777777" w:rsidR="00EC3F1E" w:rsidRPr="00E31209" w:rsidRDefault="00EC3F1E" w:rsidP="00A2183F">
            <w:pPr>
              <w:widowControl/>
              <w:ind w:left="210" w:hangingChars="100" w:hanging="210"/>
              <w:rPr>
                <w:rFonts w:ascii="Times New Roman" w:hAnsi="Times New Roman"/>
                <w:szCs w:val="21"/>
              </w:rPr>
            </w:pPr>
            <w:r w:rsidRPr="00E31209">
              <w:rPr>
                <w:rFonts w:ascii="Times New Roman" w:hAnsi="Times New Roman"/>
                <w:lang w:bidi="en-US"/>
              </w:rPr>
              <w:t>3. In calculating the Attendance Allowance in paragraph 1, arriving late or leaving early ____times shall be considered equivalent to one day of absence.</w:t>
            </w:r>
          </w:p>
        </w:tc>
      </w:tr>
    </w:tbl>
    <w:p w14:paraId="558A46C0" w14:textId="77777777" w:rsidR="00EC3F1E" w:rsidRPr="00E31209" w:rsidRDefault="00EC3F1E" w:rsidP="00EC3F1E">
      <w:pPr>
        <w:rPr>
          <w:rFonts w:ascii="Times New Roman" w:hAnsi="Times New Roman"/>
          <w:szCs w:val="21"/>
        </w:rPr>
      </w:pPr>
    </w:p>
    <w:p w14:paraId="34C927E4" w14:textId="417D3598" w:rsidR="00EC3F1E" w:rsidRPr="00E31209" w:rsidRDefault="00234676" w:rsidP="00234676">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sidRPr="00234676">
        <w:rPr>
          <w:rFonts w:ascii="Times New Roman" w:hAnsi="Times New Roman" w:hint="eastAsia"/>
          <w:lang w:bidi="en-US"/>
        </w:rPr>
        <w:t>35</w:t>
      </w:r>
      <w:r w:rsidR="00EC3F1E" w:rsidRPr="00E31209">
        <w:rPr>
          <w:rFonts w:ascii="Times New Roman" w:hAnsi="Times New Roman"/>
          <w:lang w:bidi="en-US"/>
        </w:rPr>
        <w:t xml:space="preserve">　</w:t>
      </w:r>
      <w:r w:rsidR="00EC3F1E" w:rsidRPr="00E31209">
        <w:rPr>
          <w:rFonts w:ascii="Times New Roman" w:hAnsi="Times New Roman"/>
          <w:lang w:bidi="en-US"/>
        </w:rPr>
        <w:t>Family Allowance]</w:t>
      </w:r>
    </w:p>
    <w:p w14:paraId="240C1E23" w14:textId="620D69D5" w:rsidR="00EC3F1E" w:rsidRPr="00E31209" w:rsidRDefault="00234676" w:rsidP="00234676">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sidRPr="00234676">
        <w:rPr>
          <w:rFonts w:ascii="Times New Roman" w:hAnsi="Times New Roman" w:hint="eastAsia"/>
          <w:lang w:bidi="en-US"/>
        </w:rPr>
        <w:t>3</w:t>
      </w:r>
      <w:r>
        <w:rPr>
          <w:rFonts w:ascii="Times New Roman" w:hAnsi="Times New Roman" w:hint="eastAsia"/>
          <w:lang w:bidi="en-US"/>
        </w:rPr>
        <w:t>6</w:t>
      </w:r>
      <w:r w:rsidR="00EC3F1E" w:rsidRPr="00234676">
        <w:rPr>
          <w:rFonts w:ascii="Times New Roman" w:hAnsi="Times New Roman"/>
          <w:lang w:bidi="en-US"/>
        </w:rPr>
        <w:t xml:space="preserve"> </w:t>
      </w:r>
      <w:r w:rsidR="00EC3F1E" w:rsidRPr="00E31209">
        <w:rPr>
          <w:rFonts w:ascii="Times New Roman" w:hAnsi="Times New Roman"/>
          <w:lang w:bidi="en-US"/>
        </w:rPr>
        <w:t xml:space="preserve"> Commuting Allowance]</w:t>
      </w:r>
    </w:p>
    <w:p w14:paraId="7FECE30D" w14:textId="3F61679A" w:rsidR="00EC3F1E" w:rsidRPr="00E31209" w:rsidRDefault="00234676" w:rsidP="00234676">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sidRPr="00234676">
        <w:rPr>
          <w:rFonts w:ascii="Times New Roman" w:hAnsi="Times New Roman" w:hint="eastAsia"/>
          <w:lang w:bidi="en-US"/>
        </w:rPr>
        <w:t>37</w:t>
      </w:r>
      <w:r w:rsidR="00EC3F1E" w:rsidRPr="00234676">
        <w:rPr>
          <w:rFonts w:ascii="Times New Roman" w:hAnsi="Times New Roman"/>
          <w:lang w:bidi="en-US"/>
        </w:rPr>
        <w:t xml:space="preserve">  E</w:t>
      </w:r>
      <w:r w:rsidR="00EC3F1E" w:rsidRPr="00E31209">
        <w:rPr>
          <w:rFonts w:ascii="Times New Roman" w:hAnsi="Times New Roman"/>
          <w:lang w:bidi="en-US"/>
        </w:rPr>
        <w:t>xecutive Allowance]</w:t>
      </w:r>
    </w:p>
    <w:p w14:paraId="3DCF6EB9" w14:textId="7F88046D" w:rsidR="00EC3F1E" w:rsidRPr="00E31209" w:rsidRDefault="00234676" w:rsidP="00234676">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sidRPr="00234676">
        <w:rPr>
          <w:rFonts w:ascii="Times New Roman" w:hAnsi="Times New Roman" w:hint="eastAsia"/>
          <w:lang w:bidi="en-US"/>
        </w:rPr>
        <w:t>38</w:t>
      </w:r>
      <w:r w:rsidR="00EC3F1E" w:rsidRPr="00234676">
        <w:rPr>
          <w:rFonts w:ascii="Times New Roman" w:hAnsi="Times New Roman"/>
          <w:lang w:bidi="en-US"/>
        </w:rPr>
        <w:t xml:space="preserve">　</w:t>
      </w:r>
      <w:r w:rsidR="00EC3F1E" w:rsidRPr="00234676">
        <w:rPr>
          <w:rFonts w:ascii="Times New Roman" w:hAnsi="Times New Roman"/>
          <w:lang w:bidi="en-US"/>
        </w:rPr>
        <w:t>S</w:t>
      </w:r>
      <w:r w:rsidR="00EC3F1E" w:rsidRPr="00E31209">
        <w:rPr>
          <w:rFonts w:ascii="Times New Roman" w:hAnsi="Times New Roman"/>
          <w:lang w:bidi="en-US"/>
        </w:rPr>
        <w:t>kills and Qualification Allowance]</w:t>
      </w:r>
    </w:p>
    <w:p w14:paraId="59D77291" w14:textId="6558D6CA" w:rsidR="00227BCD" w:rsidRPr="00E31209" w:rsidRDefault="00234676" w:rsidP="00234676">
      <w:pPr>
        <w:pStyle w:val="3"/>
        <w:numPr>
          <w:ilvl w:val="0"/>
          <w:numId w:val="0"/>
        </w:numPr>
        <w:rPr>
          <w:rFonts w:ascii="Times New Roman" w:hAnsi="Times New Roman"/>
        </w:rPr>
      </w:pPr>
      <w:r w:rsidRPr="00234676">
        <w:rPr>
          <w:rFonts w:ascii="Times New Roman" w:hAnsi="Times New Roman" w:hint="eastAsia"/>
          <w:lang w:bidi="en-US"/>
        </w:rPr>
        <w:t>[</w:t>
      </w:r>
      <w:r w:rsidRPr="00234676">
        <w:rPr>
          <w:rFonts w:ascii="Times New Roman" w:hAnsi="Times New Roman"/>
          <w:lang w:bidi="en-US"/>
        </w:rPr>
        <w:t xml:space="preserve">Article </w:t>
      </w:r>
      <w:r w:rsidRPr="00234676">
        <w:rPr>
          <w:rFonts w:ascii="Times New Roman" w:hAnsi="Times New Roman" w:hint="eastAsia"/>
          <w:lang w:bidi="en-US"/>
        </w:rPr>
        <w:t>39</w:t>
      </w:r>
      <w:r w:rsidR="00EC3F1E" w:rsidRPr="00234676">
        <w:rPr>
          <w:rFonts w:ascii="Times New Roman" w:hAnsi="Times New Roman"/>
          <w:lang w:bidi="en-US"/>
        </w:rPr>
        <w:t xml:space="preserve">　</w:t>
      </w:r>
      <w:r w:rsidR="00EC3F1E" w:rsidRPr="00234676">
        <w:rPr>
          <w:rFonts w:ascii="Times New Roman" w:hAnsi="Times New Roman"/>
          <w:lang w:bidi="en-US"/>
        </w:rPr>
        <w:t>Atte</w:t>
      </w:r>
      <w:r w:rsidR="00EC3F1E" w:rsidRPr="00E31209">
        <w:rPr>
          <w:rFonts w:ascii="Times New Roman" w:hAnsi="Times New Roman"/>
          <w:lang w:bidi="en-US"/>
        </w:rPr>
        <w:t>ndance Allowance]</w:t>
      </w:r>
    </w:p>
    <w:p w14:paraId="395309D4" w14:textId="30553213" w:rsidR="00EC3F1E" w:rsidRPr="00E31209" w:rsidRDefault="00742567" w:rsidP="005D2A60">
      <w:pPr>
        <w:widowControl/>
        <w:ind w:leftChars="100" w:left="210" w:firstLineChars="100" w:firstLine="210"/>
        <w:rPr>
          <w:rFonts w:ascii="Times New Roman" w:hAnsi="Times New Roman"/>
          <w:szCs w:val="21"/>
        </w:rPr>
      </w:pPr>
      <w:r w:rsidRPr="00742567">
        <w:rPr>
          <w:rFonts w:ascii="Times New Roman" w:hAnsi="Times New Roman"/>
          <w:szCs w:val="21"/>
        </w:rPr>
        <w:t>There are different types of allowances other than those in this example of the rules of employment, such as housing allowance, duty allowance, single assignment allowance, and sales allowance.</w:t>
      </w:r>
    </w:p>
    <w:p w14:paraId="41ACEC19" w14:textId="77777777" w:rsidR="00EC3F1E" w:rsidRPr="00E31209" w:rsidRDefault="00EC3F1E" w:rsidP="00EC3F1E">
      <w:pPr>
        <w:rPr>
          <w:rFonts w:ascii="Times New Roman" w:hAnsi="Times New Roman"/>
          <w:szCs w:val="21"/>
        </w:rPr>
      </w:pPr>
    </w:p>
    <w:p w14:paraId="21EA4C02" w14:textId="77777777" w:rsidR="00EC3F1E" w:rsidRPr="00E31209" w:rsidRDefault="00EC3F1E" w:rsidP="00EC3F1E">
      <w:pPr>
        <w:rPr>
          <w:rFonts w:ascii="Times New Roman" w:hAnsi="Times New Roman"/>
          <w:b/>
          <w:szCs w:val="21"/>
        </w:rPr>
      </w:pPr>
    </w:p>
    <w:p w14:paraId="3472A2CC" w14:textId="77777777" w:rsidR="00EC3F1E" w:rsidRPr="00E31209"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77FA5A11" w14:textId="77777777" w:rsidTr="00A2183F">
        <w:tc>
          <w:tcPr>
            <w:tcW w:w="8458" w:type="dxa"/>
            <w:shd w:val="clear" w:color="auto" w:fill="auto"/>
          </w:tcPr>
          <w:p w14:paraId="2CDC3D2F" w14:textId="77777777" w:rsidR="00EC3F1E" w:rsidRPr="00E31209" w:rsidRDefault="00EC3F1E" w:rsidP="00A2183F">
            <w:pPr>
              <w:ind w:left="240" w:hanging="238"/>
              <w:rPr>
                <w:rFonts w:ascii="Times New Roman" w:hAnsi="Times New Roman"/>
                <w:b/>
                <w:color w:val="000000"/>
                <w:szCs w:val="21"/>
              </w:rPr>
            </w:pPr>
            <w:r w:rsidRPr="00E31209">
              <w:rPr>
                <w:rFonts w:ascii="Times New Roman" w:hAnsi="Times New Roman"/>
                <w:b/>
                <w:lang w:bidi="en-US"/>
              </w:rPr>
              <w:t>Premium Wages</w:t>
            </w:r>
          </w:p>
          <w:p w14:paraId="1823FC15" w14:textId="4AD80E53" w:rsidR="00EC3F1E" w:rsidRPr="00E31209" w:rsidRDefault="00234676" w:rsidP="00234676">
            <w:pPr>
              <w:pStyle w:val="2"/>
              <w:numPr>
                <w:ilvl w:val="0"/>
                <w:numId w:val="0"/>
              </w:numPr>
              <w:ind w:left="227" w:hanging="227"/>
              <w:rPr>
                <w:rFonts w:ascii="Times New Roman" w:hAnsi="Times New Roman"/>
              </w:rPr>
            </w:pPr>
            <w:r w:rsidRPr="00715639">
              <w:rPr>
                <w:rFonts w:ascii="Times New Roman" w:hAnsi="Times New Roman"/>
                <w:b/>
                <w:bCs/>
                <w:lang w:bidi="en-US"/>
              </w:rPr>
              <w:t xml:space="preserve">Article </w:t>
            </w:r>
            <w:r>
              <w:rPr>
                <w:rFonts w:ascii="Times New Roman" w:hAnsi="Times New Roman" w:hint="eastAsia"/>
                <w:b/>
                <w:bCs/>
                <w:lang w:bidi="en-US"/>
              </w:rPr>
              <w:t>40</w:t>
            </w:r>
            <w:r w:rsidR="00EC3F1E" w:rsidRPr="00E31209">
              <w:rPr>
                <w:rFonts w:ascii="Times New Roman" w:hAnsi="Times New Roman"/>
                <w:lang w:bidi="en-US"/>
              </w:rPr>
              <w:t xml:space="preserve">　</w:t>
            </w:r>
            <w:r w:rsidR="00EC3F1E" w:rsidRPr="00E31209">
              <w:rPr>
                <w:rFonts w:ascii="Times New Roman" w:hAnsi="Times New Roman"/>
                <w:lang w:bidi="en-US"/>
              </w:rPr>
              <w:t>The premium wages for overtime shall be paid based on the premium wage rate indicated below using the calculation method in the following paragraph.</w:t>
            </w:r>
          </w:p>
          <w:p w14:paraId="378A7A76" w14:textId="77777777" w:rsidR="00EC3F1E" w:rsidRPr="00E31209" w:rsidRDefault="000B2AEC" w:rsidP="000B2AEC">
            <w:pPr>
              <w:ind w:leftChars="100" w:left="630" w:hangingChars="200" w:hanging="420"/>
              <w:rPr>
                <w:rFonts w:ascii="Times New Roman" w:hAnsi="Times New Roman"/>
              </w:rPr>
            </w:pPr>
            <w:r w:rsidRPr="00E31209">
              <w:rPr>
                <w:rFonts w:ascii="Times New Roman" w:hAnsi="Times New Roman"/>
                <w:lang w:bidi="en-US"/>
              </w:rPr>
              <w:t>(1) The premium wage rates for the total number of overtime hours during a period of one month are as follows. In this case, the starting day of the one-month pay period is the ______ (day) of each month.</w:t>
            </w:r>
          </w:p>
          <w:p w14:paraId="5688C99F" w14:textId="77777777" w:rsidR="000B2AEC" w:rsidRPr="00E31209" w:rsidRDefault="000B2AEC" w:rsidP="000B2AEC">
            <w:pPr>
              <w:pStyle w:val="a7"/>
              <w:ind w:leftChars="0" w:left="0" w:firstLineChars="300" w:firstLine="630"/>
              <w:rPr>
                <w:rFonts w:ascii="Times New Roman" w:hAnsi="Times New Roman"/>
                <w:color w:val="000000"/>
                <w:szCs w:val="21"/>
              </w:rPr>
            </w:pPr>
            <w:r w:rsidRPr="00E31209">
              <w:rPr>
                <w:rFonts w:ascii="Times New Roman" w:hAnsi="Times New Roman"/>
                <w:lang w:bidi="en-US"/>
              </w:rPr>
              <w:t xml:space="preserve">(a) 45 hours or less of overtime: </w:t>
            </w:r>
            <w:r w:rsidRPr="00090D6E">
              <w:rPr>
                <w:rFonts w:ascii="Times New Roman" w:hAnsi="Times New Roman"/>
                <w:u w:val="single"/>
                <w:lang w:bidi="en-US"/>
              </w:rPr>
              <w:t>25</w:t>
            </w:r>
            <w:r w:rsidRPr="00E31209">
              <w:rPr>
                <w:rFonts w:ascii="Times New Roman" w:hAnsi="Times New Roman"/>
                <w:lang w:bidi="en-US"/>
              </w:rPr>
              <w:t>%</w:t>
            </w:r>
          </w:p>
          <w:p w14:paraId="58ABC0E9" w14:textId="77777777" w:rsidR="000B2AEC" w:rsidRPr="00E31209" w:rsidRDefault="000B2AEC" w:rsidP="000B2AEC">
            <w:pPr>
              <w:pStyle w:val="a7"/>
              <w:ind w:leftChars="0" w:left="0" w:firstLineChars="300" w:firstLine="630"/>
              <w:rPr>
                <w:rFonts w:ascii="Times New Roman" w:hAnsi="Times New Roman"/>
                <w:color w:val="000000"/>
                <w:szCs w:val="21"/>
              </w:rPr>
            </w:pPr>
            <w:r w:rsidRPr="00E31209">
              <w:rPr>
                <w:rFonts w:ascii="Times New Roman" w:hAnsi="Times New Roman"/>
                <w:lang w:bidi="en-US"/>
              </w:rPr>
              <w:t xml:space="preserve">(b) more than 45 hours up to 60 hours of overtime: </w:t>
            </w:r>
            <w:r w:rsidRPr="00090D6E">
              <w:rPr>
                <w:rFonts w:ascii="Times New Roman" w:hAnsi="Times New Roman"/>
                <w:u w:val="single"/>
                <w:lang w:bidi="en-US"/>
              </w:rPr>
              <w:t>35</w:t>
            </w:r>
            <w:r w:rsidRPr="00E31209">
              <w:rPr>
                <w:rFonts w:ascii="Times New Roman" w:hAnsi="Times New Roman"/>
                <w:lang w:bidi="en-US"/>
              </w:rPr>
              <w:t>%</w:t>
            </w:r>
          </w:p>
          <w:p w14:paraId="501496EA" w14:textId="77777777" w:rsidR="000B2AEC" w:rsidRPr="00E31209" w:rsidRDefault="000B2AEC" w:rsidP="000B2AEC">
            <w:pPr>
              <w:pStyle w:val="a7"/>
              <w:ind w:leftChars="0" w:left="0" w:firstLineChars="300" w:firstLine="630"/>
              <w:rPr>
                <w:rFonts w:ascii="Times New Roman" w:hAnsi="Times New Roman"/>
                <w:color w:val="000000"/>
                <w:szCs w:val="21"/>
              </w:rPr>
            </w:pPr>
            <w:r w:rsidRPr="00E31209">
              <w:rPr>
                <w:rFonts w:ascii="Times New Roman" w:hAnsi="Times New Roman"/>
                <w:lang w:bidi="en-US"/>
              </w:rPr>
              <w:t xml:space="preserve">(c) more than 60 hours of overtime: </w:t>
            </w:r>
            <w:r w:rsidRPr="00090D6E">
              <w:rPr>
                <w:rFonts w:ascii="Times New Roman" w:hAnsi="Times New Roman"/>
                <w:u w:val="single"/>
                <w:lang w:bidi="en-US"/>
              </w:rPr>
              <w:t>50</w:t>
            </w:r>
            <w:r w:rsidRPr="00E31209">
              <w:rPr>
                <w:rFonts w:ascii="Times New Roman" w:hAnsi="Times New Roman"/>
                <w:lang w:bidi="en-US"/>
              </w:rPr>
              <w:t>%</w:t>
            </w:r>
          </w:p>
          <w:p w14:paraId="40EE7AE8" w14:textId="77777777" w:rsidR="00EC3F1E" w:rsidRPr="00E31209" w:rsidRDefault="000B2AEC" w:rsidP="000B2AEC">
            <w:pPr>
              <w:pStyle w:val="a7"/>
              <w:ind w:leftChars="300" w:hangingChars="100" w:hanging="210"/>
              <w:rPr>
                <w:rFonts w:ascii="Times New Roman" w:hAnsi="Times New Roman"/>
                <w:color w:val="000000"/>
                <w:szCs w:val="21"/>
              </w:rPr>
            </w:pPr>
            <w:r w:rsidRPr="00E31209">
              <w:rPr>
                <w:rFonts w:ascii="Times New Roman" w:hAnsi="Times New Roman"/>
                <w:lang w:bidi="en-US"/>
              </w:rPr>
              <w:t xml:space="preserve">(d) the hours in 3. minus time off in lieu of overtime pay: </w:t>
            </w:r>
            <w:r w:rsidRPr="00090D6E">
              <w:rPr>
                <w:rFonts w:ascii="Times New Roman" w:hAnsi="Times New Roman"/>
                <w:u w:val="single"/>
                <w:lang w:bidi="en-US"/>
              </w:rPr>
              <w:t>35</w:t>
            </w:r>
            <w:r w:rsidRPr="00E31209">
              <w:rPr>
                <w:rFonts w:ascii="Times New Roman" w:hAnsi="Times New Roman"/>
                <w:lang w:bidi="en-US"/>
              </w:rPr>
              <w:t xml:space="preserve">% (the remaining </w:t>
            </w:r>
            <w:r w:rsidRPr="00090D6E">
              <w:rPr>
                <w:rFonts w:ascii="Times New Roman" w:hAnsi="Times New Roman"/>
                <w:u w:val="single"/>
                <w:lang w:bidi="en-US"/>
              </w:rPr>
              <w:t>15</w:t>
            </w:r>
            <w:r w:rsidRPr="00E31209">
              <w:rPr>
                <w:rFonts w:ascii="Times New Roman" w:hAnsi="Times New Roman"/>
                <w:lang w:bidi="en-US"/>
              </w:rPr>
              <w:t>% of the premium wages shall be allotted to such substitute leave).</w:t>
            </w:r>
          </w:p>
          <w:p w14:paraId="17EDDF57" w14:textId="77777777" w:rsidR="000B2AEC" w:rsidRPr="00E31209" w:rsidRDefault="00EC3F1E" w:rsidP="000B2AEC">
            <w:pPr>
              <w:ind w:leftChars="100" w:left="630" w:hangingChars="200" w:hanging="420"/>
              <w:rPr>
                <w:rFonts w:ascii="Times New Roman" w:hAnsi="Times New Roman"/>
                <w:color w:val="000000"/>
                <w:szCs w:val="21"/>
              </w:rPr>
            </w:pPr>
            <w:r w:rsidRPr="00E31209">
              <w:rPr>
                <w:rFonts w:ascii="Times New Roman" w:hAnsi="Times New Roman"/>
                <w:lang w:bidi="en-US"/>
              </w:rPr>
              <w:t xml:space="preserve">(2) In the case where the total number of hours of overtime during a period of one year exceeds 360 hours, the premium pay rate for such portions beyond 360 hours shall be </w:t>
            </w:r>
            <w:r w:rsidRPr="00090D6E">
              <w:rPr>
                <w:rFonts w:ascii="Times New Roman" w:hAnsi="Times New Roman"/>
                <w:u w:val="single"/>
                <w:lang w:bidi="en-US"/>
              </w:rPr>
              <w:t>40</w:t>
            </w:r>
            <w:r w:rsidRPr="00E31209">
              <w:rPr>
                <w:rFonts w:ascii="Times New Roman" w:hAnsi="Times New Roman"/>
                <w:lang w:bidi="en-US"/>
              </w:rPr>
              <w:t>%. In such case, the starting day of the one year pay period is __________________ (month/day) of each year.</w:t>
            </w:r>
          </w:p>
          <w:p w14:paraId="1B9DC3E8" w14:textId="77777777" w:rsidR="000B2AEC" w:rsidRPr="00E31209" w:rsidRDefault="00EC3F1E" w:rsidP="000B2AEC">
            <w:pPr>
              <w:ind w:leftChars="100" w:left="630" w:hangingChars="200" w:hanging="420"/>
              <w:rPr>
                <w:rFonts w:ascii="Times New Roman" w:hAnsi="Times New Roman"/>
                <w:color w:val="000000"/>
                <w:szCs w:val="21"/>
              </w:rPr>
            </w:pPr>
            <w:r w:rsidRPr="00E31209">
              <w:rPr>
                <w:rFonts w:ascii="Times New Roman" w:hAnsi="Times New Roman"/>
                <w:lang w:bidi="en-US"/>
              </w:rPr>
              <w:t>(3) In calculating the premium wages for overtime, if overtime meets both criteria (1) and (2), the higher rate shall apply.</w:t>
            </w:r>
          </w:p>
          <w:p w14:paraId="0E7150B5"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2. The premium wages shall be calculated using the following equations.</w:t>
            </w:r>
          </w:p>
          <w:p w14:paraId="2C31F6CA" w14:textId="5D454926" w:rsidR="00EC3F1E" w:rsidRPr="006C38DC" w:rsidRDefault="00EC3F1E" w:rsidP="007E6110">
            <w:pPr>
              <w:pStyle w:val="a7"/>
              <w:numPr>
                <w:ilvl w:val="0"/>
                <w:numId w:val="15"/>
              </w:numPr>
              <w:ind w:leftChars="0"/>
              <w:rPr>
                <w:rFonts w:ascii="Times New Roman" w:hAnsi="Times New Roman"/>
                <w:b/>
                <w:color w:val="000000"/>
                <w:szCs w:val="21"/>
              </w:rPr>
            </w:pPr>
            <w:r w:rsidRPr="006C38DC">
              <w:rPr>
                <w:rFonts w:ascii="Times New Roman" w:hAnsi="Times New Roman"/>
                <w:b/>
                <w:lang w:bidi="en-US"/>
              </w:rPr>
              <w:t>In the case of monthly salary</w:t>
            </w:r>
          </w:p>
          <w:p w14:paraId="13D55E5B" w14:textId="71A6422A" w:rsidR="00EC3F1E" w:rsidRPr="006C38DC" w:rsidRDefault="00EC3F1E" w:rsidP="007E6110">
            <w:pPr>
              <w:pStyle w:val="a7"/>
              <w:numPr>
                <w:ilvl w:val="0"/>
                <w:numId w:val="14"/>
              </w:numPr>
              <w:ind w:leftChars="0"/>
              <w:rPr>
                <w:rFonts w:ascii="Times New Roman" w:hAnsi="Times New Roman"/>
                <w:b/>
                <w:color w:val="000000"/>
                <w:szCs w:val="21"/>
              </w:rPr>
            </w:pPr>
            <w:r w:rsidRPr="006C38DC">
              <w:rPr>
                <w:rFonts w:ascii="Times New Roman" w:hAnsi="Times New Roman"/>
                <w:b/>
                <w:lang w:bidi="en-US"/>
              </w:rPr>
              <w:t>Premium wages for overtime</w:t>
            </w:r>
          </w:p>
          <w:p w14:paraId="7B917AA8" w14:textId="77777777" w:rsidR="00EC3F1E" w:rsidRPr="00E31209" w:rsidRDefault="00EC3F1E" w:rsidP="00A2183F">
            <w:pPr>
              <w:ind w:firstLineChars="100" w:firstLine="211"/>
              <w:rPr>
                <w:rFonts w:ascii="Times New Roman" w:hAnsi="Times New Roman"/>
                <w:b/>
                <w:color w:val="000000"/>
                <w:szCs w:val="21"/>
              </w:rPr>
            </w:pPr>
          </w:p>
          <w:p w14:paraId="171B88AD" w14:textId="77777777" w:rsidR="00EC3F1E" w:rsidRPr="00E31209" w:rsidRDefault="00EC3F1E" w:rsidP="0073751E">
            <w:pPr>
              <w:rPr>
                <w:rFonts w:ascii="Times New Roman" w:hAnsi="Times New Roman"/>
                <w:color w:val="000000"/>
                <w:szCs w:val="21"/>
              </w:rPr>
            </w:pPr>
            <w:r w:rsidRPr="00E31209">
              <w:rPr>
                <w:rFonts w:ascii="Times New Roman" w:hAnsi="Times New Roman"/>
                <w:lang w:bidi="en-US"/>
              </w:rPr>
              <w:t>(for the portion of 45 hours or less overtime during a period of one month)</w:t>
            </w:r>
          </w:p>
          <w:p w14:paraId="1013C4CB" w14:textId="3A4A9DA6" w:rsidR="00234676" w:rsidRDefault="00EC3F1E" w:rsidP="00234676">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234676">
              <w:rPr>
                <w:rFonts w:ascii="Times New Roman" w:hAnsi="Times New Roman" w:hint="eastAsia"/>
                <w:lang w:bidi="en-US"/>
              </w:rPr>
              <w:t xml:space="preserve">        </w:t>
            </w:r>
            <w:r w:rsidRPr="00E31209">
              <w:rPr>
                <w:rFonts w:ascii="Times New Roman" w:hAnsi="Times New Roman"/>
                <w:lang w:bidi="en-US"/>
              </w:rPr>
              <w:t>Bas</w:t>
            </w:r>
            <w:r w:rsidR="003027E0">
              <w:rPr>
                <w:rFonts w:ascii="Times New Roman" w:hAnsi="Times New Roman"/>
                <w:lang w:bidi="en-US"/>
              </w:rPr>
              <w:t>ic</w:t>
            </w:r>
            <w:r w:rsidRPr="00E31209">
              <w:rPr>
                <w:rFonts w:ascii="Times New Roman" w:hAnsi="Times New Roman"/>
                <w:lang w:bidi="en-US"/>
              </w:rPr>
              <w:t xml:space="preserve"> </w:t>
            </w:r>
            <w:r w:rsidR="006E3B90" w:rsidRPr="006E3B90">
              <w:rPr>
                <w:rFonts w:ascii="Times New Roman" w:hAnsi="Times New Roman"/>
                <w:lang w:bidi="en-US"/>
              </w:rPr>
              <w:t>Salary</w:t>
            </w:r>
            <w:r w:rsidRPr="00E31209">
              <w:rPr>
                <w:rFonts w:ascii="Times New Roman" w:hAnsi="Times New Roman"/>
                <w:lang w:bidi="en-US"/>
              </w:rPr>
              <w:t>＋</w:t>
            </w:r>
            <w:r w:rsidRPr="00E31209">
              <w:rPr>
                <w:rFonts w:ascii="Times New Roman" w:hAnsi="Times New Roman"/>
                <w:lang w:bidi="en-US"/>
              </w:rPr>
              <w:t>Executive Allowance</w:t>
            </w:r>
          </w:p>
          <w:p w14:paraId="6CDAFD50" w14:textId="696CDAD3" w:rsidR="00234676" w:rsidRPr="00234676" w:rsidRDefault="00EC3F1E" w:rsidP="00234676">
            <w:pPr>
              <w:spacing w:line="240" w:lineRule="exact"/>
              <w:ind w:left="238" w:hanging="238"/>
              <w:rPr>
                <w:rFonts w:ascii="Times New Roman" w:hAnsi="Times New Roman"/>
                <w:lang w:bidi="en-US"/>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27C9BD14" w14:textId="0E2D0910" w:rsidR="00EC3F1E" w:rsidRPr="00E31209" w:rsidRDefault="00E10E06" w:rsidP="00234676">
            <w:pPr>
              <w:spacing w:line="240" w:lineRule="exact"/>
              <w:ind w:left="6416" w:hanging="6416"/>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1856" behindDoc="0" locked="0" layoutInCell="1" allowOverlap="1" wp14:anchorId="57BC8611" wp14:editId="158E9CBF">
                      <wp:simplePos x="0" y="0"/>
                      <wp:positionH relativeFrom="column">
                        <wp:posOffset>287655</wp:posOffset>
                      </wp:positionH>
                      <wp:positionV relativeFrom="paragraph">
                        <wp:posOffset>90170</wp:posOffset>
                      </wp:positionV>
                      <wp:extent cx="2767330" cy="0"/>
                      <wp:effectExtent l="12065" t="13970" r="11430" b="5080"/>
                      <wp:wrapNone/>
                      <wp:docPr id="1467821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071D9" id="_x0000_t32" coordsize="21600,21600" o:spt="32" o:oned="t" path="m,l21600,21600e" filled="f">
                      <v:path arrowok="t" fillok="f" o:connecttype="none"/>
                      <o:lock v:ext="edit" shapetype="t"/>
                    </v:shapetype>
                    <v:shape id="AutoShape 118" o:spid="_x0000_s1026" type="#_x0000_t32" style="position:absolute;margin-left:22.65pt;margin-top:7.1pt;width:217.9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1.25 × total number of overtime hours worked</w:t>
            </w:r>
          </w:p>
          <w:p w14:paraId="01677B37" w14:textId="407E9898"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79EEA360" w14:textId="77777777" w:rsidR="00EC3F1E" w:rsidRPr="00E31209" w:rsidRDefault="00EC3F1E" w:rsidP="0073751E">
            <w:pPr>
              <w:rPr>
                <w:rFonts w:ascii="Times New Roman" w:hAnsi="Times New Roman"/>
                <w:color w:val="000000"/>
                <w:szCs w:val="21"/>
              </w:rPr>
            </w:pPr>
          </w:p>
          <w:p w14:paraId="52FE9522" w14:textId="77777777" w:rsidR="00EC3F1E" w:rsidRPr="00E31209" w:rsidRDefault="00EC3F1E" w:rsidP="0073751E">
            <w:pPr>
              <w:rPr>
                <w:rFonts w:ascii="Times New Roman" w:hAnsi="Times New Roman"/>
                <w:color w:val="000000"/>
                <w:szCs w:val="21"/>
              </w:rPr>
            </w:pPr>
          </w:p>
          <w:p w14:paraId="0BAC1717" w14:textId="77777777" w:rsidR="00EC3F1E" w:rsidRPr="00E31209" w:rsidRDefault="00EC3F1E" w:rsidP="0073751E">
            <w:pPr>
              <w:rPr>
                <w:rFonts w:ascii="Times New Roman" w:hAnsi="Times New Roman"/>
                <w:color w:val="000000"/>
                <w:szCs w:val="21"/>
              </w:rPr>
            </w:pPr>
            <w:r w:rsidRPr="00E31209">
              <w:rPr>
                <w:rFonts w:ascii="Times New Roman" w:hAnsi="Times New Roman"/>
                <w:lang w:bidi="en-US"/>
              </w:rPr>
              <w:t>(for the portion beyond 45 hours up to 60 hours of overtime during a period of one month)</w:t>
            </w:r>
          </w:p>
          <w:p w14:paraId="7CF62AC8" w14:textId="1A8B184C" w:rsidR="00E1144A"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E1144A">
              <w:rPr>
                <w:rFonts w:ascii="Times New Roman" w:hAnsi="Times New Roman" w:hint="eastAsia"/>
                <w:lang w:bidi="en-US"/>
              </w:rPr>
              <w:t xml:space="preserve">        </w:t>
            </w:r>
            <w:r w:rsidRPr="00E31209">
              <w:rPr>
                <w:rFonts w:ascii="Times New Roman" w:hAnsi="Times New Roman"/>
                <w:lang w:bidi="en-US"/>
              </w:rPr>
              <w:t>Bas</w:t>
            </w:r>
            <w:r w:rsidR="00D5313E">
              <w:rPr>
                <w:rFonts w:ascii="Times New Roman" w:hAnsi="Times New Roman"/>
                <w:lang w:bidi="en-US"/>
              </w:rPr>
              <w:t>ic</w:t>
            </w:r>
            <w:r w:rsidRPr="00E31209">
              <w:rPr>
                <w:rFonts w:ascii="Times New Roman" w:hAnsi="Times New Roman"/>
                <w:lang w:bidi="en-US"/>
              </w:rPr>
              <w:t xml:space="preserve"> </w:t>
            </w:r>
            <w:r w:rsidR="00D5313E">
              <w:rPr>
                <w:rFonts w:ascii="Times New Roman" w:hAnsi="Times New Roman"/>
                <w:lang w:bidi="en-US"/>
              </w:rPr>
              <w:t>Sa</w:t>
            </w:r>
            <w:r w:rsidR="00A31393">
              <w:rPr>
                <w:rFonts w:ascii="Times New Roman" w:hAnsi="Times New Roman"/>
                <w:lang w:bidi="en-US"/>
              </w:rPr>
              <w:t>lary</w:t>
            </w:r>
            <w:r w:rsidRPr="00E31209">
              <w:rPr>
                <w:rFonts w:ascii="Times New Roman" w:hAnsi="Times New Roman"/>
                <w:lang w:bidi="en-US"/>
              </w:rPr>
              <w:t>＋</w:t>
            </w:r>
            <w:r w:rsidRPr="00E31209">
              <w:rPr>
                <w:rFonts w:ascii="Times New Roman" w:hAnsi="Times New Roman"/>
                <w:lang w:bidi="en-US"/>
              </w:rPr>
              <w:t>Executive Allowance</w:t>
            </w:r>
          </w:p>
          <w:p w14:paraId="63FE89BF" w14:textId="0B4F517F"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36F74DA9" w14:textId="2C0EE6A1" w:rsidR="00EC3F1E" w:rsidRPr="00E31209" w:rsidRDefault="00E10E06" w:rsidP="00E1144A">
            <w:pPr>
              <w:spacing w:line="240" w:lineRule="exact"/>
              <w:ind w:left="6416" w:hanging="6416"/>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2880" behindDoc="0" locked="0" layoutInCell="1" allowOverlap="1" wp14:anchorId="46211F17" wp14:editId="1C89D2D3">
                      <wp:simplePos x="0" y="0"/>
                      <wp:positionH relativeFrom="column">
                        <wp:posOffset>287655</wp:posOffset>
                      </wp:positionH>
                      <wp:positionV relativeFrom="paragraph">
                        <wp:posOffset>107315</wp:posOffset>
                      </wp:positionV>
                      <wp:extent cx="2767330" cy="0"/>
                      <wp:effectExtent l="12065" t="12065" r="11430" b="6985"/>
                      <wp:wrapNone/>
                      <wp:docPr id="98735640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73844" id="AutoShape 109" o:spid="_x0000_s1026" type="#_x0000_t32" style="position:absolute;margin-left:22.65pt;margin-top:8.45pt;width:217.9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1.35 × total number of overtime hours worked</w:t>
            </w:r>
          </w:p>
          <w:p w14:paraId="486B2E1A" w14:textId="0FF59BDA"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52D46FE4" w14:textId="77777777" w:rsidR="00EC3F1E" w:rsidRPr="00E31209" w:rsidRDefault="00EC3F1E" w:rsidP="00A2183F">
            <w:pPr>
              <w:ind w:left="240" w:hanging="238"/>
              <w:rPr>
                <w:rFonts w:ascii="Times New Roman" w:hAnsi="Times New Roman"/>
                <w:color w:val="000000"/>
                <w:szCs w:val="21"/>
              </w:rPr>
            </w:pPr>
          </w:p>
          <w:p w14:paraId="3AD54C81" w14:textId="77777777" w:rsidR="00EC3F1E" w:rsidRPr="00E31209" w:rsidRDefault="00EC3F1E" w:rsidP="00A2183F">
            <w:pPr>
              <w:ind w:left="240" w:hanging="238"/>
              <w:rPr>
                <w:rFonts w:ascii="Times New Roman" w:hAnsi="Times New Roman"/>
                <w:color w:val="000000"/>
                <w:szCs w:val="21"/>
              </w:rPr>
            </w:pPr>
          </w:p>
          <w:p w14:paraId="23E4C011"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lastRenderedPageBreak/>
              <w:t>(for the portion beyond 60 hours of overtime during a period of one month)</w:t>
            </w:r>
          </w:p>
          <w:p w14:paraId="14065C99" w14:textId="513EE0BA" w:rsidR="0028326F"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28326F">
              <w:rPr>
                <w:rFonts w:ascii="Times New Roman" w:hAnsi="Times New Roman" w:hint="eastAsia"/>
                <w:lang w:bidi="en-US"/>
              </w:rPr>
              <w:t xml:space="preserve">        </w:t>
            </w:r>
            <w:r w:rsidR="009B23B9" w:rsidRPr="009B23B9">
              <w:rPr>
                <w:rFonts w:ascii="Times New Roman" w:hAnsi="Times New Roman"/>
                <w:lang w:bidi="en-US"/>
              </w:rPr>
              <w:t>Basic Salary</w:t>
            </w:r>
            <w:r w:rsidRPr="00E31209">
              <w:rPr>
                <w:rFonts w:ascii="Times New Roman" w:hAnsi="Times New Roman"/>
                <w:lang w:bidi="en-US"/>
              </w:rPr>
              <w:t>＋</w:t>
            </w:r>
            <w:r w:rsidRPr="00E31209">
              <w:rPr>
                <w:rFonts w:ascii="Times New Roman" w:hAnsi="Times New Roman"/>
                <w:lang w:bidi="en-US"/>
              </w:rPr>
              <w:t>Executive Allowance</w:t>
            </w:r>
          </w:p>
          <w:p w14:paraId="19A8FF6E" w14:textId="1894802F"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035BDBBB" w14:textId="1D4C7E20" w:rsidR="00EC3F1E" w:rsidRPr="00E31209" w:rsidRDefault="00E10E06" w:rsidP="0028326F">
            <w:pPr>
              <w:spacing w:line="240" w:lineRule="exact"/>
              <w:ind w:left="6416" w:hanging="6416"/>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3904" behindDoc="0" locked="0" layoutInCell="1" allowOverlap="1" wp14:anchorId="7FB2829A" wp14:editId="6E69B287">
                      <wp:simplePos x="0" y="0"/>
                      <wp:positionH relativeFrom="column">
                        <wp:posOffset>287655</wp:posOffset>
                      </wp:positionH>
                      <wp:positionV relativeFrom="paragraph">
                        <wp:posOffset>107315</wp:posOffset>
                      </wp:positionV>
                      <wp:extent cx="2767330" cy="0"/>
                      <wp:effectExtent l="12065" t="12065" r="11430" b="6985"/>
                      <wp:wrapNone/>
                      <wp:docPr id="96201914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D75E5" id="AutoShape 111" o:spid="_x0000_s1026" type="#_x0000_t32" style="position:absolute;margin-left:22.65pt;margin-top:8.45pt;width:217.9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1.50 × total number of overtime hours worked</w:t>
            </w:r>
          </w:p>
          <w:p w14:paraId="76095452" w14:textId="2AFC2FAE"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5EF4C141" w14:textId="77777777" w:rsidR="00EC3F1E" w:rsidRPr="00E31209" w:rsidRDefault="00EC3F1E" w:rsidP="00A2183F">
            <w:pPr>
              <w:ind w:left="240" w:hanging="238"/>
              <w:rPr>
                <w:rFonts w:ascii="Times New Roman" w:hAnsi="Times New Roman"/>
                <w:color w:val="000000"/>
                <w:szCs w:val="21"/>
              </w:rPr>
            </w:pPr>
          </w:p>
          <w:p w14:paraId="6EA6B101"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(for the portion beyond 360 hours of overtime during a period of one year)</w:t>
            </w:r>
          </w:p>
          <w:p w14:paraId="5B4046DC" w14:textId="3405ABB6" w:rsidR="0028326F"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28326F">
              <w:rPr>
                <w:rFonts w:ascii="Times New Roman" w:hAnsi="Times New Roman" w:hint="eastAsia"/>
                <w:lang w:bidi="en-US"/>
              </w:rPr>
              <w:t xml:space="preserve">        </w:t>
            </w:r>
            <w:r w:rsidR="003D0921" w:rsidRPr="003D0921">
              <w:rPr>
                <w:rFonts w:ascii="Times New Roman" w:hAnsi="Times New Roman"/>
                <w:lang w:bidi="en-US"/>
              </w:rPr>
              <w:t>Basic Salary</w:t>
            </w:r>
            <w:r w:rsidRPr="00E31209">
              <w:rPr>
                <w:rFonts w:ascii="Times New Roman" w:hAnsi="Times New Roman"/>
                <w:lang w:bidi="en-US"/>
              </w:rPr>
              <w:t>＋</w:t>
            </w:r>
            <w:r w:rsidRPr="00E31209">
              <w:rPr>
                <w:rFonts w:ascii="Times New Roman" w:hAnsi="Times New Roman"/>
                <w:lang w:bidi="en-US"/>
              </w:rPr>
              <w:t>Executive Allowance</w:t>
            </w:r>
          </w:p>
          <w:p w14:paraId="0BE15DC4" w14:textId="2743487A"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5FD6D8FB" w14:textId="7CA5072E" w:rsidR="00EC3F1E" w:rsidRPr="00E31209" w:rsidRDefault="00E10E06" w:rsidP="0028326F">
            <w:pPr>
              <w:spacing w:line="240" w:lineRule="exact"/>
              <w:ind w:left="6416" w:hanging="6416"/>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4928" behindDoc="0" locked="0" layoutInCell="1" allowOverlap="1" wp14:anchorId="7E49588F" wp14:editId="1B2001DD">
                      <wp:simplePos x="0" y="0"/>
                      <wp:positionH relativeFrom="column">
                        <wp:posOffset>212725</wp:posOffset>
                      </wp:positionH>
                      <wp:positionV relativeFrom="paragraph">
                        <wp:posOffset>80010</wp:posOffset>
                      </wp:positionV>
                      <wp:extent cx="2896870" cy="0"/>
                      <wp:effectExtent l="13335" t="13335" r="13970" b="5715"/>
                      <wp:wrapNone/>
                      <wp:docPr id="105222319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ACD03" id="AutoShape 123" o:spid="_x0000_s1026" type="#_x0000_t32" style="position:absolute;margin-left:16.75pt;margin-top:6.3pt;width:228.1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1.40 × total number of overtime hours worked</w:t>
            </w:r>
          </w:p>
          <w:p w14:paraId="504EF88A" w14:textId="3D88163E"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00A19A6E" w14:textId="77777777" w:rsidR="00EC3F1E" w:rsidRPr="00E31209" w:rsidRDefault="00EC3F1E" w:rsidP="00A2183F">
            <w:pPr>
              <w:spacing w:line="240" w:lineRule="exact"/>
              <w:ind w:left="238" w:hanging="238"/>
              <w:rPr>
                <w:rFonts w:ascii="Times New Roman" w:hAnsi="Times New Roman"/>
                <w:color w:val="000000"/>
                <w:szCs w:val="21"/>
              </w:rPr>
            </w:pPr>
          </w:p>
          <w:p w14:paraId="52AE2EB3" w14:textId="77777777" w:rsidR="00EC3F1E" w:rsidRPr="00E31209" w:rsidRDefault="00EC3F1E" w:rsidP="00A2183F">
            <w:pPr>
              <w:spacing w:line="240" w:lineRule="exact"/>
              <w:ind w:left="238" w:hanging="238"/>
              <w:rPr>
                <w:rFonts w:ascii="Times New Roman" w:hAnsi="Times New Roman"/>
                <w:color w:val="000000"/>
                <w:szCs w:val="21"/>
              </w:rPr>
            </w:pPr>
          </w:p>
          <w:p w14:paraId="7F426077" w14:textId="77777777" w:rsidR="001B316B" w:rsidRPr="00E31209" w:rsidRDefault="001B316B" w:rsidP="00A2183F">
            <w:pPr>
              <w:spacing w:line="240" w:lineRule="exact"/>
              <w:ind w:left="238" w:hanging="238"/>
              <w:rPr>
                <w:rFonts w:ascii="Times New Roman" w:hAnsi="Times New Roman"/>
                <w:color w:val="000000"/>
                <w:szCs w:val="21"/>
              </w:rPr>
            </w:pPr>
          </w:p>
          <w:p w14:paraId="307BBFED" w14:textId="77777777" w:rsidR="00EC3F1E" w:rsidRPr="00E31209" w:rsidRDefault="00EC3F1E" w:rsidP="00A2183F">
            <w:pPr>
              <w:spacing w:line="240" w:lineRule="exact"/>
              <w:ind w:left="238" w:hanging="238"/>
              <w:rPr>
                <w:rFonts w:ascii="Times New Roman" w:hAnsi="Times New Roman"/>
                <w:color w:val="000000"/>
                <w:szCs w:val="21"/>
              </w:rPr>
            </w:pPr>
          </w:p>
          <w:p w14:paraId="167EA2F8"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(b) premium wages for working on days off (in the case of working on legal days off)</w:t>
            </w:r>
          </w:p>
          <w:p w14:paraId="6C8127DF" w14:textId="61C191AC" w:rsidR="0028326F"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28326F">
              <w:rPr>
                <w:rFonts w:ascii="Times New Roman" w:hAnsi="Times New Roman" w:hint="eastAsia"/>
                <w:lang w:bidi="en-US"/>
              </w:rPr>
              <w:t xml:space="preserve">        </w:t>
            </w:r>
            <w:r w:rsidRPr="00E31209">
              <w:rPr>
                <w:rFonts w:ascii="Times New Roman" w:hAnsi="Times New Roman"/>
                <w:lang w:bidi="en-US"/>
              </w:rPr>
              <w:t>Bas</w:t>
            </w:r>
            <w:r w:rsidR="00F8462F">
              <w:rPr>
                <w:rFonts w:ascii="Times New Roman" w:hAnsi="Times New Roman"/>
                <w:lang w:bidi="en-US"/>
              </w:rPr>
              <w:t>ic</w:t>
            </w:r>
            <w:r w:rsidRPr="00E31209">
              <w:rPr>
                <w:rFonts w:ascii="Times New Roman" w:hAnsi="Times New Roman" w:hint="eastAsia"/>
                <w:lang w:bidi="en-US"/>
              </w:rPr>
              <w:t xml:space="preserve"> </w:t>
            </w:r>
            <w:r w:rsidR="002D494E" w:rsidRPr="002D494E">
              <w:rPr>
                <w:rFonts w:ascii="Times New Roman" w:hAnsi="Times New Roman"/>
                <w:lang w:bidi="en-US"/>
              </w:rPr>
              <w:t>Salary</w:t>
            </w:r>
            <w:r w:rsidRPr="00E31209">
              <w:rPr>
                <w:rFonts w:ascii="Times New Roman" w:hAnsi="Times New Roman"/>
                <w:lang w:bidi="en-US"/>
              </w:rPr>
              <w:t>＋</w:t>
            </w:r>
            <w:r w:rsidRPr="00E31209">
              <w:rPr>
                <w:rFonts w:ascii="Times New Roman" w:hAnsi="Times New Roman"/>
                <w:lang w:bidi="en-US"/>
              </w:rPr>
              <w:t>Executive Allowance</w:t>
            </w:r>
          </w:p>
          <w:p w14:paraId="133EBC98" w14:textId="28CA1B2C"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68D5C50B" w14:textId="232157A1" w:rsidR="00EC3F1E" w:rsidRPr="00E31209" w:rsidRDefault="00E10E06" w:rsidP="0028326F">
            <w:pPr>
              <w:spacing w:line="240" w:lineRule="exact"/>
              <w:ind w:left="6415" w:hangingChars="3055" w:hanging="6415"/>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5952" behindDoc="0" locked="0" layoutInCell="1" allowOverlap="1" wp14:anchorId="5ED767A6" wp14:editId="67F2E8FD">
                      <wp:simplePos x="0" y="0"/>
                      <wp:positionH relativeFrom="column">
                        <wp:posOffset>336550</wp:posOffset>
                      </wp:positionH>
                      <wp:positionV relativeFrom="paragraph">
                        <wp:posOffset>129540</wp:posOffset>
                      </wp:positionV>
                      <wp:extent cx="2826385" cy="0"/>
                      <wp:effectExtent l="13335" t="5715" r="8255" b="13335"/>
                      <wp:wrapNone/>
                      <wp:docPr id="152236356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207D3" id="AutoShape 113" o:spid="_x0000_s1026" type="#_x0000_t32" style="position:absolute;margin-left:26.5pt;margin-top:10.2pt;width:222.5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1.35 × total number of hours worked on days off</w:t>
            </w:r>
          </w:p>
          <w:p w14:paraId="6BF52F2E" w14:textId="744F1C5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381FDF0A" w14:textId="77777777" w:rsidR="00EC3F1E" w:rsidRPr="00E31209" w:rsidRDefault="00EC3F1E" w:rsidP="00A2183F">
            <w:pPr>
              <w:spacing w:line="240" w:lineRule="exact"/>
              <w:ind w:left="238" w:hanging="238"/>
              <w:rPr>
                <w:rFonts w:ascii="Times New Roman" w:hAnsi="Times New Roman"/>
                <w:color w:val="000000"/>
                <w:szCs w:val="21"/>
              </w:rPr>
            </w:pPr>
          </w:p>
          <w:p w14:paraId="39BC48B1" w14:textId="77777777" w:rsidR="00EC3F1E" w:rsidRPr="00E31209" w:rsidRDefault="00EC3F1E" w:rsidP="00A2183F">
            <w:pPr>
              <w:spacing w:line="240" w:lineRule="exact"/>
              <w:ind w:left="238" w:hanging="238"/>
              <w:rPr>
                <w:rFonts w:ascii="Times New Roman" w:hAnsi="Times New Roman"/>
                <w:color w:val="000000"/>
                <w:szCs w:val="21"/>
              </w:rPr>
            </w:pPr>
          </w:p>
          <w:p w14:paraId="073D81C6"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(c) premium wages for working late night (in the case of working between 10 pm and 5 am)</w:t>
            </w:r>
          </w:p>
          <w:p w14:paraId="1E0855EA" w14:textId="73467454" w:rsidR="0028326F"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0028326F">
              <w:rPr>
                <w:rFonts w:ascii="Times New Roman" w:hAnsi="Times New Roman" w:hint="eastAsia"/>
                <w:lang w:bidi="en-US"/>
              </w:rPr>
              <w:t xml:space="preserve">       </w:t>
            </w:r>
            <w:r w:rsidR="00FF1F66" w:rsidRPr="00FF1F66">
              <w:rPr>
                <w:rFonts w:ascii="Times New Roman" w:hAnsi="Times New Roman"/>
                <w:lang w:bidi="en-US"/>
              </w:rPr>
              <w:t>Basic Salary</w:t>
            </w:r>
            <w:r w:rsidRPr="00E31209">
              <w:rPr>
                <w:rFonts w:ascii="Times New Roman" w:hAnsi="Times New Roman"/>
                <w:lang w:bidi="en-US"/>
              </w:rPr>
              <w:t>＋</w:t>
            </w:r>
            <w:r w:rsidRPr="00E31209">
              <w:rPr>
                <w:rFonts w:ascii="Times New Roman" w:hAnsi="Times New Roman"/>
                <w:lang w:bidi="en-US"/>
              </w:rPr>
              <w:t>Executive Allowance</w:t>
            </w:r>
          </w:p>
          <w:p w14:paraId="5DA849BE" w14:textId="49C4CD64"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w:t>
            </w:r>
            <w:r w:rsidRPr="00E31209">
              <w:rPr>
                <w:rFonts w:ascii="Times New Roman" w:hAnsi="Times New Roman"/>
                <w:lang w:bidi="en-US"/>
              </w:rPr>
              <w:t>Skills/Qualification Allowance</w:t>
            </w:r>
            <w:r w:rsidRPr="00E31209">
              <w:rPr>
                <w:rFonts w:ascii="Times New Roman" w:hAnsi="Times New Roman"/>
                <w:lang w:bidi="en-US"/>
              </w:rPr>
              <w:t>＋</w:t>
            </w:r>
            <w:r w:rsidRPr="00E31209">
              <w:rPr>
                <w:rFonts w:ascii="Times New Roman" w:hAnsi="Times New Roman"/>
                <w:lang w:bidi="en-US"/>
              </w:rPr>
              <w:t>Attendance Allowance</w:t>
            </w:r>
          </w:p>
          <w:p w14:paraId="1C21DC70" w14:textId="7E883970" w:rsidR="00EC3F1E" w:rsidRPr="00E31209" w:rsidRDefault="00E10E06" w:rsidP="0028326F">
            <w:pPr>
              <w:spacing w:line="240" w:lineRule="exact"/>
              <w:ind w:left="6416" w:hanging="6416"/>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6976" behindDoc="0" locked="0" layoutInCell="1" allowOverlap="1" wp14:anchorId="08B03555" wp14:editId="6CE12D2A">
                      <wp:simplePos x="0" y="0"/>
                      <wp:positionH relativeFrom="column">
                        <wp:posOffset>287655</wp:posOffset>
                      </wp:positionH>
                      <wp:positionV relativeFrom="paragraph">
                        <wp:posOffset>75565</wp:posOffset>
                      </wp:positionV>
                      <wp:extent cx="2821940" cy="0"/>
                      <wp:effectExtent l="12065" t="8890" r="13970" b="10160"/>
                      <wp:wrapNone/>
                      <wp:docPr id="1008695973"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69F3A" id="AutoShape 115" o:spid="_x0000_s1026" type="#_x0000_t32" style="position:absolute;margin-left:22.65pt;margin-top:5.95pt;width:222.2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0.25 × total number of hours worked late night</w:t>
            </w:r>
          </w:p>
          <w:p w14:paraId="5A126311" w14:textId="2A6113F5"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p>
          <w:p w14:paraId="0E6F6DBA" w14:textId="77777777" w:rsidR="00EC3F1E" w:rsidRPr="00E31209" w:rsidRDefault="00EC3F1E" w:rsidP="00A2183F">
            <w:pPr>
              <w:ind w:left="240" w:hanging="238"/>
              <w:rPr>
                <w:rFonts w:ascii="Times New Roman" w:hAnsi="Times New Roman"/>
                <w:color w:val="000000"/>
                <w:szCs w:val="21"/>
              </w:rPr>
            </w:pPr>
          </w:p>
          <w:p w14:paraId="63D13749" w14:textId="77777777" w:rsidR="00EC3F1E" w:rsidRPr="00E31209" w:rsidRDefault="00EC3F1E" w:rsidP="00A2183F">
            <w:pPr>
              <w:ind w:left="240" w:hanging="238"/>
              <w:rPr>
                <w:rFonts w:ascii="Times New Roman" w:hAnsi="Times New Roman"/>
                <w:color w:val="000000"/>
                <w:szCs w:val="21"/>
              </w:rPr>
            </w:pPr>
          </w:p>
          <w:p w14:paraId="6C42C6A1" w14:textId="77777777" w:rsidR="000B2AEC" w:rsidRPr="00E31209" w:rsidRDefault="000B2AEC" w:rsidP="00A2183F">
            <w:pPr>
              <w:ind w:left="240" w:hanging="238"/>
              <w:rPr>
                <w:rFonts w:ascii="Times New Roman" w:hAnsi="Times New Roman"/>
                <w:color w:val="000000"/>
                <w:szCs w:val="21"/>
              </w:rPr>
            </w:pPr>
          </w:p>
          <w:p w14:paraId="58CB09E5" w14:textId="77777777" w:rsidR="00EC3F1E" w:rsidRPr="00E31209" w:rsidRDefault="00EC3F1E" w:rsidP="00A2183F">
            <w:pPr>
              <w:ind w:left="240" w:hanging="238"/>
              <w:rPr>
                <w:rFonts w:ascii="Times New Roman" w:hAnsi="Times New Roman"/>
                <w:b/>
                <w:color w:val="000000"/>
                <w:szCs w:val="21"/>
              </w:rPr>
            </w:pPr>
            <w:r w:rsidRPr="00E31209">
              <w:rPr>
                <w:rFonts w:ascii="Times New Roman" w:hAnsi="Times New Roman"/>
                <w:b/>
                <w:lang w:bidi="en-US"/>
              </w:rPr>
              <w:t>(2) In the case of daily wage</w:t>
            </w:r>
          </w:p>
          <w:p w14:paraId="00477654" w14:textId="77777777" w:rsidR="00EC3F1E" w:rsidRPr="00844902" w:rsidRDefault="00EC3F1E" w:rsidP="00A2183F">
            <w:pPr>
              <w:ind w:firstLineChars="100" w:firstLine="211"/>
              <w:rPr>
                <w:rFonts w:ascii="Times New Roman" w:hAnsi="Times New Roman"/>
                <w:b/>
                <w:bCs/>
                <w:color w:val="000000"/>
                <w:szCs w:val="21"/>
              </w:rPr>
            </w:pPr>
            <w:r w:rsidRPr="00844902">
              <w:rPr>
                <w:rFonts w:ascii="Times New Roman" w:hAnsi="Times New Roman"/>
                <w:b/>
                <w:bCs/>
                <w:lang w:bidi="en-US"/>
              </w:rPr>
              <w:t>(a) Premium wages for overtime</w:t>
            </w:r>
          </w:p>
          <w:p w14:paraId="509329B7"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of 45 hours or less overtime during a period of one month)</w:t>
            </w:r>
          </w:p>
          <w:p w14:paraId="38B429F9" w14:textId="3DD3B17A"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48000" behindDoc="0" locked="0" layoutInCell="1" allowOverlap="1" wp14:anchorId="6AFAB22D" wp14:editId="42EB1C04">
                      <wp:simplePos x="0" y="0"/>
                      <wp:positionH relativeFrom="column">
                        <wp:posOffset>5031740</wp:posOffset>
                      </wp:positionH>
                      <wp:positionV relativeFrom="paragraph">
                        <wp:posOffset>66675</wp:posOffset>
                      </wp:positionV>
                      <wp:extent cx="90805" cy="666750"/>
                      <wp:effectExtent l="12700" t="9525" r="10795" b="9525"/>
                      <wp:wrapNone/>
                      <wp:docPr id="107676829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0BD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26" type="#_x0000_t86" style="position:absolute;margin-left:396.2pt;margin-top:5.25pt;width:7.15pt;height: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49024" behindDoc="0" locked="0" layoutInCell="1" allowOverlap="1" wp14:anchorId="2E92604F" wp14:editId="5D34A1FE">
                      <wp:simplePos x="0" y="0"/>
                      <wp:positionH relativeFrom="column">
                        <wp:posOffset>212725</wp:posOffset>
                      </wp:positionH>
                      <wp:positionV relativeFrom="paragraph">
                        <wp:posOffset>133350</wp:posOffset>
                      </wp:positionV>
                      <wp:extent cx="123825" cy="600075"/>
                      <wp:effectExtent l="13335" t="9525" r="5715" b="9525"/>
                      <wp:wrapNone/>
                      <wp:docPr id="86689458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50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6" type="#_x0000_t85" style="position:absolute;margin-left:16.75pt;margin-top:10.5pt;width:9.75pt;height:4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6C1D2832" w14:textId="505BE510" w:rsidR="00844902"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844902">
              <w:rPr>
                <w:rFonts w:ascii="Times New Roman" w:hAnsi="Times New Roman" w:hint="eastAsia"/>
                <w:lang w:bidi="en-US"/>
              </w:rPr>
              <w:t xml:space="preserve">    </w:t>
            </w:r>
            <w:r w:rsidRPr="00E31209">
              <w:rPr>
                <w:rFonts w:ascii="Times New Roman" w:hAnsi="Times New Roman"/>
                <w:lang w:bidi="en-US"/>
              </w:rPr>
              <w:t>Daily wages</w:t>
            </w:r>
            <w:r w:rsidR="00844902">
              <w:rPr>
                <w:rFonts w:ascii="Times New Roman" w:hAnsi="Times New Roman" w:hint="eastAsia"/>
                <w:lang w:bidi="en-US"/>
              </w:rPr>
              <w:t xml:space="preserve">         </w:t>
            </w:r>
            <w:r w:rsidRPr="00E31209">
              <w:rPr>
                <w:rFonts w:ascii="Times New Roman" w:hAnsi="Times New Roman"/>
                <w:lang w:bidi="en-US"/>
              </w:rPr>
              <w:t>Executive Allowance + Skills and Qualification Allowance</w:t>
            </w:r>
          </w:p>
          <w:p w14:paraId="72BB0B2C" w14:textId="127F861C"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00844902">
              <w:rPr>
                <w:rFonts w:ascii="Times New Roman" w:hAnsi="Times New Roman" w:hint="eastAsia"/>
                <w:lang w:bidi="en-US"/>
              </w:rPr>
              <w:t xml:space="preserve">                                      </w:t>
            </w:r>
            <w:r w:rsidRPr="00E31209">
              <w:rPr>
                <w:rFonts w:ascii="Times New Roman" w:hAnsi="Times New Roman"/>
                <w:lang w:bidi="en-US"/>
              </w:rPr>
              <w:t>+ Attendance Allowance</w:t>
            </w:r>
            <w:r w:rsidRPr="00E31209">
              <w:rPr>
                <w:rFonts w:ascii="Times New Roman" w:hAnsi="Times New Roman"/>
                <w:lang w:bidi="en-US"/>
              </w:rPr>
              <w:t xml:space="preserve">　</w:t>
            </w:r>
          </w:p>
          <w:p w14:paraId="0CA88F66" w14:textId="6548FE69"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50048" behindDoc="0" locked="0" layoutInCell="1" allowOverlap="1" wp14:anchorId="40858932" wp14:editId="6FF5EED7">
                      <wp:simplePos x="0" y="0"/>
                      <wp:positionH relativeFrom="column">
                        <wp:posOffset>393700</wp:posOffset>
                      </wp:positionH>
                      <wp:positionV relativeFrom="paragraph">
                        <wp:posOffset>73660</wp:posOffset>
                      </wp:positionV>
                      <wp:extent cx="1327150" cy="0"/>
                      <wp:effectExtent l="13335" t="6985" r="12065" b="12065"/>
                      <wp:wrapNone/>
                      <wp:docPr id="1202493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EBF92" id="AutoShape 88" o:spid="_x0000_s1026" type="#_x0000_t32" style="position:absolute;margin-left:31pt;margin-top:5.8pt;width:10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"/>
                  </w:pict>
                </mc:Fallback>
              </mc:AlternateContent>
            </w:r>
            <w:r>
              <w:rPr>
                <w:rFonts w:ascii="Times New Roman" w:hAnsi="Times New Roman"/>
                <w:noProof/>
                <w:lang w:bidi="en-US"/>
              </w:rPr>
              <mc:AlternateContent>
                <mc:Choice Requires="wps">
                  <w:drawing>
                    <wp:anchor distT="0" distB="0" distL="114300" distR="114300" simplePos="0" relativeHeight="251651072" behindDoc="0" locked="0" layoutInCell="1" allowOverlap="1" wp14:anchorId="5DED1C7A" wp14:editId="0C39A3D8">
                      <wp:simplePos x="0" y="0"/>
                      <wp:positionH relativeFrom="column">
                        <wp:posOffset>2132330</wp:posOffset>
                      </wp:positionH>
                      <wp:positionV relativeFrom="paragraph">
                        <wp:posOffset>73660</wp:posOffset>
                      </wp:positionV>
                      <wp:extent cx="2423795" cy="0"/>
                      <wp:effectExtent l="8890" t="6985" r="5715" b="12065"/>
                      <wp:wrapNone/>
                      <wp:docPr id="58853596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40743" id="AutoShape 86" o:spid="_x0000_s1026" type="#_x0000_t32" style="position:absolute;margin-left:167.9pt;margin-top:5.8pt;width:190.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　　　　　　　　　　　　　　　　　　　　　</w:t>
            </w:r>
          </w:p>
          <w:p w14:paraId="015804C8" w14:textId="46CDF2C8" w:rsidR="00844902"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844902">
              <w:rPr>
                <w:rFonts w:ascii="Times New Roman" w:hAnsi="Times New Roman" w:hint="eastAsia"/>
                <w:lang w:bidi="en-US"/>
              </w:rPr>
              <w:t xml:space="preserve"> </w:t>
            </w:r>
            <w:r w:rsidRPr="00E31209">
              <w:rPr>
                <w:rFonts w:ascii="Times New Roman" w:hAnsi="Times New Roman"/>
                <w:lang w:bidi="en-US"/>
              </w:rPr>
              <w:t xml:space="preserve">Scheduled </w:t>
            </w:r>
            <w:r w:rsidR="005A7573" w:rsidRPr="005A7573">
              <w:rPr>
                <w:rFonts w:ascii="Times New Roman" w:hAnsi="Times New Roman"/>
                <w:lang w:bidi="en-US"/>
              </w:rPr>
              <w:t>working</w:t>
            </w:r>
            <w:r w:rsidRPr="00E31209">
              <w:rPr>
                <w:rFonts w:ascii="Times New Roman" w:hAnsi="Times New Roman"/>
                <w:lang w:bidi="en-US"/>
              </w:rPr>
              <w:t xml:space="preserve"> </w:t>
            </w:r>
            <w:r w:rsidR="00844902">
              <w:rPr>
                <w:rFonts w:ascii="Times New Roman" w:hAnsi="Times New Roman" w:hint="eastAsia"/>
                <w:lang w:bidi="en-US"/>
              </w:rPr>
              <w:t xml:space="preserve">     </w:t>
            </w:r>
            <w:r w:rsidR="00844902" w:rsidRPr="00E31209">
              <w:rPr>
                <w:rFonts w:ascii="Times New Roman" w:hAnsi="Times New Roman"/>
                <w:lang w:bidi="en-US"/>
              </w:rPr>
              <w:t>Average number of scheduled working hours per month</w:t>
            </w:r>
          </w:p>
          <w:p w14:paraId="3991EBA3" w14:textId="45FA8282" w:rsidR="00EC3F1E" w:rsidRPr="00E31209" w:rsidRDefault="001871C4" w:rsidP="00844902">
            <w:pPr>
              <w:spacing w:line="240" w:lineRule="exact"/>
              <w:ind w:leftChars="50" w:left="105" w:firstLineChars="300" w:firstLine="630"/>
              <w:rPr>
                <w:rFonts w:ascii="Times New Roman" w:hAnsi="Times New Roman"/>
                <w:color w:val="000000"/>
                <w:szCs w:val="21"/>
              </w:rPr>
            </w:pPr>
            <w:r w:rsidRPr="001871C4">
              <w:rPr>
                <w:rFonts w:ascii="Times New Roman" w:hAnsi="Times New Roman"/>
                <w:lang w:bidi="en-US"/>
              </w:rPr>
              <w:t>hours per day</w:t>
            </w:r>
            <w:r w:rsidR="00EC3F1E" w:rsidRPr="00E31209">
              <w:rPr>
                <w:rFonts w:ascii="Times New Roman" w:hAnsi="Times New Roman"/>
                <w:lang w:bidi="en-US"/>
              </w:rPr>
              <w:t xml:space="preserve">　　　　　　　</w:t>
            </w:r>
          </w:p>
          <w:p w14:paraId="2E098CCE"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3F6B8457"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1.25 × total number of overtime hours worked</w:t>
            </w:r>
          </w:p>
          <w:p w14:paraId="1AC0DEB7" w14:textId="77777777" w:rsidR="00EC3F1E" w:rsidRPr="00E31209" w:rsidRDefault="00EC3F1E" w:rsidP="0073751E">
            <w:pPr>
              <w:rPr>
                <w:rFonts w:ascii="Times New Roman" w:hAnsi="Times New Roman"/>
                <w:color w:val="000000"/>
                <w:szCs w:val="21"/>
              </w:rPr>
            </w:pPr>
          </w:p>
          <w:p w14:paraId="742CD58A" w14:textId="77777777" w:rsidR="00D51000" w:rsidRPr="00E31209" w:rsidRDefault="00D51000" w:rsidP="0073751E">
            <w:pPr>
              <w:rPr>
                <w:rFonts w:ascii="Times New Roman" w:hAnsi="Times New Roman"/>
                <w:color w:val="000000"/>
                <w:szCs w:val="21"/>
              </w:rPr>
            </w:pPr>
          </w:p>
          <w:p w14:paraId="7708FEC6"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45 hours up to 60 hours of overtime during a period of one month)</w:t>
            </w:r>
          </w:p>
          <w:p w14:paraId="2F22E4A5" w14:textId="6ACF4CD5"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52096" behindDoc="0" locked="0" layoutInCell="1" allowOverlap="1" wp14:anchorId="6C6A61F0" wp14:editId="509EAD01">
                      <wp:simplePos x="0" y="0"/>
                      <wp:positionH relativeFrom="column">
                        <wp:posOffset>5012055</wp:posOffset>
                      </wp:positionH>
                      <wp:positionV relativeFrom="paragraph">
                        <wp:posOffset>76200</wp:posOffset>
                      </wp:positionV>
                      <wp:extent cx="90805" cy="571500"/>
                      <wp:effectExtent l="12065" t="9525" r="11430" b="9525"/>
                      <wp:wrapNone/>
                      <wp:docPr id="422459530"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917CC" id="AutoShape 68" o:spid="_x0000_s1026" type="#_x0000_t86" style="position:absolute;margin-left:394.65pt;margin-top:6pt;width:7.1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53120" behindDoc="0" locked="0" layoutInCell="1" allowOverlap="1" wp14:anchorId="483C2A6D" wp14:editId="47377473">
                      <wp:simplePos x="0" y="0"/>
                      <wp:positionH relativeFrom="column">
                        <wp:posOffset>212725</wp:posOffset>
                      </wp:positionH>
                      <wp:positionV relativeFrom="paragraph">
                        <wp:posOffset>123825</wp:posOffset>
                      </wp:positionV>
                      <wp:extent cx="123825" cy="628650"/>
                      <wp:effectExtent l="13335" t="9525" r="5715" b="9525"/>
                      <wp:wrapNone/>
                      <wp:docPr id="5765747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64A22" id="AutoShape 56" o:spid="_x0000_s1026" type="#_x0000_t85" style="position:absolute;margin-left:16.75pt;margin-top:9.75pt;width:9.75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22C26830" w14:textId="6B13EA81"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2A2D3C">
              <w:rPr>
                <w:rFonts w:ascii="Times New Roman" w:hAnsi="Times New Roman" w:hint="eastAsia"/>
                <w:lang w:bidi="en-US"/>
              </w:rPr>
              <w:t xml:space="preserve">   </w:t>
            </w:r>
            <w:r w:rsidRPr="00E31209">
              <w:rPr>
                <w:rFonts w:ascii="Times New Roman" w:hAnsi="Times New Roman"/>
                <w:lang w:bidi="en-US"/>
              </w:rPr>
              <w:t>Daily wages</w:t>
            </w:r>
            <w:r w:rsidR="002A2D3C">
              <w:rPr>
                <w:rFonts w:ascii="Times New Roman" w:hAnsi="Times New Roman" w:hint="eastAsia"/>
                <w:lang w:bidi="en-US"/>
              </w:rPr>
              <w:t xml:space="preserve">        </w:t>
            </w:r>
            <w:r w:rsidRPr="00E31209">
              <w:rPr>
                <w:rFonts w:ascii="Times New Roman" w:hAnsi="Times New Roman"/>
                <w:lang w:bidi="en-US"/>
              </w:rPr>
              <w:t xml:space="preserve">Executive Allowance + Skills and Qualification Allowance </w:t>
            </w:r>
          </w:p>
          <w:p w14:paraId="68AA6B60" w14:textId="3890B6D2" w:rsidR="00EC3F1E" w:rsidRPr="00E31209" w:rsidRDefault="00EC3F1E" w:rsidP="002A2D3C">
            <w:pPr>
              <w:spacing w:line="240" w:lineRule="exact"/>
              <w:ind w:leftChars="50" w:left="105" w:firstLineChars="1850" w:firstLine="388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6CE62F1E" w14:textId="62D1B859"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54144" behindDoc="0" locked="0" layoutInCell="1" allowOverlap="1" wp14:anchorId="4734635A" wp14:editId="48D8A46B">
                      <wp:simplePos x="0" y="0"/>
                      <wp:positionH relativeFrom="column">
                        <wp:posOffset>2077085</wp:posOffset>
                      </wp:positionH>
                      <wp:positionV relativeFrom="paragraph">
                        <wp:posOffset>73025</wp:posOffset>
                      </wp:positionV>
                      <wp:extent cx="2369185" cy="0"/>
                      <wp:effectExtent l="10795" t="6350" r="10795" b="12700"/>
                      <wp:wrapNone/>
                      <wp:docPr id="164308443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681CB" id="AutoShape 89" o:spid="_x0000_s1026" type="#_x0000_t32" style="position:absolute;margin-left:163.55pt;margin-top:5.75pt;width:186.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"/>
                  </w:pict>
                </mc:Fallback>
              </mc:AlternateContent>
            </w:r>
            <w:r>
              <w:rPr>
                <w:rFonts w:ascii="Times New Roman" w:hAnsi="Times New Roman"/>
                <w:noProof/>
                <w:lang w:bidi="en-US"/>
              </w:rPr>
              <mc:AlternateContent>
                <mc:Choice Requires="wps">
                  <w:drawing>
                    <wp:anchor distT="0" distB="0" distL="114300" distR="114300" simplePos="0" relativeHeight="251655168" behindDoc="0" locked="0" layoutInCell="1" allowOverlap="1" wp14:anchorId="3FD43FAC" wp14:editId="1A4F517D">
                      <wp:simplePos x="0" y="0"/>
                      <wp:positionH relativeFrom="column">
                        <wp:posOffset>336550</wp:posOffset>
                      </wp:positionH>
                      <wp:positionV relativeFrom="paragraph">
                        <wp:posOffset>73025</wp:posOffset>
                      </wp:positionV>
                      <wp:extent cx="1271270" cy="0"/>
                      <wp:effectExtent l="13335" t="6350" r="10795" b="12700"/>
                      <wp:wrapNone/>
                      <wp:docPr id="161338812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98BB04" id="AutoShape 87" o:spid="_x0000_s1026" type="#_x0000_t32" style="position:absolute;margin-left:26.5pt;margin-top:5.75pt;width:100.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　　　　　　　　　　　　　　　　　　　　　　　</w:t>
            </w:r>
          </w:p>
          <w:p w14:paraId="44781CBE" w14:textId="5BD9BBED"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2A2D3C">
              <w:rPr>
                <w:rFonts w:ascii="Times New Roman" w:hAnsi="Times New Roman" w:hint="eastAsia"/>
                <w:lang w:bidi="en-US"/>
              </w:rPr>
              <w:t xml:space="preserve"> </w:t>
            </w:r>
            <w:r w:rsidRPr="00E31209">
              <w:rPr>
                <w:rFonts w:ascii="Times New Roman" w:hAnsi="Times New Roman"/>
                <w:lang w:bidi="en-US"/>
              </w:rPr>
              <w:t xml:space="preserve">Scheduled </w:t>
            </w:r>
            <w:r w:rsidR="00A37C4D" w:rsidRPr="00A37C4D">
              <w:rPr>
                <w:rFonts w:ascii="Times New Roman" w:hAnsi="Times New Roman"/>
                <w:lang w:bidi="en-US"/>
              </w:rPr>
              <w:t>working</w:t>
            </w:r>
            <w:r w:rsidRPr="00E31209">
              <w:rPr>
                <w:rFonts w:ascii="Times New Roman" w:hAnsi="Times New Roman"/>
                <w:lang w:bidi="en-US"/>
              </w:rPr>
              <w:t xml:space="preserve"> </w:t>
            </w:r>
            <w:r w:rsidR="002A2D3C">
              <w:rPr>
                <w:rFonts w:ascii="Times New Roman" w:hAnsi="Times New Roman" w:hint="eastAsia"/>
                <w:lang w:bidi="en-US"/>
              </w:rPr>
              <w:t xml:space="preserve">     </w:t>
            </w:r>
            <w:r w:rsidR="002A2D3C" w:rsidRPr="00E31209">
              <w:rPr>
                <w:rFonts w:ascii="Times New Roman" w:hAnsi="Times New Roman"/>
                <w:lang w:bidi="en-US"/>
              </w:rPr>
              <w:t>Average number of scheduled working hours per month</w:t>
            </w:r>
          </w:p>
          <w:p w14:paraId="55AA8BA8" w14:textId="2D44A277" w:rsidR="00EC3F1E" w:rsidRPr="00E31209" w:rsidRDefault="00A37C4D" w:rsidP="002A2D3C">
            <w:pPr>
              <w:spacing w:line="240" w:lineRule="exact"/>
              <w:ind w:leftChars="50" w:left="105" w:firstLineChars="250" w:firstLine="525"/>
              <w:rPr>
                <w:rFonts w:ascii="Times New Roman" w:hAnsi="Times New Roman"/>
                <w:color w:val="000000"/>
                <w:szCs w:val="21"/>
              </w:rPr>
            </w:pPr>
            <w:r w:rsidRPr="00A37C4D">
              <w:rPr>
                <w:rFonts w:ascii="Times New Roman" w:hAnsi="Times New Roman"/>
                <w:lang w:bidi="en-US"/>
              </w:rPr>
              <w:t>hours per day</w:t>
            </w:r>
            <w:r w:rsidR="00EC3F1E" w:rsidRPr="00E31209">
              <w:rPr>
                <w:rFonts w:ascii="Times New Roman" w:hAnsi="Times New Roman"/>
                <w:lang w:bidi="en-US"/>
              </w:rPr>
              <w:t xml:space="preserve">　　　　　　　</w:t>
            </w:r>
          </w:p>
          <w:p w14:paraId="0ABC8C51"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7E5FC28F"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1.35 × total number of overtime hours worked</w:t>
            </w:r>
          </w:p>
          <w:p w14:paraId="3AB7DE90" w14:textId="77777777" w:rsidR="00EC3F1E" w:rsidRPr="00E31209" w:rsidRDefault="00EC3F1E" w:rsidP="0073751E">
            <w:pPr>
              <w:rPr>
                <w:rFonts w:ascii="Times New Roman" w:hAnsi="Times New Roman"/>
                <w:color w:val="000000"/>
                <w:szCs w:val="21"/>
              </w:rPr>
            </w:pPr>
          </w:p>
          <w:p w14:paraId="3AE20278" w14:textId="77777777" w:rsidR="00D51000" w:rsidRPr="00E31209" w:rsidRDefault="00D51000" w:rsidP="0073751E">
            <w:pPr>
              <w:rPr>
                <w:rFonts w:ascii="Times New Roman" w:hAnsi="Times New Roman"/>
                <w:color w:val="000000"/>
                <w:szCs w:val="21"/>
              </w:rPr>
            </w:pPr>
          </w:p>
          <w:p w14:paraId="0B858C5D"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60 hours of overtime during a period of one month)</w:t>
            </w:r>
          </w:p>
          <w:p w14:paraId="1D668C4D" w14:textId="2B45609E"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56192" behindDoc="0" locked="0" layoutInCell="1" allowOverlap="1" wp14:anchorId="4C9B8A5E" wp14:editId="725FDA40">
                      <wp:simplePos x="0" y="0"/>
                      <wp:positionH relativeFrom="column">
                        <wp:posOffset>5012055</wp:posOffset>
                      </wp:positionH>
                      <wp:positionV relativeFrom="paragraph">
                        <wp:posOffset>66675</wp:posOffset>
                      </wp:positionV>
                      <wp:extent cx="90805" cy="609600"/>
                      <wp:effectExtent l="12065" t="9525" r="11430" b="9525"/>
                      <wp:wrapNone/>
                      <wp:docPr id="55655623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7E997" id="AutoShape 69" o:spid="_x0000_s1026" type="#_x0000_t86" style="position:absolute;margin-left:394.65pt;margin-top:5.25pt;width:7.1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6F912E4D" w14:textId="26EDCDD5" w:rsidR="002A2D3C" w:rsidRDefault="00E10E06"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57216" behindDoc="0" locked="0" layoutInCell="1" allowOverlap="1" wp14:anchorId="06180CAC" wp14:editId="357B3E30">
                      <wp:simplePos x="0" y="0"/>
                      <wp:positionH relativeFrom="column">
                        <wp:posOffset>212725</wp:posOffset>
                      </wp:positionH>
                      <wp:positionV relativeFrom="paragraph">
                        <wp:posOffset>-9525</wp:posOffset>
                      </wp:positionV>
                      <wp:extent cx="123825" cy="619125"/>
                      <wp:effectExtent l="13335" t="9525" r="5715" b="9525"/>
                      <wp:wrapNone/>
                      <wp:docPr id="197906184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40BC3" id="AutoShape 57" o:spid="_x0000_s1026" type="#_x0000_t85" style="position:absolute;margin-left:16.75pt;margin-top:-.75pt;width:9.7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Daily Wage</w:t>
            </w:r>
            <w:r w:rsidR="00EC3F1E" w:rsidRPr="00E31209">
              <w:rPr>
                <w:rFonts w:ascii="Times New Roman" w:hAnsi="Times New Roman"/>
                <w:lang w:bidi="en-US"/>
              </w:rPr>
              <w:t xml:space="preserve">　　</w:t>
            </w:r>
            <w:r w:rsidR="002A2D3C">
              <w:rPr>
                <w:rFonts w:ascii="Times New Roman" w:hAnsi="Times New Roman" w:hint="eastAsia"/>
                <w:lang w:bidi="en-US"/>
              </w:rPr>
              <w:t xml:space="preserve">     </w:t>
            </w:r>
            <w:r w:rsidR="00EC3F1E" w:rsidRPr="00E31209">
              <w:rPr>
                <w:rFonts w:ascii="Times New Roman" w:hAnsi="Times New Roman"/>
                <w:lang w:bidi="en-US"/>
              </w:rPr>
              <w:t>Executive Allowance</w:t>
            </w:r>
            <w:r w:rsidR="00EC3F1E" w:rsidRPr="00E31209">
              <w:rPr>
                <w:rFonts w:ascii="Times New Roman" w:hAnsi="Times New Roman"/>
                <w:lang w:bidi="en-US"/>
              </w:rPr>
              <w:t>＋</w:t>
            </w:r>
            <w:r w:rsidR="00EC3F1E" w:rsidRPr="00E31209">
              <w:rPr>
                <w:rFonts w:ascii="Times New Roman" w:hAnsi="Times New Roman"/>
                <w:lang w:bidi="en-US"/>
              </w:rPr>
              <w:t>Skills and Qualification Allowance</w:t>
            </w:r>
          </w:p>
          <w:p w14:paraId="02212883" w14:textId="47AE46E7" w:rsidR="00EC3F1E" w:rsidRPr="00E31209" w:rsidRDefault="002A2D3C" w:rsidP="002A2D3C">
            <w:pPr>
              <w:spacing w:line="240" w:lineRule="exact"/>
              <w:ind w:leftChars="50" w:left="105" w:firstLineChars="1800" w:firstLine="3780"/>
              <w:rPr>
                <w:rFonts w:ascii="Times New Roman" w:hAnsi="Times New Roman"/>
                <w:color w:val="000000"/>
                <w:szCs w:val="21"/>
              </w:rPr>
            </w:pPr>
            <w:r w:rsidRPr="00E31209">
              <w:rPr>
                <w:rFonts w:ascii="Times New Roman" w:hAnsi="Times New Roman"/>
                <w:lang w:bidi="en-US"/>
              </w:rPr>
              <w:t xml:space="preserve">+ </w:t>
            </w:r>
            <w:r w:rsidR="00EC3F1E" w:rsidRPr="00E31209">
              <w:rPr>
                <w:rFonts w:ascii="Times New Roman" w:hAnsi="Times New Roman"/>
                <w:lang w:bidi="en-US"/>
              </w:rPr>
              <w:t>Attendance Allowance</w:t>
            </w:r>
            <w:r w:rsidR="00EC3F1E" w:rsidRPr="00E31209">
              <w:rPr>
                <w:rFonts w:ascii="Times New Roman" w:hAnsi="Times New Roman"/>
                <w:lang w:bidi="en-US"/>
              </w:rPr>
              <w:t xml:space="preserve">　</w:t>
            </w:r>
          </w:p>
          <w:p w14:paraId="4D1BE874" w14:textId="2F2E2621"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58240" behindDoc="0" locked="0" layoutInCell="1" allowOverlap="1" wp14:anchorId="63AAD1C3" wp14:editId="3C4B0234">
                      <wp:simplePos x="0" y="0"/>
                      <wp:positionH relativeFrom="column">
                        <wp:posOffset>2077085</wp:posOffset>
                      </wp:positionH>
                      <wp:positionV relativeFrom="paragraph">
                        <wp:posOffset>72390</wp:posOffset>
                      </wp:positionV>
                      <wp:extent cx="2369185" cy="0"/>
                      <wp:effectExtent l="10795" t="5715" r="10795" b="13335"/>
                      <wp:wrapNone/>
                      <wp:docPr id="2042620820"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983F2" id="AutoShape 91" o:spid="_x0000_s1026" type="#_x0000_t32" style="position:absolute;margin-left:163.55pt;margin-top:5.7pt;width:186.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"/>
                  </w:pict>
                </mc:Fallback>
              </mc:AlternateContent>
            </w:r>
            <w:r>
              <w:rPr>
                <w:rFonts w:ascii="Times New Roman" w:hAnsi="Times New Roman"/>
                <w:noProof/>
                <w:lang w:bidi="en-US"/>
              </w:rPr>
              <mc:AlternateContent>
                <mc:Choice Requires="wps">
                  <w:drawing>
                    <wp:anchor distT="0" distB="0" distL="114300" distR="114300" simplePos="0" relativeHeight="251659264" behindDoc="0" locked="0" layoutInCell="1" allowOverlap="1" wp14:anchorId="2B3E1748" wp14:editId="3A286F85">
                      <wp:simplePos x="0" y="0"/>
                      <wp:positionH relativeFrom="column">
                        <wp:posOffset>336550</wp:posOffset>
                      </wp:positionH>
                      <wp:positionV relativeFrom="paragraph">
                        <wp:posOffset>72390</wp:posOffset>
                      </wp:positionV>
                      <wp:extent cx="1334770" cy="0"/>
                      <wp:effectExtent l="13335" t="5715" r="13970" b="13335"/>
                      <wp:wrapNone/>
                      <wp:docPr id="152461094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3FA6A" id="AutoShape 90" o:spid="_x0000_s1026" type="#_x0000_t32" style="position:absolute;margin-left:26.5pt;margin-top:5.7pt;width:10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　　　　　　　　　　　　　　　　　　　　　　</w:t>
            </w:r>
          </w:p>
          <w:p w14:paraId="13985FC6" w14:textId="731DC55C"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2A2D3C">
              <w:rPr>
                <w:rFonts w:ascii="Times New Roman" w:hAnsi="Times New Roman" w:hint="eastAsia"/>
                <w:lang w:bidi="en-US"/>
              </w:rPr>
              <w:t xml:space="preserve"> </w:t>
            </w:r>
            <w:r w:rsidRPr="00E31209">
              <w:rPr>
                <w:rFonts w:ascii="Times New Roman" w:hAnsi="Times New Roman"/>
                <w:lang w:bidi="en-US"/>
              </w:rPr>
              <w:t xml:space="preserve">Scheduled </w:t>
            </w:r>
            <w:r w:rsidR="005026C1" w:rsidRPr="005026C1">
              <w:rPr>
                <w:rFonts w:ascii="Times New Roman" w:hAnsi="Times New Roman"/>
                <w:lang w:bidi="en-US"/>
              </w:rPr>
              <w:t>working</w:t>
            </w:r>
            <w:r w:rsidRPr="00E31209">
              <w:rPr>
                <w:rFonts w:ascii="Times New Roman" w:hAnsi="Times New Roman"/>
                <w:lang w:bidi="en-US"/>
              </w:rPr>
              <w:t xml:space="preserve"> </w:t>
            </w:r>
            <w:r w:rsidR="002A2D3C">
              <w:rPr>
                <w:rFonts w:ascii="Times New Roman" w:hAnsi="Times New Roman" w:hint="eastAsia"/>
                <w:lang w:bidi="en-US"/>
              </w:rPr>
              <w:t xml:space="preserve">     </w:t>
            </w:r>
            <w:r w:rsidR="002A2D3C" w:rsidRPr="00E31209">
              <w:rPr>
                <w:rFonts w:ascii="Times New Roman" w:hAnsi="Times New Roman"/>
                <w:lang w:bidi="en-US"/>
              </w:rPr>
              <w:t>Average number of scheduled working hours per month</w:t>
            </w:r>
          </w:p>
          <w:p w14:paraId="42B19331" w14:textId="33586CB5" w:rsidR="00EC3F1E" w:rsidRPr="00E31209" w:rsidRDefault="005026C1" w:rsidP="002A2D3C">
            <w:pPr>
              <w:spacing w:line="240" w:lineRule="exact"/>
              <w:ind w:leftChars="50" w:left="105" w:firstLineChars="250" w:firstLine="525"/>
              <w:rPr>
                <w:rFonts w:ascii="Times New Roman" w:hAnsi="Times New Roman"/>
                <w:color w:val="000000"/>
                <w:szCs w:val="21"/>
              </w:rPr>
            </w:pPr>
            <w:r w:rsidRPr="005026C1">
              <w:rPr>
                <w:rFonts w:ascii="Times New Roman" w:hAnsi="Times New Roman"/>
                <w:lang w:bidi="en-US"/>
              </w:rPr>
              <w:t>hours per day</w:t>
            </w:r>
            <w:r w:rsidR="00EC3F1E" w:rsidRPr="00E31209">
              <w:rPr>
                <w:rFonts w:ascii="Times New Roman" w:hAnsi="Times New Roman"/>
                <w:lang w:bidi="en-US"/>
              </w:rPr>
              <w:t xml:space="preserve">　　　　　　　</w:t>
            </w:r>
          </w:p>
          <w:p w14:paraId="3168A29B"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1632EC0D"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1.50 × total number of overtime hours worked</w:t>
            </w:r>
          </w:p>
          <w:p w14:paraId="3A967D19" w14:textId="77777777" w:rsidR="00D032A3" w:rsidRPr="00E31209" w:rsidRDefault="00D032A3" w:rsidP="00A2183F">
            <w:pPr>
              <w:ind w:left="240" w:hanging="238"/>
              <w:rPr>
                <w:rFonts w:ascii="Times New Roman" w:hAnsi="Times New Roman"/>
                <w:color w:val="000000"/>
                <w:szCs w:val="21"/>
              </w:rPr>
            </w:pPr>
          </w:p>
          <w:p w14:paraId="3A4A01C6" w14:textId="77777777" w:rsidR="00D032A3" w:rsidRPr="00E31209" w:rsidRDefault="00D032A3" w:rsidP="00A2183F">
            <w:pPr>
              <w:ind w:left="240" w:hanging="238"/>
              <w:rPr>
                <w:rFonts w:ascii="Times New Roman" w:hAnsi="Times New Roman"/>
                <w:color w:val="000000"/>
                <w:szCs w:val="21"/>
              </w:rPr>
            </w:pPr>
          </w:p>
          <w:p w14:paraId="4432CCAA"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360 hours of overtime during a period of one year)</w:t>
            </w:r>
          </w:p>
          <w:p w14:paraId="6BE27763" w14:textId="5AD0E038"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60288" behindDoc="0" locked="0" layoutInCell="1" allowOverlap="1" wp14:anchorId="080FFF26" wp14:editId="6244AFC0">
                      <wp:simplePos x="0" y="0"/>
                      <wp:positionH relativeFrom="column">
                        <wp:posOffset>5012055</wp:posOffset>
                      </wp:positionH>
                      <wp:positionV relativeFrom="paragraph">
                        <wp:posOffset>95250</wp:posOffset>
                      </wp:positionV>
                      <wp:extent cx="90805" cy="581025"/>
                      <wp:effectExtent l="12065" t="9525" r="11430" b="9525"/>
                      <wp:wrapNone/>
                      <wp:docPr id="144923834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FF8FC" id="AutoShape 70" o:spid="_x0000_s1026" type="#_x0000_t86" style="position:absolute;margin-left:394.65pt;margin-top:7.5pt;width:7.1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61312" behindDoc="0" locked="0" layoutInCell="1" allowOverlap="1" wp14:anchorId="68BC0E0C" wp14:editId="540D8C2E">
                      <wp:simplePos x="0" y="0"/>
                      <wp:positionH relativeFrom="column">
                        <wp:posOffset>174625</wp:posOffset>
                      </wp:positionH>
                      <wp:positionV relativeFrom="paragraph">
                        <wp:posOffset>95250</wp:posOffset>
                      </wp:positionV>
                      <wp:extent cx="90805" cy="657225"/>
                      <wp:effectExtent l="13335" t="9525" r="10160" b="9525"/>
                      <wp:wrapNone/>
                      <wp:docPr id="16261995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42614" id="AutoShape 58" o:spid="_x0000_s1026" type="#_x0000_t85" style="position:absolute;margin-left:13.75pt;margin-top:7.5pt;width:7.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3EF6F51A" w14:textId="46767797"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Daily wages</w:t>
            </w:r>
            <w:r w:rsidR="002A2D3C">
              <w:rPr>
                <w:rFonts w:ascii="Times New Roman" w:hAnsi="Times New Roman" w:hint="eastAsia"/>
                <w:lang w:bidi="en-US"/>
              </w:rPr>
              <w:t xml:space="preserve">        </w:t>
            </w:r>
            <w:r w:rsidRPr="00E31209">
              <w:rPr>
                <w:rFonts w:ascii="Times New Roman" w:hAnsi="Times New Roman"/>
                <w:lang w:bidi="en-US"/>
              </w:rPr>
              <w:t xml:space="preserve">Executive Allowance + Skills and Qualification Allowance </w:t>
            </w:r>
          </w:p>
          <w:p w14:paraId="6A0B04CD" w14:textId="2D4158C3" w:rsidR="00EC3F1E" w:rsidRPr="00E31209" w:rsidRDefault="00EC3F1E" w:rsidP="002A2D3C">
            <w:pPr>
              <w:spacing w:line="240" w:lineRule="exact"/>
              <w:ind w:leftChars="50" w:left="105" w:firstLineChars="1800" w:firstLine="3780"/>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43C425C8" w14:textId="16BCC30F" w:rsidR="00B317A4"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62336" behindDoc="0" locked="0" layoutInCell="1" allowOverlap="1" wp14:anchorId="1173D9E0" wp14:editId="3919A9B1">
                      <wp:simplePos x="0" y="0"/>
                      <wp:positionH relativeFrom="column">
                        <wp:posOffset>2068830</wp:posOffset>
                      </wp:positionH>
                      <wp:positionV relativeFrom="paragraph">
                        <wp:posOffset>70485</wp:posOffset>
                      </wp:positionV>
                      <wp:extent cx="2396490" cy="0"/>
                      <wp:effectExtent l="12065" t="13335" r="10795" b="5715"/>
                      <wp:wrapNone/>
                      <wp:docPr id="138730346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BBE16" id="AutoShape 94" o:spid="_x0000_s1026" type="#_x0000_t32" style="position:absolute;margin-left:162.9pt;margin-top:5.55pt;width:188.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"/>
                  </w:pict>
                </mc:Fallback>
              </mc:AlternateContent>
            </w:r>
            <w:r>
              <w:rPr>
                <w:rFonts w:ascii="Times New Roman" w:hAnsi="Times New Roman"/>
                <w:noProof/>
                <w:lang w:bidi="en-US"/>
              </w:rPr>
              <mc:AlternateContent>
                <mc:Choice Requires="wps">
                  <w:drawing>
                    <wp:anchor distT="0" distB="0" distL="114300" distR="114300" simplePos="0" relativeHeight="251663360" behindDoc="0" locked="0" layoutInCell="1" allowOverlap="1" wp14:anchorId="247A0EFD" wp14:editId="24A06A45">
                      <wp:simplePos x="0" y="0"/>
                      <wp:positionH relativeFrom="column">
                        <wp:posOffset>327660</wp:posOffset>
                      </wp:positionH>
                      <wp:positionV relativeFrom="paragraph">
                        <wp:posOffset>70485</wp:posOffset>
                      </wp:positionV>
                      <wp:extent cx="1343660" cy="7620"/>
                      <wp:effectExtent l="13970" t="13335" r="13970" b="7620"/>
                      <wp:wrapNone/>
                      <wp:docPr id="1599319445"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A05E5" id="AutoShape 93" o:spid="_x0000_s1026" type="#_x0000_t32" style="position:absolute;margin-left:25.8pt;margin-top:5.55pt;width:105.8pt;height:.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　</w:t>
            </w:r>
          </w:p>
          <w:p w14:paraId="56D472F0" w14:textId="184EC7AA" w:rsidR="002A2D3C" w:rsidRDefault="00EC3F1E" w:rsidP="002A2D3C">
            <w:pPr>
              <w:spacing w:line="240" w:lineRule="exact"/>
              <w:ind w:left="238" w:firstLineChars="150" w:firstLine="315"/>
              <w:rPr>
                <w:rFonts w:ascii="Times New Roman" w:hAnsi="Times New Roman"/>
                <w:lang w:bidi="en-US"/>
              </w:rPr>
            </w:pPr>
            <w:r w:rsidRPr="00E31209">
              <w:rPr>
                <w:rFonts w:ascii="Times New Roman" w:hAnsi="Times New Roman"/>
                <w:lang w:bidi="en-US"/>
              </w:rPr>
              <w:t xml:space="preserve">Scheduled </w:t>
            </w:r>
            <w:r w:rsidR="00355131" w:rsidRPr="00355131">
              <w:rPr>
                <w:rFonts w:ascii="Times New Roman" w:hAnsi="Times New Roman"/>
                <w:lang w:bidi="en-US"/>
              </w:rPr>
              <w:t>working</w:t>
            </w:r>
            <w:r w:rsidRPr="00E31209">
              <w:rPr>
                <w:rFonts w:ascii="Times New Roman" w:hAnsi="Times New Roman"/>
                <w:lang w:bidi="en-US"/>
              </w:rPr>
              <w:t xml:space="preserve"> </w:t>
            </w:r>
            <w:r w:rsidR="002A2D3C">
              <w:rPr>
                <w:rFonts w:ascii="Times New Roman" w:hAnsi="Times New Roman" w:hint="eastAsia"/>
                <w:lang w:bidi="en-US"/>
              </w:rPr>
              <w:t xml:space="preserve">     </w:t>
            </w:r>
            <w:r w:rsidR="002A2D3C" w:rsidRPr="00E31209">
              <w:rPr>
                <w:rFonts w:ascii="Times New Roman" w:hAnsi="Times New Roman"/>
                <w:lang w:bidi="en-US"/>
              </w:rPr>
              <w:t>Average number of scheduled working hours per month</w:t>
            </w:r>
          </w:p>
          <w:p w14:paraId="56EA466B" w14:textId="66B3D572" w:rsidR="00EC3F1E" w:rsidRPr="00E31209" w:rsidRDefault="00355131" w:rsidP="002A2D3C">
            <w:pPr>
              <w:spacing w:line="240" w:lineRule="exact"/>
              <w:ind w:left="238" w:firstLineChars="150" w:firstLine="315"/>
              <w:rPr>
                <w:rFonts w:ascii="Times New Roman" w:hAnsi="Times New Roman"/>
                <w:color w:val="000000"/>
                <w:szCs w:val="21"/>
              </w:rPr>
            </w:pPr>
            <w:r w:rsidRPr="00355131">
              <w:rPr>
                <w:rFonts w:ascii="Times New Roman" w:hAnsi="Times New Roman"/>
                <w:lang w:bidi="en-US"/>
              </w:rPr>
              <w:t>hours per day</w:t>
            </w:r>
            <w:r w:rsidR="00EC3F1E" w:rsidRPr="00E31209">
              <w:rPr>
                <w:rFonts w:ascii="Times New Roman" w:hAnsi="Times New Roman"/>
                <w:lang w:bidi="en-US"/>
              </w:rPr>
              <w:t xml:space="preserve">　　　　　　　</w:t>
            </w:r>
          </w:p>
          <w:p w14:paraId="749C4BC3"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2B137053"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1.40 × total number of overtime hours worked</w:t>
            </w:r>
          </w:p>
          <w:p w14:paraId="23C8FCFE" w14:textId="77777777" w:rsidR="00D51000" w:rsidRPr="00E31209" w:rsidRDefault="00D51000" w:rsidP="00227BCD">
            <w:pPr>
              <w:rPr>
                <w:rFonts w:ascii="Times New Roman" w:hAnsi="Times New Roman"/>
                <w:color w:val="000000"/>
                <w:szCs w:val="21"/>
              </w:rPr>
            </w:pPr>
          </w:p>
          <w:p w14:paraId="709E51C5"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(b) Premium wages for working on days off</w:t>
            </w:r>
          </w:p>
          <w:p w14:paraId="04B3E6EF" w14:textId="00FBD76D"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64384" behindDoc="0" locked="0" layoutInCell="1" allowOverlap="1" wp14:anchorId="799DC49E" wp14:editId="0017452D">
                      <wp:simplePos x="0" y="0"/>
                      <wp:positionH relativeFrom="column">
                        <wp:posOffset>5012055</wp:posOffset>
                      </wp:positionH>
                      <wp:positionV relativeFrom="paragraph">
                        <wp:posOffset>38100</wp:posOffset>
                      </wp:positionV>
                      <wp:extent cx="90805" cy="666750"/>
                      <wp:effectExtent l="12065" t="9525" r="11430" b="9525"/>
                      <wp:wrapNone/>
                      <wp:docPr id="81881579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673E" id="AutoShape 71" o:spid="_x0000_s1026" type="#_x0000_t86" style="position:absolute;margin-left:394.65pt;margin-top:3pt;width:7.1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65408" behindDoc="0" locked="0" layoutInCell="1" allowOverlap="1" wp14:anchorId="348CD0E5" wp14:editId="26C7AB43">
                      <wp:simplePos x="0" y="0"/>
                      <wp:positionH relativeFrom="column">
                        <wp:posOffset>83820</wp:posOffset>
                      </wp:positionH>
                      <wp:positionV relativeFrom="paragraph">
                        <wp:posOffset>38100</wp:posOffset>
                      </wp:positionV>
                      <wp:extent cx="90805" cy="666750"/>
                      <wp:effectExtent l="8255" t="9525" r="5715" b="9525"/>
                      <wp:wrapNone/>
                      <wp:docPr id="17187287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D592C" id="AutoShape 59" o:spid="_x0000_s1026" type="#_x0000_t85" style="position:absolute;margin-left:6.6pt;margin-top:3pt;width:7.1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1312277E" w14:textId="3963456B"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Daily wages</w:t>
            </w:r>
            <w:r w:rsidR="002A2D3C">
              <w:rPr>
                <w:rFonts w:ascii="Times New Roman" w:hAnsi="Times New Roman" w:hint="eastAsia"/>
                <w:lang w:bidi="en-US"/>
              </w:rPr>
              <w:t xml:space="preserve">         </w:t>
            </w:r>
            <w:r w:rsidRPr="00E31209">
              <w:rPr>
                <w:rFonts w:ascii="Times New Roman" w:hAnsi="Times New Roman"/>
                <w:lang w:bidi="en-US"/>
              </w:rPr>
              <w:t xml:space="preserve">Executive Allowance + Skills and Qualification Allowance </w:t>
            </w:r>
          </w:p>
          <w:p w14:paraId="04AF15C0" w14:textId="54887C37" w:rsidR="00EC3F1E" w:rsidRPr="00E31209" w:rsidRDefault="00EC3F1E" w:rsidP="002A2D3C">
            <w:pPr>
              <w:spacing w:line="240" w:lineRule="exact"/>
              <w:ind w:leftChars="50" w:left="105" w:firstLineChars="1750" w:firstLine="367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4BE21FB2" w14:textId="7947BB37"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66432" behindDoc="0" locked="0" layoutInCell="1" allowOverlap="1" wp14:anchorId="19369F76" wp14:editId="288FAFDD">
                      <wp:simplePos x="0" y="0"/>
                      <wp:positionH relativeFrom="column">
                        <wp:posOffset>265430</wp:posOffset>
                      </wp:positionH>
                      <wp:positionV relativeFrom="paragraph">
                        <wp:posOffset>61595</wp:posOffset>
                      </wp:positionV>
                      <wp:extent cx="1270635" cy="0"/>
                      <wp:effectExtent l="8890" t="13970" r="6350" b="5080"/>
                      <wp:wrapNone/>
                      <wp:docPr id="28570846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9DB5C" id="AutoShape 97" o:spid="_x0000_s1026" type="#_x0000_t32" style="position:absolute;margin-left:20.9pt;margin-top:4.85pt;width:100.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63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"/>
                  </w:pict>
                </mc:Fallback>
              </mc:AlternateContent>
            </w:r>
            <w:r>
              <w:rPr>
                <w:rFonts w:ascii="Times New Roman" w:hAnsi="Times New Roman"/>
                <w:noProof/>
                <w:lang w:bidi="en-US"/>
              </w:rPr>
              <mc:AlternateContent>
                <mc:Choice Requires="wps">
                  <w:drawing>
                    <wp:anchor distT="0" distB="0" distL="114300" distR="114300" simplePos="0" relativeHeight="251667456" behindDoc="0" locked="0" layoutInCell="1" allowOverlap="1" wp14:anchorId="5F90232B" wp14:editId="2B5A6C7B">
                      <wp:simplePos x="0" y="0"/>
                      <wp:positionH relativeFrom="column">
                        <wp:posOffset>2068830</wp:posOffset>
                      </wp:positionH>
                      <wp:positionV relativeFrom="paragraph">
                        <wp:posOffset>69850</wp:posOffset>
                      </wp:positionV>
                      <wp:extent cx="2313940" cy="0"/>
                      <wp:effectExtent l="12065" t="12700" r="7620" b="6350"/>
                      <wp:wrapNone/>
                      <wp:docPr id="97494098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63618" id="AutoShape 98" o:spid="_x0000_s1026" type="#_x0000_t32" style="position:absolute;margin-left:162.9pt;margin-top:5.5pt;width:182.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oTuAEAAFYDAAAOAAAAZHJzL2Uyb0RvYy54bWysU8Fu2zAMvQ/YPwi6L47TdVi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　</w:t>
            </w:r>
          </w:p>
          <w:p w14:paraId="0E6E344A" w14:textId="3A179B28"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2A2D3C">
              <w:rPr>
                <w:rFonts w:ascii="Times New Roman" w:hAnsi="Times New Roman" w:hint="eastAsia"/>
                <w:lang w:bidi="en-US"/>
              </w:rPr>
              <w:t xml:space="preserve"> </w:t>
            </w:r>
            <w:r w:rsidRPr="00E31209">
              <w:rPr>
                <w:rFonts w:ascii="Times New Roman" w:hAnsi="Times New Roman"/>
                <w:lang w:bidi="en-US"/>
              </w:rPr>
              <w:t xml:space="preserve">Scheduled </w:t>
            </w:r>
            <w:r w:rsidR="00FC74D2" w:rsidRPr="00FC74D2">
              <w:rPr>
                <w:rFonts w:ascii="Times New Roman" w:hAnsi="Times New Roman"/>
                <w:lang w:bidi="en-US"/>
              </w:rPr>
              <w:t>working</w:t>
            </w:r>
            <w:r w:rsidRPr="00E31209">
              <w:rPr>
                <w:rFonts w:ascii="Times New Roman" w:hAnsi="Times New Roman"/>
                <w:lang w:bidi="en-US"/>
              </w:rPr>
              <w:t xml:space="preserve"> </w:t>
            </w:r>
            <w:r w:rsidR="002A2D3C">
              <w:rPr>
                <w:rFonts w:ascii="Times New Roman" w:hAnsi="Times New Roman" w:hint="eastAsia"/>
                <w:lang w:bidi="en-US"/>
              </w:rPr>
              <w:t xml:space="preserve">      </w:t>
            </w:r>
            <w:r w:rsidR="002A2D3C" w:rsidRPr="00E31209">
              <w:rPr>
                <w:rFonts w:ascii="Times New Roman" w:hAnsi="Times New Roman"/>
                <w:lang w:bidi="en-US"/>
              </w:rPr>
              <w:t>Average number of scheduled working hours per month</w:t>
            </w:r>
          </w:p>
          <w:p w14:paraId="3CE6CB4D" w14:textId="5A8FC1E8" w:rsidR="00EC3F1E" w:rsidRPr="00E31209" w:rsidRDefault="00FC74D2" w:rsidP="002A2D3C">
            <w:pPr>
              <w:spacing w:line="240" w:lineRule="exact"/>
              <w:ind w:leftChars="50" w:left="105" w:firstLineChars="200" w:firstLine="420"/>
              <w:rPr>
                <w:rFonts w:ascii="Times New Roman" w:hAnsi="Times New Roman"/>
                <w:color w:val="000000"/>
                <w:szCs w:val="21"/>
              </w:rPr>
            </w:pPr>
            <w:r w:rsidRPr="00FC74D2">
              <w:rPr>
                <w:rFonts w:ascii="Times New Roman" w:hAnsi="Times New Roman"/>
                <w:lang w:bidi="en-US"/>
              </w:rPr>
              <w:t>hours per day</w:t>
            </w:r>
            <w:r w:rsidR="00EC3F1E" w:rsidRPr="00E31209">
              <w:rPr>
                <w:rFonts w:ascii="Times New Roman" w:hAnsi="Times New Roman"/>
                <w:lang w:bidi="en-US"/>
              </w:rPr>
              <w:t xml:space="preserve">　　　　　　　</w:t>
            </w:r>
          </w:p>
          <w:p w14:paraId="7D12286E"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3CA5ED89"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1.35 × total number of hours worked on days off</w:t>
            </w:r>
          </w:p>
          <w:p w14:paraId="44967810" w14:textId="77777777" w:rsidR="00C92180" w:rsidRPr="00E31209" w:rsidRDefault="00C92180" w:rsidP="00227BCD">
            <w:pPr>
              <w:rPr>
                <w:rFonts w:ascii="Times New Roman" w:hAnsi="Times New Roman"/>
                <w:color w:val="000000"/>
                <w:szCs w:val="21"/>
              </w:rPr>
            </w:pPr>
          </w:p>
          <w:p w14:paraId="5B88C8BD"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(c) Premium pay for working late night</w:t>
            </w:r>
          </w:p>
          <w:p w14:paraId="2989ED14" w14:textId="29D37AA1"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25F3A6D2" w14:textId="77777777"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p>
          <w:p w14:paraId="09D9324F" w14:textId="6C98A4C2" w:rsidR="002A2D3C" w:rsidRDefault="00E10E06" w:rsidP="002A2D3C">
            <w:pPr>
              <w:spacing w:line="240" w:lineRule="exact"/>
              <w:ind w:leftChars="50" w:left="105" w:firstLineChars="350" w:firstLine="735"/>
              <w:rPr>
                <w:rFonts w:ascii="Times New Roman" w:hAnsi="Times New Roman"/>
                <w:lang w:bidi="en-US"/>
              </w:rPr>
            </w:pPr>
            <w:r>
              <w:rPr>
                <w:rFonts w:ascii="Times New Roman" w:hAnsi="Times New Roman"/>
                <w:noProof/>
                <w:lang w:bidi="en-US"/>
              </w:rPr>
              <w:lastRenderedPageBreak/>
              <mc:AlternateContent>
                <mc:Choice Requires="wps">
                  <w:drawing>
                    <wp:anchor distT="0" distB="0" distL="114300" distR="114300" simplePos="0" relativeHeight="251668480" behindDoc="0" locked="0" layoutInCell="1" allowOverlap="1" wp14:anchorId="37A21664" wp14:editId="17C57C75">
                      <wp:simplePos x="0" y="0"/>
                      <wp:positionH relativeFrom="column">
                        <wp:posOffset>5110480</wp:posOffset>
                      </wp:positionH>
                      <wp:positionV relativeFrom="paragraph">
                        <wp:posOffset>45720</wp:posOffset>
                      </wp:positionV>
                      <wp:extent cx="90805" cy="600075"/>
                      <wp:effectExtent l="5715" t="7620" r="8255" b="11430"/>
                      <wp:wrapNone/>
                      <wp:docPr id="3825134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C3357" id="AutoShape 72" o:spid="_x0000_s1026" type="#_x0000_t86" style="position:absolute;margin-left:402.4pt;margin-top:3.6pt;width:7.1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69504" behindDoc="0" locked="0" layoutInCell="1" allowOverlap="1" wp14:anchorId="6041D823" wp14:editId="5501E80E">
                      <wp:simplePos x="0" y="0"/>
                      <wp:positionH relativeFrom="column">
                        <wp:posOffset>83820</wp:posOffset>
                      </wp:positionH>
                      <wp:positionV relativeFrom="paragraph">
                        <wp:posOffset>45720</wp:posOffset>
                      </wp:positionV>
                      <wp:extent cx="90805" cy="685800"/>
                      <wp:effectExtent l="8255" t="7620" r="5715" b="11430"/>
                      <wp:wrapNone/>
                      <wp:docPr id="66806260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1C28" id="AutoShape 60" o:spid="_x0000_s1026" type="#_x0000_t85" style="position:absolute;margin-left:6.6pt;margin-top:3.6pt;width:7.1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kXCwIAAPgDAAAOAAAAZHJzL2Uyb0RvYy54bWysU9uO0zAQfUfiHyy/06SFdtO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">
                      <v:textbox inset="5.85pt,.7pt,5.85pt,.7pt"/>
                    </v:shape>
                  </w:pict>
                </mc:Fallback>
              </mc:AlternateContent>
            </w:r>
            <w:r w:rsidR="00EC3F1E" w:rsidRPr="00E31209">
              <w:rPr>
                <w:rFonts w:ascii="Times New Roman" w:hAnsi="Times New Roman"/>
                <w:lang w:bidi="en-US"/>
              </w:rPr>
              <w:t>Daily wages</w:t>
            </w:r>
            <w:r w:rsidR="002A2D3C">
              <w:rPr>
                <w:rFonts w:ascii="Times New Roman" w:hAnsi="Times New Roman" w:hint="eastAsia"/>
                <w:lang w:bidi="en-US"/>
              </w:rPr>
              <w:t xml:space="preserve">           </w:t>
            </w:r>
            <w:r w:rsidR="00EC3F1E" w:rsidRPr="00E31209">
              <w:rPr>
                <w:rFonts w:ascii="Times New Roman" w:hAnsi="Times New Roman"/>
                <w:lang w:bidi="en-US"/>
              </w:rPr>
              <w:t xml:space="preserve">Executive Allowance + Skills and Qualification Allowance </w:t>
            </w:r>
          </w:p>
          <w:p w14:paraId="2B58D9C1" w14:textId="2A0E838B" w:rsidR="00EC3F1E" w:rsidRPr="00E31209" w:rsidRDefault="00EC3F1E" w:rsidP="002A2D3C">
            <w:pPr>
              <w:spacing w:line="240" w:lineRule="exact"/>
              <w:ind w:leftChars="50" w:left="105" w:firstLineChars="1850" w:firstLine="388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0AA69184" w14:textId="73723930"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70528" behindDoc="0" locked="0" layoutInCell="1" allowOverlap="1" wp14:anchorId="590DA070" wp14:editId="77033BB7">
                      <wp:simplePos x="0" y="0"/>
                      <wp:positionH relativeFrom="column">
                        <wp:posOffset>2068830</wp:posOffset>
                      </wp:positionH>
                      <wp:positionV relativeFrom="paragraph">
                        <wp:posOffset>69215</wp:posOffset>
                      </wp:positionV>
                      <wp:extent cx="2396490" cy="0"/>
                      <wp:effectExtent l="12065" t="12065" r="10795" b="6985"/>
                      <wp:wrapNone/>
                      <wp:docPr id="1378420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0CDB1" id="AutoShape 100" o:spid="_x0000_s1026" type="#_x0000_t32" style="position:absolute;margin-left:162.9pt;margin-top:5.45pt;width:188.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"/>
                  </w:pict>
                </mc:Fallback>
              </mc:AlternateContent>
            </w:r>
            <w:r>
              <w:rPr>
                <w:rFonts w:ascii="Times New Roman" w:hAnsi="Times New Roman"/>
                <w:noProof/>
                <w:lang w:bidi="en-US"/>
              </w:rPr>
              <mc:AlternateContent>
                <mc:Choice Requires="wps">
                  <w:drawing>
                    <wp:anchor distT="0" distB="0" distL="114300" distR="114300" simplePos="0" relativeHeight="251671552" behindDoc="0" locked="0" layoutInCell="1" allowOverlap="1" wp14:anchorId="7AD0CDD6" wp14:editId="47007131">
                      <wp:simplePos x="0" y="0"/>
                      <wp:positionH relativeFrom="column">
                        <wp:posOffset>327660</wp:posOffset>
                      </wp:positionH>
                      <wp:positionV relativeFrom="paragraph">
                        <wp:posOffset>69215</wp:posOffset>
                      </wp:positionV>
                      <wp:extent cx="1296035" cy="7620"/>
                      <wp:effectExtent l="13970" t="12065" r="13970" b="8890"/>
                      <wp:wrapNone/>
                      <wp:docPr id="86216635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E4E6" id="AutoShape 99" o:spid="_x0000_s1026" type="#_x0000_t32" style="position:absolute;margin-left:25.8pt;margin-top:5.45pt;width:102.05pt;height:.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　</w:t>
            </w:r>
          </w:p>
          <w:p w14:paraId="568E7466" w14:textId="0D27207A" w:rsidR="002A2D3C"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002A2D3C">
              <w:rPr>
                <w:rFonts w:ascii="Times New Roman" w:hAnsi="Times New Roman" w:hint="eastAsia"/>
                <w:lang w:bidi="en-US"/>
              </w:rPr>
              <w:t xml:space="preserve">  </w:t>
            </w:r>
            <w:r w:rsidRPr="00E31209">
              <w:rPr>
                <w:rFonts w:ascii="Times New Roman" w:hAnsi="Times New Roman"/>
                <w:lang w:bidi="en-US"/>
              </w:rPr>
              <w:t xml:space="preserve">Scheduled </w:t>
            </w:r>
            <w:r w:rsidR="0043659F" w:rsidRPr="0043659F">
              <w:rPr>
                <w:rFonts w:ascii="Times New Roman" w:hAnsi="Times New Roman"/>
                <w:lang w:bidi="en-US"/>
              </w:rPr>
              <w:t>working</w:t>
            </w:r>
            <w:r w:rsidRPr="00E31209">
              <w:rPr>
                <w:rFonts w:ascii="Times New Roman" w:hAnsi="Times New Roman"/>
                <w:lang w:bidi="en-US"/>
              </w:rPr>
              <w:t xml:space="preserve"> </w:t>
            </w:r>
            <w:r w:rsidR="002A2D3C">
              <w:rPr>
                <w:rFonts w:ascii="Times New Roman" w:hAnsi="Times New Roman" w:hint="eastAsia"/>
                <w:lang w:bidi="en-US"/>
              </w:rPr>
              <w:t xml:space="preserve">       </w:t>
            </w:r>
            <w:r w:rsidR="002A2D3C" w:rsidRPr="00E31209">
              <w:rPr>
                <w:rFonts w:ascii="Times New Roman" w:hAnsi="Times New Roman"/>
                <w:lang w:bidi="en-US"/>
              </w:rPr>
              <w:t>Average number of scheduled working hours per month</w:t>
            </w:r>
          </w:p>
          <w:p w14:paraId="3329249C" w14:textId="1C318AA6" w:rsidR="00EC3F1E" w:rsidRPr="00E31209" w:rsidRDefault="0043659F" w:rsidP="002A2D3C">
            <w:pPr>
              <w:spacing w:line="240" w:lineRule="exact"/>
              <w:ind w:leftChars="50" w:left="105" w:firstLineChars="250" w:firstLine="525"/>
              <w:rPr>
                <w:rFonts w:ascii="Times New Roman" w:hAnsi="Times New Roman"/>
                <w:color w:val="000000"/>
                <w:szCs w:val="21"/>
              </w:rPr>
            </w:pPr>
            <w:r w:rsidRPr="0043659F">
              <w:rPr>
                <w:rFonts w:ascii="Times New Roman" w:hAnsi="Times New Roman"/>
                <w:lang w:bidi="en-US"/>
              </w:rPr>
              <w:t>hours per day</w:t>
            </w:r>
            <w:r w:rsidR="00EC3F1E" w:rsidRPr="00E31209">
              <w:rPr>
                <w:rFonts w:ascii="Times New Roman" w:hAnsi="Times New Roman"/>
                <w:lang w:bidi="en-US"/>
              </w:rPr>
              <w:t xml:space="preserve">　　　　　　　</w:t>
            </w:r>
          </w:p>
          <w:p w14:paraId="4C6E3C3A"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3C0968D1"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0.25 × total number of hours worked late night</w:t>
            </w:r>
          </w:p>
          <w:p w14:paraId="5006FB68" w14:textId="77777777" w:rsidR="00EC3F1E" w:rsidRPr="00E31209" w:rsidRDefault="00EC3F1E" w:rsidP="0073751E">
            <w:pPr>
              <w:rPr>
                <w:rFonts w:ascii="Times New Roman" w:hAnsi="Times New Roman"/>
                <w:color w:val="000000"/>
                <w:szCs w:val="21"/>
              </w:rPr>
            </w:pPr>
          </w:p>
          <w:p w14:paraId="36E7AAAF" w14:textId="77777777" w:rsidR="00D51000" w:rsidRPr="00E31209" w:rsidRDefault="00D51000" w:rsidP="0073751E">
            <w:pPr>
              <w:rPr>
                <w:rFonts w:ascii="Times New Roman" w:hAnsi="Times New Roman"/>
                <w:color w:val="000000"/>
                <w:szCs w:val="21"/>
              </w:rPr>
            </w:pPr>
          </w:p>
          <w:p w14:paraId="708BD69C" w14:textId="77777777" w:rsidR="00EC3F1E" w:rsidRPr="00E31209" w:rsidRDefault="00EC3F1E" w:rsidP="0073751E">
            <w:pPr>
              <w:rPr>
                <w:rFonts w:ascii="Times New Roman" w:hAnsi="Times New Roman"/>
                <w:b/>
                <w:color w:val="000000"/>
                <w:szCs w:val="21"/>
              </w:rPr>
            </w:pPr>
            <w:r w:rsidRPr="00E31209">
              <w:rPr>
                <w:rFonts w:ascii="Times New Roman" w:hAnsi="Times New Roman"/>
                <w:b/>
                <w:lang w:bidi="en-US"/>
              </w:rPr>
              <w:t>(3) In the case of hourly wage</w:t>
            </w:r>
          </w:p>
          <w:p w14:paraId="3FB5131C"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(a) Premium wages for overtime</w:t>
            </w:r>
          </w:p>
          <w:p w14:paraId="20AAFD81"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of 45 hours or less overtime during a period of one month)</w:t>
            </w:r>
          </w:p>
          <w:p w14:paraId="5ACBF9A8" w14:textId="4CB14EAB"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3FA4EB9D" w14:textId="4923DBE0" w:rsidR="002A2D3C" w:rsidRDefault="006C38DC"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72576" behindDoc="0" locked="0" layoutInCell="1" allowOverlap="1" wp14:anchorId="37759330" wp14:editId="5069D7A7">
                      <wp:simplePos x="0" y="0"/>
                      <wp:positionH relativeFrom="column">
                        <wp:posOffset>4549140</wp:posOffset>
                      </wp:positionH>
                      <wp:positionV relativeFrom="paragraph">
                        <wp:posOffset>71566</wp:posOffset>
                      </wp:positionV>
                      <wp:extent cx="90805" cy="638175"/>
                      <wp:effectExtent l="6350" t="9525" r="7620" b="9525"/>
                      <wp:wrapNone/>
                      <wp:docPr id="137490092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86DFA" id="AutoShape 73" o:spid="_x0000_s1026" type="#_x0000_t86" style="position:absolute;margin-left:358.2pt;margin-top:5.65pt;width:7.15pt;height:5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73600" behindDoc="0" locked="0" layoutInCell="1" allowOverlap="1" wp14:anchorId="349C6970" wp14:editId="294C5643">
                      <wp:simplePos x="0" y="0"/>
                      <wp:positionH relativeFrom="column">
                        <wp:posOffset>174625</wp:posOffset>
                      </wp:positionH>
                      <wp:positionV relativeFrom="paragraph">
                        <wp:posOffset>67704</wp:posOffset>
                      </wp:positionV>
                      <wp:extent cx="90805" cy="666750"/>
                      <wp:effectExtent l="13335" t="9525" r="10160" b="9525"/>
                      <wp:wrapNone/>
                      <wp:docPr id="190942445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6F14" id="AutoShape 61" o:spid="_x0000_s1026" type="#_x0000_t85" style="position:absolute;margin-left:13.75pt;margin-top:5.35pt;width:7.1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Executive Allowance + Skills and Qualification Allowance </w:t>
            </w:r>
          </w:p>
          <w:p w14:paraId="5E3579EC" w14:textId="7DA1B4E0" w:rsidR="00EC3F1E" w:rsidRPr="00E31209" w:rsidRDefault="00EC3F1E" w:rsidP="002A2D3C">
            <w:pPr>
              <w:spacing w:line="240" w:lineRule="exact"/>
              <w:ind w:leftChars="50" w:left="105" w:firstLineChars="1350" w:firstLine="283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44932F0C" w14:textId="1D3C4F1E"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74624" behindDoc="0" locked="0" layoutInCell="1" allowOverlap="1" wp14:anchorId="6F85AEB9" wp14:editId="5216D04B">
                      <wp:simplePos x="0" y="0"/>
                      <wp:positionH relativeFrom="column">
                        <wp:posOffset>1526540</wp:posOffset>
                      </wp:positionH>
                      <wp:positionV relativeFrom="paragraph">
                        <wp:posOffset>57150</wp:posOffset>
                      </wp:positionV>
                      <wp:extent cx="2459990" cy="7620"/>
                      <wp:effectExtent l="12700" t="9525" r="13335" b="11430"/>
                      <wp:wrapNone/>
                      <wp:docPr id="125621177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08656" id="AutoShape 101" o:spid="_x0000_s1026" type="#_x0000_t32" style="position:absolute;margin-left:120.2pt;margin-top:4.5pt;width:193.7pt;height:.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Hourly wage</w:t>
            </w:r>
            <w:r w:rsidR="00B317A4" w:rsidRPr="00E31209">
              <w:rPr>
                <w:rFonts w:ascii="Times New Roman" w:hAnsi="Times New Roman"/>
                <w:lang w:bidi="en-US"/>
              </w:rPr>
              <w:t xml:space="preserve">　＋　　　　　　　　　　　　　　　　　　　　</w:t>
            </w:r>
          </w:p>
          <w:p w14:paraId="5D80B0CE" w14:textId="6F45A814"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2D0BB9AF"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35DF492A" w14:textId="1251DBAD"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1.25 × total number of overtime hours worked</w:t>
            </w:r>
          </w:p>
          <w:p w14:paraId="52069AE3" w14:textId="77777777" w:rsidR="00EC3F1E" w:rsidRPr="00E31209" w:rsidRDefault="00EC3F1E" w:rsidP="004C6466">
            <w:pPr>
              <w:spacing w:line="360" w:lineRule="auto"/>
              <w:rPr>
                <w:rFonts w:ascii="Times New Roman" w:hAnsi="Times New Roman"/>
                <w:color w:val="000000"/>
                <w:szCs w:val="21"/>
              </w:rPr>
            </w:pPr>
          </w:p>
          <w:p w14:paraId="6270CD01"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45 hours up to 60 hours of overtime during a period of one month)</w:t>
            </w:r>
          </w:p>
          <w:p w14:paraId="1C7597B3" w14:textId="3A2D39BE"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6C7036D1" w14:textId="29708B0B" w:rsidR="00240F5F" w:rsidRDefault="00E10E06"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75648" behindDoc="0" locked="0" layoutInCell="1" allowOverlap="1" wp14:anchorId="768CE285" wp14:editId="6E89F07D">
                      <wp:simplePos x="0" y="0"/>
                      <wp:positionH relativeFrom="column">
                        <wp:posOffset>4549140</wp:posOffset>
                      </wp:positionH>
                      <wp:positionV relativeFrom="paragraph">
                        <wp:posOffset>52070</wp:posOffset>
                      </wp:positionV>
                      <wp:extent cx="90805" cy="581025"/>
                      <wp:effectExtent l="6350" t="13970" r="7620" b="5080"/>
                      <wp:wrapNone/>
                      <wp:docPr id="18910681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5BB8A" id="AutoShape 74" o:spid="_x0000_s1026" type="#_x0000_t86" style="position:absolute;margin-left:358.2pt;margin-top:4.1pt;width:7.1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76672" behindDoc="0" locked="0" layoutInCell="1" allowOverlap="1" wp14:anchorId="15DAF723" wp14:editId="66824592">
                      <wp:simplePos x="0" y="0"/>
                      <wp:positionH relativeFrom="column">
                        <wp:posOffset>174625</wp:posOffset>
                      </wp:positionH>
                      <wp:positionV relativeFrom="paragraph">
                        <wp:posOffset>52070</wp:posOffset>
                      </wp:positionV>
                      <wp:extent cx="90805" cy="581025"/>
                      <wp:effectExtent l="13335" t="13970" r="10160" b="5080"/>
                      <wp:wrapNone/>
                      <wp:docPr id="30756221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1D228" id="AutoShape 62" o:spid="_x0000_s1026" type="#_x0000_t85" style="position:absolute;margin-left:13.75pt;margin-top:4.1pt;width:7.1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Executive Allowance + Skills and Qualification Allowance </w:t>
            </w:r>
          </w:p>
          <w:p w14:paraId="66497CED" w14:textId="696540B4" w:rsidR="00EC3F1E" w:rsidRPr="00E31209" w:rsidRDefault="00EC3F1E" w:rsidP="00240F5F">
            <w:pPr>
              <w:spacing w:line="240" w:lineRule="exact"/>
              <w:ind w:leftChars="50" w:left="105" w:firstLineChars="1350" w:firstLine="283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2C4A7434" w14:textId="5BF35C29"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77696" behindDoc="0" locked="0" layoutInCell="1" allowOverlap="1" wp14:anchorId="0C47C612" wp14:editId="5041ADFA">
                      <wp:simplePos x="0" y="0"/>
                      <wp:positionH relativeFrom="column">
                        <wp:posOffset>1623695</wp:posOffset>
                      </wp:positionH>
                      <wp:positionV relativeFrom="paragraph">
                        <wp:posOffset>81280</wp:posOffset>
                      </wp:positionV>
                      <wp:extent cx="2459990" cy="0"/>
                      <wp:effectExtent l="5080" t="5080" r="11430" b="13970"/>
                      <wp:wrapNone/>
                      <wp:docPr id="175707320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1F14E" id="AutoShape 102" o:spid="_x0000_s1026" type="#_x0000_t32" style="position:absolute;margin-left:127.85pt;margin-top:6.4pt;width:193.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Hourly wage</w:t>
            </w:r>
            <w:r w:rsidR="00B317A4" w:rsidRPr="00E31209">
              <w:rPr>
                <w:rFonts w:ascii="Times New Roman" w:hAnsi="Times New Roman"/>
                <w:lang w:bidi="en-US"/>
              </w:rPr>
              <w:t xml:space="preserve">　＋　　　　　　　　　　　　　　　　　　　　</w:t>
            </w:r>
          </w:p>
          <w:p w14:paraId="3F58BC24" w14:textId="34B9A686"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4A369555"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2B0BB911" w14:textId="28D38AF5"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xml:space="preserve">　</w:t>
            </w:r>
            <w:r w:rsidRPr="00E31209">
              <w:rPr>
                <w:rFonts w:ascii="Times New Roman" w:hAnsi="Times New Roman"/>
                <w:lang w:bidi="en-US"/>
              </w:rPr>
              <w:t>× 1.35 × total number of overtime hours worked</w:t>
            </w:r>
          </w:p>
          <w:p w14:paraId="7BC79D2F" w14:textId="77777777" w:rsidR="00C92180" w:rsidRPr="00E31209" w:rsidRDefault="00C92180" w:rsidP="00C92180">
            <w:pPr>
              <w:spacing w:line="360" w:lineRule="auto"/>
              <w:rPr>
                <w:rFonts w:ascii="Times New Roman" w:hAnsi="Times New Roman"/>
                <w:color w:val="000000"/>
                <w:szCs w:val="21"/>
              </w:rPr>
            </w:pPr>
          </w:p>
          <w:p w14:paraId="33E61660"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60 hours of overtime during a period of one month)</w:t>
            </w:r>
          </w:p>
          <w:p w14:paraId="1CF535EC" w14:textId="62E7246F"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0385D3D3" w14:textId="641A79E8" w:rsidR="00240F5F" w:rsidRDefault="00E10E06"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78720" behindDoc="0" locked="0" layoutInCell="1" allowOverlap="1" wp14:anchorId="3886578A" wp14:editId="3CDBE0EB">
                      <wp:simplePos x="0" y="0"/>
                      <wp:positionH relativeFrom="column">
                        <wp:posOffset>4458335</wp:posOffset>
                      </wp:positionH>
                      <wp:positionV relativeFrom="paragraph">
                        <wp:posOffset>71755</wp:posOffset>
                      </wp:positionV>
                      <wp:extent cx="90805" cy="628650"/>
                      <wp:effectExtent l="10795" t="5080" r="12700" b="13970"/>
                      <wp:wrapNone/>
                      <wp:docPr id="5751317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937A" id="AutoShape 75" o:spid="_x0000_s1026" type="#_x0000_t86" style="position:absolute;margin-left:351.05pt;margin-top:5.65pt;width:7.15pt;height: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79744" behindDoc="0" locked="0" layoutInCell="1" allowOverlap="1" wp14:anchorId="14D9090D" wp14:editId="2EB3D219">
                      <wp:simplePos x="0" y="0"/>
                      <wp:positionH relativeFrom="column">
                        <wp:posOffset>174625</wp:posOffset>
                      </wp:positionH>
                      <wp:positionV relativeFrom="paragraph">
                        <wp:posOffset>71755</wp:posOffset>
                      </wp:positionV>
                      <wp:extent cx="114300" cy="628650"/>
                      <wp:effectExtent l="13335" t="5080" r="5715" b="13970"/>
                      <wp:wrapNone/>
                      <wp:docPr id="7477258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0AE79" id="AutoShape 63" o:spid="_x0000_s1026" type="#_x0000_t85" style="position:absolute;margin-left:13.75pt;margin-top:5.65pt;width:9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Executive Allowance + Skills and Qualification Allowance </w:t>
            </w:r>
          </w:p>
          <w:p w14:paraId="0622586F" w14:textId="5686916D" w:rsidR="00EC3F1E" w:rsidRPr="00E31209" w:rsidRDefault="00EC3F1E" w:rsidP="00240F5F">
            <w:pPr>
              <w:spacing w:line="240" w:lineRule="exact"/>
              <w:ind w:leftChars="50" w:left="105" w:firstLineChars="1400" w:firstLine="2940"/>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6EA7488D" w14:textId="5E8C8E18"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80768" behindDoc="0" locked="0" layoutInCell="1" allowOverlap="1" wp14:anchorId="653CE8E0" wp14:editId="02BC3CC5">
                      <wp:simplePos x="0" y="0"/>
                      <wp:positionH relativeFrom="column">
                        <wp:posOffset>1615440</wp:posOffset>
                      </wp:positionH>
                      <wp:positionV relativeFrom="paragraph">
                        <wp:posOffset>72390</wp:posOffset>
                      </wp:positionV>
                      <wp:extent cx="2270760" cy="0"/>
                      <wp:effectExtent l="6350" t="5715" r="8890" b="13335"/>
                      <wp:wrapNone/>
                      <wp:docPr id="89555161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E047" id="AutoShape 103" o:spid="_x0000_s1026" type="#_x0000_t32" style="position:absolute;margin-left:127.2pt;margin-top:5.7pt;width:178.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yQuAEAAFYDAAAOAAAAZHJzL2Uyb0RvYy54bWysU8Fu2zAMvQ/YPwi6L3YCtN2MOD2k6y7d&#10;FqDdBzCSbAuTRYFUYufvJ6lJVmy3YT4IlEg+Pj7S6/t5dOJoiC36Vi4XtRTGK9TW96388fL44a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"/>
                  </w:pict>
                </mc:Fallback>
              </mc:AlternateContent>
            </w:r>
            <w:r w:rsidR="00640035" w:rsidRPr="00E31209">
              <w:rPr>
                <w:rFonts w:ascii="Times New Roman" w:hAnsi="Times New Roman"/>
                <w:lang w:bidi="en-US"/>
              </w:rPr>
              <w:t xml:space="preserve">　</w:t>
            </w:r>
            <w:r w:rsidR="00640035" w:rsidRPr="00E31209">
              <w:rPr>
                <w:rFonts w:ascii="Times New Roman" w:hAnsi="Times New Roman"/>
                <w:lang w:bidi="en-US"/>
              </w:rPr>
              <w:t xml:space="preserve"> </w:t>
            </w:r>
            <w:r w:rsidR="00640035" w:rsidRPr="00E31209">
              <w:rPr>
                <w:rFonts w:ascii="Times New Roman" w:hAnsi="Times New Roman"/>
                <w:lang w:bidi="en-US"/>
              </w:rPr>
              <w:t xml:space="preserve">　</w:t>
            </w:r>
            <w:r w:rsidR="00640035" w:rsidRPr="00E31209">
              <w:rPr>
                <w:rFonts w:ascii="Times New Roman" w:hAnsi="Times New Roman"/>
                <w:lang w:bidi="en-US"/>
              </w:rPr>
              <w:t>Hourly wage</w:t>
            </w:r>
            <w:r w:rsidR="00640035" w:rsidRPr="00E31209">
              <w:rPr>
                <w:rFonts w:ascii="Times New Roman" w:hAnsi="Times New Roman"/>
                <w:lang w:bidi="en-US"/>
              </w:rPr>
              <w:t xml:space="preserve">　＋　　　　　　　　　　　　　　　　　　</w:t>
            </w:r>
          </w:p>
          <w:p w14:paraId="22974C33"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2153077D"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0952FA6A" w14:textId="35380912"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1.50 × total number of overtime hours worked</w:t>
            </w:r>
          </w:p>
          <w:p w14:paraId="4F5D6A3B" w14:textId="77777777" w:rsidR="00C92180" w:rsidRPr="00E31209" w:rsidRDefault="00C92180" w:rsidP="00C92180">
            <w:pPr>
              <w:spacing w:line="360" w:lineRule="auto"/>
              <w:rPr>
                <w:rFonts w:ascii="Times New Roman" w:hAnsi="Times New Roman"/>
                <w:color w:val="000000"/>
                <w:szCs w:val="21"/>
              </w:rPr>
            </w:pPr>
          </w:p>
          <w:p w14:paraId="4DC13C57" w14:textId="77777777" w:rsidR="00EC3F1E" w:rsidRPr="00E31209" w:rsidRDefault="00EC3F1E" w:rsidP="00A2183F">
            <w:pPr>
              <w:ind w:firstLineChars="100" w:firstLine="210"/>
              <w:rPr>
                <w:rFonts w:ascii="Times New Roman" w:hAnsi="Times New Roman"/>
                <w:color w:val="000000"/>
                <w:szCs w:val="21"/>
              </w:rPr>
            </w:pPr>
            <w:r w:rsidRPr="00E31209">
              <w:rPr>
                <w:rFonts w:ascii="Times New Roman" w:hAnsi="Times New Roman"/>
                <w:lang w:bidi="en-US"/>
              </w:rPr>
              <w:t>(for the portion beyond 360 hours of overtime during a period of one year)</w:t>
            </w:r>
          </w:p>
          <w:p w14:paraId="0934A675" w14:textId="6FCF19D6"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81792" behindDoc="0" locked="0" layoutInCell="1" allowOverlap="1" wp14:anchorId="6CBEB935" wp14:editId="18F9A8A4">
                      <wp:simplePos x="0" y="0"/>
                      <wp:positionH relativeFrom="column">
                        <wp:posOffset>4458335</wp:posOffset>
                      </wp:positionH>
                      <wp:positionV relativeFrom="paragraph">
                        <wp:posOffset>76200</wp:posOffset>
                      </wp:positionV>
                      <wp:extent cx="90805" cy="571500"/>
                      <wp:effectExtent l="10795" t="9525" r="12700" b="9525"/>
                      <wp:wrapNone/>
                      <wp:docPr id="150835273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C6BBE" id="AutoShape 76" o:spid="_x0000_s1026" type="#_x0000_t86" style="position:absolute;margin-left:351.05pt;margin-top:6pt;width:7.1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82816" behindDoc="0" locked="0" layoutInCell="1" allowOverlap="1" wp14:anchorId="6BD40C4E" wp14:editId="020339A2">
                      <wp:simplePos x="0" y="0"/>
                      <wp:positionH relativeFrom="column">
                        <wp:posOffset>174625</wp:posOffset>
                      </wp:positionH>
                      <wp:positionV relativeFrom="paragraph">
                        <wp:posOffset>76200</wp:posOffset>
                      </wp:positionV>
                      <wp:extent cx="114300" cy="571500"/>
                      <wp:effectExtent l="13335" t="9525" r="5715" b="9525"/>
                      <wp:wrapNone/>
                      <wp:docPr id="164820915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3D16" id="AutoShape 64" o:spid="_x0000_s1026" type="#_x0000_t85" style="position:absolute;margin-left:13.75pt;margin-top:6pt;width:9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1kCgIAAPk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1961CAA1" w14:textId="5C0EE694" w:rsidR="00240F5F" w:rsidRDefault="00EC3F1E" w:rsidP="00A2183F">
            <w:pPr>
              <w:spacing w:line="240" w:lineRule="exact"/>
              <w:ind w:left="238" w:hanging="238"/>
              <w:rPr>
                <w:rFonts w:ascii="Times New Roman" w:hAnsi="Times New Roman"/>
                <w:lang w:bidi="en-US"/>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Executive Allowance + Skills and Qualification Allowance </w:t>
            </w:r>
          </w:p>
          <w:p w14:paraId="43E2899B" w14:textId="4CE544BF" w:rsidR="00EC3F1E" w:rsidRPr="00E31209" w:rsidRDefault="00EC3F1E" w:rsidP="00240F5F">
            <w:pPr>
              <w:spacing w:line="240" w:lineRule="exact"/>
              <w:ind w:leftChars="50" w:left="105" w:firstLineChars="1400" w:firstLine="2940"/>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64C5D480" w14:textId="6448B6BD"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83840" behindDoc="0" locked="0" layoutInCell="1" allowOverlap="1" wp14:anchorId="40E8F576" wp14:editId="0A740918">
                      <wp:simplePos x="0" y="0"/>
                      <wp:positionH relativeFrom="column">
                        <wp:posOffset>1534160</wp:posOffset>
                      </wp:positionH>
                      <wp:positionV relativeFrom="paragraph">
                        <wp:posOffset>73660</wp:posOffset>
                      </wp:positionV>
                      <wp:extent cx="2452370" cy="0"/>
                      <wp:effectExtent l="10795" t="6985" r="13335" b="12065"/>
                      <wp:wrapNone/>
                      <wp:docPr id="2591507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E9A3" id="AutoShape 104" o:spid="_x0000_s1026" type="#_x0000_t32" style="position:absolute;margin-left:120.8pt;margin-top:5.8pt;width:193.1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Hourly wage</w:t>
            </w:r>
            <w:r w:rsidR="00B317A4" w:rsidRPr="00E31209">
              <w:rPr>
                <w:rFonts w:ascii="Times New Roman" w:hAnsi="Times New Roman"/>
                <w:lang w:bidi="en-US"/>
              </w:rPr>
              <w:t xml:space="preserve">　＋　　　　　　　　　　　　　　　　　　　　</w:t>
            </w:r>
          </w:p>
          <w:p w14:paraId="1476207F"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12C9747E"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lastRenderedPageBreak/>
              <w:t xml:space="preserve">　</w:t>
            </w:r>
            <w:r w:rsidRPr="00E31209">
              <w:rPr>
                <w:rFonts w:ascii="Times New Roman" w:hAnsi="Times New Roman"/>
                <w:lang w:bidi="en-US"/>
              </w:rPr>
              <w:t xml:space="preserve"> </w:t>
            </w:r>
            <w:r w:rsidRPr="00E31209">
              <w:rPr>
                <w:rFonts w:ascii="Times New Roman" w:hAnsi="Times New Roman"/>
                <w:lang w:bidi="en-US"/>
              </w:rPr>
              <w:t xml:space="preserve">　　　　　　　　　　　　　　　　　　　　　　　　　　</w:t>
            </w:r>
          </w:p>
          <w:p w14:paraId="5586BCC5" w14:textId="45273265"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1.40 × total number of overtime hours worked</w:t>
            </w:r>
          </w:p>
          <w:p w14:paraId="2D04B7D8" w14:textId="77777777" w:rsidR="00EC3F1E" w:rsidRPr="00E31209" w:rsidRDefault="00EC3F1E" w:rsidP="0073751E">
            <w:pPr>
              <w:rPr>
                <w:rFonts w:ascii="Times New Roman" w:hAnsi="Times New Roman"/>
                <w:color w:val="000000"/>
                <w:szCs w:val="21"/>
              </w:rPr>
            </w:pPr>
          </w:p>
          <w:p w14:paraId="290DB0FD" w14:textId="77777777" w:rsidR="00EC3F1E" w:rsidRPr="00E31209" w:rsidRDefault="00EC3F1E" w:rsidP="0073751E">
            <w:pPr>
              <w:rPr>
                <w:rFonts w:ascii="Times New Roman" w:hAnsi="Times New Roman"/>
                <w:color w:val="000000"/>
                <w:szCs w:val="21"/>
              </w:rPr>
            </w:pPr>
          </w:p>
          <w:p w14:paraId="0D4B9362" w14:textId="77777777" w:rsidR="00EC3F1E" w:rsidRPr="00E31209" w:rsidRDefault="00EC3F1E" w:rsidP="00A2183F">
            <w:pPr>
              <w:ind w:firstLineChars="100" w:firstLine="211"/>
              <w:rPr>
                <w:rFonts w:ascii="Times New Roman" w:hAnsi="Times New Roman"/>
                <w:b/>
                <w:color w:val="000000"/>
                <w:szCs w:val="21"/>
              </w:rPr>
            </w:pPr>
            <w:r w:rsidRPr="00E31209">
              <w:rPr>
                <w:rFonts w:ascii="Times New Roman" w:hAnsi="Times New Roman"/>
                <w:b/>
                <w:lang w:bidi="en-US"/>
              </w:rPr>
              <w:t>(b) Premium wages for working on days off</w:t>
            </w:r>
          </w:p>
          <w:p w14:paraId="2761D64B" w14:textId="20B9588C"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236CF7B6" w14:textId="2C89B231" w:rsidR="00240F5F" w:rsidRDefault="00E10E06"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84864" behindDoc="0" locked="0" layoutInCell="1" allowOverlap="1" wp14:anchorId="441D83B6" wp14:editId="58D51027">
                      <wp:simplePos x="0" y="0"/>
                      <wp:positionH relativeFrom="column">
                        <wp:posOffset>4414520</wp:posOffset>
                      </wp:positionH>
                      <wp:positionV relativeFrom="paragraph">
                        <wp:posOffset>52705</wp:posOffset>
                      </wp:positionV>
                      <wp:extent cx="90805" cy="619125"/>
                      <wp:effectExtent l="5080" t="5080" r="8890" b="13970"/>
                      <wp:wrapNone/>
                      <wp:docPr id="1895721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CC86C" id="AutoShape 77" o:spid="_x0000_s1026" type="#_x0000_t86" style="position:absolute;margin-left:347.6pt;margin-top:4.15pt;width:7.1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85888" behindDoc="0" locked="0" layoutInCell="1" allowOverlap="1" wp14:anchorId="3B52C0C6" wp14:editId="01381277">
                      <wp:simplePos x="0" y="0"/>
                      <wp:positionH relativeFrom="column">
                        <wp:posOffset>174625</wp:posOffset>
                      </wp:positionH>
                      <wp:positionV relativeFrom="paragraph">
                        <wp:posOffset>109855</wp:posOffset>
                      </wp:positionV>
                      <wp:extent cx="90805" cy="561975"/>
                      <wp:effectExtent l="13335" t="5080" r="10160" b="13970"/>
                      <wp:wrapNone/>
                      <wp:docPr id="61606169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15D7A" id="AutoShape 65" o:spid="_x0000_s1026" type="#_x0000_t85" style="position:absolute;margin-left:13.75pt;margin-top:8.65pt;width:7.15pt;height:4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Executive Allowance + Skills and Qualification Allowance </w:t>
            </w:r>
          </w:p>
          <w:p w14:paraId="6F66BDDB" w14:textId="373C5730" w:rsidR="00EC3F1E" w:rsidRPr="00E31209" w:rsidRDefault="00EC3F1E" w:rsidP="00240F5F">
            <w:pPr>
              <w:spacing w:line="240" w:lineRule="exact"/>
              <w:ind w:leftChars="50" w:left="105" w:firstLineChars="1350" w:firstLine="2835"/>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538E66C1" w14:textId="46FDFA0C"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86912" behindDoc="0" locked="0" layoutInCell="1" allowOverlap="1" wp14:anchorId="70BA35BB" wp14:editId="208D81B0">
                      <wp:simplePos x="0" y="0"/>
                      <wp:positionH relativeFrom="column">
                        <wp:posOffset>1474470</wp:posOffset>
                      </wp:positionH>
                      <wp:positionV relativeFrom="paragraph">
                        <wp:posOffset>74930</wp:posOffset>
                      </wp:positionV>
                      <wp:extent cx="2377440" cy="0"/>
                      <wp:effectExtent l="8255" t="8255" r="5080" b="10795"/>
                      <wp:wrapNone/>
                      <wp:docPr id="160715860"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83AFF" id="AutoShape 105" o:spid="_x0000_s1026" type="#_x0000_t32" style="position:absolute;margin-left:116.1pt;margin-top:5.9pt;width:187.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duQEAAFYDAAAOAAAAZHJzL2Uyb0RvYy54bWysU8Fu2zAMvQ/YPwi6L06ydl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Hourly wage</w:t>
            </w:r>
            <w:r w:rsidR="00B317A4" w:rsidRPr="00E31209">
              <w:rPr>
                <w:rFonts w:ascii="Times New Roman" w:hAnsi="Times New Roman"/>
                <w:lang w:bidi="en-US"/>
              </w:rPr>
              <w:t xml:space="preserve">　＋　　　　　　　　　　　　　　　　　　　　　</w:t>
            </w:r>
          </w:p>
          <w:p w14:paraId="1908DF0B"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0461762D"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29FF5346" w14:textId="780E68C5"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1.35 × total number of hours worked on days off</w:t>
            </w:r>
          </w:p>
          <w:p w14:paraId="432A5D60" w14:textId="77777777" w:rsidR="00C92180" w:rsidRPr="00E31209" w:rsidRDefault="00C92180" w:rsidP="00C92180">
            <w:pPr>
              <w:spacing w:line="360" w:lineRule="auto"/>
              <w:rPr>
                <w:rFonts w:ascii="Times New Roman" w:hAnsi="Times New Roman"/>
                <w:color w:val="000000"/>
                <w:szCs w:val="21"/>
              </w:rPr>
            </w:pPr>
          </w:p>
          <w:p w14:paraId="4B4D0783" w14:textId="6D9461B5" w:rsidR="00EC3F1E" w:rsidRPr="00971AEA" w:rsidRDefault="00971AEA" w:rsidP="00971AEA">
            <w:pPr>
              <w:ind w:firstLineChars="96" w:firstLine="202"/>
              <w:rPr>
                <w:rFonts w:ascii="Times New Roman" w:hAnsi="Times New Roman"/>
                <w:b/>
                <w:color w:val="000000"/>
                <w:szCs w:val="21"/>
              </w:rPr>
            </w:pPr>
            <w:r w:rsidRPr="00E31209">
              <w:rPr>
                <w:rFonts w:ascii="Times New Roman" w:hAnsi="Times New Roman"/>
                <w:b/>
                <w:lang w:bidi="en-US"/>
              </w:rPr>
              <w:t>(</w:t>
            </w:r>
            <w:r>
              <w:rPr>
                <w:rFonts w:ascii="Times New Roman" w:hAnsi="Times New Roman" w:hint="eastAsia"/>
                <w:b/>
                <w:lang w:bidi="en-US"/>
              </w:rPr>
              <w:t>c</w:t>
            </w:r>
            <w:r w:rsidRPr="00E31209">
              <w:rPr>
                <w:rFonts w:ascii="Times New Roman" w:hAnsi="Times New Roman"/>
                <w:b/>
                <w:lang w:bidi="en-US"/>
              </w:rPr>
              <w:t>)</w:t>
            </w:r>
            <w:r>
              <w:rPr>
                <w:rFonts w:ascii="Times New Roman" w:hAnsi="Times New Roman" w:hint="eastAsia"/>
                <w:b/>
                <w:lang w:bidi="en-US"/>
              </w:rPr>
              <w:t xml:space="preserve"> </w:t>
            </w:r>
            <w:r w:rsidR="00EC3F1E" w:rsidRPr="00971AEA">
              <w:rPr>
                <w:rFonts w:ascii="Times New Roman" w:hAnsi="Times New Roman"/>
                <w:b/>
                <w:lang w:bidi="en-US"/>
              </w:rPr>
              <w:t>Premium pay for working late night</w:t>
            </w:r>
          </w:p>
          <w:p w14:paraId="65260C0C" w14:textId="52A5891E"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5C3A2E03" w14:textId="6B9D9F36" w:rsidR="00240F5F" w:rsidRDefault="00E10E06" w:rsidP="00A2183F">
            <w:pPr>
              <w:spacing w:line="240" w:lineRule="exact"/>
              <w:ind w:left="238" w:hanging="238"/>
              <w:rPr>
                <w:rFonts w:ascii="Times New Roman" w:hAnsi="Times New Roman"/>
                <w:lang w:bidi="en-US"/>
              </w:rPr>
            </w:pPr>
            <w:r>
              <w:rPr>
                <w:rFonts w:ascii="Times New Roman" w:hAnsi="Times New Roman"/>
                <w:noProof/>
                <w:lang w:bidi="en-US"/>
              </w:rPr>
              <mc:AlternateContent>
                <mc:Choice Requires="wps">
                  <w:drawing>
                    <wp:anchor distT="0" distB="0" distL="114300" distR="114300" simplePos="0" relativeHeight="251687936" behindDoc="0" locked="0" layoutInCell="1" allowOverlap="1" wp14:anchorId="15B640F3" wp14:editId="00D99425">
                      <wp:simplePos x="0" y="0"/>
                      <wp:positionH relativeFrom="column">
                        <wp:posOffset>4414520</wp:posOffset>
                      </wp:positionH>
                      <wp:positionV relativeFrom="paragraph">
                        <wp:posOffset>21590</wp:posOffset>
                      </wp:positionV>
                      <wp:extent cx="90805" cy="552450"/>
                      <wp:effectExtent l="5080" t="12065" r="8890" b="6985"/>
                      <wp:wrapNone/>
                      <wp:docPr id="92839698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F18B" id="AutoShape 78" o:spid="_x0000_s1026" type="#_x0000_t86" style="position:absolute;margin-left:347.6pt;margin-top:1.7pt;width:7.1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">
                      <v:textbox inset="5.85pt,.7pt,5.85pt,.7pt"/>
                    </v:shape>
                  </w:pict>
                </mc:Fallback>
              </mc:AlternateContent>
            </w:r>
            <w:r>
              <w:rPr>
                <w:rFonts w:ascii="Times New Roman" w:hAnsi="Times New Roman"/>
                <w:noProof/>
                <w:lang w:bidi="en-US"/>
              </w:rPr>
              <mc:AlternateContent>
                <mc:Choice Requires="wps">
                  <w:drawing>
                    <wp:anchor distT="0" distB="0" distL="114300" distR="114300" simplePos="0" relativeHeight="251688960" behindDoc="0" locked="0" layoutInCell="1" allowOverlap="1" wp14:anchorId="32AC43EA" wp14:editId="5F28FFD3">
                      <wp:simplePos x="0" y="0"/>
                      <wp:positionH relativeFrom="column">
                        <wp:posOffset>140970</wp:posOffset>
                      </wp:positionH>
                      <wp:positionV relativeFrom="paragraph">
                        <wp:posOffset>21590</wp:posOffset>
                      </wp:positionV>
                      <wp:extent cx="90805" cy="619125"/>
                      <wp:effectExtent l="8255" t="12065" r="5715" b="6985"/>
                      <wp:wrapNone/>
                      <wp:docPr id="194222411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DE32" id="AutoShape 66" o:spid="_x0000_s1026" type="#_x0000_t85" style="position:absolute;margin-left:11.1pt;margin-top:1.7pt;width:7.1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">
                      <v:textbox inset="5.85pt,.7pt,5.85pt,.7pt"/>
                    </v:shape>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r w:rsidR="00EC3F1E" w:rsidRPr="00E31209">
              <w:rPr>
                <w:rFonts w:ascii="Times New Roman" w:hAnsi="Times New Roman"/>
                <w:lang w:bidi="en-US"/>
              </w:rPr>
              <w:t xml:space="preserve">Executive Allowance + Skills and Qualification Allowance </w:t>
            </w:r>
          </w:p>
          <w:p w14:paraId="7FA911EE" w14:textId="3DA41EB0" w:rsidR="00EC3F1E" w:rsidRPr="00E31209" w:rsidRDefault="00EC3F1E" w:rsidP="00240F5F">
            <w:pPr>
              <w:spacing w:line="240" w:lineRule="exact"/>
              <w:ind w:leftChars="50" w:left="105" w:firstLineChars="1300" w:firstLine="2730"/>
              <w:rPr>
                <w:rFonts w:ascii="Times New Roman" w:hAnsi="Times New Roman"/>
                <w:color w:val="000000"/>
                <w:szCs w:val="21"/>
              </w:rPr>
            </w:pPr>
            <w:r w:rsidRPr="00E31209">
              <w:rPr>
                <w:rFonts w:ascii="Times New Roman" w:hAnsi="Times New Roman"/>
                <w:lang w:bidi="en-US"/>
              </w:rPr>
              <w:t>+ Attendance Allowance</w:t>
            </w:r>
            <w:r w:rsidRPr="00E31209">
              <w:rPr>
                <w:rFonts w:ascii="Times New Roman" w:hAnsi="Times New Roman"/>
                <w:lang w:bidi="en-US"/>
              </w:rPr>
              <w:t xml:space="preserve">　</w:t>
            </w:r>
          </w:p>
          <w:p w14:paraId="1421D50B" w14:textId="4818D39E"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89984" behindDoc="0" locked="0" layoutInCell="1" allowOverlap="1" wp14:anchorId="0BE6750F" wp14:editId="6FB50E99">
                      <wp:simplePos x="0" y="0"/>
                      <wp:positionH relativeFrom="column">
                        <wp:posOffset>1402715</wp:posOffset>
                      </wp:positionH>
                      <wp:positionV relativeFrom="paragraph">
                        <wp:posOffset>66040</wp:posOffset>
                      </wp:positionV>
                      <wp:extent cx="2449195" cy="0"/>
                      <wp:effectExtent l="12700" t="8890" r="5080" b="10160"/>
                      <wp:wrapNone/>
                      <wp:docPr id="65390362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0FBE7" id="AutoShape 106" o:spid="_x0000_s1026" type="#_x0000_t32" style="position:absolute;margin-left:110.45pt;margin-top:5.2pt;width:192.8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"/>
                  </w:pict>
                </mc:Fallback>
              </mc:AlternateConten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 xml:space="preserve">　</w:t>
            </w:r>
            <w:r w:rsidR="00B317A4" w:rsidRPr="00E31209">
              <w:rPr>
                <w:rFonts w:ascii="Times New Roman" w:hAnsi="Times New Roman"/>
                <w:lang w:bidi="en-US"/>
              </w:rPr>
              <w:t>Hourly wage</w:t>
            </w:r>
            <w:r w:rsidR="00B317A4" w:rsidRPr="00E31209">
              <w:rPr>
                <w:rFonts w:ascii="Times New Roman" w:hAnsi="Times New Roman"/>
                <w:lang w:bidi="en-US"/>
              </w:rPr>
              <w:t xml:space="preserve">　＋　　　　　　　　　　　　　　　　　　　　　</w:t>
            </w:r>
          </w:p>
          <w:p w14:paraId="70F6CAF4"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Average number of scheduled working hours per month</w:t>
            </w:r>
            <w:r w:rsidRPr="00E31209">
              <w:rPr>
                <w:rFonts w:ascii="Times New Roman" w:hAnsi="Times New Roman"/>
                <w:lang w:bidi="en-US"/>
              </w:rPr>
              <w:t xml:space="preserve">　　　　　　　</w:t>
            </w:r>
          </w:p>
          <w:p w14:paraId="46D4E92D"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p>
          <w:p w14:paraId="71024AF9" w14:textId="13E847A1"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0.25 × total number of hours worked late night</w:t>
            </w:r>
          </w:p>
          <w:p w14:paraId="00031451" w14:textId="77777777" w:rsidR="00EC3F1E" w:rsidRPr="00E31209" w:rsidRDefault="00EC3F1E" w:rsidP="00A2183F">
            <w:pPr>
              <w:ind w:left="240" w:hanging="238"/>
              <w:rPr>
                <w:rFonts w:ascii="Times New Roman" w:hAnsi="Times New Roman"/>
                <w:color w:val="000000"/>
                <w:szCs w:val="21"/>
              </w:rPr>
            </w:pPr>
          </w:p>
          <w:p w14:paraId="112F2399" w14:textId="77777777" w:rsidR="00EC3F1E" w:rsidRPr="00E31209" w:rsidRDefault="00EC3F1E" w:rsidP="00A2183F">
            <w:pPr>
              <w:ind w:left="240" w:hanging="238"/>
              <w:rPr>
                <w:rFonts w:ascii="Times New Roman" w:hAnsi="Times New Roman"/>
                <w:color w:val="000000"/>
                <w:szCs w:val="21"/>
              </w:rPr>
            </w:pPr>
          </w:p>
          <w:p w14:paraId="58755297" w14:textId="77777777" w:rsidR="00EC3F1E" w:rsidRPr="00E31209" w:rsidRDefault="00D51000" w:rsidP="00A2183F">
            <w:pPr>
              <w:ind w:left="240" w:hanging="238"/>
              <w:rPr>
                <w:rFonts w:ascii="Times New Roman" w:hAnsi="Times New Roman"/>
                <w:color w:val="000000"/>
                <w:szCs w:val="21"/>
              </w:rPr>
            </w:pPr>
            <w:r w:rsidRPr="00E31209">
              <w:rPr>
                <w:rFonts w:ascii="Times New Roman" w:hAnsi="Times New Roman"/>
                <w:lang w:bidi="en-US"/>
              </w:rPr>
              <w:t>3. The average number of scheduled working hours per month set out in the preceding paragraph shall be calculated using the following equation:</w:t>
            </w:r>
          </w:p>
          <w:p w14:paraId="27EE4063" w14:textId="77777777" w:rsidR="00EC3F1E" w:rsidRPr="00E31209" w:rsidRDefault="00EC3F1E"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(365 - the number of annual days off) × scheduled working hours per day</w:t>
            </w:r>
          </w:p>
          <w:p w14:paraId="7A28E9BB" w14:textId="10F9CE7A" w:rsidR="00EC3F1E" w:rsidRPr="00E31209" w:rsidRDefault="00E10E06" w:rsidP="00A2183F">
            <w:pPr>
              <w:spacing w:line="240" w:lineRule="exact"/>
              <w:ind w:left="238" w:hanging="238"/>
              <w:rPr>
                <w:rFonts w:ascii="Times New Roman" w:hAnsi="Times New Roman"/>
                <w:color w:val="000000"/>
                <w:szCs w:val="21"/>
              </w:rPr>
            </w:pPr>
            <w:r>
              <w:rPr>
                <w:rFonts w:ascii="Times New Roman" w:hAnsi="Times New Roman"/>
                <w:noProof/>
                <w:lang w:bidi="en-US"/>
              </w:rPr>
              <mc:AlternateContent>
                <mc:Choice Requires="wps">
                  <w:drawing>
                    <wp:anchor distT="0" distB="0" distL="114300" distR="114300" simplePos="0" relativeHeight="251691008" behindDoc="0" locked="0" layoutInCell="1" allowOverlap="1" wp14:anchorId="23257E91" wp14:editId="0FFDF417">
                      <wp:simplePos x="0" y="0"/>
                      <wp:positionH relativeFrom="column">
                        <wp:posOffset>707390</wp:posOffset>
                      </wp:positionH>
                      <wp:positionV relativeFrom="paragraph">
                        <wp:posOffset>60960</wp:posOffset>
                      </wp:positionV>
                      <wp:extent cx="3330575" cy="635"/>
                      <wp:effectExtent l="12700" t="13335" r="9525" b="5080"/>
                      <wp:wrapNone/>
                      <wp:docPr id="211493257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0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36D2D" id="AutoShape 107" o:spid="_x0000_s1026" type="#_x0000_t32" style="position:absolute;margin-left:55.7pt;margin-top:4.8pt;width:262.2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 xml:space="preserve">  </w:t>
            </w:r>
          </w:p>
          <w:p w14:paraId="0E9BADFD" w14:textId="21009262" w:rsidR="00EC3F1E" w:rsidRPr="00E31209" w:rsidRDefault="001B316B" w:rsidP="00A2183F">
            <w:pPr>
              <w:spacing w:line="240" w:lineRule="exact"/>
              <w:ind w:left="238" w:hanging="238"/>
              <w:rPr>
                <w:rFonts w:ascii="Times New Roman" w:hAnsi="Times New Roman"/>
                <w:color w:val="000000"/>
                <w:szCs w:val="21"/>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 xml:space="preserve">　　</w:t>
            </w:r>
            <w:r w:rsidR="00240F5F">
              <w:rPr>
                <w:rFonts w:ascii="Times New Roman" w:hAnsi="Times New Roman" w:hint="eastAsia"/>
                <w:lang w:bidi="en-US"/>
              </w:rPr>
              <w:t xml:space="preserve">      </w:t>
            </w:r>
            <w:r w:rsidRPr="00E31209">
              <w:rPr>
                <w:rFonts w:ascii="Times New Roman" w:hAnsi="Times New Roman"/>
                <w:lang w:bidi="en-US"/>
              </w:rPr>
              <w:t xml:space="preserve">　</w:t>
            </w:r>
            <w:r w:rsidRPr="00E31209">
              <w:rPr>
                <w:rFonts w:ascii="Times New Roman" w:hAnsi="Times New Roman"/>
                <w:lang w:bidi="en-US"/>
              </w:rPr>
              <w:t>12</w:t>
            </w:r>
          </w:p>
          <w:p w14:paraId="056E6A8D" w14:textId="77777777" w:rsidR="00EC3F1E" w:rsidRPr="00E31209" w:rsidRDefault="00EC3F1E" w:rsidP="0073751E">
            <w:pPr>
              <w:rPr>
                <w:rFonts w:ascii="Times New Roman" w:hAnsi="Times New Roman"/>
                <w:color w:val="000000"/>
                <w:szCs w:val="21"/>
              </w:rPr>
            </w:pPr>
          </w:p>
        </w:tc>
      </w:tr>
    </w:tbl>
    <w:p w14:paraId="5A5E3CE1" w14:textId="77777777" w:rsidR="00554E50" w:rsidRPr="00E31209" w:rsidRDefault="00554E50" w:rsidP="00EC3F1E">
      <w:pPr>
        <w:widowControl/>
        <w:rPr>
          <w:rFonts w:ascii="Times New Roman" w:hAnsi="Times New Roman"/>
          <w:b/>
          <w:szCs w:val="21"/>
        </w:rPr>
      </w:pPr>
    </w:p>
    <w:p w14:paraId="6C526392" w14:textId="52682D1F" w:rsidR="00EC3F1E" w:rsidRPr="00E31209" w:rsidRDefault="00240F5F" w:rsidP="00240F5F">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40</w:t>
      </w:r>
      <w:r w:rsidR="00EC3F1E" w:rsidRPr="00E31209">
        <w:rPr>
          <w:rFonts w:ascii="Times New Roman" w:hAnsi="Times New Roman"/>
          <w:lang w:bidi="en-US"/>
        </w:rPr>
        <w:t xml:space="preserve">　</w:t>
      </w:r>
      <w:r w:rsidR="00EC3F1E" w:rsidRPr="00E31209">
        <w:rPr>
          <w:rFonts w:ascii="Times New Roman" w:hAnsi="Times New Roman"/>
          <w:lang w:bidi="en-US"/>
        </w:rPr>
        <w:t>Premium Wages]</w:t>
      </w:r>
    </w:p>
    <w:p w14:paraId="2FC2BE18"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An employer must pay the premium wages calculated with the additional rate of a minimum of 25% in the case where a worker is required to work overtime beyond the legal working hours, a minimum of 35% for working on legal days off (once a week or 4 days per 4 weeks). Additionally, a minimum of 25% is required for working late night/early morning (between 10 pm and 5 am) (Article 37-1 and 37-4 of the Labor Standards Act).</w:t>
      </w:r>
    </w:p>
    <w:p w14:paraId="5D03617A"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 xml:space="preserve">　　</w:t>
      </w:r>
      <w:r w:rsidRPr="00E31209">
        <w:rPr>
          <w:rFonts w:ascii="Times New Roman" w:hAnsi="Times New Roman"/>
          <w:sz w:val="21"/>
          <w:lang w:bidi="en-US"/>
        </w:rPr>
        <w:t>Furthermore, an employer must pay the premium wages calculated with the additional rate of a minimum of 50% in the case where overtime extends into the late-night hours, a minimum of 60% in the case where the working hours on days off extend into the late-night hours.</w:t>
      </w:r>
    </w:p>
    <w:p w14:paraId="65BF7F74"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 xml:space="preserve">2. In the case where the scheduled working hours established by the company are shorter than the legal working hours, an employer is not required to pay a premium wages for the portion of hours beyond </w:t>
      </w:r>
      <w:r w:rsidRPr="00E31209">
        <w:rPr>
          <w:rFonts w:ascii="Times New Roman" w:hAnsi="Times New Roman"/>
          <w:sz w:val="21"/>
          <w:lang w:bidi="en-US"/>
        </w:rPr>
        <w:lastRenderedPageBreak/>
        <w:t>the company’s scheduled working hours up to the legal working hours unless the contract specifies otherwise in compliance with the Labor Standards Act.</w:t>
      </w:r>
    </w:p>
    <w:p w14:paraId="7E8961D3"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3. The hourly wage that is the basis for calculating premium wages for the monthly salary system is calculated by dividing the total from the basic salary plus allowances (in the example used in these rules, this includes Executive Allowance, Skills and Qualification Allowance, and Attendance Allowance; however, allowances that can be excluded from the calculation bases for premium pay, such as Family Allowance and Commuting Allowance, are excluded) by the number of scheduled working hours for one month (however, if the number of scheduled working hours varies each month, it shall be the average number of scheduled working hours per month for a year). Moreover, in the case of hourly wage, such hourly wage is the wage per hour (Article 19 of the Labor Standards Ordinance).</w:t>
      </w:r>
    </w:p>
    <w:p w14:paraId="777ACFF0" w14:textId="77777777" w:rsidR="00EC3F1E" w:rsidRPr="00E31209" w:rsidRDefault="00EC3F1E" w:rsidP="00EC3F1E">
      <w:pPr>
        <w:pStyle w:val="n0"/>
        <w:ind w:left="0" w:firstLineChars="200" w:firstLine="420"/>
        <w:rPr>
          <w:rFonts w:ascii="Times New Roman" w:hAnsi="Times New Roman"/>
          <w:sz w:val="21"/>
          <w:szCs w:val="21"/>
        </w:rPr>
      </w:pPr>
    </w:p>
    <w:p w14:paraId="3D8826CB"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4. The types of wages which are excluded from the calculation basis for premium wages, other than the family allowance or commuting allowance, include separate living allowance, child education allowance, housing allowance, and special wages such as severance pay or bonuses paid over a period longer than one month (Article 37-5 of the Labor Standards Act, Article 21 of the Act on Enforcement of the Labor Standards Act).</w:t>
      </w:r>
    </w:p>
    <w:p w14:paraId="2B451649" w14:textId="77777777" w:rsidR="00961AEE" w:rsidRPr="00E31209" w:rsidRDefault="00EC3F1E" w:rsidP="00961AEE">
      <w:pPr>
        <w:ind w:left="226" w:hanging="226"/>
        <w:rPr>
          <w:rFonts w:ascii="Times New Roman" w:hAnsi="Times New Roman"/>
          <w:szCs w:val="21"/>
        </w:rPr>
      </w:pPr>
      <w:r w:rsidRPr="00E31209">
        <w:rPr>
          <w:rFonts w:ascii="Times New Roman" w:hAnsi="Times New Roman"/>
          <w:lang w:bidi="en-US"/>
        </w:rPr>
        <w:t>5. While the stipulations concerning the working hours, rest periods, and days off do not apply to “a worker who is in a supervisory or management position” (hereinafter referred to as “management staff”) under Article 41-2 of the Labor Standards Act, these workers are still subject to the regulations for late night work. Therefore, while the premium wages for overtime and the hours worked on days off do not apply to such positions, the employer must pay the premium pay for working late night.</w:t>
      </w:r>
    </w:p>
    <w:p w14:paraId="1474AE83" w14:textId="77777777" w:rsidR="00EC3F1E" w:rsidRPr="00E31209" w:rsidRDefault="00EC3F1E" w:rsidP="00EC3F1E">
      <w:pPr>
        <w:ind w:left="210" w:hangingChars="100" w:hanging="210"/>
        <w:rPr>
          <w:rFonts w:ascii="Times New Roman" w:hAnsi="Times New Roman"/>
          <w:color w:val="000000"/>
          <w:szCs w:val="21"/>
        </w:rPr>
      </w:pPr>
      <w:r w:rsidRPr="00E31209">
        <w:rPr>
          <w:rFonts w:ascii="Times New Roman" w:hAnsi="Times New Roman"/>
          <w:lang w:bidi="en-US"/>
        </w:rPr>
        <w:t>6. The premium wage rate for the portion beyond 60 hours of overtime during a period of one month is set at a minimum of 50%. However, the application of such a premium rate is currently delayed for small and medium-sized enterprises (SMEs) until March 31, 2023. The premium rate of 25% for overtime exceeding 60 hours shall apply to such companies.</w:t>
      </w:r>
    </w:p>
    <w:p w14:paraId="5B578FB6" w14:textId="77777777" w:rsidR="00EC3F1E" w:rsidRPr="00E31209" w:rsidRDefault="00EC3F1E" w:rsidP="00EC3F1E">
      <w:pPr>
        <w:ind w:leftChars="100" w:left="210" w:firstLineChars="100" w:firstLine="210"/>
        <w:rPr>
          <w:rFonts w:ascii="Times New Roman" w:hAnsi="Times New Roman"/>
          <w:color w:val="000000"/>
          <w:szCs w:val="21"/>
        </w:rPr>
      </w:pPr>
      <w:r w:rsidRPr="00E31209">
        <w:rPr>
          <w:rFonts w:ascii="Times New Roman" w:hAnsi="Times New Roman"/>
          <w:lang w:bidi="en-US"/>
        </w:rPr>
        <w:t>The criteria for SMEs to whom the aforementioned premium does not apply are based on the sum of their capital or contribution and the number of regularly employed workers. In cases where there is no capital or contribution, such as an incorporated social welfare organization, the only relevant criteria are the number of workers.</w:t>
      </w:r>
    </w:p>
    <w:p w14:paraId="493114D4" w14:textId="77777777" w:rsidR="008E5857" w:rsidRPr="00E31209" w:rsidRDefault="008E5857" w:rsidP="00EC3F1E">
      <w:pPr>
        <w:rPr>
          <w:rFonts w:ascii="Times New Roman" w:hAnsi="Times New Roman"/>
          <w:color w:val="000000"/>
          <w:szCs w:val="21"/>
        </w:rPr>
      </w:pPr>
    </w:p>
    <w:p w14:paraId="7AF8EF70" w14:textId="77777777" w:rsidR="00574907" w:rsidRPr="00E31209" w:rsidRDefault="00574907" w:rsidP="00EC3F1E">
      <w:pPr>
        <w:rPr>
          <w:rFonts w:ascii="Times New Roman" w:hAnsi="Times New Roman"/>
          <w:color w:val="000000"/>
          <w:szCs w:val="21"/>
        </w:rPr>
      </w:pPr>
    </w:p>
    <w:p w14:paraId="3B06A781" w14:textId="77777777" w:rsidR="00EC3F1E" w:rsidRPr="00E31209" w:rsidRDefault="00EC3F1E" w:rsidP="00EC3F1E">
      <w:pPr>
        <w:rPr>
          <w:rFonts w:ascii="Times New Roman" w:hAnsi="Times New Roman"/>
          <w:color w:val="000000"/>
          <w:szCs w:val="21"/>
        </w:rPr>
      </w:pPr>
      <w:r w:rsidRPr="00E31209">
        <w:rPr>
          <w:rFonts w:ascii="Times New Roman" w:hAnsi="Times New Roman"/>
          <w:lang w:bidi="en-US"/>
        </w:rPr>
        <w:t>[SMEs for whom the deferral of the premium wage applies]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409"/>
        <w:gridCol w:w="1418"/>
        <w:gridCol w:w="1984"/>
      </w:tblGrid>
      <w:tr w:rsidR="00EC3F1E" w:rsidRPr="00E31209" w14:paraId="1A3D8680" w14:textId="77777777" w:rsidTr="00A2183F">
        <w:trPr>
          <w:jc w:val="center"/>
        </w:trPr>
        <w:tc>
          <w:tcPr>
            <w:tcW w:w="1659" w:type="dxa"/>
            <w:shd w:val="clear" w:color="auto" w:fill="auto"/>
          </w:tcPr>
          <w:p w14:paraId="0954D79C"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Type of business</w:t>
            </w:r>
          </w:p>
        </w:tc>
        <w:tc>
          <w:tcPr>
            <w:tcW w:w="2409" w:type="dxa"/>
            <w:shd w:val="clear" w:color="auto" w:fill="auto"/>
          </w:tcPr>
          <w:p w14:paraId="16E023B0"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The sum of capital or contribution</w:t>
            </w:r>
          </w:p>
          <w:p w14:paraId="2FC5CA44" w14:textId="77777777" w:rsidR="00EC3F1E" w:rsidRPr="00E31209" w:rsidRDefault="00EC3F1E" w:rsidP="00A2183F">
            <w:pPr>
              <w:jc w:val="center"/>
              <w:rPr>
                <w:rFonts w:ascii="Times New Roman" w:hAnsi="Times New Roman"/>
                <w:color w:val="000000"/>
                <w:szCs w:val="21"/>
              </w:rPr>
            </w:pPr>
          </w:p>
        </w:tc>
        <w:tc>
          <w:tcPr>
            <w:tcW w:w="1418" w:type="dxa"/>
            <w:shd w:val="clear" w:color="auto" w:fill="auto"/>
          </w:tcPr>
          <w:p w14:paraId="51ED5670" w14:textId="77777777" w:rsidR="00EC3F1E" w:rsidRPr="00E31209" w:rsidRDefault="00EC3F1E" w:rsidP="00A2183F">
            <w:pPr>
              <w:jc w:val="center"/>
              <w:rPr>
                <w:rFonts w:ascii="Times New Roman" w:hAnsi="Times New Roman"/>
                <w:color w:val="000000"/>
                <w:szCs w:val="21"/>
              </w:rPr>
            </w:pPr>
          </w:p>
        </w:tc>
        <w:tc>
          <w:tcPr>
            <w:tcW w:w="1984" w:type="dxa"/>
            <w:shd w:val="clear" w:color="auto" w:fill="auto"/>
          </w:tcPr>
          <w:p w14:paraId="1919E852"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 xml:space="preserve">The number of regularly employed </w:t>
            </w:r>
            <w:r w:rsidRPr="00E31209">
              <w:rPr>
                <w:rFonts w:ascii="Times New Roman" w:hAnsi="Times New Roman"/>
                <w:lang w:bidi="en-US"/>
              </w:rPr>
              <w:lastRenderedPageBreak/>
              <w:t>workers</w:t>
            </w:r>
          </w:p>
          <w:p w14:paraId="11F25F45" w14:textId="77777777" w:rsidR="00EC3F1E" w:rsidRPr="00E31209" w:rsidRDefault="00EC3F1E" w:rsidP="00A2183F">
            <w:pPr>
              <w:jc w:val="center"/>
              <w:rPr>
                <w:rFonts w:ascii="Times New Roman" w:hAnsi="Times New Roman"/>
                <w:color w:val="000000"/>
                <w:szCs w:val="21"/>
              </w:rPr>
            </w:pPr>
          </w:p>
        </w:tc>
      </w:tr>
      <w:tr w:rsidR="00EC3F1E" w:rsidRPr="00E31209" w14:paraId="4637817C" w14:textId="77777777" w:rsidTr="00A2183F">
        <w:trPr>
          <w:jc w:val="center"/>
        </w:trPr>
        <w:tc>
          <w:tcPr>
            <w:tcW w:w="1659" w:type="dxa"/>
            <w:shd w:val="clear" w:color="auto" w:fill="auto"/>
          </w:tcPr>
          <w:p w14:paraId="455DAB53"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lastRenderedPageBreak/>
              <w:t>Retail</w:t>
            </w:r>
          </w:p>
        </w:tc>
        <w:tc>
          <w:tcPr>
            <w:tcW w:w="2409" w:type="dxa"/>
            <w:shd w:val="clear" w:color="auto" w:fill="auto"/>
          </w:tcPr>
          <w:p w14:paraId="35826C4A"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50 million yen</w:t>
            </w:r>
          </w:p>
        </w:tc>
        <w:tc>
          <w:tcPr>
            <w:tcW w:w="1418" w:type="dxa"/>
            <w:shd w:val="clear" w:color="auto" w:fill="auto"/>
          </w:tcPr>
          <w:p w14:paraId="67812441"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or</w:t>
            </w:r>
          </w:p>
        </w:tc>
        <w:tc>
          <w:tcPr>
            <w:tcW w:w="1984" w:type="dxa"/>
            <w:shd w:val="clear" w:color="auto" w:fill="auto"/>
          </w:tcPr>
          <w:p w14:paraId="6058B57E"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50 people</w:t>
            </w:r>
          </w:p>
        </w:tc>
      </w:tr>
      <w:tr w:rsidR="00EC3F1E" w:rsidRPr="00E31209" w14:paraId="0FED7B38" w14:textId="77777777" w:rsidTr="00A2183F">
        <w:trPr>
          <w:jc w:val="center"/>
        </w:trPr>
        <w:tc>
          <w:tcPr>
            <w:tcW w:w="1659" w:type="dxa"/>
            <w:shd w:val="clear" w:color="auto" w:fill="auto"/>
          </w:tcPr>
          <w:p w14:paraId="5A6F3C4D"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Service</w:t>
            </w:r>
          </w:p>
        </w:tc>
        <w:tc>
          <w:tcPr>
            <w:tcW w:w="2409" w:type="dxa"/>
            <w:shd w:val="clear" w:color="auto" w:fill="auto"/>
          </w:tcPr>
          <w:p w14:paraId="78693009"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50 million yen</w:t>
            </w:r>
          </w:p>
        </w:tc>
        <w:tc>
          <w:tcPr>
            <w:tcW w:w="1418" w:type="dxa"/>
            <w:shd w:val="clear" w:color="auto" w:fill="auto"/>
          </w:tcPr>
          <w:p w14:paraId="7664AFD8"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or</w:t>
            </w:r>
          </w:p>
        </w:tc>
        <w:tc>
          <w:tcPr>
            <w:tcW w:w="1984" w:type="dxa"/>
            <w:shd w:val="clear" w:color="auto" w:fill="auto"/>
          </w:tcPr>
          <w:p w14:paraId="0FBAE4F0"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100 people</w:t>
            </w:r>
          </w:p>
        </w:tc>
      </w:tr>
      <w:tr w:rsidR="00EC3F1E" w:rsidRPr="00E31209" w14:paraId="446B0AC4" w14:textId="77777777" w:rsidTr="00A2183F">
        <w:trPr>
          <w:jc w:val="center"/>
        </w:trPr>
        <w:tc>
          <w:tcPr>
            <w:tcW w:w="1659" w:type="dxa"/>
            <w:shd w:val="clear" w:color="auto" w:fill="auto"/>
          </w:tcPr>
          <w:p w14:paraId="249CD761"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Wholesale</w:t>
            </w:r>
          </w:p>
        </w:tc>
        <w:tc>
          <w:tcPr>
            <w:tcW w:w="2409" w:type="dxa"/>
            <w:shd w:val="clear" w:color="auto" w:fill="auto"/>
          </w:tcPr>
          <w:p w14:paraId="2FFF7B62"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100 million yen</w:t>
            </w:r>
          </w:p>
        </w:tc>
        <w:tc>
          <w:tcPr>
            <w:tcW w:w="1418" w:type="dxa"/>
            <w:shd w:val="clear" w:color="auto" w:fill="auto"/>
          </w:tcPr>
          <w:p w14:paraId="772D1B97"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or</w:t>
            </w:r>
          </w:p>
        </w:tc>
        <w:tc>
          <w:tcPr>
            <w:tcW w:w="1984" w:type="dxa"/>
            <w:shd w:val="clear" w:color="auto" w:fill="auto"/>
          </w:tcPr>
          <w:p w14:paraId="18886A84"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100 people</w:t>
            </w:r>
          </w:p>
        </w:tc>
      </w:tr>
      <w:tr w:rsidR="00EC3F1E" w:rsidRPr="00E31209" w14:paraId="4C69A0EE" w14:textId="77777777" w:rsidTr="00A2183F">
        <w:trPr>
          <w:jc w:val="center"/>
        </w:trPr>
        <w:tc>
          <w:tcPr>
            <w:tcW w:w="1659" w:type="dxa"/>
            <w:shd w:val="clear" w:color="auto" w:fill="auto"/>
          </w:tcPr>
          <w:p w14:paraId="5988DF9D"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Others</w:t>
            </w:r>
          </w:p>
        </w:tc>
        <w:tc>
          <w:tcPr>
            <w:tcW w:w="2409" w:type="dxa"/>
            <w:shd w:val="clear" w:color="auto" w:fill="auto"/>
          </w:tcPr>
          <w:p w14:paraId="72F75EC7"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300 million yen</w:t>
            </w:r>
          </w:p>
        </w:tc>
        <w:tc>
          <w:tcPr>
            <w:tcW w:w="1418" w:type="dxa"/>
            <w:shd w:val="clear" w:color="auto" w:fill="auto"/>
          </w:tcPr>
          <w:p w14:paraId="16FBE2D8"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or</w:t>
            </w:r>
          </w:p>
        </w:tc>
        <w:tc>
          <w:tcPr>
            <w:tcW w:w="1984" w:type="dxa"/>
            <w:shd w:val="clear" w:color="auto" w:fill="auto"/>
          </w:tcPr>
          <w:p w14:paraId="583A3755" w14:textId="77777777" w:rsidR="00EC3F1E" w:rsidRPr="00E31209" w:rsidRDefault="00EC3F1E" w:rsidP="00A2183F">
            <w:pPr>
              <w:jc w:val="center"/>
              <w:rPr>
                <w:rFonts w:ascii="Times New Roman" w:hAnsi="Times New Roman"/>
                <w:color w:val="000000"/>
                <w:szCs w:val="21"/>
              </w:rPr>
            </w:pPr>
            <w:r w:rsidRPr="00E31209">
              <w:rPr>
                <w:rFonts w:ascii="Times New Roman" w:hAnsi="Times New Roman"/>
                <w:lang w:bidi="en-US"/>
              </w:rPr>
              <w:t>Up to 300 people</w:t>
            </w:r>
          </w:p>
        </w:tc>
      </w:tr>
    </w:tbl>
    <w:p w14:paraId="0B4F9744" w14:textId="77777777" w:rsidR="00EC3F1E" w:rsidRPr="00E31209" w:rsidRDefault="00EC3F1E" w:rsidP="00EC3F1E">
      <w:pPr>
        <w:rPr>
          <w:rFonts w:ascii="Times New Roman" w:hAnsi="Times New Roman"/>
          <w:color w:val="000000"/>
          <w:szCs w:val="21"/>
        </w:rPr>
      </w:pPr>
    </w:p>
    <w:p w14:paraId="076AC627" w14:textId="77777777" w:rsidR="00EC3F1E" w:rsidRPr="00E31209" w:rsidRDefault="00EC3F1E" w:rsidP="00EC3F1E">
      <w:pPr>
        <w:ind w:leftChars="100" w:left="210" w:firstLineChars="100" w:firstLine="210"/>
        <w:rPr>
          <w:rFonts w:ascii="Times New Roman" w:hAnsi="Times New Roman"/>
          <w:color w:val="000000"/>
          <w:szCs w:val="21"/>
        </w:rPr>
      </w:pPr>
      <w:r w:rsidRPr="00E31209">
        <w:rPr>
          <w:rFonts w:ascii="Times New Roman" w:hAnsi="Times New Roman"/>
          <w:lang w:bidi="en-US"/>
        </w:rPr>
        <w:t>However, the standards for the limits on overtime still apply to the small to medium-sized companies. Therefore, in the event that such companies provide the premium rates for overtime beyond the limits on the maximum hours of overtime, in the case where having a worker work overtime beyond such limits for special circumstances, the provisions concerning such matters must be set out in the rules of employment when concluding Agreement 36 with special clauses.</w:t>
      </w:r>
    </w:p>
    <w:p w14:paraId="26406D5B" w14:textId="77777777" w:rsidR="00EC3F1E" w:rsidRPr="00E31209" w:rsidRDefault="00EC3F1E" w:rsidP="00EC3F1E">
      <w:pPr>
        <w:widowControl/>
        <w:ind w:leftChars="100" w:left="210" w:firstLineChars="100" w:firstLine="210"/>
        <w:rPr>
          <w:rFonts w:ascii="Times New Roman" w:hAnsi="Times New Roman"/>
          <w:color w:val="000000"/>
          <w:szCs w:val="21"/>
        </w:rPr>
      </w:pPr>
      <w:r w:rsidRPr="00E31209">
        <w:rPr>
          <w:rFonts w:ascii="Times New Roman" w:hAnsi="Times New Roman"/>
          <w:lang w:bidi="en-US"/>
        </w:rPr>
        <w:t>Furthermore, when calculating the total number of overtime hours worked beyond 60 hours, the hours worked on legal days off shall not be included, but the overtime worked on other days off shall be included.</w:t>
      </w:r>
    </w:p>
    <w:p w14:paraId="10B015D3" w14:textId="77777777" w:rsidR="00EC3F1E" w:rsidRPr="00E31209" w:rsidRDefault="00EC3F1E" w:rsidP="00EC3F1E">
      <w:pPr>
        <w:rPr>
          <w:rFonts w:ascii="Times New Roman" w:hAnsi="Times New Roman"/>
          <w:szCs w:val="21"/>
        </w:rPr>
      </w:pPr>
    </w:p>
    <w:p w14:paraId="4E420A5B" w14:textId="77777777" w:rsidR="00EC3F1E" w:rsidRPr="00E31209" w:rsidRDefault="00EC3F1E" w:rsidP="00EC3F1E">
      <w:pPr>
        <w:rPr>
          <w:rFonts w:ascii="Times New Roman" w:hAnsi="Times New Roman"/>
          <w:szCs w:val="21"/>
        </w:rPr>
      </w:pPr>
    </w:p>
    <w:p w14:paraId="56942291" w14:textId="77777777" w:rsidR="00BC5831" w:rsidRPr="00E31209"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062E008" w14:textId="77777777" w:rsidTr="00A2183F">
        <w:tc>
          <w:tcPr>
            <w:tcW w:w="8458" w:type="dxa"/>
            <w:shd w:val="clear" w:color="auto" w:fill="auto"/>
          </w:tcPr>
          <w:p w14:paraId="0BFF08E5" w14:textId="77777777" w:rsidR="00EC3F1E" w:rsidRPr="00E31209" w:rsidRDefault="00EC3F1E" w:rsidP="0073751E">
            <w:pPr>
              <w:rPr>
                <w:rFonts w:ascii="Times New Roman" w:hAnsi="Times New Roman"/>
                <w:b/>
                <w:szCs w:val="21"/>
              </w:rPr>
            </w:pPr>
            <w:r w:rsidRPr="00E31209">
              <w:rPr>
                <w:rFonts w:ascii="Times New Roman" w:hAnsi="Times New Roman"/>
                <w:b/>
                <w:lang w:bidi="en-US"/>
              </w:rPr>
              <w:t>(Calculation of Wages in the annual variable work schedule system)</w:t>
            </w:r>
          </w:p>
          <w:p w14:paraId="5204E21A" w14:textId="3FB49DDB" w:rsidR="00EC3F1E" w:rsidRPr="00E31209" w:rsidRDefault="00240F5F" w:rsidP="00240F5F">
            <w:pPr>
              <w:pStyle w:val="2"/>
              <w:numPr>
                <w:ilvl w:val="0"/>
                <w:numId w:val="0"/>
              </w:numPr>
              <w:ind w:left="227" w:hanging="227"/>
              <w:rPr>
                <w:rFonts w:ascii="Times New Roman" w:hAnsi="Times New Roman"/>
              </w:rPr>
            </w:pPr>
            <w:r w:rsidRPr="00240F5F">
              <w:rPr>
                <w:rFonts w:ascii="Times New Roman" w:hAnsi="Times New Roman"/>
                <w:b/>
                <w:bCs/>
                <w:lang w:bidi="en-US"/>
              </w:rPr>
              <w:t xml:space="preserve">Article </w:t>
            </w:r>
            <w:r w:rsidRPr="00240F5F">
              <w:rPr>
                <w:rFonts w:ascii="Times New Roman" w:hAnsi="Times New Roman" w:hint="eastAsia"/>
                <w:b/>
                <w:bCs/>
                <w:lang w:bidi="en-US"/>
              </w:rPr>
              <w:t>41</w:t>
            </w:r>
            <w:r w:rsidR="00EC3F1E" w:rsidRPr="00E31209">
              <w:rPr>
                <w:rFonts w:ascii="Times New Roman" w:hAnsi="Times New Roman"/>
                <w:lang w:bidi="en-US"/>
              </w:rPr>
              <w:t xml:space="preserve">　</w:t>
            </w:r>
            <w:r w:rsidR="00EC3F1E" w:rsidRPr="00E31209">
              <w:rPr>
                <w:rFonts w:ascii="Times New Roman" w:hAnsi="Times New Roman"/>
                <w:lang w:bidi="en-US"/>
              </w:rPr>
              <w:t xml:space="preserve">In cases where a worker under the annualized variable working hour system (Article </w:t>
            </w:r>
            <w:r w:rsidR="00A0785B" w:rsidRPr="00E31209">
              <w:rPr>
                <w:rFonts w:ascii="Times New Roman" w:hAnsi="Times New Roman"/>
                <w:lang w:bidi="en-US"/>
              </w:rPr>
              <w:fldChar w:fldCharType="begin"/>
            </w:r>
            <w:r w:rsidR="00A0785B" w:rsidRPr="00E31209">
              <w:rPr>
                <w:rFonts w:ascii="Times New Roman" w:hAnsi="Times New Roman"/>
                <w:lang w:bidi="en-US"/>
              </w:rPr>
              <w:instrText xml:space="preserve"> REF _Ref490571043 \n \h </w:instrText>
            </w:r>
            <w:r w:rsidR="00E31209">
              <w:rPr>
                <w:rFonts w:ascii="Times New Roman" w:hAnsi="Times New Roman"/>
                <w:lang w:bidi="en-US"/>
              </w:rPr>
              <w:instrText xml:space="preserve"> \* MERGEFORMAT </w:instrText>
            </w:r>
            <w:r w:rsidR="00A0785B" w:rsidRPr="00E31209">
              <w:rPr>
                <w:rFonts w:ascii="Times New Roman" w:hAnsi="Times New Roman"/>
                <w:lang w:bidi="en-US"/>
              </w:rPr>
            </w:r>
            <w:r w:rsidR="00A0785B" w:rsidRPr="00E31209">
              <w:rPr>
                <w:rFonts w:ascii="Times New Roman" w:hAnsi="Times New Roman"/>
                <w:lang w:bidi="en-US"/>
              </w:rPr>
              <w:fldChar w:fldCharType="separate"/>
            </w:r>
            <w:r w:rsidR="00FF571A">
              <w:rPr>
                <w:rFonts w:ascii="Times New Roman" w:hAnsi="Times New Roman"/>
                <w:lang w:bidi="en-US"/>
              </w:rPr>
              <w:t>0</w:t>
            </w:r>
            <w:r w:rsidR="00A0785B" w:rsidRPr="00E31209">
              <w:rPr>
                <w:rFonts w:ascii="Times New Roman" w:hAnsi="Times New Roman"/>
                <w:lang w:bidi="en-US"/>
              </w:rPr>
              <w:fldChar w:fldCharType="end"/>
            </w:r>
            <w:r w:rsidR="00EC3F1E" w:rsidRPr="00E31209">
              <w:rPr>
                <w:rFonts w:ascii="Times New Roman" w:hAnsi="Times New Roman"/>
                <w:lang w:bidi="en-US"/>
              </w:rPr>
              <w:t xml:space="preserve"> and </w:t>
            </w:r>
            <w:r w:rsidR="00A0785B" w:rsidRPr="00E31209">
              <w:rPr>
                <w:rFonts w:ascii="Times New Roman" w:hAnsi="Times New Roman"/>
                <w:lang w:bidi="en-US"/>
              </w:rPr>
              <w:fldChar w:fldCharType="begin"/>
            </w:r>
            <w:r w:rsidR="00A0785B" w:rsidRPr="00E31209">
              <w:rPr>
                <w:rFonts w:ascii="Times New Roman" w:hAnsi="Times New Roman"/>
                <w:lang w:bidi="en-US"/>
              </w:rPr>
              <w:instrText xml:space="preserve"> REF _Ref490571053 \n </w:instrText>
            </w:r>
            <w:r w:rsidR="00E31209">
              <w:rPr>
                <w:rFonts w:ascii="Times New Roman" w:hAnsi="Times New Roman"/>
                <w:lang w:bidi="en-US"/>
              </w:rPr>
              <w:instrText xml:space="preserve"> \* MERGEFORMAT </w:instrText>
            </w:r>
            <w:r w:rsidR="00A0785B" w:rsidRPr="00E31209">
              <w:rPr>
                <w:rFonts w:ascii="Times New Roman" w:hAnsi="Times New Roman"/>
                <w:lang w:bidi="en-US"/>
              </w:rPr>
              <w:fldChar w:fldCharType="separate"/>
            </w:r>
            <w:r w:rsidR="00FF571A">
              <w:rPr>
                <w:rFonts w:ascii="Times New Roman" w:hAnsi="Times New Roman"/>
                <w:lang w:bidi="en-US"/>
              </w:rPr>
              <w:t>0</w:t>
            </w:r>
            <w:r w:rsidR="00A0785B" w:rsidRPr="00E31209">
              <w:rPr>
                <w:rFonts w:ascii="Times New Roman" w:hAnsi="Times New Roman"/>
                <w:lang w:bidi="en-US"/>
              </w:rPr>
              <w:fldChar w:fldCharType="end"/>
            </w:r>
            <w:r w:rsidR="00EC3F1E" w:rsidRPr="00E31209">
              <w:rPr>
                <w:rFonts w:ascii="Times New Roman" w:hAnsi="Times New Roman"/>
                <w:lang w:bidi="en-US"/>
              </w:rPr>
              <w:t>) works for only part of the designated term, the average weekly working hours should be calculated over the actual worked period to determine hours worked beyond 40 hours per week. An employer must pay a premium rate of 0.25 as specified in the preceding article, for any overtime beyond 40 hours per week, excluding hours already covered by the premium rate as per the previous article.</w:t>
            </w:r>
          </w:p>
        </w:tc>
      </w:tr>
    </w:tbl>
    <w:p w14:paraId="0C394B8E" w14:textId="77777777" w:rsidR="00EC3F1E" w:rsidRPr="00E31209" w:rsidRDefault="00EC3F1E" w:rsidP="00EC3F1E">
      <w:pPr>
        <w:rPr>
          <w:rFonts w:ascii="Times New Roman" w:hAnsi="Times New Roman"/>
          <w:szCs w:val="21"/>
        </w:rPr>
      </w:pPr>
    </w:p>
    <w:p w14:paraId="0D14465A" w14:textId="35751B5E" w:rsidR="00EC3F1E" w:rsidRPr="00E31209" w:rsidRDefault="00240F5F" w:rsidP="00240F5F">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41</w:t>
      </w:r>
      <w:r w:rsidR="00EC3F1E" w:rsidRPr="00E31209">
        <w:rPr>
          <w:rFonts w:ascii="Times New Roman" w:hAnsi="Times New Roman"/>
          <w:lang w:bidi="en-US"/>
        </w:rPr>
        <w:t xml:space="preserve">　</w:t>
      </w:r>
      <w:r w:rsidR="00EC3F1E" w:rsidRPr="00E31209">
        <w:rPr>
          <w:rFonts w:ascii="Times New Roman" w:hAnsi="Times New Roman"/>
          <w:lang w:bidi="en-US"/>
        </w:rPr>
        <w:t>Calculation of Wages in the annual variable work schedule system]</w:t>
      </w:r>
    </w:p>
    <w:p w14:paraId="5DDBB446" w14:textId="2FFC2AB5"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 xml:space="preserve">　　</w:t>
      </w:r>
      <w:r w:rsidR="00D24ABB" w:rsidRPr="00D24ABB">
        <w:rPr>
          <w:rFonts w:ascii="Times New Roman" w:hAnsi="Times New Roman"/>
          <w:lang w:bidi="en-US"/>
        </w:rPr>
        <w:t>In cases where a worker works only part of the designated term, such as when they are newly hired or retire during that term under the annual variable working hours system, the employer must pay a premium wages for any hours worked beyond 40 per week. The average weekly working hours should be calculated based on the actual hours worked within the designated term.</w:t>
      </w:r>
    </w:p>
    <w:p w14:paraId="509FC981" w14:textId="77777777" w:rsidR="00EC3F1E" w:rsidRPr="00E31209" w:rsidRDefault="00EC3F1E" w:rsidP="00EC3F1E">
      <w:pPr>
        <w:rPr>
          <w:rFonts w:ascii="Times New Roman" w:hAnsi="Times New Roman"/>
          <w:szCs w:val="21"/>
        </w:rPr>
      </w:pPr>
    </w:p>
    <w:p w14:paraId="1D023F2B" w14:textId="77777777" w:rsidR="004F32E2" w:rsidRPr="00E31209" w:rsidRDefault="004F32E2" w:rsidP="00EC3F1E">
      <w:pPr>
        <w:rPr>
          <w:rFonts w:ascii="Times New Roman" w:hAnsi="Times New Roman"/>
          <w:szCs w:val="21"/>
        </w:rPr>
      </w:pPr>
    </w:p>
    <w:p w14:paraId="7A3E1E46" w14:textId="77777777" w:rsidR="00FC0407" w:rsidRPr="00E31209" w:rsidRDefault="00FC0407"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2CC638E" w14:textId="77777777" w:rsidTr="00A2183F">
        <w:tc>
          <w:tcPr>
            <w:tcW w:w="8458" w:type="dxa"/>
            <w:shd w:val="clear" w:color="auto" w:fill="auto"/>
          </w:tcPr>
          <w:p w14:paraId="3C1C5279" w14:textId="77777777" w:rsidR="00EC3F1E" w:rsidRPr="00E31209" w:rsidRDefault="00215AC3" w:rsidP="0073751E">
            <w:pPr>
              <w:rPr>
                <w:rFonts w:ascii="Times New Roman" w:hAnsi="Times New Roman"/>
                <w:b/>
                <w:color w:val="000000"/>
                <w:szCs w:val="21"/>
              </w:rPr>
            </w:pPr>
            <w:r w:rsidRPr="00E31209">
              <w:rPr>
                <w:rFonts w:ascii="Times New Roman" w:hAnsi="Times New Roman"/>
                <w:b/>
                <w:lang w:bidi="en-US"/>
              </w:rPr>
              <w:t xml:space="preserve">(Substitute Leave) </w:t>
            </w:r>
          </w:p>
          <w:p w14:paraId="2594CD4A" w14:textId="44A404AE" w:rsidR="009C5A19" w:rsidRPr="00E31209" w:rsidRDefault="00240F5F" w:rsidP="00240F5F">
            <w:pPr>
              <w:pStyle w:val="2"/>
              <w:numPr>
                <w:ilvl w:val="0"/>
                <w:numId w:val="0"/>
              </w:numPr>
              <w:ind w:left="227" w:hanging="227"/>
              <w:rPr>
                <w:rFonts w:ascii="Times New Roman" w:hAnsi="Times New Roman"/>
                <w:b/>
              </w:rPr>
            </w:pPr>
            <w:r w:rsidRPr="00240F5F">
              <w:rPr>
                <w:rFonts w:ascii="Times New Roman" w:hAnsi="Times New Roman"/>
                <w:b/>
                <w:bCs/>
                <w:lang w:bidi="en-US"/>
              </w:rPr>
              <w:t xml:space="preserve">Article </w:t>
            </w:r>
            <w:r w:rsidRPr="00240F5F">
              <w:rPr>
                <w:rFonts w:ascii="Times New Roman" w:hAnsi="Times New Roman" w:hint="eastAsia"/>
                <w:b/>
                <w:bCs/>
                <w:lang w:bidi="en-US"/>
              </w:rPr>
              <w:t>42</w:t>
            </w:r>
            <w:r w:rsidR="00EC3F1E" w:rsidRPr="00E31209">
              <w:rPr>
                <w:rFonts w:ascii="Times New Roman" w:hAnsi="Times New Roman"/>
                <w:lang w:bidi="en-US"/>
              </w:rPr>
              <w:t xml:space="preserve">　</w:t>
            </w:r>
            <w:r w:rsidR="00EC3F1E" w:rsidRPr="00E31209">
              <w:rPr>
                <w:rFonts w:ascii="Times New Roman" w:hAnsi="Times New Roman"/>
                <w:lang w:bidi="en-US"/>
              </w:rPr>
              <w:t xml:space="preserve">An employer may grant substitute leave in lieu of overtime pay to workers whose </w:t>
            </w:r>
            <w:r w:rsidR="00EC3F1E" w:rsidRPr="00E31209">
              <w:rPr>
                <w:rFonts w:ascii="Times New Roman" w:hAnsi="Times New Roman"/>
                <w:lang w:bidi="en-US"/>
              </w:rPr>
              <w:lastRenderedPageBreak/>
              <w:t>overtime per month exceeds 60 hours according to the labor-management agreement.</w:t>
            </w:r>
          </w:p>
          <w:p w14:paraId="589467D9" w14:textId="77777777" w:rsidR="00EC3F1E" w:rsidRPr="00E31209" w:rsidRDefault="00EC3F1E" w:rsidP="0073751E">
            <w:pPr>
              <w:rPr>
                <w:rFonts w:ascii="Times New Roman" w:hAnsi="Times New Roman"/>
                <w:color w:val="000000"/>
                <w:szCs w:val="21"/>
              </w:rPr>
            </w:pPr>
            <w:r w:rsidRPr="00E31209">
              <w:rPr>
                <w:rFonts w:ascii="Times New Roman" w:hAnsi="Times New Roman"/>
                <w:lang w:bidi="en-US"/>
              </w:rPr>
              <w:t>2. The period over which such worker can take substitute leave is within 2 months following the day of the cut off date of the pay period in which the overtime was worked.</w:t>
            </w:r>
          </w:p>
          <w:p w14:paraId="5060D31D" w14:textId="77777777" w:rsidR="00EC3F1E" w:rsidRPr="00E31209" w:rsidRDefault="00EC3F1E" w:rsidP="0073751E">
            <w:pPr>
              <w:rPr>
                <w:rFonts w:ascii="Times New Roman" w:hAnsi="Times New Roman"/>
                <w:color w:val="000000"/>
                <w:szCs w:val="21"/>
              </w:rPr>
            </w:pPr>
            <w:r w:rsidRPr="00E31209">
              <w:rPr>
                <w:rFonts w:ascii="Times New Roman" w:hAnsi="Times New Roman"/>
                <w:lang w:bidi="en-US"/>
              </w:rPr>
              <w:t xml:space="preserve">　</w:t>
            </w:r>
          </w:p>
          <w:p w14:paraId="2D8FCCDD" w14:textId="77777777" w:rsidR="00742FC1" w:rsidRPr="00E31209" w:rsidRDefault="00EC3F1E" w:rsidP="00A2183F">
            <w:pPr>
              <w:ind w:left="210" w:hangingChars="100" w:hanging="210"/>
              <w:rPr>
                <w:rFonts w:ascii="Times New Roman" w:hAnsi="Times New Roman"/>
                <w:color w:val="000000"/>
                <w:szCs w:val="21"/>
              </w:rPr>
            </w:pPr>
            <w:r w:rsidRPr="00E31209">
              <w:rPr>
                <w:rFonts w:ascii="Times New Roman" w:hAnsi="Times New Roman"/>
                <w:lang w:bidi="en-US"/>
              </w:rPr>
              <w:t>3. Substitute leave shall be granted by the half day or by the day. In such case, the half day means between the following hours: ____:____(hh:mm) to ____:____(hh:mm) am or ____:____(hh:mm) to ____:____(hh:mm) pm</w:t>
            </w:r>
          </w:p>
          <w:p w14:paraId="00B2FF26" w14:textId="77777777" w:rsidR="00EC3F1E" w:rsidRPr="00E31209" w:rsidRDefault="00EC3F1E" w:rsidP="00A2183F">
            <w:pPr>
              <w:ind w:left="210"/>
              <w:rPr>
                <w:rFonts w:ascii="Times New Roman" w:hAnsi="Times New Roman"/>
                <w:color w:val="000000"/>
                <w:szCs w:val="21"/>
              </w:rPr>
            </w:pPr>
            <w:r w:rsidRPr="00E31209">
              <w:rPr>
                <w:rFonts w:ascii="Times New Roman" w:hAnsi="Times New Roman"/>
                <w:u w:val="single"/>
                <w:lang w:bidi="en-US"/>
              </w:rPr>
              <w:t xml:space="preserve">　　　　　　</w:t>
            </w:r>
          </w:p>
          <w:p w14:paraId="6DF30581"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4. The hours of substitute leave is the portion of hours of overtime beyond 60 hours per month multiplied by the conversion rate. In such case, the conversion rate is </w:t>
            </w:r>
            <w:r w:rsidRPr="00971AEA">
              <w:rPr>
                <w:rFonts w:ascii="Times New Roman" w:hAnsi="Times New Roman"/>
                <w:u w:val="single"/>
                <w:lang w:bidi="en-US"/>
              </w:rPr>
              <w:t>15</w:t>
            </w:r>
            <w:r w:rsidRPr="00E31209">
              <w:rPr>
                <w:rFonts w:ascii="Times New Roman" w:hAnsi="Times New Roman"/>
                <w:lang w:bidi="en-US"/>
              </w:rPr>
              <w:t xml:space="preserve">%. This rate is derived from the premium wages of </w:t>
            </w:r>
            <w:r w:rsidRPr="00971AEA">
              <w:rPr>
                <w:rFonts w:ascii="Times New Roman" w:hAnsi="Times New Roman"/>
                <w:u w:val="single"/>
                <w:lang w:bidi="en-US"/>
              </w:rPr>
              <w:t>50</w:t>
            </w:r>
            <w:r w:rsidRPr="00E31209">
              <w:rPr>
                <w:rFonts w:ascii="Times New Roman" w:hAnsi="Times New Roman"/>
                <w:lang w:bidi="en-US"/>
              </w:rPr>
              <w:t xml:space="preserve">%, which would be paid out if a worker does not take substitute leave, minus the premium rate of </w:t>
            </w:r>
            <w:r w:rsidRPr="00971AEA">
              <w:rPr>
                <w:rFonts w:ascii="Times New Roman" w:hAnsi="Times New Roman"/>
                <w:u w:val="single"/>
                <w:lang w:bidi="en-US"/>
              </w:rPr>
              <w:t>35</w:t>
            </w:r>
            <w:r w:rsidRPr="00E31209">
              <w:rPr>
                <w:rFonts w:ascii="Times New Roman" w:hAnsi="Times New Roman"/>
                <w:lang w:bidi="en-US"/>
              </w:rPr>
              <w:t xml:space="preserve">%, which would apply if time off is taken. In addition, when a worker takes substitute leave, the premium rate is not required for the hours calculated by dividing the hours of time off by the conversion rate of </w:t>
            </w:r>
            <w:r w:rsidRPr="00971AEA">
              <w:rPr>
                <w:rFonts w:ascii="Times New Roman" w:hAnsi="Times New Roman"/>
                <w:u w:val="single"/>
                <w:lang w:bidi="en-US"/>
              </w:rPr>
              <w:t>15</w:t>
            </w:r>
            <w:r w:rsidRPr="00E31209">
              <w:rPr>
                <w:rFonts w:ascii="Times New Roman" w:hAnsi="Times New Roman"/>
                <w:lang w:bidi="en-US"/>
              </w:rPr>
              <w:t>%.</w:t>
            </w:r>
          </w:p>
          <w:p w14:paraId="1F27289E"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5. If the number of hours for substitute leave is a fraction of a half day or a full day, the employer may provide a full half day or a full day off, considering this portion as paid leave. However, any portion beyond the actual hours of substitute leave, which is considered as paid leave, shall not be included in calculating the hours that do not require the premium wages as noted in the preceding paragraph.</w:t>
            </w:r>
          </w:p>
          <w:p w14:paraId="3C4DF311"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6. A worker who wishes to take substitute leave must request it from the company within </w:t>
            </w:r>
            <w:r w:rsidRPr="00971AEA">
              <w:rPr>
                <w:rFonts w:ascii="Times New Roman" w:hAnsi="Times New Roman"/>
                <w:u w:val="single"/>
                <w:lang w:bidi="en-US"/>
              </w:rPr>
              <w:t>5</w:t>
            </w:r>
            <w:r w:rsidRPr="00E31209">
              <w:rPr>
                <w:rFonts w:ascii="Times New Roman" w:hAnsi="Times New Roman"/>
                <w:lang w:bidi="en-US"/>
              </w:rPr>
              <w:t xml:space="preserve"> days following the last (cut-off) day of the pay period in which they worked more than 60 hours of overtime in a month. The days permitted to take such leave shall be determined taking into consideration the worker’s request.</w:t>
            </w:r>
          </w:p>
          <w:p w14:paraId="15729976" w14:textId="77777777" w:rsidR="00EC3F1E" w:rsidRPr="00E31209" w:rsidRDefault="00EC3F1E" w:rsidP="00A2183F">
            <w:pPr>
              <w:ind w:left="240" w:hanging="238"/>
              <w:rPr>
                <w:rFonts w:ascii="Times New Roman" w:hAnsi="Times New Roman"/>
                <w:color w:val="000000"/>
                <w:szCs w:val="21"/>
              </w:rPr>
            </w:pPr>
            <w:r w:rsidRPr="00E31209">
              <w:rPr>
                <w:rFonts w:ascii="Times New Roman" w:hAnsi="Times New Roman"/>
                <w:lang w:bidi="en-US"/>
              </w:rPr>
              <w:t xml:space="preserve">7. When a company receives such a request as outlined in the previous paragraph, the company shall pay the portion of the total premium wages, excluding the portion replaced by taking substitute leave, on the regular payday. However, if time off in lieu of overtime pay is not taken within </w:t>
            </w:r>
            <w:r w:rsidRPr="00971AEA">
              <w:rPr>
                <w:rFonts w:ascii="Times New Roman" w:hAnsi="Times New Roman"/>
                <w:u w:val="single"/>
                <w:lang w:bidi="en-US"/>
              </w:rPr>
              <w:t>2</w:t>
            </w:r>
            <w:r w:rsidRPr="00E31209">
              <w:rPr>
                <w:rFonts w:ascii="Times New Roman" w:hAnsi="Times New Roman"/>
                <w:lang w:bidi="en-US"/>
              </w:rPr>
              <w:t xml:space="preserve"> months from the end of the month in which overtime was worked, the employer shall pay the remaining premium rate of </w:t>
            </w:r>
            <w:r w:rsidRPr="00971AEA">
              <w:rPr>
                <w:rFonts w:ascii="Times New Roman" w:hAnsi="Times New Roman"/>
                <w:u w:val="single"/>
                <w:lang w:bidi="en-US"/>
              </w:rPr>
              <w:t>15</w:t>
            </w:r>
            <w:r w:rsidRPr="00E31209">
              <w:rPr>
                <w:rFonts w:ascii="Times New Roman" w:hAnsi="Times New Roman"/>
                <w:lang w:bidi="en-US"/>
              </w:rPr>
              <w:t>% on the payday for the pay period of the month in which the decision to cancel such time off was confirmed.</w:t>
            </w:r>
          </w:p>
          <w:p w14:paraId="687605E0"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8. In the case where a company did not receive the request (time off in lieu of overtime pay) within the prescribed period in paragraph 6, the company shall pay the total premium wages for overtime worked during the pay period on the regular payday. However, if a worker who did not request within the prescribed period in paragraph 6 does so afterward, but still within the period permitted for substitute leave, the company may grant this time off pending approval. In such event, the excess payment shall be settled on the payday of the pay period in which such time off was taken.</w:t>
            </w:r>
          </w:p>
        </w:tc>
      </w:tr>
    </w:tbl>
    <w:p w14:paraId="4613F7C2" w14:textId="77777777" w:rsidR="00EC3F1E" w:rsidRPr="00E31209" w:rsidRDefault="00EC3F1E" w:rsidP="00EC3F1E">
      <w:pPr>
        <w:rPr>
          <w:rFonts w:ascii="Times New Roman" w:hAnsi="Times New Roman"/>
          <w:szCs w:val="21"/>
        </w:rPr>
      </w:pPr>
    </w:p>
    <w:p w14:paraId="071497A9" w14:textId="2013BB94" w:rsidR="00EC3F1E" w:rsidRPr="00E31209" w:rsidRDefault="00515772" w:rsidP="00515772">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42</w:t>
      </w:r>
      <w:r w:rsidR="00EC3F1E" w:rsidRPr="00E31209">
        <w:rPr>
          <w:rFonts w:ascii="Times New Roman" w:hAnsi="Times New Roman"/>
          <w:lang w:bidi="en-US"/>
        </w:rPr>
        <w:t xml:space="preserve">　</w:t>
      </w:r>
      <w:r w:rsidR="00EC3F1E" w:rsidRPr="00E31209">
        <w:rPr>
          <w:rFonts w:ascii="Times New Roman" w:hAnsi="Times New Roman"/>
          <w:lang w:bidi="en-US"/>
        </w:rPr>
        <w:t>Substitute Leave]</w:t>
      </w:r>
    </w:p>
    <w:p w14:paraId="3C0ADB21" w14:textId="77777777" w:rsidR="005D67B1" w:rsidRPr="00E31209" w:rsidRDefault="007530CF" w:rsidP="005D67B1">
      <w:pPr>
        <w:pStyle w:val="Default"/>
        <w:ind w:left="210" w:hangingChars="100" w:hanging="210"/>
        <w:rPr>
          <w:rFonts w:ascii="Times New Roman" w:eastAsia="ＭＳ 明朝" w:hAnsi="Times New Roman" w:cs="Times New Roman"/>
          <w:sz w:val="21"/>
          <w:szCs w:val="21"/>
        </w:rPr>
      </w:pPr>
      <w:r w:rsidRPr="00E31209">
        <w:rPr>
          <w:rFonts w:ascii="Times New Roman" w:hAnsi="Times New Roman" w:cs="Times New Roman"/>
          <w:sz w:val="21"/>
          <w:lang w:bidi="en-US"/>
        </w:rPr>
        <w:t>1. The legal premium wage rate for overtime beyond 60 hours per month is set at 50% to limit excessively long overtime. However, workers may be required to exceed this limit under unavoidable circumstances.</w:t>
      </w:r>
    </w:p>
    <w:p w14:paraId="07854554" w14:textId="77777777" w:rsidR="005D67B1" w:rsidRPr="00E31209" w:rsidRDefault="00E86812" w:rsidP="005D67B1">
      <w:pPr>
        <w:pStyle w:val="Default"/>
        <w:ind w:leftChars="100" w:left="21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Since April 1, 2010, an employer has the option to grant paid leave to workers who work more than 60 hours of overtime per month in place of the raised premium wage rate, as established in the labor-management agreement, to ensure worker health.</w:t>
      </w:r>
    </w:p>
    <w:p w14:paraId="1EC14DCE" w14:textId="77777777" w:rsidR="005D67B1" w:rsidRPr="00E31209" w:rsidRDefault="006A2985" w:rsidP="005D67B1">
      <w:pPr>
        <w:pStyle w:val="Default"/>
        <w:ind w:left="210" w:hangingChars="100" w:hanging="210"/>
        <w:rPr>
          <w:rFonts w:ascii="Times New Roman" w:eastAsia="ＭＳ 明朝" w:hAnsi="Times New Roman" w:cs="Times New Roman"/>
          <w:sz w:val="21"/>
          <w:szCs w:val="21"/>
        </w:rPr>
      </w:pPr>
      <w:r w:rsidRPr="00E31209">
        <w:rPr>
          <w:rFonts w:ascii="Times New Roman" w:hAnsi="Times New Roman" w:cs="Times New Roman"/>
          <w:sz w:val="21"/>
          <w:lang w:bidi="en-US"/>
        </w:rPr>
        <w:t>2. An employer is required to conclude a labor-management agreement for each workplace in order to implement the leave prescribed in Article 37-3 of the Labor Standards Act (hereinafter referred to as “substitute leave”). Such a labor-management agreement does not require individual workers to take substitute leave. At a workplace where a labor-management agreement for time off in lieu of overtime pay has been concluded, each worker is allowed to decide whether they take substitute leave.</w:t>
      </w:r>
    </w:p>
    <w:p w14:paraId="78D2AAB4" w14:textId="77777777" w:rsidR="005D67B1" w:rsidRPr="00E31209" w:rsidRDefault="005D67B1" w:rsidP="005D67B1">
      <w:pPr>
        <w:pStyle w:val="Default"/>
        <w:ind w:leftChars="100" w:left="21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In addition, matters with regard to time off in lieu of overtime pay fall under the category of “leave” under Article 89 of the Labor Standards Act. Therefore, such matters must be included in the rules of employment to implement the system of substitute leave.</w:t>
      </w:r>
    </w:p>
    <w:p w14:paraId="44EBB78C" w14:textId="77777777" w:rsidR="005D67B1" w:rsidRPr="00E31209" w:rsidRDefault="00E86812" w:rsidP="005D67B1">
      <w:pPr>
        <w:pStyle w:val="Default"/>
        <w:rPr>
          <w:rFonts w:ascii="Times New Roman" w:eastAsia="ＭＳ 明朝" w:hAnsi="Times New Roman" w:cs="Times New Roman"/>
          <w:sz w:val="21"/>
          <w:szCs w:val="21"/>
        </w:rPr>
      </w:pPr>
      <w:r w:rsidRPr="00E31209">
        <w:rPr>
          <w:rFonts w:ascii="Times New Roman" w:hAnsi="Times New Roman" w:cs="Times New Roman"/>
          <w:sz w:val="21"/>
          <w:lang w:bidi="en-US"/>
        </w:rPr>
        <w:t>3. In order to provide substitute leave, the following matters must be provided in the labor-management agreement.</w:t>
      </w:r>
    </w:p>
    <w:p w14:paraId="21ED4EF4" w14:textId="77777777" w:rsidR="008C32C1" w:rsidRPr="00E31209" w:rsidRDefault="008C32C1" w:rsidP="00971AEA">
      <w:pPr>
        <w:pStyle w:val="Default"/>
        <w:ind w:firstLineChars="67" w:firstLine="141"/>
        <w:rPr>
          <w:rFonts w:ascii="Times New Roman" w:eastAsia="ＭＳ 明朝" w:hAnsi="Times New Roman" w:cs="Times New Roman"/>
          <w:sz w:val="21"/>
          <w:szCs w:val="21"/>
        </w:rPr>
      </w:pPr>
      <w:r w:rsidRPr="00E31209">
        <w:rPr>
          <w:rFonts w:ascii="Times New Roman" w:hAnsi="Times New Roman" w:cs="Times New Roman"/>
          <w:sz w:val="21"/>
          <w:lang w:bidi="en-US"/>
        </w:rPr>
        <w:t>(1) The method of calculation for the number of hours that can be applied to substitute leave.</w:t>
      </w:r>
    </w:p>
    <w:p w14:paraId="27FA98FF" w14:textId="77777777" w:rsidR="004421CE" w:rsidRPr="00E31209" w:rsidRDefault="005D67B1" w:rsidP="00971AEA">
      <w:pPr>
        <w:pStyle w:val="Default"/>
        <w:ind w:leftChars="202" w:left="424" w:firstLine="2"/>
        <w:rPr>
          <w:rFonts w:ascii="Times New Roman" w:eastAsia="ＭＳ 明朝" w:hAnsi="Times New Roman" w:cs="Times New Roman"/>
          <w:sz w:val="21"/>
          <w:szCs w:val="21"/>
        </w:rPr>
      </w:pPr>
      <w:r w:rsidRPr="00E31209">
        <w:rPr>
          <w:rFonts w:ascii="Times New Roman" w:hAnsi="Times New Roman" w:cs="Times New Roman"/>
          <w:sz w:val="21"/>
          <w:lang w:bidi="en-US"/>
        </w:rPr>
        <w:t>The detailed method to calculate the number of hours that can be applied to substitute leave is:</w:t>
      </w:r>
    </w:p>
    <w:p w14:paraId="53CC2482" w14:textId="77777777" w:rsidR="004421CE" w:rsidRPr="00E31209" w:rsidRDefault="004421CE" w:rsidP="008C32C1">
      <w:pPr>
        <w:pStyle w:val="Default"/>
        <w:ind w:firstLineChars="200" w:firstLine="420"/>
        <w:rPr>
          <w:rFonts w:ascii="Times New Roman" w:eastAsia="ＭＳ 明朝" w:hAnsi="Times New Roman" w:cs="Times New Roman"/>
          <w:sz w:val="21"/>
          <w:szCs w:val="21"/>
        </w:rPr>
      </w:pPr>
      <w:r w:rsidRPr="00E31209">
        <w:rPr>
          <w:rFonts w:ascii="Times New Roman" w:hAnsi="Times New Roman" w:cs="Times New Roman"/>
          <w:sz w:val="21"/>
          <w:lang w:bidi="en-US"/>
        </w:rPr>
        <w:t>(a) the number of hours of overtime worked beyond 60 hours per month; multiplied by:</w:t>
      </w:r>
    </w:p>
    <w:p w14:paraId="59A18011" w14:textId="77777777" w:rsidR="005D67B1" w:rsidRPr="00E31209" w:rsidRDefault="008C32C1" w:rsidP="008C32C1">
      <w:pPr>
        <w:pStyle w:val="Default"/>
        <w:ind w:leftChars="200" w:left="630" w:hangingChars="100" w:hanging="210"/>
        <w:rPr>
          <w:rFonts w:ascii="Times New Roman" w:eastAsia="ＭＳ 明朝" w:hAnsi="Times New Roman" w:cs="Times New Roman"/>
          <w:sz w:val="21"/>
          <w:szCs w:val="21"/>
        </w:rPr>
      </w:pPr>
      <w:r w:rsidRPr="00E31209">
        <w:rPr>
          <w:rFonts w:ascii="Times New Roman" w:hAnsi="Times New Roman" w:cs="Times New Roman"/>
          <w:sz w:val="21"/>
          <w:lang w:bidi="en-US"/>
        </w:rPr>
        <w:t>(b) The rate (ii) (hereinafter referred to as “conversion rate”) which is the difference between the premium wage rate which would be paid out if substitute leave is not taken (i) and the premium wage rate which would be paid out if substitute leave is taken (see diagram 1).</w:t>
      </w:r>
    </w:p>
    <w:p w14:paraId="574194A7" w14:textId="77777777" w:rsidR="008C32C1" w:rsidRPr="00E31209" w:rsidRDefault="008C32C1" w:rsidP="00B326E8">
      <w:pPr>
        <w:pStyle w:val="Default"/>
        <w:rPr>
          <w:rFonts w:ascii="Times New Roman" w:eastAsia="ＭＳ 明朝" w:hAnsi="Times New Roman" w:cs="Times New Roman"/>
          <w:sz w:val="21"/>
          <w:szCs w:val="21"/>
        </w:rPr>
      </w:pPr>
    </w:p>
    <w:p w14:paraId="09F0BF2F" w14:textId="77777777" w:rsidR="00B326E8" w:rsidRPr="00E31209" w:rsidRDefault="00B326E8" w:rsidP="00B326E8">
      <w:pPr>
        <w:pStyle w:val="Default"/>
        <w:rPr>
          <w:rFonts w:ascii="Times New Roman" w:eastAsia="ＭＳ 明朝" w:hAnsi="Times New Roman" w:cs="Times New Roman"/>
          <w:sz w:val="21"/>
          <w:szCs w:val="21"/>
        </w:rPr>
      </w:pPr>
      <w:r w:rsidRPr="00E31209">
        <w:rPr>
          <w:rFonts w:ascii="Times New Roman" w:hAnsi="Times New Roman" w:cs="Times New Roman"/>
          <w:sz w:val="21"/>
          <w:lang w:bidi="en-US"/>
        </w:rPr>
        <w:t>(diagram 1)</w:t>
      </w:r>
    </w:p>
    <w:p w14:paraId="4EF050C8" w14:textId="77777777" w:rsidR="00515772" w:rsidRPr="00E31209" w:rsidRDefault="00515772" w:rsidP="00B326E8">
      <w:pPr>
        <w:pStyle w:val="Default"/>
        <w:rPr>
          <w:rFonts w:ascii="Times New Roman" w:eastAsia="ＭＳ 明朝" w:hAnsi="Times New Roman" w:cs="Times New Roman"/>
          <w:sz w:val="21"/>
          <w:szCs w:val="21"/>
        </w:rPr>
      </w:pPr>
    </w:p>
    <w:p w14:paraId="6E22F205" w14:textId="014521F5" w:rsidR="005D67B1" w:rsidRPr="00E31209" w:rsidRDefault="00E10E06" w:rsidP="005D67B1">
      <w:pPr>
        <w:pStyle w:val="Default"/>
        <w:ind w:firstLineChars="100" w:firstLine="210"/>
        <w:rPr>
          <w:rFonts w:ascii="Times New Roman" w:eastAsia="ＭＳ 明朝" w:hAnsi="Times New Roman" w:cs="Times New Roman"/>
          <w:sz w:val="21"/>
          <w:szCs w:val="21"/>
        </w:rPr>
      </w:pPr>
      <w:r>
        <w:rPr>
          <w:rFonts w:ascii="Times New Roman" w:hAnsi="Times New Roman" w:cs="Times New Roman"/>
          <w:noProof/>
          <w:sz w:val="21"/>
          <w:lang w:bidi="en-US"/>
        </w:rPr>
        <mc:AlternateContent>
          <mc:Choice Requires="wps">
            <w:drawing>
              <wp:anchor distT="0" distB="0" distL="114300" distR="114300" simplePos="0" relativeHeight="251692032" behindDoc="0" locked="0" layoutInCell="1" allowOverlap="1" wp14:anchorId="45252419" wp14:editId="4CFD6607">
                <wp:simplePos x="0" y="0"/>
                <wp:positionH relativeFrom="column">
                  <wp:posOffset>4377055</wp:posOffset>
                </wp:positionH>
                <wp:positionV relativeFrom="paragraph">
                  <wp:posOffset>62230</wp:posOffset>
                </wp:positionV>
                <wp:extent cx="954405" cy="465455"/>
                <wp:effectExtent l="8890" t="8255" r="8255" b="12065"/>
                <wp:wrapNone/>
                <wp:docPr id="80210459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465455"/>
                        </a:xfrm>
                        <a:prstGeom prst="rect">
                          <a:avLst/>
                        </a:prstGeom>
                        <a:solidFill>
                          <a:srgbClr val="FFFFFF"/>
                        </a:solidFill>
                        <a:ln w="9525">
                          <a:solidFill>
                            <a:srgbClr val="000000"/>
                          </a:solidFill>
                          <a:miter lim="800000"/>
                          <a:headEnd/>
                          <a:tailEnd/>
                        </a:ln>
                      </wps:spPr>
                      <wps:txbx>
                        <w:txbxContent>
                          <w:p w14:paraId="02F7C59E" w14:textId="77777777" w:rsidR="00D97C61" w:rsidRDefault="00D97C61" w:rsidP="005D67B1">
                            <w:r>
                              <w:rPr>
                                <w:lang w:bidi="en-US"/>
                              </w:rPr>
                              <w:t>Conversion Rate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2419" id="Rectangle 128" o:spid="_x0000_s1083" style="position:absolute;left:0;text-align:left;margin-left:344.65pt;margin-top:4.9pt;width:75.15pt;height:3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">
                <v:textbox inset="5.85pt,.7pt,5.85pt,.7pt">
                  <w:txbxContent>
                    <w:p w14:paraId="02F7C59E" w14:textId="77777777" w:rsidR="00D97C61" w:rsidRDefault="00D97C61" w:rsidP="005D67B1">
                      <w:r>
                        <w:rPr>
                          <w:lang w:bidi="en-US"/>
                        </w:rPr>
                        <w:t>Conversion Rate (b)</w:t>
                      </w:r>
                    </w:p>
                  </w:txbxContent>
                </v:textbox>
              </v:rect>
            </w:pict>
          </mc:Fallback>
        </mc:AlternateContent>
      </w:r>
      <w:r>
        <w:rPr>
          <w:rFonts w:ascii="Times New Roman" w:hAnsi="Times New Roman" w:cs="Times New Roman"/>
          <w:noProof/>
          <w:sz w:val="21"/>
          <w:lang w:bidi="en-US"/>
        </w:rPr>
        <mc:AlternateContent>
          <mc:Choice Requires="wps">
            <w:drawing>
              <wp:anchor distT="0" distB="0" distL="114300" distR="114300" simplePos="0" relativeHeight="251693056" behindDoc="0" locked="0" layoutInCell="1" allowOverlap="1" wp14:anchorId="3CE6A474" wp14:editId="74005D04">
                <wp:simplePos x="0" y="0"/>
                <wp:positionH relativeFrom="column">
                  <wp:posOffset>2162810</wp:posOffset>
                </wp:positionH>
                <wp:positionV relativeFrom="paragraph">
                  <wp:posOffset>9525</wp:posOffset>
                </wp:positionV>
                <wp:extent cx="1180465" cy="715010"/>
                <wp:effectExtent l="13970" t="12700" r="5715" b="5715"/>
                <wp:wrapNone/>
                <wp:docPr id="17632950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715010"/>
                        </a:xfrm>
                        <a:prstGeom prst="rect">
                          <a:avLst/>
                        </a:prstGeom>
                        <a:solidFill>
                          <a:srgbClr val="FFFFFF"/>
                        </a:solidFill>
                        <a:ln w="9525">
                          <a:solidFill>
                            <a:srgbClr val="000000"/>
                          </a:solidFill>
                          <a:miter lim="800000"/>
                          <a:headEnd/>
                          <a:tailEnd/>
                        </a:ln>
                      </wps:spPr>
                      <wps:txbx>
                        <w:txbxContent>
                          <w:p w14:paraId="1B6EBB3B" w14:textId="77777777" w:rsidR="00D97C61" w:rsidRPr="006D5579" w:rsidRDefault="00D97C61" w:rsidP="005D67B1">
                            <w:pPr>
                              <w:rPr>
                                <w:szCs w:val="21"/>
                              </w:rPr>
                            </w:pPr>
                            <w:r w:rsidRPr="00A2183F">
                              <w:rPr>
                                <w:lang w:bidi="en-US"/>
                              </w:rPr>
                              <w:t>Total hours of overtime per month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A474" id="Rectangle 127" o:spid="_x0000_s1084" style="position:absolute;left:0;text-align:left;margin-left:170.3pt;margin-top:.75pt;width:92.95pt;height:5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RHFwIAACc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">
                <v:textbox inset="5.85pt,.7pt,5.85pt,.7pt">
                  <w:txbxContent>
                    <w:p w14:paraId="1B6EBB3B" w14:textId="77777777" w:rsidR="00D97C61" w:rsidRPr="006D5579" w:rsidRDefault="00D97C61" w:rsidP="005D67B1">
                      <w:pPr>
                        <w:rPr>
                          <w:szCs w:val="21"/>
                        </w:rPr>
                      </w:pPr>
                      <w:r w:rsidRPr="00A2183F">
                        <w:rPr>
                          <w:lang w:bidi="en-US"/>
                        </w:rPr>
                        <w:t>Total hours of overtime per month (a)</w:t>
                      </w:r>
                    </w:p>
                  </w:txbxContent>
                </v:textbox>
              </v:rect>
            </w:pict>
          </mc:Fallback>
        </mc:AlternateContent>
      </w:r>
      <w:r>
        <w:rPr>
          <w:rFonts w:ascii="Times New Roman" w:hAnsi="Times New Roman" w:cs="Times New Roman"/>
          <w:noProof/>
          <w:sz w:val="21"/>
          <w:lang w:bidi="en-US"/>
        </w:rPr>
        <mc:AlternateContent>
          <mc:Choice Requires="wps">
            <w:drawing>
              <wp:anchor distT="0" distB="0" distL="114300" distR="114300" simplePos="0" relativeHeight="251694080" behindDoc="0" locked="0" layoutInCell="1" allowOverlap="1" wp14:anchorId="773FDA04" wp14:editId="35F430C9">
                <wp:simplePos x="0" y="0"/>
                <wp:positionH relativeFrom="column">
                  <wp:posOffset>57150</wp:posOffset>
                </wp:positionH>
                <wp:positionV relativeFrom="paragraph">
                  <wp:posOffset>9525</wp:posOffset>
                </wp:positionV>
                <wp:extent cx="1635125" cy="715010"/>
                <wp:effectExtent l="13335" t="12700" r="8890" b="5715"/>
                <wp:wrapNone/>
                <wp:docPr id="195558306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125" cy="715010"/>
                        </a:xfrm>
                        <a:prstGeom prst="rect">
                          <a:avLst/>
                        </a:prstGeom>
                        <a:solidFill>
                          <a:srgbClr val="FFFFFF"/>
                        </a:solidFill>
                        <a:ln w="9525">
                          <a:solidFill>
                            <a:srgbClr val="000000"/>
                          </a:solidFill>
                          <a:miter lim="800000"/>
                          <a:headEnd/>
                          <a:tailEnd/>
                        </a:ln>
                      </wps:spPr>
                      <wps:txbx>
                        <w:txbxContent>
                          <w:p w14:paraId="752DDDEA" w14:textId="77777777" w:rsidR="00D97C61" w:rsidRPr="00130FEC" w:rsidRDefault="00D97C61" w:rsidP="005D67B1">
                            <w:pPr>
                              <w:rPr>
                                <w:szCs w:val="21"/>
                              </w:rPr>
                            </w:pPr>
                            <w:r w:rsidRPr="00A2183F">
                              <w:rPr>
                                <w:lang w:bidi="en-US"/>
                              </w:rPr>
                              <w:t>Number of hours available for substitute leave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DA04" id="Rectangle 126" o:spid="_x0000_s1085" style="position:absolute;left:0;text-align:left;margin-left:4.5pt;margin-top:.75pt;width:128.75pt;height:5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">
                <v:textbox inset="5.85pt,.7pt,5.85pt,.7pt">
                  <w:txbxContent>
                    <w:p w14:paraId="752DDDEA" w14:textId="77777777" w:rsidR="00D97C61" w:rsidRPr="00130FEC" w:rsidRDefault="00D97C61" w:rsidP="005D67B1">
                      <w:pPr>
                        <w:rPr>
                          <w:szCs w:val="21"/>
                        </w:rPr>
                      </w:pPr>
                      <w:r w:rsidRPr="00A2183F">
                        <w:rPr>
                          <w:lang w:bidi="en-US"/>
                        </w:rPr>
                        <w:t>Number of hours available for substitute leave</w:t>
                      </w:r>
                    </w:p>
                  </w:txbxContent>
                </v:textbox>
              </v:rect>
            </w:pict>
          </mc:Fallback>
        </mc:AlternateContent>
      </w:r>
      <w:r>
        <w:rPr>
          <w:rFonts w:ascii="Times New Roman" w:hAnsi="Times New Roman" w:cs="Times New Roman"/>
          <w:noProof/>
          <w:sz w:val="21"/>
          <w:lang w:bidi="en-US"/>
        </w:rPr>
        <mc:AlternateContent>
          <mc:Choice Requires="wps">
            <w:drawing>
              <wp:anchor distT="0" distB="0" distL="114300" distR="114300" simplePos="0" relativeHeight="251695104" behindDoc="0" locked="0" layoutInCell="1" allowOverlap="1" wp14:anchorId="70754A67" wp14:editId="288D6D54">
                <wp:simplePos x="0" y="0"/>
                <wp:positionH relativeFrom="column">
                  <wp:posOffset>3932555</wp:posOffset>
                </wp:positionH>
                <wp:positionV relativeFrom="paragraph">
                  <wp:posOffset>9525</wp:posOffset>
                </wp:positionV>
                <wp:extent cx="90805" cy="680085"/>
                <wp:effectExtent l="12065" t="12700" r="11430" b="12065"/>
                <wp:wrapNone/>
                <wp:docPr id="1040093410"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4A97B" id="AutoShape 133" o:spid="_x0000_s1026" type="#_x0000_t86" style="position:absolute;margin-left:309.65pt;margin-top:.75pt;width:7.15pt;height:5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">
                <v:textbox inset="5.85pt,.7pt,5.85pt,.7pt"/>
              </v:shape>
            </w:pict>
          </mc:Fallback>
        </mc:AlternateContent>
      </w:r>
      <w:r>
        <w:rPr>
          <w:rFonts w:ascii="Times New Roman" w:hAnsi="Times New Roman" w:cs="Times New Roman"/>
          <w:noProof/>
          <w:sz w:val="21"/>
          <w:lang w:bidi="en-US"/>
        </w:rPr>
        <mc:AlternateContent>
          <mc:Choice Requires="wps">
            <w:drawing>
              <wp:anchor distT="0" distB="0" distL="114300" distR="114300" simplePos="0" relativeHeight="251696128" behindDoc="0" locked="0" layoutInCell="1" allowOverlap="1" wp14:anchorId="5EB4476E" wp14:editId="01294D77">
                <wp:simplePos x="0" y="0"/>
                <wp:positionH relativeFrom="column">
                  <wp:posOffset>1986915</wp:posOffset>
                </wp:positionH>
                <wp:positionV relativeFrom="paragraph">
                  <wp:posOffset>9525</wp:posOffset>
                </wp:positionV>
                <wp:extent cx="90805" cy="680085"/>
                <wp:effectExtent l="9525" t="12700" r="13970" b="12065"/>
                <wp:wrapNone/>
                <wp:docPr id="111633349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1315" id="AutoShape 132" o:spid="_x0000_s1026" type="#_x0000_t85" style="position:absolute;margin-left:156.45pt;margin-top:.75pt;width:7.15pt;height:5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XoCwIAAPgDAAAOAAAAZHJzL2Uyb0RvYy54bWysU9uO0zAQfUfiHyy/06RlW9K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">
                <v:textbox inset="5.85pt,.7pt,5.85pt,.7pt"/>
              </v:shape>
            </w:pict>
          </mc:Fallback>
        </mc:AlternateContent>
      </w:r>
      <w:r w:rsidR="005D67B1" w:rsidRPr="00E31209">
        <w:rPr>
          <w:rFonts w:ascii="Times New Roman" w:hAnsi="Times New Roman" w:cs="Times New Roman"/>
          <w:sz w:val="21"/>
          <w:lang w:bidi="en-US"/>
        </w:rPr>
        <w:t xml:space="preserve">　　　　　　　　　　　　</w:t>
      </w:r>
    </w:p>
    <w:p w14:paraId="4DAB8A66" w14:textId="3B1AC08E" w:rsidR="005D67B1" w:rsidRPr="00E31209" w:rsidRDefault="005D67B1" w:rsidP="005D67B1">
      <w:pPr>
        <w:pStyle w:val="Default"/>
        <w:ind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 xml:space="preserve">　　　　　　　　　　　　＝　　　　　　　　　　　　－</w:t>
      </w:r>
      <w:r w:rsidRPr="00E31209">
        <w:rPr>
          <w:rFonts w:ascii="Times New Roman" w:hAnsi="Times New Roman" w:cs="Times New Roman"/>
          <w:sz w:val="21"/>
          <w:lang w:bidi="en-US"/>
        </w:rPr>
        <w:t>60</w:t>
      </w:r>
      <w:r w:rsidRPr="00E31209">
        <w:rPr>
          <w:rFonts w:ascii="Times New Roman" w:hAnsi="Times New Roman" w:cs="Times New Roman"/>
          <w:sz w:val="21"/>
          <w:lang w:bidi="en-US"/>
        </w:rPr>
        <w:t xml:space="preserve">　</w:t>
      </w:r>
      <w:r w:rsidR="00515772">
        <w:rPr>
          <w:rFonts w:ascii="Times New Roman" w:hAnsi="Times New Roman" w:cs="Times New Roman" w:hint="eastAsia"/>
          <w:sz w:val="21"/>
          <w:lang w:bidi="en-US"/>
        </w:rPr>
        <w:t xml:space="preserve">  </w:t>
      </w:r>
      <w:r w:rsidRPr="00E31209">
        <w:rPr>
          <w:rFonts w:ascii="Times New Roman" w:hAnsi="Times New Roman" w:cs="Times New Roman"/>
          <w:sz w:val="21"/>
          <w:lang w:bidi="en-US"/>
        </w:rPr>
        <w:t xml:space="preserve">　</w:t>
      </w:r>
      <w:r w:rsidRPr="00E31209">
        <w:rPr>
          <w:rFonts w:ascii="Times New Roman" w:hAnsi="Times New Roman" w:cs="Times New Roman"/>
          <w:sz w:val="21"/>
          <w:lang w:bidi="en-US"/>
        </w:rPr>
        <w:t>×</w:t>
      </w:r>
      <w:r w:rsidRPr="00E31209">
        <w:rPr>
          <w:rFonts w:ascii="Times New Roman" w:hAnsi="Times New Roman" w:cs="Times New Roman"/>
          <w:sz w:val="21"/>
          <w:lang w:bidi="en-US"/>
        </w:rPr>
        <w:t xml:space="preserve">　　　　　　　　</w:t>
      </w:r>
    </w:p>
    <w:p w14:paraId="48E94A23" w14:textId="77777777" w:rsidR="005D67B1" w:rsidRPr="00E31209" w:rsidRDefault="005D67B1" w:rsidP="005D67B1">
      <w:pPr>
        <w:pStyle w:val="Default"/>
        <w:ind w:firstLineChars="100" w:firstLine="210"/>
        <w:rPr>
          <w:rFonts w:ascii="Times New Roman" w:eastAsia="ＭＳ 明朝" w:hAnsi="Times New Roman" w:cs="Times New Roman"/>
          <w:sz w:val="21"/>
          <w:szCs w:val="21"/>
        </w:rPr>
      </w:pPr>
    </w:p>
    <w:p w14:paraId="38CE0DD0" w14:textId="77777777" w:rsidR="005D67B1" w:rsidRDefault="005D67B1" w:rsidP="005D67B1">
      <w:pPr>
        <w:pStyle w:val="Default"/>
        <w:ind w:firstLineChars="100" w:firstLine="210"/>
        <w:rPr>
          <w:rFonts w:ascii="Times New Roman" w:eastAsia="ＭＳ 明朝" w:hAnsi="Times New Roman" w:cs="Times New Roman"/>
          <w:sz w:val="21"/>
          <w:szCs w:val="21"/>
        </w:rPr>
      </w:pPr>
    </w:p>
    <w:p w14:paraId="53F4AA05" w14:textId="51660C55" w:rsidR="005D67B1" w:rsidRPr="00E31209" w:rsidRDefault="00E10E06" w:rsidP="005D67B1">
      <w:pPr>
        <w:pStyle w:val="Default"/>
        <w:ind w:firstLineChars="100" w:firstLine="210"/>
        <w:rPr>
          <w:rFonts w:ascii="Times New Roman" w:eastAsia="ＭＳ 明朝" w:hAnsi="Times New Roman" w:cs="Times New Roman"/>
          <w:sz w:val="21"/>
          <w:szCs w:val="21"/>
        </w:rPr>
      </w:pPr>
      <w:r>
        <w:rPr>
          <w:rFonts w:ascii="Times New Roman" w:hAnsi="Times New Roman" w:cs="Times New Roman"/>
          <w:noProof/>
          <w:sz w:val="21"/>
          <w:lang w:bidi="en-US"/>
        </w:rPr>
        <mc:AlternateContent>
          <mc:Choice Requires="wps">
            <w:drawing>
              <wp:anchor distT="0" distB="0" distL="114300" distR="114300" simplePos="0" relativeHeight="251697152" behindDoc="0" locked="0" layoutInCell="1" allowOverlap="1" wp14:anchorId="679BD086" wp14:editId="11158202">
                <wp:simplePos x="0" y="0"/>
                <wp:positionH relativeFrom="column">
                  <wp:posOffset>3545205</wp:posOffset>
                </wp:positionH>
                <wp:positionV relativeFrom="paragraph">
                  <wp:posOffset>116205</wp:posOffset>
                </wp:positionV>
                <wp:extent cx="1998980" cy="937895"/>
                <wp:effectExtent l="5715" t="5080" r="5080" b="9525"/>
                <wp:wrapNone/>
                <wp:docPr id="141700192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980" cy="937895"/>
                        </a:xfrm>
                        <a:prstGeom prst="rect">
                          <a:avLst/>
                        </a:prstGeom>
                        <a:solidFill>
                          <a:srgbClr val="FFFFFF"/>
                        </a:solidFill>
                        <a:ln w="9525">
                          <a:solidFill>
                            <a:srgbClr val="000000"/>
                          </a:solidFill>
                          <a:miter lim="800000"/>
                          <a:headEnd/>
                          <a:tailEnd/>
                        </a:ln>
                      </wps:spPr>
                      <wps:txbx>
                        <w:txbxContent>
                          <w:p w14:paraId="5D84BA91" w14:textId="77777777" w:rsidR="00D97C61" w:rsidRDefault="00D97C61" w:rsidP="005D67B1">
                            <w:r w:rsidRPr="00A2183F">
                              <w:rPr>
                                <w:lang w:bidi="en-US"/>
                              </w:rPr>
                              <w:t>Premium rate (a minimum of 25%) to be paid out if a worker takes substitute leave (ii)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086" id="Rectangle 131" o:spid="_x0000_s1086" style="position:absolute;left:0;text-align:left;margin-left:279.15pt;margin-top:9.15pt;width:157.4pt;height:73.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">
                <v:textbox inset="5.85pt,.7pt,5.85pt,.7pt">
                  <w:txbxContent>
                    <w:p w14:paraId="5D84BA91" w14:textId="77777777" w:rsidR="00D97C61" w:rsidRDefault="00D97C61" w:rsidP="005D67B1">
                      <w:r w:rsidRPr="00A2183F">
                        <w:rPr>
                          <w:lang w:bidi="en-US"/>
                        </w:rPr>
                        <w:t>Premium rate (a minimum of 25%) to be paid out if a worker takes substitute leave (ii)</w:t>
                      </w:r>
                    </w:p>
                  </w:txbxContent>
                </v:textbox>
              </v:rect>
            </w:pict>
          </mc:Fallback>
        </mc:AlternateContent>
      </w:r>
      <w:r>
        <w:rPr>
          <w:rFonts w:ascii="Times New Roman" w:hAnsi="Times New Roman" w:cs="Times New Roman"/>
          <w:noProof/>
          <w:sz w:val="21"/>
          <w:lang w:bidi="en-US"/>
        </w:rPr>
        <mc:AlternateContent>
          <mc:Choice Requires="wps">
            <w:drawing>
              <wp:anchor distT="0" distB="0" distL="114300" distR="114300" simplePos="0" relativeHeight="251698176" behindDoc="0" locked="0" layoutInCell="1" allowOverlap="1" wp14:anchorId="6EBB5EAC" wp14:editId="2055A7DD">
                <wp:simplePos x="0" y="0"/>
                <wp:positionH relativeFrom="column">
                  <wp:posOffset>1280160</wp:posOffset>
                </wp:positionH>
                <wp:positionV relativeFrom="paragraph">
                  <wp:posOffset>116205</wp:posOffset>
                </wp:positionV>
                <wp:extent cx="1936115" cy="937895"/>
                <wp:effectExtent l="7620" t="5080" r="8890" b="9525"/>
                <wp:wrapNone/>
                <wp:docPr id="97047169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15" cy="937895"/>
                        </a:xfrm>
                        <a:prstGeom prst="rect">
                          <a:avLst/>
                        </a:prstGeom>
                        <a:solidFill>
                          <a:srgbClr val="FFFFFF"/>
                        </a:solidFill>
                        <a:ln w="9525">
                          <a:solidFill>
                            <a:srgbClr val="000000"/>
                          </a:solidFill>
                          <a:miter lim="800000"/>
                          <a:headEnd/>
                          <a:tailEnd/>
                        </a:ln>
                      </wps:spPr>
                      <wps:txbx>
                        <w:txbxContent>
                          <w:p w14:paraId="20DBFD79" w14:textId="77777777" w:rsidR="00D97C61" w:rsidRDefault="00D97C61" w:rsidP="005D67B1">
                            <w:r w:rsidRPr="00A2183F">
                              <w:rPr>
                                <w:lang w:bidi="en-US"/>
                              </w:rPr>
                              <w:t>The premium wage rate (a minimum of 50%) to be paid out if a worker does not take substitute leave (i)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5EAC" id="Rectangle 130" o:spid="_x0000_s1087" style="position:absolute;left:0;text-align:left;margin-left:100.8pt;margin-top:9.15pt;width:152.45pt;height:7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">
                <v:textbox inset="5.85pt,.7pt,5.85pt,.7pt">
                  <w:txbxContent>
                    <w:p w14:paraId="20DBFD79" w14:textId="77777777" w:rsidR="00D97C61" w:rsidRDefault="00D97C61" w:rsidP="005D67B1">
                      <w:r w:rsidRPr="00A2183F">
                        <w:rPr>
                          <w:lang w:bidi="en-US"/>
                        </w:rPr>
                        <w:t>The premium wage rate (a minimum of 50%) to be paid out if a worker does not take substitute leave (i)</w:t>
                      </w:r>
                    </w:p>
                  </w:txbxContent>
                </v:textbox>
              </v:rect>
            </w:pict>
          </mc:Fallback>
        </mc:AlternateContent>
      </w:r>
    </w:p>
    <w:p w14:paraId="6C2B6A44" w14:textId="45651F29" w:rsidR="005D67B1" w:rsidRPr="00515772" w:rsidRDefault="00E10E06" w:rsidP="00515772">
      <w:pPr>
        <w:pStyle w:val="Default"/>
        <w:ind w:firstLineChars="100" w:firstLine="210"/>
        <w:rPr>
          <w:rFonts w:ascii="Times New Roman" w:hAnsi="Times New Roman" w:cs="Times New Roman"/>
          <w:sz w:val="21"/>
          <w:lang w:bidi="en-US"/>
        </w:rPr>
      </w:pPr>
      <w:r>
        <w:rPr>
          <w:rFonts w:ascii="Times New Roman" w:hAnsi="Times New Roman" w:cs="Times New Roman"/>
          <w:noProof/>
          <w:sz w:val="21"/>
          <w:lang w:bidi="en-US"/>
        </w:rPr>
        <mc:AlternateContent>
          <mc:Choice Requires="wps">
            <w:drawing>
              <wp:anchor distT="0" distB="0" distL="114300" distR="114300" simplePos="0" relativeHeight="251699200" behindDoc="0" locked="0" layoutInCell="1" allowOverlap="1" wp14:anchorId="5F9B954C" wp14:editId="303FF2E2">
                <wp:simplePos x="0" y="0"/>
                <wp:positionH relativeFrom="column">
                  <wp:posOffset>57150</wp:posOffset>
                </wp:positionH>
                <wp:positionV relativeFrom="paragraph">
                  <wp:posOffset>104140</wp:posOffset>
                </wp:positionV>
                <wp:extent cx="882650" cy="432435"/>
                <wp:effectExtent l="13335" t="12065" r="8890" b="12700"/>
                <wp:wrapNone/>
                <wp:docPr id="52662579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432435"/>
                        </a:xfrm>
                        <a:prstGeom prst="rect">
                          <a:avLst/>
                        </a:prstGeom>
                        <a:solidFill>
                          <a:srgbClr val="FFFFFF"/>
                        </a:solidFill>
                        <a:ln w="9525">
                          <a:solidFill>
                            <a:srgbClr val="000000"/>
                          </a:solidFill>
                          <a:miter lim="800000"/>
                          <a:headEnd/>
                          <a:tailEnd/>
                        </a:ln>
                      </wps:spPr>
                      <wps:txbx>
                        <w:txbxContent>
                          <w:p w14:paraId="4CCDFDFB" w14:textId="77777777" w:rsidR="00D97C61" w:rsidRDefault="00D97C61" w:rsidP="005D67B1">
                            <w:r>
                              <w:rPr>
                                <w:lang w:bidi="en-US"/>
                              </w:rPr>
                              <w:t>Conversion Rate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954C" id="Rectangle 129" o:spid="_x0000_s1088" style="position:absolute;left:0;text-align:left;margin-left:4.5pt;margin-top:8.2pt;width:69.5pt;height:3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">
                <v:textbox inset="5.85pt,.7pt,5.85pt,.7pt">
                  <w:txbxContent>
                    <w:p w14:paraId="4CCDFDFB" w14:textId="77777777" w:rsidR="00D97C61" w:rsidRDefault="00D97C61" w:rsidP="005D67B1">
                      <w:r>
                        <w:rPr>
                          <w:lang w:bidi="en-US"/>
                        </w:rPr>
                        <w:t>Conversion Rate (b)</w:t>
                      </w:r>
                    </w:p>
                  </w:txbxContent>
                </v:textbox>
              </v:rect>
            </w:pict>
          </mc:Fallback>
        </mc:AlternateContent>
      </w:r>
      <w:r w:rsidR="005D67B1" w:rsidRPr="00E31209">
        <w:rPr>
          <w:rFonts w:ascii="Times New Roman" w:hAnsi="Times New Roman" w:cs="Times New Roman"/>
          <w:sz w:val="21"/>
          <w:lang w:bidi="en-US"/>
        </w:rPr>
        <w:t xml:space="preserve">　　　　　　　</w:t>
      </w:r>
    </w:p>
    <w:p w14:paraId="5898947C" w14:textId="00A6F1E4" w:rsidR="005D67B1" w:rsidRPr="00E31209" w:rsidRDefault="00A42B99" w:rsidP="005D67B1">
      <w:pPr>
        <w:pStyle w:val="Default"/>
        <w:ind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 xml:space="preserve">　　　　　　　＝　　　　　　　　　　　　　　　</w:t>
      </w:r>
      <w:r w:rsidR="00515772">
        <w:rPr>
          <w:rFonts w:ascii="Times New Roman" w:hAnsi="Times New Roman" w:cs="Times New Roman" w:hint="eastAsia"/>
          <w:sz w:val="21"/>
          <w:lang w:bidi="en-US"/>
        </w:rPr>
        <w:t xml:space="preserve">　</w:t>
      </w:r>
      <w:r w:rsidRPr="00E31209">
        <w:rPr>
          <w:rFonts w:ascii="Times New Roman" w:hAnsi="Times New Roman" w:cs="Times New Roman"/>
          <w:sz w:val="21"/>
          <w:lang w:bidi="en-US"/>
        </w:rPr>
        <w:t>－</w:t>
      </w:r>
    </w:p>
    <w:p w14:paraId="70853488" w14:textId="77777777" w:rsidR="005D67B1" w:rsidRPr="00E31209" w:rsidRDefault="005D67B1" w:rsidP="005D67B1">
      <w:pPr>
        <w:pStyle w:val="Default"/>
        <w:ind w:firstLineChars="100" w:firstLine="210"/>
        <w:rPr>
          <w:rFonts w:ascii="Times New Roman" w:eastAsia="ＭＳ 明朝" w:hAnsi="Times New Roman" w:cs="Times New Roman"/>
          <w:sz w:val="21"/>
          <w:szCs w:val="21"/>
        </w:rPr>
      </w:pPr>
    </w:p>
    <w:p w14:paraId="413D3D4B" w14:textId="77777777" w:rsidR="005D67B1" w:rsidRPr="00E31209" w:rsidRDefault="005D67B1" w:rsidP="005D67B1">
      <w:pPr>
        <w:pStyle w:val="Default"/>
        <w:ind w:firstLineChars="100" w:firstLine="210"/>
        <w:rPr>
          <w:rFonts w:ascii="Times New Roman" w:eastAsia="ＭＳ 明朝" w:hAnsi="Times New Roman" w:cs="Times New Roman"/>
          <w:sz w:val="21"/>
          <w:szCs w:val="21"/>
        </w:rPr>
      </w:pPr>
    </w:p>
    <w:p w14:paraId="656531B2" w14:textId="77777777" w:rsidR="005D67B1" w:rsidRPr="00E31209" w:rsidRDefault="005D67B1" w:rsidP="005D67B1">
      <w:pPr>
        <w:pStyle w:val="Default"/>
        <w:ind w:firstLineChars="100" w:firstLine="210"/>
        <w:rPr>
          <w:rFonts w:ascii="Times New Roman" w:eastAsia="ＭＳ 明朝" w:hAnsi="Times New Roman" w:cs="Times New Roman"/>
          <w:sz w:val="21"/>
          <w:szCs w:val="21"/>
        </w:rPr>
      </w:pPr>
    </w:p>
    <w:p w14:paraId="7630767E" w14:textId="77777777" w:rsidR="00B326E8" w:rsidRPr="00E31209" w:rsidRDefault="00B326E8" w:rsidP="005D67B1">
      <w:pPr>
        <w:pStyle w:val="Default"/>
        <w:ind w:firstLineChars="100" w:firstLine="210"/>
        <w:rPr>
          <w:rFonts w:ascii="Times New Roman" w:eastAsia="ＭＳ 明朝" w:hAnsi="Times New Roman" w:cs="Times New Roman"/>
          <w:sz w:val="21"/>
          <w:szCs w:val="21"/>
        </w:rPr>
      </w:pPr>
    </w:p>
    <w:p w14:paraId="3C3EB124" w14:textId="77777777" w:rsidR="008C32C1" w:rsidRPr="00E31209" w:rsidRDefault="005D67B1" w:rsidP="005D2A60">
      <w:pPr>
        <w:pStyle w:val="Default"/>
        <w:ind w:leftChars="200" w:left="42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An employer must detail the method of calculation in the labor-management agreement according to the above method.</w:t>
      </w:r>
    </w:p>
    <w:p w14:paraId="4C1E852C" w14:textId="77777777" w:rsidR="005D67B1" w:rsidRPr="00E31209" w:rsidRDefault="00A42B99" w:rsidP="005D2A60">
      <w:pPr>
        <w:pStyle w:val="Default"/>
        <w:ind w:leftChars="200" w:left="42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The minimum of 50% is required for the premium rate which would be paid out if a worker does not take time off in lieu of overtime pay as prescribed in (i), and the minimum of 25% is required for the premium rate which would be paid out if a worker takes substitute leave as prescribed in (ii). These rates are mandatory for the rules of employment under “the method for determination, computation and payment of wages” and must be stipulated in the rules of employment.</w:t>
      </w:r>
    </w:p>
    <w:p w14:paraId="49E7D3AF" w14:textId="77777777" w:rsidR="005D67B1" w:rsidRPr="00E31209" w:rsidRDefault="005D67B1" w:rsidP="003C2074">
      <w:pPr>
        <w:pStyle w:val="Default"/>
        <w:ind w:firstLineChars="67" w:firstLine="141"/>
        <w:rPr>
          <w:rFonts w:ascii="Times New Roman" w:eastAsia="ＭＳ 明朝" w:hAnsi="Times New Roman" w:cs="Times New Roman"/>
          <w:sz w:val="21"/>
          <w:szCs w:val="21"/>
        </w:rPr>
      </w:pPr>
      <w:r w:rsidRPr="00E31209">
        <w:rPr>
          <w:rFonts w:ascii="Times New Roman" w:hAnsi="Times New Roman" w:cs="Times New Roman"/>
          <w:sz w:val="21"/>
          <w:lang w:bidi="en-US"/>
        </w:rPr>
        <w:t>(2) Unit of substitute leave</w:t>
      </w:r>
    </w:p>
    <w:p w14:paraId="5DB0AD39" w14:textId="77777777" w:rsidR="005D67B1" w:rsidRPr="00E31209" w:rsidRDefault="00E86812" w:rsidP="00A42B99">
      <w:pPr>
        <w:autoSpaceDE w:val="0"/>
        <w:autoSpaceDN w:val="0"/>
        <w:adjustRightInd w:val="0"/>
        <w:ind w:leftChars="200" w:left="420" w:firstLineChars="100" w:firstLine="210"/>
        <w:jc w:val="left"/>
        <w:rPr>
          <w:rFonts w:ascii="Times New Roman" w:hAnsi="Times New Roman"/>
          <w:color w:val="000000"/>
          <w:kern w:val="0"/>
          <w:szCs w:val="21"/>
        </w:rPr>
      </w:pPr>
      <w:r w:rsidRPr="00E31209">
        <w:rPr>
          <w:rFonts w:ascii="Times New Roman" w:hAnsi="Times New Roman"/>
          <w:kern w:val="0"/>
          <w:lang w:bidi="en-US"/>
        </w:rPr>
        <w:t>Taking multiple units of substitute leave simultaneously is considered more advantageous for the worker’s rest. Such units are established as either a half day or a full day. Either or both must be established as the unit for time off in lieu of overtime under the labor-management agreement. “One day” refers to the number of scheduled working hours per day for that worker, and “a half day” means half of one day, but it need not be precisely 50% of the number of hours for one day. Therefore, the definition of “a half day” is required to be set forth in the labor-management agreement for each work place in such event.</w:t>
      </w:r>
    </w:p>
    <w:p w14:paraId="5DF25CF1" w14:textId="77777777" w:rsidR="005D67B1" w:rsidRPr="00E31209" w:rsidRDefault="005D67B1" w:rsidP="003C2074">
      <w:pPr>
        <w:autoSpaceDE w:val="0"/>
        <w:autoSpaceDN w:val="0"/>
        <w:adjustRightInd w:val="0"/>
        <w:ind w:firstLineChars="67" w:firstLine="141"/>
        <w:jc w:val="left"/>
        <w:rPr>
          <w:rFonts w:ascii="Times New Roman" w:hAnsi="Times New Roman"/>
          <w:color w:val="000000"/>
          <w:kern w:val="0"/>
          <w:szCs w:val="21"/>
        </w:rPr>
      </w:pPr>
      <w:r w:rsidRPr="00E31209">
        <w:rPr>
          <w:rFonts w:ascii="Times New Roman" w:hAnsi="Times New Roman"/>
          <w:kern w:val="0"/>
          <w:lang w:bidi="en-US"/>
        </w:rPr>
        <w:t>(3) The period permitted to take substitute leave</w:t>
      </w:r>
    </w:p>
    <w:p w14:paraId="35E45F58" w14:textId="77777777" w:rsidR="005D67B1" w:rsidRPr="00E31209" w:rsidRDefault="005D67B1" w:rsidP="00A42B99">
      <w:pPr>
        <w:autoSpaceDE w:val="0"/>
        <w:autoSpaceDN w:val="0"/>
        <w:adjustRightInd w:val="0"/>
        <w:ind w:leftChars="200" w:left="420" w:firstLineChars="100" w:firstLine="210"/>
        <w:jc w:val="left"/>
        <w:rPr>
          <w:rFonts w:ascii="Times New Roman" w:hAnsi="Times New Roman"/>
          <w:color w:val="000000"/>
          <w:kern w:val="0"/>
          <w:szCs w:val="21"/>
        </w:rPr>
      </w:pPr>
      <w:r w:rsidRPr="00E31209">
        <w:rPr>
          <w:rFonts w:ascii="Times New Roman" w:hAnsi="Times New Roman"/>
          <w:kern w:val="0"/>
          <w:lang w:bidi="en-US"/>
        </w:rPr>
        <w:t>The period permitted to take substitute leave is set within 2 months from the day after the last day of the pay period in which overtime exceeded 60 hours. This period must be stipulated in the labor-management agreement.</w:t>
      </w:r>
    </w:p>
    <w:p w14:paraId="152A8BFD" w14:textId="77777777" w:rsidR="005D67B1" w:rsidRPr="00E31209" w:rsidRDefault="00153AE8" w:rsidP="003C2074">
      <w:pPr>
        <w:autoSpaceDE w:val="0"/>
        <w:autoSpaceDN w:val="0"/>
        <w:adjustRightInd w:val="0"/>
        <w:ind w:leftChars="68" w:left="424" w:hangingChars="134" w:hanging="281"/>
        <w:jc w:val="left"/>
        <w:rPr>
          <w:rFonts w:ascii="Times New Roman" w:hAnsi="Times New Roman"/>
          <w:color w:val="000000"/>
          <w:kern w:val="0"/>
          <w:szCs w:val="21"/>
        </w:rPr>
      </w:pPr>
      <w:r w:rsidRPr="00E31209">
        <w:rPr>
          <w:rFonts w:ascii="Times New Roman" w:hAnsi="Times New Roman"/>
          <w:kern w:val="0"/>
          <w:lang w:bidi="en-US"/>
        </w:rPr>
        <w:t>(4) The aforementioned items in paragraph (1) to (3) must be stipulated in the labor-management agreement (Article 19-2 of the Labor Standards Ordinance). Additionally, an employer may stipulate the following items under the labor-management collective agreement:</w:t>
      </w:r>
    </w:p>
    <w:p w14:paraId="1C49144C" w14:textId="77777777" w:rsidR="00153AE8" w:rsidRPr="00E31209" w:rsidRDefault="005D67B1" w:rsidP="00153AE8">
      <w:pPr>
        <w:autoSpaceDE w:val="0"/>
        <w:autoSpaceDN w:val="0"/>
        <w:adjustRightInd w:val="0"/>
        <w:ind w:leftChars="200" w:left="420" w:firstLineChars="100" w:firstLine="210"/>
        <w:jc w:val="left"/>
        <w:rPr>
          <w:rFonts w:ascii="Times New Roman" w:hAnsi="Times New Roman"/>
          <w:color w:val="000000"/>
          <w:kern w:val="0"/>
          <w:szCs w:val="21"/>
        </w:rPr>
      </w:pPr>
      <w:r w:rsidRPr="00E31209">
        <w:rPr>
          <w:rFonts w:ascii="Times New Roman" w:hAnsi="Times New Roman"/>
          <w:kern w:val="0"/>
          <w:lang w:bidi="en-US"/>
        </w:rPr>
        <w:t>The aforementioned items in paragraph</w:t>
      </w:r>
      <w:r w:rsidRPr="00E31209">
        <w:rPr>
          <w:rFonts w:ascii="Times New Roman" w:hAnsi="Times New Roman"/>
          <w:lang w:bidi="en-US"/>
        </w:rPr>
        <w:t xml:space="preserve"> (1) to (3) </w:t>
      </w:r>
      <w:r w:rsidRPr="00E31209">
        <w:rPr>
          <w:rFonts w:ascii="Times New Roman" w:hAnsi="Times New Roman"/>
          <w:kern w:val="0"/>
          <w:lang w:bidi="en-US"/>
        </w:rPr>
        <w:t>must be stipulated in the labor-management agreement (Article 19-2 of the Labor Standards Ordinance). Additionally, an employer may stipulate the following items under the labor-management collective agreement:</w:t>
      </w:r>
    </w:p>
    <w:p w14:paraId="3A9C619B" w14:textId="77777777" w:rsidR="008C32C1" w:rsidRPr="00E31209" w:rsidRDefault="00545314" w:rsidP="008C32C1">
      <w:pPr>
        <w:autoSpaceDE w:val="0"/>
        <w:autoSpaceDN w:val="0"/>
        <w:adjustRightInd w:val="0"/>
        <w:ind w:leftChars="300" w:left="630" w:firstLineChars="100" w:firstLine="210"/>
        <w:jc w:val="left"/>
        <w:rPr>
          <w:rFonts w:ascii="Times New Roman" w:hAnsi="Times New Roman"/>
        </w:rPr>
      </w:pPr>
      <w:r w:rsidRPr="00E31209">
        <w:rPr>
          <w:rFonts w:ascii="Times New Roman" w:hAnsi="Times New Roman"/>
          <w:kern w:val="0"/>
          <w:lang w:bidi="en-US"/>
        </w:rPr>
        <w:t>(a) Method for determining the dates to take time off in lieu of overtime pay, taking into consideration workers’ requests.</w:t>
      </w:r>
      <w:r w:rsidR="00177106" w:rsidRPr="00E31209">
        <w:rPr>
          <w:rFonts w:ascii="Times New Roman" w:hAnsi="Times New Roman"/>
          <w:lang w:bidi="en-US"/>
        </w:rPr>
        <w:t xml:space="preserve"> An employer should establish an agreement on how to determine the dates for the leave. </w:t>
      </w:r>
      <w:r w:rsidR="008C32C1" w:rsidRPr="00E31209">
        <w:rPr>
          <w:rFonts w:ascii="Times New Roman" w:hAnsi="Times New Roman"/>
          <w:kern w:val="0"/>
          <w:lang w:bidi="en-US"/>
        </w:rPr>
        <w:t>For example, within 5 days from the end of the preceding month, an employer shall verify whether the worker wishes to take time off. If they do, then the dates for such time off should be determined.</w:t>
      </w:r>
    </w:p>
    <w:p w14:paraId="1C59416A" w14:textId="77777777" w:rsidR="005D67B1" w:rsidRPr="00E31209" w:rsidRDefault="005D67B1" w:rsidP="008C32C1">
      <w:pPr>
        <w:autoSpaceDE w:val="0"/>
        <w:autoSpaceDN w:val="0"/>
        <w:adjustRightInd w:val="0"/>
        <w:ind w:leftChars="300" w:left="630" w:firstLineChars="100" w:firstLine="210"/>
        <w:jc w:val="left"/>
        <w:rPr>
          <w:rFonts w:ascii="Times New Roman" w:hAnsi="Times New Roman"/>
        </w:rPr>
      </w:pPr>
      <w:r w:rsidRPr="00E31209">
        <w:rPr>
          <w:rFonts w:ascii="Times New Roman" w:hAnsi="Times New Roman"/>
          <w:kern w:val="0"/>
          <w:lang w:bidi="en-US"/>
        </w:rPr>
        <w:t xml:space="preserve">However, a worker can decide whether to take time off in lieu of overtime pay of their own free will. Therefore, the worker’s will shall be taken into account to determine the dates </w:t>
      </w:r>
      <w:r w:rsidRPr="00E31209">
        <w:rPr>
          <w:rFonts w:ascii="Times New Roman" w:hAnsi="Times New Roman"/>
          <w:kern w:val="0"/>
          <w:lang w:bidi="en-US"/>
        </w:rPr>
        <w:lastRenderedPageBreak/>
        <w:t>for such leave.</w:t>
      </w:r>
    </w:p>
    <w:p w14:paraId="272F4BA3" w14:textId="77777777" w:rsidR="00545314" w:rsidRPr="00E31209" w:rsidRDefault="008C32C1" w:rsidP="005D2A60">
      <w:pPr>
        <w:pStyle w:val="a7"/>
        <w:autoSpaceDE w:val="0"/>
        <w:autoSpaceDN w:val="0"/>
        <w:adjustRightInd w:val="0"/>
        <w:ind w:leftChars="0" w:left="0" w:firstLineChars="200" w:firstLine="420"/>
        <w:jc w:val="left"/>
        <w:rPr>
          <w:rFonts w:ascii="Times New Roman" w:hAnsi="Times New Roman"/>
          <w:color w:val="000000"/>
          <w:kern w:val="0"/>
          <w:szCs w:val="21"/>
        </w:rPr>
      </w:pPr>
      <w:r w:rsidRPr="00E31209">
        <w:rPr>
          <w:rFonts w:ascii="Times New Roman" w:hAnsi="Times New Roman"/>
          <w:kern w:val="0"/>
          <w:lang w:bidi="en-US"/>
        </w:rPr>
        <w:t>(b) Payday for the premium wages for overtime beyond 60 hours per month</w:t>
      </w:r>
    </w:p>
    <w:p w14:paraId="5C7574AB" w14:textId="77777777" w:rsidR="00153AE8" w:rsidRPr="00E31209" w:rsidRDefault="00153AE8" w:rsidP="005D2A60">
      <w:pPr>
        <w:pStyle w:val="a7"/>
        <w:autoSpaceDE w:val="0"/>
        <w:autoSpaceDN w:val="0"/>
        <w:adjustRightInd w:val="0"/>
        <w:ind w:leftChars="300" w:left="630" w:firstLineChars="100" w:firstLine="210"/>
        <w:jc w:val="left"/>
        <w:rPr>
          <w:rFonts w:ascii="Times New Roman" w:hAnsi="Times New Roman"/>
          <w:color w:val="000000"/>
          <w:kern w:val="0"/>
          <w:szCs w:val="21"/>
        </w:rPr>
      </w:pPr>
      <w:r w:rsidRPr="00E31209">
        <w:rPr>
          <w:rFonts w:ascii="Times New Roman" w:hAnsi="Times New Roman"/>
          <w:lang w:bidi="en-US"/>
        </w:rPr>
        <w:t>The payday for the premium wages for overtime beyond 60 hours per month shall be as follows, based on the worker’s preference (see diagram 2).</w:t>
      </w:r>
    </w:p>
    <w:p w14:paraId="0CB52D3C" w14:textId="0E26F570" w:rsidR="008C32C1" w:rsidRPr="00E31209" w:rsidRDefault="00153AE8" w:rsidP="003C2074">
      <w:pPr>
        <w:pStyle w:val="Default"/>
        <w:ind w:leftChars="300" w:left="850" w:hangingChars="105" w:hanging="220"/>
        <w:rPr>
          <w:rFonts w:ascii="Times New Roman" w:eastAsia="ＭＳ 明朝" w:hAnsi="Times New Roman" w:cs="Times New Roman"/>
          <w:sz w:val="21"/>
          <w:szCs w:val="21"/>
        </w:rPr>
      </w:pPr>
      <w:r w:rsidRPr="00E31209">
        <w:rPr>
          <w:rFonts w:ascii="Times New Roman" w:hAnsi="Times New Roman" w:cs="Times New Roman"/>
          <w:sz w:val="21"/>
          <w:lang w:bidi="en-US"/>
        </w:rPr>
        <w:t>(a) In the case where the worker wants to take time off in lieu of overtime pay, the employer is required to pay the portion of the premium pay for overtime which an employer has the obligation to pay (the premium wages calculated at a minimum of 25% premium wage rate pursuant to Article 37 of the Labor Standards Act) on the payday for the pay period in which such overtime occurred.</w:t>
      </w:r>
    </w:p>
    <w:p w14:paraId="1D951AD6" w14:textId="77777777" w:rsidR="00153AE8" w:rsidRPr="00E31209" w:rsidRDefault="00153AE8" w:rsidP="003C2074">
      <w:pPr>
        <w:pStyle w:val="Default"/>
        <w:ind w:leftChars="405" w:left="850" w:firstLineChars="67" w:firstLine="141"/>
        <w:rPr>
          <w:rFonts w:ascii="Times New Roman" w:eastAsia="ＭＳ 明朝" w:hAnsi="Times New Roman" w:cs="Times New Roman"/>
          <w:sz w:val="21"/>
          <w:szCs w:val="21"/>
        </w:rPr>
      </w:pPr>
      <w:r w:rsidRPr="00E31209">
        <w:rPr>
          <w:rFonts w:ascii="Times New Roman" w:hAnsi="Times New Roman" w:cs="Times New Roman"/>
          <w:sz w:val="21"/>
          <w:lang w:bidi="en-US"/>
        </w:rPr>
        <w:t>Furthermore, if a worker wishes to take the leave but does not, the employer must pay the additional premium wages for overtime beyond 60 hours per month as per Article 37 of the Labor Standards Act. This should be paid on the payday of the period when the employer verified that the worker decided against taking the leave (see diagram 4).</w:t>
      </w:r>
    </w:p>
    <w:p w14:paraId="7C333484" w14:textId="77777777" w:rsidR="00153AE8" w:rsidRPr="00E31209" w:rsidRDefault="00153AE8" w:rsidP="003C2074">
      <w:pPr>
        <w:pStyle w:val="Default"/>
        <w:ind w:leftChars="299" w:left="848" w:hangingChars="105" w:hanging="220"/>
        <w:rPr>
          <w:rFonts w:ascii="Times New Roman" w:eastAsia="ＭＳ 明朝" w:hAnsi="Times New Roman" w:cs="Times New Roman"/>
          <w:sz w:val="21"/>
          <w:szCs w:val="21"/>
        </w:rPr>
      </w:pPr>
      <w:r w:rsidRPr="00E31209">
        <w:rPr>
          <w:rFonts w:ascii="Times New Roman" w:hAnsi="Times New Roman" w:cs="Times New Roman"/>
          <w:sz w:val="21"/>
          <w:lang w:bidi="en-US"/>
        </w:rPr>
        <w:t>(b) If a worker has no intention to take time off, or the employer cannot verify their intention, the employer must pay the premium pay at a rate including the raised premium as required by the law. This includes a minimum of 50% premium rate according to Article 37 of the Labor Standards Act on the payday for the pay period in which the overtime occurred.</w:t>
      </w:r>
    </w:p>
    <w:p w14:paraId="5372B5AC" w14:textId="77777777" w:rsidR="00153AE8" w:rsidRPr="00E31209" w:rsidRDefault="00153AE8" w:rsidP="003C2074">
      <w:pPr>
        <w:pStyle w:val="Default"/>
        <w:ind w:leftChars="404" w:left="848" w:firstLine="145"/>
        <w:rPr>
          <w:rFonts w:ascii="Times New Roman" w:eastAsia="ＭＳ 明朝" w:hAnsi="Times New Roman" w:cs="Times New Roman"/>
          <w:sz w:val="21"/>
          <w:szCs w:val="21"/>
        </w:rPr>
      </w:pPr>
      <w:r w:rsidRPr="00E31209">
        <w:rPr>
          <w:rFonts w:ascii="Times New Roman" w:hAnsi="Times New Roman" w:cs="Times New Roman"/>
          <w:sz w:val="21"/>
          <w:lang w:bidi="en-US"/>
        </w:rPr>
        <w:t>Furthermore, if an employer receives a request for time off after the premium wages, including the raised rate, has already been paid, the employer may stipulate that the worker is not entitled to the time off. This applies even if the request falls within the permitted term defined by the labor-management agreement.</w:t>
      </w:r>
    </w:p>
    <w:p w14:paraId="72B05BED" w14:textId="77777777" w:rsidR="00026A58" w:rsidRPr="00E31209" w:rsidRDefault="00153AE8" w:rsidP="003C2074">
      <w:pPr>
        <w:pStyle w:val="Default"/>
        <w:ind w:leftChars="404" w:left="848" w:firstLine="145"/>
        <w:rPr>
          <w:rFonts w:ascii="Times New Roman" w:eastAsia="ＭＳ 明朝" w:hAnsi="Times New Roman" w:cs="Times New Roman"/>
          <w:sz w:val="21"/>
          <w:szCs w:val="21"/>
        </w:rPr>
      </w:pPr>
      <w:r w:rsidRPr="00E31209">
        <w:rPr>
          <w:rFonts w:ascii="Times New Roman" w:hAnsi="Times New Roman" w:cs="Times New Roman"/>
          <w:sz w:val="21"/>
          <w:lang w:bidi="en-US"/>
        </w:rPr>
        <w:t>As stated above, in cases where premium wages including the increased statutory premium wage rate have already been paid and then a worker requests to take time off in lieu of overtime pay,</w:t>
      </w:r>
    </w:p>
    <w:p w14:paraId="72C38822" w14:textId="77777777" w:rsidR="00026A58" w:rsidRPr="00E31209" w:rsidRDefault="00026A58" w:rsidP="003C2074">
      <w:pPr>
        <w:pStyle w:val="Default"/>
        <w:ind w:leftChars="406" w:left="992" w:hangingChars="66" w:hanging="139"/>
        <w:rPr>
          <w:rFonts w:ascii="Times New Roman" w:eastAsia="ＭＳ 明朝" w:hAnsi="Times New Roman" w:cs="Times New Roman"/>
          <w:sz w:val="21"/>
          <w:szCs w:val="21"/>
        </w:rPr>
      </w:pPr>
      <w:r w:rsidRPr="00E31209">
        <w:rPr>
          <w:rFonts w:ascii="Times New Roman" w:hAnsi="Times New Roman" w:cs="Times New Roman"/>
          <w:sz w:val="21"/>
          <w:lang w:bidi="en-US"/>
        </w:rPr>
        <w:t>- A worker may take time off in lieu of overtime pay if they request it during the period permitted to take such time off;</w:t>
      </w:r>
    </w:p>
    <w:p w14:paraId="524A7610" w14:textId="05ED4336" w:rsidR="00026A58" w:rsidRPr="00E31209" w:rsidRDefault="003C2074" w:rsidP="003C2074">
      <w:pPr>
        <w:pStyle w:val="Default"/>
        <w:ind w:leftChars="406" w:left="992" w:hangingChars="66" w:hanging="139"/>
        <w:rPr>
          <w:rFonts w:ascii="Times New Roman" w:eastAsia="ＭＳ 明朝" w:hAnsi="Times New Roman" w:cs="Times New Roman"/>
          <w:sz w:val="21"/>
          <w:szCs w:val="21"/>
        </w:rPr>
      </w:pPr>
      <w:r w:rsidRPr="00E31209">
        <w:rPr>
          <w:rFonts w:ascii="Times New Roman" w:hAnsi="Times New Roman" w:cs="Times New Roman"/>
          <w:sz w:val="21"/>
          <w:lang w:bidi="en-US"/>
        </w:rPr>
        <w:t>-</w:t>
      </w:r>
      <w:r>
        <w:rPr>
          <w:rFonts w:ascii="Times New Roman" w:hAnsi="Times New Roman" w:cs="Times New Roman" w:hint="eastAsia"/>
          <w:sz w:val="21"/>
          <w:lang w:bidi="en-US"/>
        </w:rPr>
        <w:t xml:space="preserve"> </w:t>
      </w:r>
      <w:r w:rsidR="00026A58" w:rsidRPr="00E31209">
        <w:rPr>
          <w:rFonts w:ascii="Times New Roman" w:hAnsi="Times New Roman" w:cs="Times New Roman"/>
          <w:sz w:val="21"/>
          <w:lang w:bidi="en-US"/>
        </w:rPr>
        <w:t>In the case where a worker takes such time off, the employer must arrange a settlement for the portion of the raised premium pay which has already been paid out.</w:t>
      </w:r>
    </w:p>
    <w:p w14:paraId="0DA02B71" w14:textId="77777777" w:rsidR="00153AE8" w:rsidRPr="00E31209" w:rsidRDefault="00153AE8" w:rsidP="005D2A60">
      <w:pPr>
        <w:pStyle w:val="Default"/>
        <w:ind w:firstLineChars="500" w:firstLine="1050"/>
        <w:rPr>
          <w:rFonts w:ascii="Times New Roman" w:eastAsia="ＭＳ 明朝" w:hAnsi="Times New Roman" w:cs="Times New Roman"/>
          <w:sz w:val="21"/>
          <w:szCs w:val="21"/>
        </w:rPr>
      </w:pPr>
    </w:p>
    <w:p w14:paraId="54AF498B" w14:textId="77777777" w:rsidR="00153AE8" w:rsidRPr="00E31209" w:rsidRDefault="00153AE8" w:rsidP="00153AE8">
      <w:pPr>
        <w:pStyle w:val="Default"/>
        <w:rPr>
          <w:rFonts w:ascii="Times New Roman" w:eastAsia="ＭＳ 明朝" w:hAnsi="Times New Roman" w:cs="Times New Roman"/>
          <w:sz w:val="21"/>
          <w:szCs w:val="21"/>
        </w:rPr>
      </w:pPr>
    </w:p>
    <w:p w14:paraId="63A53BE0" w14:textId="77777777" w:rsidR="00153AE8" w:rsidRPr="00E31209" w:rsidRDefault="00153AE8" w:rsidP="00153AE8">
      <w:pPr>
        <w:pStyle w:val="Default"/>
        <w:rPr>
          <w:rFonts w:ascii="Times New Roman" w:eastAsia="ＭＳ 明朝" w:hAnsi="Times New Roman" w:cs="Times New Roman"/>
          <w:sz w:val="21"/>
          <w:szCs w:val="21"/>
        </w:rPr>
      </w:pPr>
    </w:p>
    <w:p w14:paraId="54F6ED2C" w14:textId="77777777" w:rsidR="00153AE8" w:rsidRPr="00E31209" w:rsidRDefault="00153AE8" w:rsidP="00153AE8">
      <w:pPr>
        <w:pStyle w:val="Default"/>
        <w:rPr>
          <w:rFonts w:ascii="Times New Roman" w:eastAsia="ＭＳ 明朝" w:hAnsi="Times New Roman" w:cs="Times New Roman"/>
          <w:sz w:val="21"/>
          <w:szCs w:val="21"/>
        </w:rPr>
      </w:pPr>
      <w:r w:rsidRPr="00E31209">
        <w:rPr>
          <w:rFonts w:ascii="Times New Roman" w:hAnsi="Times New Roman" w:cs="Times New Roman"/>
          <w:sz w:val="21"/>
          <w:lang w:bidi="en-US"/>
        </w:rPr>
        <w:t xml:space="preserve">(diagram 2) </w:t>
      </w:r>
    </w:p>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6"/>
        <w:gridCol w:w="5386"/>
      </w:tblGrid>
      <w:tr w:rsidR="008B0540" w:rsidRPr="00CB6513" w14:paraId="6155E64B" w14:textId="77777777" w:rsidTr="00CB6513">
        <w:tc>
          <w:tcPr>
            <w:tcW w:w="3686" w:type="dxa"/>
            <w:shd w:val="clear" w:color="auto" w:fill="auto"/>
          </w:tcPr>
          <w:p w14:paraId="60280A84" w14:textId="4D5178C7" w:rsidR="00515772" w:rsidRPr="00CB6513" w:rsidRDefault="00515772" w:rsidP="00515772">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t>- The cut off date of a pay period is at the end of the month.</w:t>
            </w:r>
          </w:p>
        </w:tc>
        <w:tc>
          <w:tcPr>
            <w:tcW w:w="5386" w:type="dxa"/>
            <w:shd w:val="clear" w:color="auto" w:fill="auto"/>
          </w:tcPr>
          <w:p w14:paraId="5497DF14" w14:textId="14D216F9" w:rsidR="00515772" w:rsidRPr="00CB6513" w:rsidRDefault="00515772" w:rsidP="00515772">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t>- The premium wage rate of 50% applies if time off in lieu of overtime pay is not taken.</w:t>
            </w:r>
          </w:p>
        </w:tc>
      </w:tr>
      <w:tr w:rsidR="008B0540" w:rsidRPr="00CB6513" w14:paraId="414E47ED" w14:textId="77777777" w:rsidTr="00CB6513">
        <w:tc>
          <w:tcPr>
            <w:tcW w:w="3686" w:type="dxa"/>
            <w:shd w:val="clear" w:color="auto" w:fill="auto"/>
          </w:tcPr>
          <w:p w14:paraId="3770B7E5" w14:textId="0447E9CB" w:rsidR="00515772" w:rsidRPr="00CB6513" w:rsidRDefault="00515772" w:rsidP="00515772">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t>- The payday is on the 15th of the following month.</w:t>
            </w:r>
          </w:p>
        </w:tc>
        <w:tc>
          <w:tcPr>
            <w:tcW w:w="5386" w:type="dxa"/>
            <w:shd w:val="clear" w:color="auto" w:fill="auto"/>
          </w:tcPr>
          <w:p w14:paraId="3F9B3BB4" w14:textId="7ABF18AC" w:rsidR="00515772" w:rsidRPr="00CB6513" w:rsidRDefault="00515772" w:rsidP="00515772">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t>- The premium wage rate of 25% applies if time off in lieu of overtime pay is taken.</w:t>
            </w:r>
          </w:p>
        </w:tc>
      </w:tr>
      <w:tr w:rsidR="008B0540" w:rsidRPr="00CB6513" w14:paraId="00148A0F" w14:textId="77777777" w:rsidTr="00CB6513">
        <w:tc>
          <w:tcPr>
            <w:tcW w:w="3686" w:type="dxa"/>
            <w:shd w:val="clear" w:color="auto" w:fill="auto"/>
          </w:tcPr>
          <w:p w14:paraId="6C3FB4D7" w14:textId="172C2EA2" w:rsidR="00515772" w:rsidRPr="00CB6513" w:rsidRDefault="00515772" w:rsidP="00515772">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lastRenderedPageBreak/>
              <w:t>- Time off in lieu of overtime pay must be taken within 2 months.</w:t>
            </w:r>
          </w:p>
        </w:tc>
        <w:tc>
          <w:tcPr>
            <w:tcW w:w="5386" w:type="dxa"/>
            <w:shd w:val="clear" w:color="auto" w:fill="auto"/>
          </w:tcPr>
          <w:p w14:paraId="0320100E" w14:textId="1D707402" w:rsidR="00515772" w:rsidRPr="00CB6513" w:rsidRDefault="00A25B3A" w:rsidP="003C2074">
            <w:pPr>
              <w:pStyle w:val="Default"/>
              <w:rPr>
                <w:rFonts w:ascii="Times New Roman" w:eastAsia="ＭＳ 明朝" w:hAnsi="Times New Roman" w:cs="Times New Roman"/>
                <w:sz w:val="21"/>
                <w:szCs w:val="21"/>
              </w:rPr>
            </w:pPr>
            <w:r w:rsidRPr="00CB6513">
              <w:rPr>
                <w:rFonts w:ascii="Times New Roman" w:hAnsi="Times New Roman" w:cs="Times New Roman"/>
                <w:sz w:val="21"/>
                <w:lang w:bidi="en-US"/>
              </w:rPr>
              <w:t>The following are examples of terms and conditions a company may establish:</w:t>
            </w:r>
          </w:p>
        </w:tc>
      </w:tr>
    </w:tbl>
    <w:p w14:paraId="1FF580EF" w14:textId="77777777" w:rsidR="00153AE8" w:rsidRPr="00E31209" w:rsidRDefault="00153AE8" w:rsidP="006A2985">
      <w:pPr>
        <w:pStyle w:val="Default"/>
        <w:jc w:val="center"/>
        <w:rPr>
          <w:rFonts w:ascii="Times New Roman" w:eastAsia="ＭＳ 明朝" w:hAnsi="Times New Roman" w:cs="Times New Roman"/>
          <w:sz w:val="21"/>
          <w:szCs w:val="21"/>
        </w:rPr>
      </w:pPr>
    </w:p>
    <w:p w14:paraId="5F4FEEB1" w14:textId="77777777" w:rsidR="000203D4" w:rsidRPr="00515772" w:rsidRDefault="000203D4" w:rsidP="00153AE8">
      <w:pPr>
        <w:pStyle w:val="Default"/>
        <w:rPr>
          <w:rFonts w:ascii="Times New Roman" w:eastAsia="ＭＳ 明朝" w:hAnsi="Times New Roman" w:cs="Times New Roman"/>
          <w:sz w:val="21"/>
          <w:szCs w:val="21"/>
        </w:rPr>
      </w:pPr>
    </w:p>
    <w:p w14:paraId="1884F277" w14:textId="77777777" w:rsidR="00153AE8" w:rsidRPr="00E31209" w:rsidRDefault="00153AE8" w:rsidP="00153AE8">
      <w:pPr>
        <w:pStyle w:val="Default"/>
        <w:rPr>
          <w:rFonts w:ascii="Times New Roman" w:eastAsia="ＭＳ 明朝" w:hAnsi="Times New Roman" w:cs="Times New Roman"/>
          <w:sz w:val="21"/>
          <w:szCs w:val="21"/>
          <w:lang w:val="en-GB"/>
        </w:rPr>
      </w:pPr>
      <w:r w:rsidRPr="00E31209">
        <w:rPr>
          <w:rFonts w:ascii="Times New Roman" w:hAnsi="Times New Roman" w:cs="Times New Roman"/>
          <w:sz w:val="21"/>
          <w:lang w:bidi="en-US"/>
        </w:rPr>
        <w:t>(a) The case in which a worker has the intention of taking time off in lieu of overtime pay.</w:t>
      </w:r>
    </w:p>
    <w:p w14:paraId="3F5683DD" w14:textId="77777777" w:rsidR="006F58C6" w:rsidRPr="00E31209" w:rsidRDefault="006F58C6" w:rsidP="00153AE8">
      <w:pPr>
        <w:pStyle w:val="Default"/>
        <w:rPr>
          <w:rFonts w:ascii="Times New Roman" w:eastAsia="ＭＳ 明朝" w:hAnsi="Times New Roman" w:cs="Times New Roman"/>
          <w:sz w:val="21"/>
          <w:szCs w:val="21"/>
        </w:rPr>
      </w:pPr>
    </w:p>
    <w:p w14:paraId="750D9DCF" w14:textId="6DC54793" w:rsidR="00153AE8" w:rsidRPr="00E31209" w:rsidRDefault="00E10E06" w:rsidP="00153AE8">
      <w:pPr>
        <w:pStyle w:val="Default"/>
        <w:jc w:val="center"/>
        <w:rPr>
          <w:rFonts w:ascii="Times New Roman" w:eastAsia="ＭＳ 明朝" w:hAnsi="Times New Roman" w:cs="Times New Roman"/>
          <w:sz w:val="21"/>
          <w:szCs w:val="21"/>
          <w:lang w:val="en-GB"/>
        </w:rPr>
      </w:pPr>
      <w:r>
        <w:rPr>
          <w:rFonts w:ascii="Times New Roman" w:hAnsi="Times New Roman" w:cs="Times New Roman"/>
          <w:noProof/>
          <w:sz w:val="21"/>
          <w:lang w:bidi="en-US"/>
        </w:rPr>
        <mc:AlternateContent>
          <mc:Choice Requires="wpc">
            <w:drawing>
              <wp:inline distT="0" distB="0" distL="0" distR="0" wp14:anchorId="0B1E22CE" wp14:editId="1C9DD371">
                <wp:extent cx="4944110" cy="1736090"/>
                <wp:effectExtent l="12700" t="11430" r="5715" b="14605"/>
                <wp:docPr id="138"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5938482" name="Rectangle 139"/>
                        <wps:cNvSpPr>
                          <a:spLocks noChangeArrowheads="1"/>
                        </wps:cNvSpPr>
                        <wps:spPr bwMode="auto">
                          <a:xfrm>
                            <a:off x="215265"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54162744" name="Rectangle 140"/>
                        <wps:cNvSpPr>
                          <a:spLocks noChangeArrowheads="1"/>
                        </wps:cNvSpPr>
                        <wps:spPr bwMode="auto">
                          <a:xfrm>
                            <a:off x="19621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79020900" name="Rectangle 141"/>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84626690" name="Rectangle 142"/>
                        <wps:cNvSpPr>
                          <a:spLocks noChangeArrowheads="1"/>
                        </wps:cNvSpPr>
                        <wps:spPr bwMode="auto">
                          <a:xfrm>
                            <a:off x="1391285" y="85471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8174915" name="Rectangle 143"/>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36694603" name="Rectangle 144"/>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53763932" name="Rectangle 145"/>
                        <wps:cNvSpPr>
                          <a:spLocks noChangeArrowheads="1"/>
                        </wps:cNvSpPr>
                        <wps:spPr bwMode="auto">
                          <a:xfrm>
                            <a:off x="256794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6599917" name="Rectangle 146"/>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2658696" name="Rectangle 147"/>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17212814" name="Rectangle 148"/>
                        <wps:cNvSpPr>
                          <a:spLocks noChangeArrowheads="1"/>
                        </wps:cNvSpPr>
                        <wps:spPr bwMode="auto">
                          <a:xfrm>
                            <a:off x="374396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50572857" name="Rectangle 149"/>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05326225" name="Rectangle 150"/>
                        <wps:cNvSpPr>
                          <a:spLocks noChangeArrowheads="1"/>
                        </wps:cNvSpPr>
                        <wps:spPr bwMode="auto">
                          <a:xfrm>
                            <a:off x="490093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76287931" name="Rectangle 151"/>
                        <wps:cNvSpPr>
                          <a:spLocks noChangeArrowheads="1"/>
                        </wps:cNvSpPr>
                        <wps:spPr bwMode="auto">
                          <a:xfrm>
                            <a:off x="2390775" y="9525"/>
                            <a:ext cx="123380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472775" name="Freeform 152"/>
                        <wps:cNvSpPr>
                          <a:spLocks noEditPoints="1"/>
                        </wps:cNvSpPr>
                        <wps:spPr bwMode="auto">
                          <a:xfrm>
                            <a:off x="2385695" y="5080"/>
                            <a:ext cx="2515235"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32549216" name="Freeform 153"/>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34162854" name="Rectangle 154"/>
                        <wps:cNvSpPr>
                          <a:spLocks noChangeArrowheads="1"/>
                        </wps:cNvSpPr>
                        <wps:spPr bwMode="auto">
                          <a:xfrm>
                            <a:off x="3264535" y="57785"/>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EB516" w14:textId="77777777" w:rsidR="00D97C61" w:rsidRPr="00A2183F" w:rsidRDefault="00D97C61" w:rsidP="006C46B3">
                              <w:pPr>
                                <w:rPr>
                                  <w:rFonts w:ascii="ＭＳ 明朝" w:hAnsi="ＭＳ 明朝"/>
                                  <w:szCs w:val="21"/>
                                </w:rPr>
                              </w:pPr>
                              <w:r w:rsidRPr="00A2183F">
                                <w:rPr>
                                  <w:kern w:val="0"/>
                                  <w:lang w:bidi="en-US"/>
                                </w:rPr>
                                <w:t>Payday</w:t>
                              </w:r>
                            </w:p>
                          </w:txbxContent>
                        </wps:txbx>
                        <wps:bodyPr rot="0" vert="horz" wrap="none" lIns="0" tIns="0" rIns="0" bIns="0" anchor="t" anchorCtr="0" upright="1">
                          <a:spAutoFit/>
                        </wps:bodyPr>
                      </wps:wsp>
                      <wps:wsp>
                        <wps:cNvPr id="1610883252" name="Rectangle 155"/>
                        <wps:cNvSpPr>
                          <a:spLocks noChangeArrowheads="1"/>
                        </wps:cNvSpPr>
                        <wps:spPr bwMode="auto">
                          <a:xfrm>
                            <a:off x="3075940" y="276860"/>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416902" name="Rectangle 156"/>
                        <wps:cNvSpPr>
                          <a:spLocks noChangeArrowheads="1"/>
                        </wps:cNvSpPr>
                        <wps:spPr bwMode="auto">
                          <a:xfrm>
                            <a:off x="2513330" y="286385"/>
                            <a:ext cx="233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937B" w14:textId="77777777" w:rsidR="00D97C61" w:rsidRPr="00A2183F" w:rsidRDefault="00D97C61">
                              <w:pPr>
                                <w:rPr>
                                  <w:rFonts w:ascii="ＭＳ 明朝" w:hAnsi="ＭＳ 明朝"/>
                                  <w:szCs w:val="21"/>
                                </w:rPr>
                              </w:pPr>
                              <w:r w:rsidRPr="00A2183F">
                                <w:rPr>
                                  <w:kern w:val="0"/>
                                  <w:lang w:bidi="en-US"/>
                                </w:rPr>
                                <w:t>Payment for the premium rate of 25%</w:t>
                              </w:r>
                            </w:p>
                          </w:txbxContent>
                        </wps:txbx>
                        <wps:bodyPr rot="0" vert="horz" wrap="none" lIns="0" tIns="0" rIns="0" bIns="0" anchor="t" anchorCtr="0" upright="1">
                          <a:spAutoFit/>
                        </wps:bodyPr>
                      </wps:wsp>
                      <wps:wsp>
                        <wps:cNvPr id="916979133" name="Rectangle 157"/>
                        <wps:cNvSpPr>
                          <a:spLocks noChangeArrowheads="1"/>
                        </wps:cNvSpPr>
                        <wps:spPr bwMode="auto">
                          <a:xfrm>
                            <a:off x="2628265" y="45847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2C83" w14:textId="77777777"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20657656" name="Rectangle 158"/>
                        <wps:cNvSpPr>
                          <a:spLocks noChangeArrowheads="1"/>
                        </wps:cNvSpPr>
                        <wps:spPr bwMode="auto">
                          <a:xfrm>
                            <a:off x="275590" y="946150"/>
                            <a:ext cx="3162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E6D6" w14:textId="77777777" w:rsidR="00D97C61" w:rsidRPr="00A2183F" w:rsidRDefault="00D97C61">
                              <w:pPr>
                                <w:rPr>
                                  <w:rFonts w:ascii="ＭＳ 明朝" w:hAnsi="ＭＳ 明朝"/>
                                  <w:szCs w:val="21"/>
                                </w:rPr>
                              </w:pPr>
                              <w:r w:rsidRPr="00A2183F">
                                <w:rPr>
                                  <w:kern w:val="0"/>
                                  <w:lang w:bidi="en-US"/>
                                </w:rPr>
                                <w:t>April</w:t>
                              </w:r>
                            </w:p>
                          </w:txbxContent>
                        </wps:txbx>
                        <wps:bodyPr rot="0" vert="horz" wrap="none" lIns="0" tIns="0" rIns="0" bIns="0" anchor="t" anchorCtr="0" upright="1">
                          <a:spAutoFit/>
                        </wps:bodyPr>
                      </wps:wsp>
                      <wps:wsp>
                        <wps:cNvPr id="2045139004" name="Rectangle 159"/>
                        <wps:cNvSpPr>
                          <a:spLocks noChangeArrowheads="1"/>
                        </wps:cNvSpPr>
                        <wps:spPr bwMode="auto">
                          <a:xfrm>
                            <a:off x="143446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F37" w14:textId="77777777" w:rsidR="00D97C61" w:rsidRPr="00A2183F" w:rsidRDefault="00D97C61">
                              <w:pPr>
                                <w:rPr>
                                  <w:rFonts w:ascii="ＭＳ 明朝" w:hAnsi="ＭＳ 明朝"/>
                                  <w:szCs w:val="21"/>
                                </w:rPr>
                              </w:pPr>
                              <w:r w:rsidRPr="00A2183F">
                                <w:rPr>
                                  <w:kern w:val="0"/>
                                  <w:lang w:bidi="en-US"/>
                                </w:rPr>
                                <w:t>May</w:t>
                              </w:r>
                            </w:p>
                          </w:txbxContent>
                        </wps:txbx>
                        <wps:bodyPr rot="0" vert="horz" wrap="none" lIns="0" tIns="0" rIns="0" bIns="0" anchor="t" anchorCtr="0" upright="1">
                          <a:spAutoFit/>
                        </wps:bodyPr>
                      </wps:wsp>
                      <wps:wsp>
                        <wps:cNvPr id="1545201211" name="Rectangle 160"/>
                        <wps:cNvSpPr>
                          <a:spLocks noChangeArrowheads="1"/>
                        </wps:cNvSpPr>
                        <wps:spPr bwMode="auto">
                          <a:xfrm>
                            <a:off x="2590165" y="946150"/>
                            <a:ext cx="3041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77B8" w14:textId="77777777" w:rsidR="00D97C61" w:rsidRPr="00A2183F" w:rsidRDefault="00D97C61">
                              <w:pPr>
                                <w:rPr>
                                  <w:rFonts w:ascii="ＭＳ 明朝" w:hAnsi="ＭＳ 明朝"/>
                                  <w:szCs w:val="21"/>
                                </w:rPr>
                              </w:pPr>
                              <w:r w:rsidRPr="00A2183F">
                                <w:rPr>
                                  <w:kern w:val="0"/>
                                  <w:lang w:bidi="en-US"/>
                                </w:rPr>
                                <w:t>June</w:t>
                              </w:r>
                            </w:p>
                          </w:txbxContent>
                        </wps:txbx>
                        <wps:bodyPr rot="0" vert="horz" wrap="none" lIns="0" tIns="0" rIns="0" bIns="0" anchor="t" anchorCtr="0" upright="1">
                          <a:spAutoFit/>
                        </wps:bodyPr>
                      </wps:wsp>
                      <wps:wsp>
                        <wps:cNvPr id="672987206" name="Rectangle 161"/>
                        <wps:cNvSpPr>
                          <a:spLocks noChangeArrowheads="1"/>
                        </wps:cNvSpPr>
                        <wps:spPr bwMode="auto">
                          <a:xfrm>
                            <a:off x="374713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35C" w14:textId="77777777" w:rsidR="00D97C61" w:rsidRPr="00A2183F" w:rsidRDefault="00D97C61">
                              <w:pPr>
                                <w:rPr>
                                  <w:rFonts w:ascii="ＭＳ 明朝" w:hAnsi="ＭＳ 明朝"/>
                                  <w:szCs w:val="21"/>
                                </w:rPr>
                              </w:pPr>
                              <w:r w:rsidRPr="00A2183F">
                                <w:rPr>
                                  <w:kern w:val="0"/>
                                  <w:lang w:bidi="en-US"/>
                                </w:rPr>
                                <w:t>July</w:t>
                              </w:r>
                            </w:p>
                          </w:txbxContent>
                        </wps:txbx>
                        <wps:bodyPr rot="0" vert="horz" wrap="none" lIns="0" tIns="0" rIns="0" bIns="0" anchor="t" anchorCtr="0" upright="1">
                          <a:spAutoFit/>
                        </wps:bodyPr>
                      </wps:wsp>
                      <wps:wsp>
                        <wps:cNvPr id="1892150369" name="Rectangle 162"/>
                        <wps:cNvSpPr>
                          <a:spLocks noChangeArrowheads="1"/>
                        </wps:cNvSpPr>
                        <wps:spPr bwMode="auto">
                          <a:xfrm>
                            <a:off x="1849120" y="946150"/>
                            <a:ext cx="556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A806" w14:textId="77777777" w:rsidR="00D97C61" w:rsidRPr="00A2183F" w:rsidRDefault="00D97C61">
                              <w:pPr>
                                <w:rPr>
                                  <w:rFonts w:ascii="ＭＳ 明朝" w:hAnsi="ＭＳ 明朝"/>
                                  <w:szCs w:val="21"/>
                                </w:rPr>
                              </w:pPr>
                              <w:r w:rsidRPr="00A2183F">
                                <w:rPr>
                                  <w:kern w:val="0"/>
                                  <w:lang w:bidi="en-US"/>
                                </w:rPr>
                                <w:t>The 15th</w:t>
                              </w:r>
                            </w:p>
                          </w:txbxContent>
                        </wps:txbx>
                        <wps:bodyPr rot="0" vert="horz" wrap="none" lIns="0" tIns="0" rIns="0" bIns="0" anchor="t" anchorCtr="0" upright="1">
                          <a:spAutoFit/>
                        </wps:bodyPr>
                      </wps:wsp>
                      <wps:wsp>
                        <wps:cNvPr id="546108134" name="Freeform 163"/>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62183568" name="Rectangle 164"/>
                        <wps:cNvSpPr>
                          <a:spLocks noChangeArrowheads="1"/>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833495" name="Freeform 165"/>
                        <wps:cNvSpPr>
                          <a:spLocks noEditPoints="1"/>
                        </wps:cNvSpPr>
                        <wps:spPr bwMode="auto">
                          <a:xfrm>
                            <a:off x="1812290" y="1303020"/>
                            <a:ext cx="2708910"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4641529" name="Rectangle 166"/>
                        <wps:cNvSpPr>
                          <a:spLocks noChangeArrowheads="1"/>
                        </wps:cNvSpPr>
                        <wps:spPr bwMode="auto">
                          <a:xfrm>
                            <a:off x="1892300" y="1370330"/>
                            <a:ext cx="23939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8961" w14:textId="77777777" w:rsidR="00D97C61" w:rsidRPr="00A2183F" w:rsidRDefault="00D97C61">
                              <w:pPr>
                                <w:rPr>
                                  <w:rFonts w:ascii="ＭＳ 明朝" w:hAnsi="ＭＳ 明朝"/>
                                  <w:szCs w:val="21"/>
                                </w:rPr>
                              </w:pPr>
                              <w:r w:rsidRPr="00A2183F">
                                <w:rPr>
                                  <w:kern w:val="0"/>
                                  <w:lang w:bidi="en-US"/>
                                </w:rPr>
                                <w:t>Period allowed to take substitute leave</w:t>
                              </w:r>
                            </w:p>
                          </w:txbxContent>
                        </wps:txbx>
                        <wps:bodyPr rot="0" vert="horz" wrap="none" lIns="0" tIns="0" rIns="0" bIns="0" anchor="t" anchorCtr="0" upright="1">
                          <a:spAutoFit/>
                        </wps:bodyPr>
                      </wps:wsp>
                      <wps:wsp>
                        <wps:cNvPr id="1346641166" name="Freeform 167"/>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08091690" name="Rectangle 168"/>
                        <wps:cNvSpPr>
                          <a:spLocks noChangeArrowheads="1"/>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658197" name="Freeform 169"/>
                        <wps:cNvSpPr>
                          <a:spLocks noEditPoints="1"/>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93283446" name="Rectangle 170"/>
                        <wps:cNvSpPr>
                          <a:spLocks noChangeArrowheads="1"/>
                        </wps:cNvSpPr>
                        <wps:spPr bwMode="auto">
                          <a:xfrm>
                            <a:off x="156210" y="1263650"/>
                            <a:ext cx="121285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E1B22" w14:textId="77777777" w:rsidR="006C46B3" w:rsidRDefault="00D97C61">
                              <w:pPr>
                                <w:rPr>
                                  <w:kern w:val="0"/>
                                  <w:lang w:bidi="en-US"/>
                                </w:rPr>
                              </w:pPr>
                              <w:r w:rsidRPr="00A2183F">
                                <w:rPr>
                                  <w:kern w:val="0"/>
                                  <w:lang w:bidi="en-US"/>
                                </w:rPr>
                                <w:t xml:space="preserve">Overtime beyond </w:t>
                              </w:r>
                            </w:p>
                            <w:p w14:paraId="658C9720" w14:textId="7A44E0B9" w:rsidR="00D97C61" w:rsidRPr="00A2183F" w:rsidRDefault="00D97C61">
                              <w:pPr>
                                <w:rPr>
                                  <w:rFonts w:ascii="ＭＳ 明朝" w:hAnsi="ＭＳ 明朝"/>
                                  <w:szCs w:val="21"/>
                                </w:rPr>
                              </w:pPr>
                              <w:r w:rsidRPr="00A2183F">
                                <w:rPr>
                                  <w:kern w:val="0"/>
                                  <w:lang w:bidi="en-US"/>
                                </w:rPr>
                                <w:t>60 hours per month</w:t>
                              </w:r>
                            </w:p>
                          </w:txbxContent>
                        </wps:txbx>
                        <wps:bodyPr rot="0" vert="horz" wrap="none" lIns="0" tIns="0" rIns="0" bIns="0" anchor="t" anchorCtr="0" upright="1">
                          <a:noAutofit/>
                        </wps:bodyPr>
                      </wps:wsp>
                      <wps:wsp>
                        <wps:cNvPr id="1847476337" name="Rectangle 171"/>
                        <wps:cNvSpPr>
                          <a:spLocks noChangeArrowheads="1"/>
                        </wps:cNvSpPr>
                        <wps:spPr bwMode="auto">
                          <a:xfrm>
                            <a:off x="385445" y="150749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06D4" w14:textId="77777777"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1918231220" name="Rectangle 172"/>
                        <wps:cNvSpPr>
                          <a:spLocks noChangeArrowheads="1"/>
                        </wps:cNvSpPr>
                        <wps:spPr bwMode="auto">
                          <a:xfrm>
                            <a:off x="385445" y="85725"/>
                            <a:ext cx="1431290"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02063" name="Freeform 173"/>
                        <wps:cNvSpPr>
                          <a:spLocks noEditPoints="1"/>
                        </wps:cNvSpPr>
                        <wps:spPr bwMode="auto">
                          <a:xfrm>
                            <a:off x="385445" y="81280"/>
                            <a:ext cx="1436370"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97743900" name="Rectangle 174"/>
                        <wps:cNvSpPr>
                          <a:spLocks noChangeArrowheads="1"/>
                        </wps:cNvSpPr>
                        <wps:spPr bwMode="auto">
                          <a:xfrm>
                            <a:off x="481965" y="130175"/>
                            <a:ext cx="1219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6836" w14:textId="77777777" w:rsidR="00D97C61" w:rsidRPr="00A2183F" w:rsidRDefault="00D97C61">
                              <w:pPr>
                                <w:rPr>
                                  <w:rFonts w:ascii="ＭＳ 明朝" w:hAnsi="ＭＳ 明朝"/>
                                  <w:szCs w:val="21"/>
                                </w:rPr>
                              </w:pPr>
                              <w:r w:rsidRPr="00A2183F">
                                <w:rPr>
                                  <w:kern w:val="0"/>
                                  <w:lang w:bidi="en-US"/>
                                </w:rPr>
                                <w:t>Verify the intention</w:t>
                              </w:r>
                            </w:p>
                          </w:txbxContent>
                        </wps:txbx>
                        <wps:bodyPr rot="0" vert="horz" wrap="square" lIns="0" tIns="0" rIns="0" bIns="0" anchor="t" anchorCtr="0" upright="1">
                          <a:spAutoFit/>
                        </wps:bodyPr>
                      </wps:wsp>
                      <wps:wsp>
                        <wps:cNvPr id="1226962263" name="Rectangle 175"/>
                        <wps:cNvSpPr>
                          <a:spLocks noChangeArrowheads="1"/>
                        </wps:cNvSpPr>
                        <wps:spPr bwMode="auto">
                          <a:xfrm>
                            <a:off x="433070" y="426720"/>
                            <a:ext cx="13119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17F8" w14:textId="77777777" w:rsidR="00D97C61" w:rsidRPr="00A2183F" w:rsidRDefault="00D97C61">
                              <w:pPr>
                                <w:rPr>
                                  <w:rFonts w:ascii="ＭＳ 明朝" w:hAnsi="ＭＳ 明朝"/>
                                  <w:szCs w:val="21"/>
                                </w:rPr>
                              </w:pPr>
                              <w:r w:rsidRPr="00A2183F">
                                <w:rPr>
                                  <w:kern w:val="0"/>
                                  <w:lang w:bidi="en-US"/>
                                </w:rPr>
                                <w:t>Will take the time off</w:t>
                              </w:r>
                            </w:p>
                          </w:txbxContent>
                        </wps:txbx>
                        <wps:bodyPr rot="0" vert="horz" wrap="none" lIns="0" tIns="0" rIns="0" bIns="0" anchor="t" anchorCtr="0" upright="1">
                          <a:noAutofit/>
                        </wps:bodyPr>
                      </wps:wsp>
                      <wps:wsp>
                        <wps:cNvPr id="736926492" name="Freeform 176"/>
                        <wps:cNvSpPr>
                          <a:spLocks noEditPoints="1"/>
                        </wps:cNvSpPr>
                        <wps:spPr bwMode="auto">
                          <a:xfrm>
                            <a:off x="1052195" y="334010"/>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68715409" name="Freeform 177"/>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1E22CE" id="キャンバス 5" o:spid="_x0000_s1089" editas="canvas" style="width:389.3pt;height:136.7pt;mso-position-horizontal-relative:char;mso-position-vertical-relative:line" coordsize="4944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width:49441;height:17360;visibility:visible;mso-wrap-style:square">
                  <v:fill o:detectmouseclick="t"/>
                  <v:path o:connecttype="none"/>
                </v:shape>
                <v:rect id="Rectangle 139" o:spid="_x0000_s1091"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" fillcolor="black" strokeweight="3e-5mm">
                  <v:stroke joinstyle="round"/>
                </v:rect>
                <v:rect id="Rectangle 140" o:spid="_x0000_s1092"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" fillcolor="black" strokeweight="3e-5mm">
                  <v:stroke joinstyle="round"/>
                </v:rect>
                <v:rect id="Rectangle 141" o:spid="_x0000_s1093"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" fillcolor="black" strokeweight="3e-5mm">
                  <v:stroke joinstyle="round"/>
                </v:rect>
                <v:rect id="Rectangle 142" o:spid="_x0000_s1094"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" fillcolor="black" strokeweight="3e-5mm">
                  <v:stroke joinstyle="round"/>
                </v:rect>
                <v:rect id="Rectangle 143" o:spid="_x0000_s1095"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" fillcolor="black" strokeweight="3e-5mm">
                  <v:stroke joinstyle="round"/>
                </v:rect>
                <v:rect id="Rectangle 144" o:spid="_x0000_s1096"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" fillcolor="black" strokeweight="3e-5mm">
                  <v:stroke joinstyle="round"/>
                </v:rect>
                <v:rect id="Rectangle 145" o:spid="_x0000_s1097"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" fillcolor="black" strokeweight="3e-5mm">
                  <v:stroke joinstyle="round"/>
                </v:rect>
                <v:rect id="Rectangle 146" o:spid="_x0000_s1098"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" fillcolor="black" strokeweight="3e-5mm">
                  <v:stroke joinstyle="round"/>
                </v:rect>
                <v:rect id="Rectangle 147" o:spid="_x0000_s1099"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" fillcolor="black" strokeweight="3e-5mm">
                  <v:stroke joinstyle="round"/>
                </v:rect>
                <v:rect id="Rectangle 148" o:spid="_x0000_s1100"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" fillcolor="black" strokeweight="3e-5mm">
                  <v:stroke joinstyle="round"/>
                </v:rect>
                <v:rect id="Rectangle 149" o:spid="_x0000_s1101"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" fillcolor="black" strokeweight="3e-5mm">
                  <v:stroke joinstyle="round"/>
                </v:rect>
                <v:rect id="Rectangle 150" o:spid="_x0000_s1102"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" fillcolor="black" strokeweight="3e-5mm">
                  <v:stroke joinstyle="round"/>
                </v:rect>
                <v:rect id="Rectangle 151" o:spid="_x0000_s1103" style="position:absolute;left:23907;top:95;width:12338;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" stroked="f"/>
                <v:shape id="Freeform 152" o:spid="_x0000_s1104" style="position:absolute;left:23856;top:50;width:25153;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" path="m,l1958,r,1097l,1097,,xm15,1089r-7,-7l1951,1082r-8,7l1943,7r8,8l8,15,15,7r,1082xe" fillcolor="black" strokeweight="3e-5mm">
                  <v:path arrowok="t" o:connecttype="custom" o:connectlocs="0,0;2515235,0;2515235,696595;0,696595;0,0;19269,691515;10277,687070;2506243,687070;2495966,691515;2495966,4445;2506243,9525;10277,9525;19269,4445;19269,691515" o:connectangles="0,0,0,0,0,0,0,0,0,0,0,0,0,0"/>
                  <o:lock v:ext="edit" verticies="t"/>
                </v:shape>
                <v:shape id="Freeform 153" o:spid="_x0000_s1105"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" path="m515,6l14,1176,,1170,502,r13,6xe" fillcolor="black" strokeweight="3e-5mm">
                  <v:path arrowok="t" o:connecttype="custom" o:connectlocs="327025,3810;8890,746760;0,742950;318770,0;327025,3810" o:connectangles="0,0,0,0,0"/>
                </v:shape>
                <v:rect id="Rectangle 154" o:spid="_x0000_s1106" style="position:absolute;left:32645;top:577;width:457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" filled="f" stroked="f">
                  <v:textbox style="mso-fit-shape-to-text:t" inset="0,0,0,0">
                    <w:txbxContent>
                      <w:p w14:paraId="02DEB516" w14:textId="77777777" w:rsidR="00D97C61" w:rsidRPr="00A2183F" w:rsidRDefault="00D97C61" w:rsidP="006C46B3">
                        <w:pPr>
                          <w:rPr>
                            <w:rFonts w:ascii="ＭＳ 明朝" w:hAnsi="ＭＳ 明朝"/>
                            <w:szCs w:val="21"/>
                          </w:rPr>
                        </w:pPr>
                        <w:r w:rsidRPr="00A2183F">
                          <w:rPr>
                            <w:kern w:val="0"/>
                            <w:lang w:bidi="en-US"/>
                          </w:rPr>
                          <w:t>Payday</w:t>
                        </w:r>
                      </w:p>
                    </w:txbxContent>
                  </v:textbox>
                </v:rect>
                <v:rect id="Rectangle 155" o:spid="_x0000_s1107" style="position:absolute;left:30759;top:2768;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" fillcolor="black" stroked="f"/>
                <v:rect id="Rectangle 156" o:spid="_x0000_s1108" style="position:absolute;left:25133;top:2863;width:2331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" filled="f" stroked="f">
                  <v:textbox style="mso-fit-shape-to-text:t" inset="0,0,0,0">
                    <w:txbxContent>
                      <w:p w14:paraId="06BB937B" w14:textId="77777777" w:rsidR="00D97C61" w:rsidRPr="00A2183F" w:rsidRDefault="00D97C61">
                        <w:pPr>
                          <w:rPr>
                            <w:rFonts w:ascii="ＭＳ 明朝" w:hAnsi="ＭＳ 明朝"/>
                            <w:szCs w:val="21"/>
                          </w:rPr>
                        </w:pPr>
                        <w:r w:rsidRPr="00A2183F">
                          <w:rPr>
                            <w:kern w:val="0"/>
                            <w:lang w:bidi="en-US"/>
                          </w:rPr>
                          <w:t>Payment for the premium rate of 25%</w:t>
                        </w:r>
                      </w:p>
                    </w:txbxContent>
                  </v:textbox>
                </v:rect>
                <v:rect id="Rectangle 157" o:spid="_x0000_s1109" style="position:absolute;left:26282;top:4584;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" filled="f" stroked="f">
                  <v:textbox style="mso-fit-shape-to-text:t" inset="0,0,0,0">
                    <w:txbxContent>
                      <w:p w14:paraId="04C32C83" w14:textId="77777777" w:rsidR="00D97C61" w:rsidRPr="00A2183F" w:rsidRDefault="00D97C61">
                        <w:pPr>
                          <w:rPr>
                            <w:rFonts w:ascii="ＭＳ 明朝" w:hAnsi="ＭＳ 明朝"/>
                            <w:szCs w:val="21"/>
                          </w:rPr>
                        </w:pPr>
                      </w:p>
                    </w:txbxContent>
                  </v:textbox>
                </v:rect>
                <v:rect id="Rectangle 158" o:spid="_x0000_s1110" style="position:absolute;left:2755;top:9461;width:316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" filled="f" stroked="f">
                  <v:textbox style="mso-fit-shape-to-text:t" inset="0,0,0,0">
                    <w:txbxContent>
                      <w:p w14:paraId="6B7EE6D6" w14:textId="77777777" w:rsidR="00D97C61" w:rsidRPr="00A2183F" w:rsidRDefault="00D97C61">
                        <w:pPr>
                          <w:rPr>
                            <w:rFonts w:ascii="ＭＳ 明朝" w:hAnsi="ＭＳ 明朝"/>
                            <w:szCs w:val="21"/>
                          </w:rPr>
                        </w:pPr>
                        <w:r w:rsidRPr="00A2183F">
                          <w:rPr>
                            <w:kern w:val="0"/>
                            <w:lang w:bidi="en-US"/>
                          </w:rPr>
                          <w:t>April</w:t>
                        </w:r>
                      </w:p>
                    </w:txbxContent>
                  </v:textbox>
                </v:rect>
                <v:rect id="Rectangle 159" o:spid="_x0000_s1111" style="position:absolute;left:14344;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" filled="f" stroked="f">
                  <v:textbox style="mso-fit-shape-to-text:t" inset="0,0,0,0">
                    <w:txbxContent>
                      <w:p w14:paraId="598FCF37" w14:textId="77777777" w:rsidR="00D97C61" w:rsidRPr="00A2183F" w:rsidRDefault="00D97C61">
                        <w:pPr>
                          <w:rPr>
                            <w:rFonts w:ascii="ＭＳ 明朝" w:hAnsi="ＭＳ 明朝"/>
                            <w:szCs w:val="21"/>
                          </w:rPr>
                        </w:pPr>
                        <w:r w:rsidRPr="00A2183F">
                          <w:rPr>
                            <w:kern w:val="0"/>
                            <w:lang w:bidi="en-US"/>
                          </w:rPr>
                          <w:t>May</w:t>
                        </w:r>
                      </w:p>
                    </w:txbxContent>
                  </v:textbox>
                </v:rect>
                <v:rect id="Rectangle 160" o:spid="_x0000_s1112" style="position:absolute;left:25901;top:9461;width:304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" filled="f" stroked="f">
                  <v:textbox style="mso-fit-shape-to-text:t" inset="0,0,0,0">
                    <w:txbxContent>
                      <w:p w14:paraId="068577B8" w14:textId="77777777" w:rsidR="00D97C61" w:rsidRPr="00A2183F" w:rsidRDefault="00D97C61">
                        <w:pPr>
                          <w:rPr>
                            <w:rFonts w:ascii="ＭＳ 明朝" w:hAnsi="ＭＳ 明朝"/>
                            <w:szCs w:val="21"/>
                          </w:rPr>
                        </w:pPr>
                        <w:r w:rsidRPr="00A2183F">
                          <w:rPr>
                            <w:kern w:val="0"/>
                            <w:lang w:bidi="en-US"/>
                          </w:rPr>
                          <w:t>June</w:t>
                        </w:r>
                      </w:p>
                    </w:txbxContent>
                  </v:textbox>
                </v:rect>
                <v:rect id="Rectangle 161" o:spid="_x0000_s1113" style="position:absolute;left:37471;top:9461;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" filled="f" stroked="f">
                  <v:textbox style="mso-fit-shape-to-text:t" inset="0,0,0,0">
                    <w:txbxContent>
                      <w:p w14:paraId="616E135C" w14:textId="77777777" w:rsidR="00D97C61" w:rsidRPr="00A2183F" w:rsidRDefault="00D97C61">
                        <w:pPr>
                          <w:rPr>
                            <w:rFonts w:ascii="ＭＳ 明朝" w:hAnsi="ＭＳ 明朝"/>
                            <w:szCs w:val="21"/>
                          </w:rPr>
                        </w:pPr>
                        <w:r w:rsidRPr="00A2183F">
                          <w:rPr>
                            <w:kern w:val="0"/>
                            <w:lang w:bidi="en-US"/>
                          </w:rPr>
                          <w:t>July</w:t>
                        </w:r>
                      </w:p>
                    </w:txbxContent>
                  </v:textbox>
                </v:rect>
                <v:rect id="Rectangle 162" o:spid="_x0000_s1114" style="position:absolute;left:18491;top:9461;width:55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" filled="f" stroked="f">
                  <v:textbox style="mso-fit-shape-to-text:t" inset="0,0,0,0">
                    <w:txbxContent>
                      <w:p w14:paraId="5A52A806" w14:textId="77777777" w:rsidR="00D97C61" w:rsidRPr="00A2183F" w:rsidRDefault="00D97C61">
                        <w:pPr>
                          <w:rPr>
                            <w:rFonts w:ascii="ＭＳ 明朝" w:hAnsi="ＭＳ 明朝"/>
                            <w:szCs w:val="21"/>
                          </w:rPr>
                        </w:pPr>
                        <w:r w:rsidRPr="00A2183F">
                          <w:rPr>
                            <w:kern w:val="0"/>
                            <w:lang w:bidi="en-US"/>
                          </w:rPr>
                          <w:t>The 15th</w:t>
                        </w:r>
                      </w:p>
                    </w:txbxContent>
                  </v:textbox>
                </v:rect>
                <v:shape id="Freeform 163" o:spid="_x0000_s1115"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strokeweight="3e-5mm">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164" o:spid="_x0000_s1116"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" stroked="f"/>
                <v:shape id="Freeform 165" o:spid="_x0000_s1117" style="position:absolute;left:18122;top:13030;width:27090;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" path="m,l2409,r,586l,586,,xm15,579l7,571r2395,l2394,579r,-571l2402,15,7,15,15,8r,571xe" fillcolor="black" strokeweight="3e-5mm">
                  <v:path arrowok="t" o:connecttype="custom" o:connectlocs="0,0;2708910,0;2708910,372110;0,372110;0,0;16867,367665;7871,362585;2701039,362585;2692043,367665;2692043,5080;2701039,9525;7871,9525;16867,5080;16867,367665" o:connectangles="0,0,0,0,0,0,0,0,0,0,0,0,0,0"/>
                  <o:lock v:ext="edit" verticies="t"/>
                </v:shape>
                <v:rect id="Rectangle 166" o:spid="_x0000_s1118" style="position:absolute;left:18923;top:13703;width:2393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" filled="f" stroked="f">
                  <v:textbox style="mso-fit-shape-to-text:t" inset="0,0,0,0">
                    <w:txbxContent>
                      <w:p w14:paraId="46A78961" w14:textId="77777777" w:rsidR="00D97C61" w:rsidRPr="00A2183F" w:rsidRDefault="00D97C61">
                        <w:pPr>
                          <w:rPr>
                            <w:rFonts w:ascii="ＭＳ 明朝" w:hAnsi="ＭＳ 明朝"/>
                            <w:szCs w:val="21"/>
                          </w:rPr>
                        </w:pPr>
                        <w:r w:rsidRPr="00A2183F">
                          <w:rPr>
                            <w:kern w:val="0"/>
                            <w:lang w:bidi="en-US"/>
                          </w:rPr>
                          <w:t>Period allowed to take substitute leave</w:t>
                        </w:r>
                      </w:p>
                    </w:txbxContent>
                  </v:textbox>
                </v:rect>
                <v:shape id="Freeform 167" o:spid="_x0000_s1119"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strokeweight="3e-5mm">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168" o:spid="_x0000_s1120"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" stroked="f"/>
                <v:shape id="Freeform 169" o:spid="_x0000_s1121"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" path="m,l2409,r,586l,586,,xm15,579l7,571r2395,l2394,579r,-571l2402,15,7,15,15,8r,571xe" fillcolor="black" strokeweight="3e-5mm">
                  <v:path arrowok="t" o:connecttype="custom" o:connectlocs="0,0;1529715,0;1529715,433070;0,433070;0,0;9525,427897;4445,421985;1525270,421985;1520190,427897;1520190,5912;1525270,11085;4445,11085;9525,5912;9525,427897" o:connectangles="0,0,0,0,0,0,0,0,0,0,0,0,0,0"/>
                  <o:lock v:ext="edit" verticies="t"/>
                </v:shape>
                <v:rect id="Rectangle 170" o:spid="_x0000_s1122" style="position:absolute;left:1562;top:12636;width:12128;height:4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" filled="f" stroked="f">
                  <v:textbox inset="0,0,0,0">
                    <w:txbxContent>
                      <w:p w14:paraId="3F6E1B22" w14:textId="77777777" w:rsidR="006C46B3" w:rsidRDefault="00D97C61">
                        <w:pPr>
                          <w:rPr>
                            <w:kern w:val="0"/>
                            <w:lang w:bidi="en-US"/>
                          </w:rPr>
                        </w:pPr>
                        <w:r w:rsidRPr="00A2183F">
                          <w:rPr>
                            <w:kern w:val="0"/>
                            <w:lang w:bidi="en-US"/>
                          </w:rPr>
                          <w:t xml:space="preserve">Overtime beyond </w:t>
                        </w:r>
                      </w:p>
                      <w:p w14:paraId="658C9720" w14:textId="7A44E0B9" w:rsidR="00D97C61" w:rsidRPr="00A2183F" w:rsidRDefault="00D97C61">
                        <w:pPr>
                          <w:rPr>
                            <w:rFonts w:ascii="ＭＳ 明朝" w:hAnsi="ＭＳ 明朝"/>
                            <w:szCs w:val="21"/>
                          </w:rPr>
                        </w:pPr>
                        <w:r w:rsidRPr="00A2183F">
                          <w:rPr>
                            <w:kern w:val="0"/>
                            <w:lang w:bidi="en-US"/>
                          </w:rPr>
                          <w:t>60 hours per month</w:t>
                        </w:r>
                      </w:p>
                    </w:txbxContent>
                  </v:textbox>
                </v:rect>
                <v:rect id="Rectangle 171" o:spid="_x0000_s1123" style="position:absolute;left:3854;top:15074;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" filled="f" stroked="f">
                  <v:textbox style="mso-fit-shape-to-text:t" inset="0,0,0,0">
                    <w:txbxContent>
                      <w:p w14:paraId="41AC06D4" w14:textId="77777777" w:rsidR="00D97C61" w:rsidRPr="00A2183F" w:rsidRDefault="00D97C61">
                        <w:pPr>
                          <w:rPr>
                            <w:rFonts w:ascii="ＭＳ 明朝" w:hAnsi="ＭＳ 明朝"/>
                            <w:szCs w:val="21"/>
                          </w:rPr>
                        </w:pPr>
                      </w:p>
                    </w:txbxContent>
                  </v:textbox>
                </v:rect>
                <v:rect id="Rectangle 172" o:spid="_x0000_s1124" style="position:absolute;left:3854;top:857;width:14313;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" stroked="f"/>
                <v:shape id="Freeform 173" o:spid="_x0000_s1125" style="position:absolute;left:3854;top:812;width:14364;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" path="m,l1837,r,917l,917,,xm15,909l7,902r1822,l1822,909r,-902l1829,15,7,15,15,7r,902xe" fillcolor="black" strokeweight="3e-5mm">
                  <v:path arrowok="t" o:connecttype="custom" o:connectlocs="0,0;1436370,0;1436370,582295;0,582295;0,0;11729,577215;5473,572770;1430115,572770;1424641,577215;1424641,4445;1430115,9525;5473,9525;11729,4445;11729,577215" o:connectangles="0,0,0,0,0,0,0,0,0,0,0,0,0,0"/>
                  <o:lock v:ext="edit" verticies="t"/>
                </v:shape>
                <v:rect id="Rectangle 174" o:spid="_x0000_s1126" style="position:absolute;left:4819;top:1301;width:121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" filled="f" stroked="f">
                  <v:textbox style="mso-fit-shape-to-text:t" inset="0,0,0,0">
                    <w:txbxContent>
                      <w:p w14:paraId="26556836" w14:textId="77777777" w:rsidR="00D97C61" w:rsidRPr="00A2183F" w:rsidRDefault="00D97C61">
                        <w:pPr>
                          <w:rPr>
                            <w:rFonts w:ascii="ＭＳ 明朝" w:hAnsi="ＭＳ 明朝"/>
                            <w:szCs w:val="21"/>
                          </w:rPr>
                        </w:pPr>
                        <w:r w:rsidRPr="00A2183F">
                          <w:rPr>
                            <w:kern w:val="0"/>
                            <w:lang w:bidi="en-US"/>
                          </w:rPr>
                          <w:t>Verify the intention</w:t>
                        </w:r>
                      </w:p>
                    </w:txbxContent>
                  </v:textbox>
                </v:rect>
                <v:rect id="Rectangle 175" o:spid="_x0000_s1127" style="position:absolute;left:4330;top:4267;width:1311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" filled="f" stroked="f">
                  <v:textbox inset="0,0,0,0">
                    <w:txbxContent>
                      <w:p w14:paraId="4B9317F8" w14:textId="77777777" w:rsidR="00D97C61" w:rsidRPr="00A2183F" w:rsidRDefault="00D97C61">
                        <w:pPr>
                          <w:rPr>
                            <w:rFonts w:ascii="ＭＳ 明朝" w:hAnsi="ＭＳ 明朝"/>
                            <w:szCs w:val="21"/>
                          </w:rPr>
                        </w:pPr>
                        <w:r w:rsidRPr="00A2183F">
                          <w:rPr>
                            <w:kern w:val="0"/>
                            <w:lang w:bidi="en-US"/>
                          </w:rPr>
                          <w:t>Will take the time off</w:t>
                        </w:r>
                      </w:p>
                    </w:txbxContent>
                  </v:textbox>
                </v:rect>
                <v:shape id="Freeform 176" o:spid="_x0000_s1128" style="position:absolute;left:10521;top:3340;width:769;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" path="m67,r,126l52,126,52,,67,xm121,105l60,226,,105r121,xe" fillcolor="black" strokeweight="3e-5mm">
                  <v:path arrowok="t" o:connecttype="custom" o:connectlocs="42545,0;42545,80010;33020,80010;33020,0;42545,0;76835,66675;38100,143510;0,66675;76835,66675" o:connectangles="0,0,0,0,0,0,0,0,0"/>
                  <o:lock v:ext="edit" verticies="t"/>
                </v:shape>
                <v:shape id="Freeform 177" o:spid="_x0000_s1129"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" path="m254,212l,12,9,,264,201r-10,11xe" fillcolor="black" strokeweight="3e-5mm">
                  <v:path arrowok="t" o:connecttype="custom" o:connectlocs="161290,134620;0,7620;5715,0;167640,127635;161290,134620" o:connectangles="0,0,0,0,0"/>
                </v:shape>
                <w10:anchorlock/>
              </v:group>
            </w:pict>
          </mc:Fallback>
        </mc:AlternateContent>
      </w:r>
    </w:p>
    <w:p w14:paraId="266BF6F3" w14:textId="77777777" w:rsidR="00B16D64" w:rsidRPr="00E31209" w:rsidRDefault="00B16D64" w:rsidP="00153AE8">
      <w:pPr>
        <w:pStyle w:val="Default"/>
        <w:rPr>
          <w:rFonts w:ascii="Times New Roman" w:eastAsia="ＭＳ 明朝" w:hAnsi="Times New Roman" w:cs="Times New Roman"/>
          <w:sz w:val="21"/>
          <w:szCs w:val="21"/>
          <w:lang w:val="en-GB"/>
        </w:rPr>
      </w:pPr>
    </w:p>
    <w:p w14:paraId="16ED9FB9" w14:textId="77777777" w:rsidR="000203D4" w:rsidRPr="00E31209" w:rsidRDefault="000203D4" w:rsidP="00153AE8">
      <w:pPr>
        <w:pStyle w:val="Default"/>
        <w:rPr>
          <w:rFonts w:ascii="Times New Roman" w:eastAsia="ＭＳ 明朝" w:hAnsi="Times New Roman" w:cs="Times New Roman"/>
          <w:sz w:val="21"/>
          <w:szCs w:val="21"/>
          <w:lang w:val="en-GB"/>
        </w:rPr>
      </w:pPr>
    </w:p>
    <w:p w14:paraId="35152EB6" w14:textId="77777777" w:rsidR="00153AE8" w:rsidRPr="00E31209" w:rsidRDefault="00153AE8" w:rsidP="005D2A60">
      <w:pPr>
        <w:pStyle w:val="Default"/>
        <w:ind w:left="420" w:hangingChars="200" w:hanging="420"/>
        <w:rPr>
          <w:rFonts w:ascii="Times New Roman" w:eastAsia="ＭＳ 明朝" w:hAnsi="Times New Roman" w:cs="Times New Roman"/>
          <w:sz w:val="21"/>
          <w:szCs w:val="21"/>
          <w:lang w:val="en-GB"/>
        </w:rPr>
      </w:pPr>
      <w:r w:rsidRPr="00E31209">
        <w:rPr>
          <w:rFonts w:ascii="Times New Roman" w:hAnsi="Times New Roman" w:cs="Times New Roman"/>
          <w:sz w:val="21"/>
          <w:lang w:bidi="en-US"/>
        </w:rPr>
        <w:t>(b) Cases other than (a) (in the case where a worker does not have the intention to take time off in lieu of overtime pay or an employer cannot verify such intention, etc.)</w:t>
      </w:r>
    </w:p>
    <w:p w14:paraId="08ADBFEE" w14:textId="77777777" w:rsidR="006F58C6" w:rsidRPr="00E31209" w:rsidRDefault="006F58C6" w:rsidP="00153AE8">
      <w:pPr>
        <w:pStyle w:val="Default"/>
        <w:rPr>
          <w:rFonts w:ascii="Times New Roman" w:eastAsia="ＭＳ 明朝" w:hAnsi="Times New Roman" w:cs="Times New Roman"/>
          <w:sz w:val="21"/>
          <w:szCs w:val="21"/>
        </w:rPr>
      </w:pPr>
    </w:p>
    <w:p w14:paraId="0CA8CFB3" w14:textId="3C19BCE4" w:rsidR="00153AE8" w:rsidRPr="00E31209" w:rsidRDefault="00E10E06" w:rsidP="00153AE8">
      <w:pPr>
        <w:pStyle w:val="Default"/>
        <w:jc w:val="center"/>
        <w:rPr>
          <w:rFonts w:ascii="Times New Roman" w:eastAsia="ＭＳ 明朝" w:hAnsi="Times New Roman" w:cs="Times New Roman"/>
          <w:sz w:val="21"/>
          <w:szCs w:val="21"/>
        </w:rPr>
      </w:pPr>
      <w:r>
        <w:rPr>
          <w:rFonts w:ascii="Times New Roman" w:hAnsi="Times New Roman" w:cs="Times New Roman"/>
          <w:noProof/>
          <w:sz w:val="21"/>
          <w:lang w:bidi="en-US"/>
        </w:rPr>
        <mc:AlternateContent>
          <mc:Choice Requires="wpc">
            <w:drawing>
              <wp:inline distT="0" distB="0" distL="0" distR="0" wp14:anchorId="1E29F5E8" wp14:editId="25F2A611">
                <wp:extent cx="4944110" cy="1710690"/>
                <wp:effectExtent l="0" t="0" r="27940" b="22860"/>
                <wp:docPr id="180"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29962243" name="Rectangle 181"/>
                        <wps:cNvSpPr>
                          <a:spLocks noChangeArrowheads="1"/>
                        </wps:cNvSpPr>
                        <wps:spPr bwMode="auto">
                          <a:xfrm>
                            <a:off x="215265"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36372751" name="Rectangle 182"/>
                        <wps:cNvSpPr>
                          <a:spLocks noChangeArrowheads="1"/>
                        </wps:cNvSpPr>
                        <wps:spPr bwMode="auto">
                          <a:xfrm>
                            <a:off x="19621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28661026" name="Rectangle 183"/>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08289604" name="Rectangle 184"/>
                        <wps:cNvSpPr>
                          <a:spLocks noChangeArrowheads="1"/>
                        </wps:cNvSpPr>
                        <wps:spPr bwMode="auto">
                          <a:xfrm>
                            <a:off x="1391285" y="80772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143005944" name="Rectangle 185"/>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29753876" name="Rectangle 186"/>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59835465" name="Rectangle 187"/>
                        <wps:cNvSpPr>
                          <a:spLocks noChangeArrowheads="1"/>
                        </wps:cNvSpPr>
                        <wps:spPr bwMode="auto">
                          <a:xfrm>
                            <a:off x="256794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65864102" name="Rectangle 188"/>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13525581" name="Rectangle 189"/>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03483294" name="Rectangle 190"/>
                        <wps:cNvSpPr>
                          <a:spLocks noChangeArrowheads="1"/>
                        </wps:cNvSpPr>
                        <wps:spPr bwMode="auto">
                          <a:xfrm>
                            <a:off x="374396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59070006" name="Rectangle 191"/>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06398444" name="Rectangle 192"/>
                        <wps:cNvSpPr>
                          <a:spLocks noChangeArrowheads="1"/>
                        </wps:cNvSpPr>
                        <wps:spPr bwMode="auto">
                          <a:xfrm>
                            <a:off x="490093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86479769" name="Rectangle 193"/>
                        <wps:cNvSpPr>
                          <a:spLocks noChangeArrowheads="1"/>
                        </wps:cNvSpPr>
                        <wps:spPr bwMode="auto">
                          <a:xfrm>
                            <a:off x="2390775" y="9525"/>
                            <a:ext cx="2510155"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179786" name="Freeform 194"/>
                        <wps:cNvSpPr>
                          <a:spLocks noEditPoints="1"/>
                        </wps:cNvSpPr>
                        <wps:spPr bwMode="auto">
                          <a:xfrm>
                            <a:off x="2426317" y="5080"/>
                            <a:ext cx="2517793"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107663121" name="Freeform 195"/>
                        <wps:cNvSpPr>
                          <a:spLocks/>
                        </wps:cNvSpPr>
                        <wps:spPr bwMode="auto">
                          <a:xfrm>
                            <a:off x="2071987" y="165100"/>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9704804" name="Rectangle 196"/>
                        <wps:cNvSpPr>
                          <a:spLocks noChangeArrowheads="1"/>
                        </wps:cNvSpPr>
                        <wps:spPr bwMode="auto">
                          <a:xfrm>
                            <a:off x="3075940" y="42545"/>
                            <a:ext cx="8108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F51A" w14:textId="77777777" w:rsidR="00D97C61" w:rsidRPr="00A2183F" w:rsidRDefault="00D97C61" w:rsidP="004E5807">
                              <w:pPr>
                                <w:ind w:firstLineChars="150" w:firstLine="315"/>
                                <w:rPr>
                                  <w:rFonts w:ascii="ＭＳ 明朝" w:hAnsi="ＭＳ 明朝"/>
                                  <w:szCs w:val="21"/>
                                </w:rPr>
                              </w:pPr>
                              <w:r w:rsidRPr="00A2183F">
                                <w:rPr>
                                  <w:kern w:val="0"/>
                                  <w:lang w:bidi="en-US"/>
                                </w:rPr>
                                <w:t>Payday</w:t>
                              </w:r>
                            </w:p>
                          </w:txbxContent>
                        </wps:txbx>
                        <wps:bodyPr rot="0" vert="horz" wrap="square" lIns="0" tIns="0" rIns="0" bIns="0" anchor="t" anchorCtr="0" upright="1">
                          <a:noAutofit/>
                        </wps:bodyPr>
                      </wps:wsp>
                      <wps:wsp>
                        <wps:cNvPr id="1530891154" name="Rectangle 197"/>
                        <wps:cNvSpPr>
                          <a:spLocks noChangeArrowheads="1"/>
                        </wps:cNvSpPr>
                        <wps:spPr bwMode="auto">
                          <a:xfrm>
                            <a:off x="3188970" y="215265"/>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109803" name="Rectangle 198"/>
                        <wps:cNvSpPr>
                          <a:spLocks noChangeArrowheads="1"/>
                        </wps:cNvSpPr>
                        <wps:spPr bwMode="auto">
                          <a:xfrm>
                            <a:off x="2513330" y="343535"/>
                            <a:ext cx="233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CCB0" w14:textId="77777777" w:rsidR="00D97C61" w:rsidRPr="00A2183F" w:rsidRDefault="00D97C61">
                              <w:pPr>
                                <w:rPr>
                                  <w:rFonts w:ascii="ＭＳ 明朝" w:hAnsi="ＭＳ 明朝"/>
                                  <w:szCs w:val="21"/>
                                </w:rPr>
                              </w:pPr>
                              <w:r w:rsidRPr="00A2183F">
                                <w:rPr>
                                  <w:kern w:val="0"/>
                                  <w:lang w:bidi="en-US"/>
                                </w:rPr>
                                <w:t>Payment for the premium rate of 50%</w:t>
                              </w:r>
                            </w:p>
                          </w:txbxContent>
                        </wps:txbx>
                        <wps:bodyPr rot="0" vert="horz" wrap="none" lIns="0" tIns="0" rIns="0" bIns="0" anchor="t" anchorCtr="0" upright="1">
                          <a:spAutoFit/>
                        </wps:bodyPr>
                      </wps:wsp>
                      <wps:wsp>
                        <wps:cNvPr id="765142823" name="Rectangle 199"/>
                        <wps:cNvSpPr>
                          <a:spLocks noChangeArrowheads="1"/>
                        </wps:cNvSpPr>
                        <wps:spPr bwMode="auto">
                          <a:xfrm>
                            <a:off x="2628265" y="44831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A0887" w14:textId="77777777"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1026272843" name="Rectangle 200"/>
                        <wps:cNvSpPr>
                          <a:spLocks noChangeArrowheads="1"/>
                        </wps:cNvSpPr>
                        <wps:spPr bwMode="auto">
                          <a:xfrm>
                            <a:off x="275590" y="901065"/>
                            <a:ext cx="3162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8BA" w14:textId="77777777" w:rsidR="00D97C61" w:rsidRPr="00A2183F" w:rsidRDefault="00D97C61">
                              <w:pPr>
                                <w:rPr>
                                  <w:rFonts w:ascii="ＭＳ 明朝" w:hAnsi="ＭＳ 明朝"/>
                                  <w:szCs w:val="21"/>
                                </w:rPr>
                              </w:pPr>
                              <w:r w:rsidRPr="00A2183F">
                                <w:rPr>
                                  <w:kern w:val="0"/>
                                  <w:lang w:bidi="en-US"/>
                                </w:rPr>
                                <w:t>April</w:t>
                              </w:r>
                            </w:p>
                          </w:txbxContent>
                        </wps:txbx>
                        <wps:bodyPr rot="0" vert="horz" wrap="none" lIns="0" tIns="0" rIns="0" bIns="0" anchor="t" anchorCtr="0" upright="1">
                          <a:spAutoFit/>
                        </wps:bodyPr>
                      </wps:wsp>
                      <wps:wsp>
                        <wps:cNvPr id="1063203849" name="Rectangle 201"/>
                        <wps:cNvSpPr>
                          <a:spLocks noChangeArrowheads="1"/>
                        </wps:cNvSpPr>
                        <wps:spPr bwMode="auto">
                          <a:xfrm>
                            <a:off x="143446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A2F7" w14:textId="77777777" w:rsidR="00D97C61" w:rsidRPr="00A2183F" w:rsidRDefault="00D97C61">
                              <w:pPr>
                                <w:rPr>
                                  <w:rFonts w:ascii="ＭＳ 明朝" w:hAnsi="ＭＳ 明朝"/>
                                  <w:szCs w:val="21"/>
                                </w:rPr>
                              </w:pPr>
                              <w:r w:rsidRPr="00A2183F">
                                <w:rPr>
                                  <w:kern w:val="0"/>
                                  <w:lang w:bidi="en-US"/>
                                </w:rPr>
                                <w:t>May</w:t>
                              </w:r>
                            </w:p>
                          </w:txbxContent>
                        </wps:txbx>
                        <wps:bodyPr rot="0" vert="horz" wrap="none" lIns="0" tIns="0" rIns="0" bIns="0" anchor="t" anchorCtr="0" upright="1">
                          <a:spAutoFit/>
                        </wps:bodyPr>
                      </wps:wsp>
                      <wps:wsp>
                        <wps:cNvPr id="1495814986" name="Rectangle 202"/>
                        <wps:cNvSpPr>
                          <a:spLocks noChangeArrowheads="1"/>
                        </wps:cNvSpPr>
                        <wps:spPr bwMode="auto">
                          <a:xfrm>
                            <a:off x="2590165" y="901065"/>
                            <a:ext cx="3041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DDE0" w14:textId="77777777" w:rsidR="00D97C61" w:rsidRPr="00A2183F" w:rsidRDefault="00D97C61">
                              <w:pPr>
                                <w:rPr>
                                  <w:rFonts w:ascii="ＭＳ 明朝" w:hAnsi="ＭＳ 明朝"/>
                                  <w:szCs w:val="21"/>
                                </w:rPr>
                              </w:pPr>
                              <w:r w:rsidRPr="00A2183F">
                                <w:rPr>
                                  <w:kern w:val="0"/>
                                  <w:lang w:bidi="en-US"/>
                                </w:rPr>
                                <w:t>June</w:t>
                              </w:r>
                            </w:p>
                          </w:txbxContent>
                        </wps:txbx>
                        <wps:bodyPr rot="0" vert="horz" wrap="none" lIns="0" tIns="0" rIns="0" bIns="0" anchor="t" anchorCtr="0" upright="1">
                          <a:spAutoFit/>
                        </wps:bodyPr>
                      </wps:wsp>
                      <wps:wsp>
                        <wps:cNvPr id="2022212934" name="Rectangle 203"/>
                        <wps:cNvSpPr>
                          <a:spLocks noChangeArrowheads="1"/>
                        </wps:cNvSpPr>
                        <wps:spPr bwMode="auto">
                          <a:xfrm>
                            <a:off x="374713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1C" w14:textId="77777777" w:rsidR="00D97C61" w:rsidRPr="00A2183F" w:rsidRDefault="00D97C61">
                              <w:pPr>
                                <w:rPr>
                                  <w:rFonts w:ascii="ＭＳ 明朝" w:hAnsi="ＭＳ 明朝"/>
                                  <w:szCs w:val="21"/>
                                </w:rPr>
                              </w:pPr>
                              <w:r w:rsidRPr="00A2183F">
                                <w:rPr>
                                  <w:kern w:val="0"/>
                                  <w:lang w:bidi="en-US"/>
                                </w:rPr>
                                <w:t>July</w:t>
                              </w:r>
                            </w:p>
                          </w:txbxContent>
                        </wps:txbx>
                        <wps:bodyPr rot="0" vert="horz" wrap="none" lIns="0" tIns="0" rIns="0" bIns="0" anchor="t" anchorCtr="0" upright="1">
                          <a:spAutoFit/>
                        </wps:bodyPr>
                      </wps:wsp>
                      <wps:wsp>
                        <wps:cNvPr id="845738313" name="Rectangle 204"/>
                        <wps:cNvSpPr>
                          <a:spLocks noChangeArrowheads="1"/>
                        </wps:cNvSpPr>
                        <wps:spPr bwMode="auto">
                          <a:xfrm>
                            <a:off x="1849120" y="901065"/>
                            <a:ext cx="556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73DD" w14:textId="77777777" w:rsidR="00D97C61" w:rsidRPr="00A2183F" w:rsidRDefault="00D97C61">
                              <w:pPr>
                                <w:rPr>
                                  <w:rFonts w:ascii="ＭＳ 明朝" w:hAnsi="ＭＳ 明朝"/>
                                  <w:szCs w:val="21"/>
                                </w:rPr>
                              </w:pPr>
                              <w:r w:rsidRPr="00A2183F">
                                <w:rPr>
                                  <w:kern w:val="0"/>
                                  <w:lang w:bidi="en-US"/>
                                </w:rPr>
                                <w:t>The 15th</w:t>
                              </w:r>
                            </w:p>
                          </w:txbxContent>
                        </wps:txbx>
                        <wps:bodyPr rot="0" vert="horz" wrap="none" lIns="0" tIns="0" rIns="0" bIns="0" anchor="t" anchorCtr="0" upright="1">
                          <a:spAutoFit/>
                        </wps:bodyPr>
                      </wps:wsp>
                      <wps:wsp>
                        <wps:cNvPr id="162785946" name="Freeform 205"/>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37079317" name="Rectangle 206"/>
                        <wps:cNvSpPr>
                          <a:spLocks noChangeArrowheads="1"/>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697687" name="Freeform 207"/>
                        <wps:cNvSpPr>
                          <a:spLocks noEditPoints="1"/>
                        </wps:cNvSpPr>
                        <wps:spPr bwMode="auto">
                          <a:xfrm>
                            <a:off x="5080" y="1237615"/>
                            <a:ext cx="1529715" cy="47307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85750202" name="Rectangle 208"/>
                        <wps:cNvSpPr>
                          <a:spLocks noChangeArrowheads="1"/>
                        </wps:cNvSpPr>
                        <wps:spPr bwMode="auto">
                          <a:xfrm>
                            <a:off x="156210" y="1253490"/>
                            <a:ext cx="1212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51FF" w14:textId="77777777" w:rsidR="004E5807" w:rsidRDefault="00D97C61">
                              <w:pPr>
                                <w:rPr>
                                  <w:kern w:val="0"/>
                                  <w:lang w:bidi="en-US"/>
                                </w:rPr>
                              </w:pPr>
                              <w:r w:rsidRPr="00A2183F">
                                <w:rPr>
                                  <w:kern w:val="0"/>
                                  <w:lang w:bidi="en-US"/>
                                </w:rPr>
                                <w:t xml:space="preserve">Overtime beyond </w:t>
                              </w:r>
                            </w:p>
                            <w:p w14:paraId="7D0FDAFE" w14:textId="2E5EC4E5" w:rsidR="00D97C61" w:rsidRPr="00A2183F" w:rsidRDefault="00D97C61">
                              <w:pPr>
                                <w:rPr>
                                  <w:rFonts w:ascii="ＭＳ 明朝" w:hAnsi="ＭＳ 明朝"/>
                                  <w:szCs w:val="21"/>
                                </w:rPr>
                              </w:pPr>
                              <w:r w:rsidRPr="00A2183F">
                                <w:rPr>
                                  <w:kern w:val="0"/>
                                  <w:lang w:bidi="en-US"/>
                                </w:rPr>
                                <w:t>60 hours per month</w:t>
                              </w:r>
                            </w:p>
                          </w:txbxContent>
                        </wps:txbx>
                        <wps:bodyPr rot="0" vert="horz" wrap="none" lIns="0" tIns="0" rIns="0" bIns="0" anchor="t" anchorCtr="0" upright="1">
                          <a:spAutoFit/>
                        </wps:bodyPr>
                      </wps:wsp>
                      <wps:wsp>
                        <wps:cNvPr id="678178225" name="Rectangle 209"/>
                        <wps:cNvSpPr>
                          <a:spLocks noChangeArrowheads="1"/>
                        </wps:cNvSpPr>
                        <wps:spPr bwMode="auto">
                          <a:xfrm>
                            <a:off x="385445" y="143510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BCFB1" w14:textId="77777777"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1895994247" name="Rectangle 210"/>
                        <wps:cNvSpPr>
                          <a:spLocks noChangeArrowheads="1"/>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479495" name="Freeform 211"/>
                        <wps:cNvSpPr>
                          <a:spLocks noEditPoints="1"/>
                        </wps:cNvSpPr>
                        <wps:spPr bwMode="auto">
                          <a:xfrm>
                            <a:off x="96520" y="9525"/>
                            <a:ext cx="2061794" cy="673735"/>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59343534" name="Rectangle 212"/>
                        <wps:cNvSpPr>
                          <a:spLocks noChangeArrowheads="1"/>
                        </wps:cNvSpPr>
                        <wps:spPr bwMode="auto">
                          <a:xfrm>
                            <a:off x="354965" y="42545"/>
                            <a:ext cx="1219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EF093" w14:textId="77777777" w:rsidR="00D97C61" w:rsidRPr="00A2183F" w:rsidRDefault="00D97C61">
                              <w:pPr>
                                <w:rPr>
                                  <w:rFonts w:ascii="ＭＳ 明朝" w:hAnsi="ＭＳ 明朝"/>
                                  <w:szCs w:val="21"/>
                                </w:rPr>
                              </w:pPr>
                              <w:r w:rsidRPr="00A2183F">
                                <w:rPr>
                                  <w:kern w:val="0"/>
                                  <w:lang w:bidi="en-US"/>
                                </w:rPr>
                                <w:t>Verify the intention</w:t>
                              </w:r>
                            </w:p>
                          </w:txbxContent>
                        </wps:txbx>
                        <wps:bodyPr rot="0" vert="horz" wrap="none" lIns="0" tIns="0" rIns="0" bIns="0" anchor="t" anchorCtr="0" upright="1">
                          <a:spAutoFit/>
                        </wps:bodyPr>
                      </wps:wsp>
                      <wps:wsp>
                        <wps:cNvPr id="812732829" name="Rectangle 213"/>
                        <wps:cNvSpPr>
                          <a:spLocks noChangeArrowheads="1"/>
                        </wps:cNvSpPr>
                        <wps:spPr bwMode="auto">
                          <a:xfrm>
                            <a:off x="96520" y="383540"/>
                            <a:ext cx="21812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1B9D" w14:textId="68F8DDB8" w:rsidR="00D97C61" w:rsidRPr="00A2183F" w:rsidRDefault="00D97C61">
                              <w:pPr>
                                <w:rPr>
                                  <w:rFonts w:ascii="ＭＳ 明朝" w:hAnsi="ＭＳ 明朝"/>
                                  <w:szCs w:val="21"/>
                                </w:rPr>
                              </w:pPr>
                              <w:r w:rsidRPr="00A2183F">
                                <w:rPr>
                                  <w:kern w:val="0"/>
                                  <w:lang w:bidi="en-US"/>
                                </w:rPr>
                                <w:t>No intention to take</w:t>
                              </w:r>
                              <w:r w:rsidR="004E5807">
                                <w:rPr>
                                  <w:rFonts w:hint="eastAsia"/>
                                  <w:kern w:val="0"/>
                                  <w:lang w:bidi="en-US"/>
                                </w:rPr>
                                <w:t xml:space="preserve"> </w:t>
                              </w:r>
                              <w:r w:rsidRPr="00A2183F">
                                <w:rPr>
                                  <w:kern w:val="0"/>
                                  <w:lang w:bidi="en-US"/>
                                </w:rPr>
                                <w:t>the time off</w:t>
                              </w:r>
                            </w:p>
                          </w:txbxContent>
                        </wps:txbx>
                        <wps:bodyPr rot="0" vert="horz" wrap="square" lIns="0" tIns="0" rIns="0" bIns="0" anchor="t" anchorCtr="0" upright="1">
                          <a:spAutoFit/>
                        </wps:bodyPr>
                      </wps:wsp>
                      <wps:wsp>
                        <wps:cNvPr id="836448642" name="Freeform 214"/>
                        <wps:cNvSpPr>
                          <a:spLocks noEditPoints="1"/>
                        </wps:cNvSpPr>
                        <wps:spPr bwMode="auto">
                          <a:xfrm>
                            <a:off x="859790" y="247650"/>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88437651" name="Freeform 215"/>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1E29F5E8" id="キャンバス 4" o:spid="_x0000_s1130" editas="canvas" style="width:389.3pt;height:134.7pt;mso-position-horizontal-relative:char;mso-position-vertical-relative:line" coordsize="49441,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">
                <v:shape id="_x0000_s1131" type="#_x0000_t75" style="position:absolute;width:49441;height:17106;visibility:visible;mso-wrap-style:square">
                  <v:fill o:detectmouseclick="t"/>
                  <v:path o:connecttype="none"/>
                </v:shape>
                <v:rect id="Rectangle 181" o:spid="_x0000_s1132"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" fillcolor="black" strokeweight="3e-5mm">
                  <v:stroke joinstyle="round"/>
                </v:rect>
                <v:rect id="Rectangle 182" o:spid="_x0000_s1133"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" fillcolor="black" strokeweight="3e-5mm">
                  <v:stroke joinstyle="round"/>
                </v:rect>
                <v:rect id="Rectangle 183" o:spid="_x0000_s1134"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" fillcolor="black" strokeweight="3e-5mm">
                  <v:stroke joinstyle="round"/>
                </v:rect>
                <v:rect id="Rectangle 184" o:spid="_x0000_s1135"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" fillcolor="black" strokeweight="3e-5mm">
                  <v:stroke joinstyle="round"/>
                </v:rect>
                <v:rect id="Rectangle 185" o:spid="_x0000_s1136"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" fillcolor="black" strokeweight="3e-5mm">
                  <v:stroke joinstyle="round"/>
                </v:rect>
                <v:rect id="Rectangle 186" o:spid="_x0000_s1137"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" fillcolor="black" strokeweight="3e-5mm">
                  <v:stroke joinstyle="round"/>
                </v:rect>
                <v:rect id="Rectangle 187" o:spid="_x0000_s1138"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" fillcolor="black" strokeweight="3e-5mm">
                  <v:stroke joinstyle="round"/>
                </v:rect>
                <v:rect id="Rectangle 188" o:spid="_x0000_s1139"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" fillcolor="black" strokeweight="3e-5mm">
                  <v:stroke joinstyle="round"/>
                </v:rect>
                <v:rect id="Rectangle 189" o:spid="_x0000_s1140"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" fillcolor="black" strokeweight="3e-5mm">
                  <v:stroke joinstyle="round"/>
                </v:rect>
                <v:rect id="Rectangle 190" o:spid="_x0000_s1141"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" fillcolor="black" strokeweight="3e-5mm">
                  <v:stroke joinstyle="round"/>
                </v:rect>
                <v:rect id="Rectangle 191" o:spid="_x0000_s1142"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" fillcolor="black" strokeweight="3e-5mm">
                  <v:stroke joinstyle="round"/>
                </v:rect>
                <v:rect id="Rectangle 192" o:spid="_x0000_s1143"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" fillcolor="black" strokeweight="3e-5mm">
                  <v:stroke joinstyle="round"/>
                </v:rect>
                <v:rect id="Rectangle 193" o:spid="_x0000_s1144" style="position:absolute;left:23907;top:95;width:25102;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" stroked="f"/>
                <v:shape id="Freeform 194" o:spid="_x0000_s1145" style="position:absolute;left:24263;top:50;width:25178;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" path="m,l1958,r,1068l,1068,,xm15,1060r-7,-7l1951,1053r-8,7l1943,7r8,8l8,15,15,7r,1053xe" fillcolor="black" strokeweight="3e-5mm">
                  <v:path arrowok="t" o:connecttype="custom" o:connectlocs="0,0;2517793,0;2517793,678180;0,678180;0,0;19289,673100;10287,668655;2508792,668655;2498504,673100;2498504,4445;2508792,9525;10287,9525;19289,4445;19289,673100" o:connectangles="0,0,0,0,0,0,0,0,0,0,0,0,0,0"/>
                  <o:lock v:ext="edit" verticies="t"/>
                </v:shape>
                <v:shape id="Freeform 195" o:spid="_x0000_s1146" style="position:absolute;left:20719;top:1651;width:3398;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" path="m535,5l14,1162,,1156,522,r13,5xe" fillcolor="black" strokeweight="3e-5mm">
                  <v:path arrowok="t" o:connecttype="custom" o:connectlocs="339725,3175;8890,737870;0,734060;331470,0;339725,3175" o:connectangles="0,0,0,0,0"/>
                </v:shape>
                <v:rect id="Rectangle 196" o:spid="_x0000_s1147" style="position:absolute;left:30759;top:425;width:810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" filled="f" stroked="f">
                  <v:textbox inset="0,0,0,0">
                    <w:txbxContent>
                      <w:p w14:paraId="01F4F51A" w14:textId="77777777" w:rsidR="00D97C61" w:rsidRPr="00A2183F" w:rsidRDefault="00D97C61" w:rsidP="004E5807">
                        <w:pPr>
                          <w:ind w:firstLineChars="150" w:firstLine="315"/>
                          <w:rPr>
                            <w:rFonts w:ascii="ＭＳ 明朝" w:hAnsi="ＭＳ 明朝"/>
                            <w:szCs w:val="21"/>
                          </w:rPr>
                        </w:pPr>
                        <w:r w:rsidRPr="00A2183F">
                          <w:rPr>
                            <w:kern w:val="0"/>
                            <w:lang w:bidi="en-US"/>
                          </w:rPr>
                          <w:t>Payday</w:t>
                        </w:r>
                      </w:p>
                    </w:txbxContent>
                  </v:textbox>
                </v:rect>
                <v:rect id="Rectangle 197" o:spid="_x0000_s1148" style="position:absolute;left:31889;top:2152;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" fillcolor="black" stroked="f"/>
                <v:rect id="Rectangle 198" o:spid="_x0000_s1149" style="position:absolute;left:25133;top:3435;width:2331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" filled="f" stroked="f">
                  <v:textbox style="mso-fit-shape-to-text:t" inset="0,0,0,0">
                    <w:txbxContent>
                      <w:p w14:paraId="1344CCB0" w14:textId="77777777" w:rsidR="00D97C61" w:rsidRPr="00A2183F" w:rsidRDefault="00D97C61">
                        <w:pPr>
                          <w:rPr>
                            <w:rFonts w:ascii="ＭＳ 明朝" w:hAnsi="ＭＳ 明朝"/>
                            <w:szCs w:val="21"/>
                          </w:rPr>
                        </w:pPr>
                        <w:r w:rsidRPr="00A2183F">
                          <w:rPr>
                            <w:kern w:val="0"/>
                            <w:lang w:bidi="en-US"/>
                          </w:rPr>
                          <w:t>Payment for the premium rate of 50%</w:t>
                        </w:r>
                      </w:p>
                    </w:txbxContent>
                  </v:textbox>
                </v:rect>
                <v:rect id="Rectangle 199" o:spid="_x0000_s1150" style="position:absolute;left:26282;top:4483;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" filled="f" stroked="f">
                  <v:textbox style="mso-fit-shape-to-text:t" inset="0,0,0,0">
                    <w:txbxContent>
                      <w:p w14:paraId="676A0887" w14:textId="77777777" w:rsidR="00D97C61" w:rsidRPr="00A2183F" w:rsidRDefault="00D97C61">
                        <w:pPr>
                          <w:rPr>
                            <w:rFonts w:ascii="ＭＳ 明朝" w:hAnsi="ＭＳ 明朝"/>
                            <w:szCs w:val="21"/>
                          </w:rPr>
                        </w:pPr>
                      </w:p>
                    </w:txbxContent>
                  </v:textbox>
                </v:rect>
                <v:rect id="Rectangle 200" o:spid="_x0000_s1151" style="position:absolute;left:2755;top:9010;width:316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" filled="f" stroked="f">
                  <v:textbox style="mso-fit-shape-to-text:t" inset="0,0,0,0">
                    <w:txbxContent>
                      <w:p w14:paraId="545E38BA" w14:textId="77777777" w:rsidR="00D97C61" w:rsidRPr="00A2183F" w:rsidRDefault="00D97C61">
                        <w:pPr>
                          <w:rPr>
                            <w:rFonts w:ascii="ＭＳ 明朝" w:hAnsi="ＭＳ 明朝"/>
                            <w:szCs w:val="21"/>
                          </w:rPr>
                        </w:pPr>
                        <w:r w:rsidRPr="00A2183F">
                          <w:rPr>
                            <w:kern w:val="0"/>
                            <w:lang w:bidi="en-US"/>
                          </w:rPr>
                          <w:t>April</w:t>
                        </w:r>
                      </w:p>
                    </w:txbxContent>
                  </v:textbox>
                </v:rect>
                <v:rect id="Rectangle 201" o:spid="_x0000_s1152" style="position:absolute;left:14344;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" filled="f" stroked="f">
                  <v:textbox style="mso-fit-shape-to-text:t" inset="0,0,0,0">
                    <w:txbxContent>
                      <w:p w14:paraId="18FAA2F7" w14:textId="77777777" w:rsidR="00D97C61" w:rsidRPr="00A2183F" w:rsidRDefault="00D97C61">
                        <w:pPr>
                          <w:rPr>
                            <w:rFonts w:ascii="ＭＳ 明朝" w:hAnsi="ＭＳ 明朝"/>
                            <w:szCs w:val="21"/>
                          </w:rPr>
                        </w:pPr>
                        <w:r w:rsidRPr="00A2183F">
                          <w:rPr>
                            <w:kern w:val="0"/>
                            <w:lang w:bidi="en-US"/>
                          </w:rPr>
                          <w:t>May</w:t>
                        </w:r>
                      </w:p>
                    </w:txbxContent>
                  </v:textbox>
                </v:rect>
                <v:rect id="Rectangle 202" o:spid="_x0000_s1153" style="position:absolute;left:25901;top:9010;width:304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" filled="f" stroked="f">
                  <v:textbox style="mso-fit-shape-to-text:t" inset="0,0,0,0">
                    <w:txbxContent>
                      <w:p w14:paraId="6609DDE0" w14:textId="77777777" w:rsidR="00D97C61" w:rsidRPr="00A2183F" w:rsidRDefault="00D97C61">
                        <w:pPr>
                          <w:rPr>
                            <w:rFonts w:ascii="ＭＳ 明朝" w:hAnsi="ＭＳ 明朝"/>
                            <w:szCs w:val="21"/>
                          </w:rPr>
                        </w:pPr>
                        <w:r w:rsidRPr="00A2183F">
                          <w:rPr>
                            <w:kern w:val="0"/>
                            <w:lang w:bidi="en-US"/>
                          </w:rPr>
                          <w:t>June</w:t>
                        </w:r>
                      </w:p>
                    </w:txbxContent>
                  </v:textbox>
                </v:rect>
                <v:rect id="Rectangle 203" o:spid="_x0000_s1154" style="position:absolute;left:37471;top:9010;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" filled="f" stroked="f">
                  <v:textbox style="mso-fit-shape-to-text:t" inset="0,0,0,0">
                    <w:txbxContent>
                      <w:p w14:paraId="2A1FB81C" w14:textId="77777777" w:rsidR="00D97C61" w:rsidRPr="00A2183F" w:rsidRDefault="00D97C61">
                        <w:pPr>
                          <w:rPr>
                            <w:rFonts w:ascii="ＭＳ 明朝" w:hAnsi="ＭＳ 明朝"/>
                            <w:szCs w:val="21"/>
                          </w:rPr>
                        </w:pPr>
                        <w:r w:rsidRPr="00A2183F">
                          <w:rPr>
                            <w:kern w:val="0"/>
                            <w:lang w:bidi="en-US"/>
                          </w:rPr>
                          <w:t>July</w:t>
                        </w:r>
                      </w:p>
                    </w:txbxContent>
                  </v:textbox>
                </v:rect>
                <v:rect id="Rectangle 204" o:spid="_x0000_s1155" style="position:absolute;left:18491;top:9010;width:556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" filled="f" stroked="f">
                  <v:textbox style="mso-fit-shape-to-text:t" inset="0,0,0,0">
                    <w:txbxContent>
                      <w:p w14:paraId="38A473DD" w14:textId="77777777" w:rsidR="00D97C61" w:rsidRPr="00A2183F" w:rsidRDefault="00D97C61">
                        <w:pPr>
                          <w:rPr>
                            <w:rFonts w:ascii="ＭＳ 明朝" w:hAnsi="ＭＳ 明朝"/>
                            <w:szCs w:val="21"/>
                          </w:rPr>
                        </w:pPr>
                        <w:r w:rsidRPr="00A2183F">
                          <w:rPr>
                            <w:kern w:val="0"/>
                            <w:lang w:bidi="en-US"/>
                          </w:rPr>
                          <w:t>The 15th</w:t>
                        </w:r>
                      </w:p>
                    </w:txbxContent>
                  </v:textbox>
                </v:rect>
                <v:shape id="Freeform 205" o:spid="_x0000_s1156"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strokeweight="3e-5mm">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206" o:spid="_x0000_s1157"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" stroked="f"/>
                <v:shape id="Freeform 207" o:spid="_x0000_s1158" style="position:absolute;left:50;top:12376;width:15297;height:4730;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" path="m,l2409,r,571l,571,,xm15,564l7,556r2395,l2394,564r,-557l2402,15,7,15,15,7r,557xe" fillcolor="black" strokeweight="3e-5mm">
                  <v:path arrowok="t" o:connecttype="custom" o:connectlocs="0,0;1529715,0;1529715,473075;0,473075;0,0;9525,467275;4445,460647;1525270,460647;1520190,467275;1520190,5800;1525270,12428;4445,12428;9525,5800;9525,467275" o:connectangles="0,0,0,0,0,0,0,0,0,0,0,0,0,0"/>
                  <o:lock v:ext="edit" verticies="t"/>
                </v:shape>
                <v:rect id="Rectangle 208" o:spid="_x0000_s1159" style="position:absolute;left:1562;top:12534;width:1212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" filled="f" stroked="f">
                  <v:textbox style="mso-fit-shape-to-text:t" inset="0,0,0,0">
                    <w:txbxContent>
                      <w:p w14:paraId="04B451FF" w14:textId="77777777" w:rsidR="004E5807" w:rsidRDefault="00D97C61">
                        <w:pPr>
                          <w:rPr>
                            <w:kern w:val="0"/>
                            <w:lang w:bidi="en-US"/>
                          </w:rPr>
                        </w:pPr>
                        <w:r w:rsidRPr="00A2183F">
                          <w:rPr>
                            <w:kern w:val="0"/>
                            <w:lang w:bidi="en-US"/>
                          </w:rPr>
                          <w:t xml:space="preserve">Overtime beyond </w:t>
                        </w:r>
                      </w:p>
                      <w:p w14:paraId="7D0FDAFE" w14:textId="2E5EC4E5" w:rsidR="00D97C61" w:rsidRPr="00A2183F" w:rsidRDefault="00D97C61">
                        <w:pPr>
                          <w:rPr>
                            <w:rFonts w:ascii="ＭＳ 明朝" w:hAnsi="ＭＳ 明朝"/>
                            <w:szCs w:val="21"/>
                          </w:rPr>
                        </w:pPr>
                        <w:r w:rsidRPr="00A2183F">
                          <w:rPr>
                            <w:kern w:val="0"/>
                            <w:lang w:bidi="en-US"/>
                          </w:rPr>
                          <w:t>60 hours per month</w:t>
                        </w:r>
                      </w:p>
                    </w:txbxContent>
                  </v:textbox>
                </v:rect>
                <v:rect id="Rectangle 209" o:spid="_x0000_s1160" style="position:absolute;left:3854;top:14351;width:11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" filled="f" stroked="f">
                  <v:textbox style="mso-fit-shape-to-text:t" inset="0,0,0,0">
                    <w:txbxContent>
                      <w:p w14:paraId="1A0BCFB1" w14:textId="77777777" w:rsidR="00D97C61" w:rsidRPr="00A2183F" w:rsidRDefault="00D97C61">
                        <w:pPr>
                          <w:rPr>
                            <w:rFonts w:ascii="ＭＳ 明朝" w:hAnsi="ＭＳ 明朝"/>
                            <w:szCs w:val="21"/>
                          </w:rPr>
                        </w:pPr>
                      </w:p>
                    </w:txbxContent>
                  </v:textbox>
                </v:rect>
                <v:rect id="Rectangle 210" o:spid="_x0000_s1161"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" stroked="f"/>
                <v:shape id="Freeform 211" o:spid="_x0000_s1162" style="position:absolute;left:965;top:95;width:20618;height:6737;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" path="m,l1837,r,948l,948,,xm15,940l7,933r1822,l1822,940r,-933l1829,15,7,15,15,7r,933xe" fillcolor="black" strokeweight="3e-5mm">
                  <v:path arrowok="t" o:connecttype="custom" o:connectlocs="0,0;2061794,0;2061794,673735;0,673735;0,0;16836,668049;7857,663075;2052815,663075;2044958,668049;2044958,4975;2052815,10660;7857,10660;16836,4975;16836,668049" o:connectangles="0,0,0,0,0,0,0,0,0,0,0,0,0,0"/>
                  <o:lock v:ext="edit" verticies="t"/>
                </v:shape>
                <v:rect id="Rectangle 212" o:spid="_x0000_s1163" style="position:absolute;left:3549;top:425;width:1219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" filled="f" stroked="f">
                  <v:textbox style="mso-fit-shape-to-text:t" inset="0,0,0,0">
                    <w:txbxContent>
                      <w:p w14:paraId="684EF093" w14:textId="77777777" w:rsidR="00D97C61" w:rsidRPr="00A2183F" w:rsidRDefault="00D97C61">
                        <w:pPr>
                          <w:rPr>
                            <w:rFonts w:ascii="ＭＳ 明朝" w:hAnsi="ＭＳ 明朝"/>
                            <w:szCs w:val="21"/>
                          </w:rPr>
                        </w:pPr>
                        <w:r w:rsidRPr="00A2183F">
                          <w:rPr>
                            <w:kern w:val="0"/>
                            <w:lang w:bidi="en-US"/>
                          </w:rPr>
                          <w:t>Verify the intention</w:t>
                        </w:r>
                      </w:p>
                    </w:txbxContent>
                  </v:textbox>
                </v:rect>
                <v:rect id="Rectangle 213" o:spid="_x0000_s1164" style="position:absolute;left:965;top:3835;width:2181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" filled="f" stroked="f">
                  <v:textbox style="mso-fit-shape-to-text:t" inset="0,0,0,0">
                    <w:txbxContent>
                      <w:p w14:paraId="62801B9D" w14:textId="68F8DDB8" w:rsidR="00D97C61" w:rsidRPr="00A2183F" w:rsidRDefault="00D97C61">
                        <w:pPr>
                          <w:rPr>
                            <w:rFonts w:ascii="ＭＳ 明朝" w:hAnsi="ＭＳ 明朝"/>
                            <w:szCs w:val="21"/>
                          </w:rPr>
                        </w:pPr>
                        <w:r w:rsidRPr="00A2183F">
                          <w:rPr>
                            <w:kern w:val="0"/>
                            <w:lang w:bidi="en-US"/>
                          </w:rPr>
                          <w:t>No intention to take</w:t>
                        </w:r>
                        <w:r w:rsidR="004E5807">
                          <w:rPr>
                            <w:rFonts w:hint="eastAsia"/>
                            <w:kern w:val="0"/>
                            <w:lang w:bidi="en-US"/>
                          </w:rPr>
                          <w:t xml:space="preserve"> </w:t>
                        </w:r>
                        <w:r w:rsidRPr="00A2183F">
                          <w:rPr>
                            <w:kern w:val="0"/>
                            <w:lang w:bidi="en-US"/>
                          </w:rPr>
                          <w:t>the time off</w:t>
                        </w:r>
                      </w:p>
                    </w:txbxContent>
                  </v:textbox>
                </v:rect>
                <v:shape id="Freeform 214" o:spid="_x0000_s1165" style="position:absolute;left:8597;top:2476;width:769;height:1626;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" path="m67,r,157l52,157,52,,67,xm121,136l60,256,,136r121,xe" fillcolor="black" strokeweight="3e-5mm">
                  <v:path arrowok="t" o:connecttype="custom" o:connectlocs="42545,0;42545,99695;33020,99695;33020,0;42545,0;76835,86360;38100,162560;0,86360;76835,86360" o:connectangles="0,0,0,0,0,0,0,0,0"/>
                  <o:lock v:ext="edit" verticies="t"/>
                </v:shape>
                <v:shape id="Freeform 215" o:spid="_x0000_s1166"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" path="m254,212l,12,9,,264,201r-10,11xe" fillcolor="black" strokeweight="3e-5mm">
                  <v:path arrowok="t" o:connecttype="custom" o:connectlocs="161290,134620;0,7620;5715,0;167640,127635;161290,134620" o:connectangles="0,0,0,0,0"/>
                </v:shape>
                <w10:anchorlock/>
              </v:group>
            </w:pict>
          </mc:Fallback>
        </mc:AlternateContent>
      </w:r>
    </w:p>
    <w:p w14:paraId="4334CF62" w14:textId="77777777" w:rsidR="000203D4" w:rsidRPr="00E31209" w:rsidRDefault="000203D4" w:rsidP="00813934">
      <w:pPr>
        <w:pStyle w:val="Default"/>
        <w:rPr>
          <w:rFonts w:ascii="Times New Roman" w:eastAsia="ＭＳ 明朝" w:hAnsi="Times New Roman" w:cs="Times New Roman"/>
          <w:sz w:val="21"/>
          <w:szCs w:val="21"/>
        </w:rPr>
      </w:pPr>
    </w:p>
    <w:p w14:paraId="5C04B5C5" w14:textId="77777777" w:rsidR="000203D4" w:rsidRPr="00E31209" w:rsidRDefault="000203D4" w:rsidP="00813934">
      <w:pPr>
        <w:pStyle w:val="Default"/>
        <w:rPr>
          <w:rFonts w:ascii="Times New Roman" w:eastAsia="ＭＳ 明朝" w:hAnsi="Times New Roman" w:cs="Times New Roman"/>
          <w:sz w:val="21"/>
          <w:szCs w:val="21"/>
        </w:rPr>
      </w:pPr>
    </w:p>
    <w:p w14:paraId="3BBE383C" w14:textId="77777777" w:rsidR="00545314" w:rsidRPr="00E31209" w:rsidRDefault="00153AE8" w:rsidP="00813934">
      <w:pPr>
        <w:pStyle w:val="Default"/>
        <w:rPr>
          <w:rFonts w:ascii="Times New Roman" w:eastAsia="ＭＳ 明朝" w:hAnsi="Times New Roman" w:cs="Times New Roman"/>
          <w:sz w:val="21"/>
          <w:szCs w:val="21"/>
        </w:rPr>
      </w:pPr>
      <w:r w:rsidRPr="00E31209">
        <w:rPr>
          <w:rFonts w:ascii="Times New Roman" w:hAnsi="Times New Roman" w:cs="Times New Roman"/>
          <w:sz w:val="21"/>
          <w:lang w:bidi="en-US"/>
        </w:rPr>
        <w:t>4. The hours for which payment for the raised legal premium wage rate is not required</w:t>
      </w:r>
    </w:p>
    <w:p w14:paraId="0B801E55" w14:textId="77777777" w:rsidR="00545314" w:rsidRPr="00E31209" w:rsidRDefault="00153AE8" w:rsidP="00545314">
      <w:pPr>
        <w:pStyle w:val="Default"/>
        <w:ind w:leftChars="100" w:left="21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 xml:space="preserve">Substitute leave is given to replace the payment for the raised the premium wage rate. Therefore the hours for which payment for the raised premium wages are not required are the working hours equivalent to substitute leave taken by the worker out of the hours of overtime beyond 60 hours per month. That means, to explain further, the number of hours derived from dividing the number of hours taken for time off in lieu of overtime pay by the conversion rate. Therefore, if a worker intends to take substitute leave but does not, the raised premium wage rate must be paid for the </w:t>
      </w:r>
      <w:r w:rsidRPr="00E31209">
        <w:rPr>
          <w:rFonts w:ascii="Times New Roman" w:hAnsi="Times New Roman" w:cs="Times New Roman"/>
          <w:sz w:val="21"/>
          <w:lang w:bidi="en-US"/>
        </w:rPr>
        <w:lastRenderedPageBreak/>
        <w:t>working hours equivalent to the time off not taken.</w:t>
      </w:r>
    </w:p>
    <w:p w14:paraId="4D184FC3" w14:textId="77777777" w:rsidR="00545314" w:rsidRPr="00E31209" w:rsidRDefault="00545314" w:rsidP="00153AE8">
      <w:pPr>
        <w:pStyle w:val="Default"/>
        <w:rPr>
          <w:rFonts w:ascii="Times New Roman" w:eastAsia="ＭＳ 明朝" w:hAnsi="Times New Roman" w:cs="Times New Roman"/>
          <w:sz w:val="21"/>
          <w:szCs w:val="21"/>
        </w:rPr>
      </w:pPr>
      <w:r w:rsidRPr="00E31209">
        <w:rPr>
          <w:rFonts w:ascii="Times New Roman" w:hAnsi="Times New Roman" w:cs="Times New Roman"/>
          <w:sz w:val="21"/>
          <w:lang w:bidi="en-US"/>
        </w:rPr>
        <w:t>5. The relation between time off in lieu of overtime pay and the annual paid leave</w:t>
      </w:r>
    </w:p>
    <w:p w14:paraId="38B8BE1D" w14:textId="77777777" w:rsidR="00153AE8" w:rsidRPr="00E31209" w:rsidRDefault="00153AE8" w:rsidP="00545314">
      <w:pPr>
        <w:pStyle w:val="Default"/>
        <w:ind w:leftChars="100" w:left="210" w:firstLineChars="100" w:firstLine="210"/>
        <w:rPr>
          <w:rFonts w:ascii="Times New Roman" w:eastAsia="ＭＳ 明朝" w:hAnsi="Times New Roman" w:cs="Times New Roman"/>
          <w:sz w:val="21"/>
          <w:szCs w:val="21"/>
        </w:rPr>
      </w:pPr>
      <w:r w:rsidRPr="00E31209">
        <w:rPr>
          <w:rFonts w:ascii="Times New Roman" w:hAnsi="Times New Roman" w:cs="Times New Roman"/>
          <w:sz w:val="21"/>
          <w:lang w:bidi="en-US"/>
        </w:rPr>
        <w:t>substitute leave is a separate leave from the annual paid leave. If a worker takes time off in lieu of overtime pay and does not work for the whole day, such a day is considered a day of exemption from work duties through proper procedures and shall not be included in the base number of work days for calculating the annual paid leave.</w:t>
      </w:r>
    </w:p>
    <w:p w14:paraId="226222F2" w14:textId="77777777" w:rsidR="00EC3F1E" w:rsidRPr="00E31209" w:rsidRDefault="00EC3F1E" w:rsidP="00EC3F1E">
      <w:pPr>
        <w:rPr>
          <w:rFonts w:ascii="Times New Roman" w:hAnsi="Times New Roman"/>
          <w:b/>
          <w:szCs w:val="21"/>
        </w:rPr>
      </w:pPr>
    </w:p>
    <w:p w14:paraId="29E37189" w14:textId="77777777" w:rsidR="00A7109B" w:rsidRPr="00E31209" w:rsidRDefault="00A7109B" w:rsidP="00EC3F1E">
      <w:pPr>
        <w:rPr>
          <w:rFonts w:ascii="Times New Roman" w:hAnsi="Times New Roman"/>
          <w:b/>
          <w:szCs w:val="21"/>
        </w:rPr>
      </w:pPr>
    </w:p>
    <w:p w14:paraId="15876386" w14:textId="77777777" w:rsidR="006A2985" w:rsidRPr="00E31209" w:rsidRDefault="006A298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FE13D46" w14:textId="77777777" w:rsidTr="00A2183F">
        <w:tc>
          <w:tcPr>
            <w:tcW w:w="8458" w:type="dxa"/>
            <w:shd w:val="clear" w:color="auto" w:fill="auto"/>
          </w:tcPr>
          <w:p w14:paraId="0601BB7D" w14:textId="77777777" w:rsidR="00EC3F1E" w:rsidRPr="00E31209" w:rsidRDefault="00EC3F1E" w:rsidP="0073751E">
            <w:pPr>
              <w:rPr>
                <w:rFonts w:ascii="Times New Roman" w:hAnsi="Times New Roman"/>
                <w:b/>
                <w:szCs w:val="21"/>
              </w:rPr>
            </w:pPr>
            <w:r w:rsidRPr="00E31209">
              <w:rPr>
                <w:rFonts w:ascii="Times New Roman" w:hAnsi="Times New Roman"/>
                <w:b/>
                <w:lang w:bidi="en-US"/>
              </w:rPr>
              <w:t>(Wages for Leaves and Other Absences)</w:t>
            </w:r>
          </w:p>
          <w:p w14:paraId="0B82598B" w14:textId="2D67E872" w:rsidR="00EC3F1E" w:rsidRPr="00E31209" w:rsidRDefault="004E5807" w:rsidP="004E5807">
            <w:pPr>
              <w:pStyle w:val="2"/>
              <w:numPr>
                <w:ilvl w:val="0"/>
                <w:numId w:val="0"/>
              </w:numPr>
              <w:ind w:left="227" w:hanging="227"/>
              <w:rPr>
                <w:rFonts w:ascii="Times New Roman" w:hAnsi="Times New Roman"/>
              </w:rPr>
            </w:pPr>
            <w:r w:rsidRPr="004E5807">
              <w:rPr>
                <w:rFonts w:ascii="Times New Roman" w:hAnsi="Times New Roman"/>
                <w:b/>
                <w:bCs/>
                <w:lang w:bidi="en-US"/>
              </w:rPr>
              <w:t xml:space="preserve">Article </w:t>
            </w:r>
            <w:r w:rsidRPr="004E5807">
              <w:rPr>
                <w:rFonts w:ascii="Times New Roman" w:hAnsi="Times New Roman" w:hint="eastAsia"/>
                <w:b/>
                <w:bCs/>
                <w:lang w:bidi="en-US"/>
              </w:rPr>
              <w:t>43</w:t>
            </w:r>
            <w:r w:rsidR="00EC3F1E" w:rsidRPr="00E31209">
              <w:rPr>
                <w:rFonts w:ascii="Times New Roman" w:hAnsi="Times New Roman"/>
                <w:b/>
                <w:lang w:bidi="en-US"/>
              </w:rPr>
              <w:t xml:space="preserve">　</w:t>
            </w:r>
            <w:r w:rsidR="00EC3F1E" w:rsidRPr="00E31209">
              <w:rPr>
                <w:rFonts w:ascii="Times New Roman" w:hAnsi="Times New Roman"/>
                <w:lang w:bidi="en-US"/>
              </w:rPr>
              <w:t xml:space="preserve">An employer shall pay the regular wage, which is paid for working the scheduled working hours, for the period of annual paid leave taken. </w:t>
            </w:r>
          </w:p>
          <w:p w14:paraId="22B1E6A4" w14:textId="77777777" w:rsidR="00EC3F1E" w:rsidRPr="00E31209" w:rsidRDefault="00EC3F1E" w:rsidP="00A2183F">
            <w:pPr>
              <w:ind w:leftChars="1" w:left="212" w:hangingChars="100" w:hanging="210"/>
              <w:rPr>
                <w:rFonts w:ascii="Times New Roman" w:hAnsi="Times New Roman"/>
                <w:szCs w:val="21"/>
              </w:rPr>
            </w:pPr>
            <w:r w:rsidRPr="00E31209">
              <w:rPr>
                <w:rFonts w:ascii="Times New Roman" w:hAnsi="Times New Roman"/>
                <w:lang w:bidi="en-US"/>
              </w:rPr>
              <w:t xml:space="preserve">2. An employer shall </w:t>
            </w:r>
            <w:r w:rsidRPr="00E31209">
              <w:rPr>
                <w:rFonts w:ascii="Times New Roman" w:hAnsi="Times New Roman"/>
                <w:u w:val="single"/>
                <w:lang w:bidi="en-US"/>
              </w:rPr>
              <w:t>(not pay / pay the regular wage)</w:t>
            </w:r>
            <w:r w:rsidRPr="00E31209">
              <w:rPr>
                <w:rFonts w:ascii="Times New Roman" w:hAnsi="Times New Roman"/>
                <w:lang w:bidi="en-US"/>
              </w:rPr>
              <w:t xml:space="preserve"> for the period of maternity/parental leave, hours for child care, menstrual leave, leave for mothers’ health management, child care leave period, family care leave period, sick child care leave period, and nursing care leave period based on the Child Care and Family Care Leave Act, congratulatory and condolence leave, sick leave and leave for jury duty.</w:t>
            </w:r>
          </w:p>
          <w:p w14:paraId="1DE9DD73" w14:textId="77777777" w:rsidR="00EC3F1E" w:rsidRPr="00E31209" w:rsidRDefault="00EC3F1E" w:rsidP="00A2183F">
            <w:pPr>
              <w:ind w:left="210" w:hangingChars="100" w:hanging="210"/>
              <w:rPr>
                <w:rFonts w:ascii="Times New Roman" w:hAnsi="Times New Roman"/>
                <w:b/>
                <w:szCs w:val="21"/>
              </w:rPr>
            </w:pPr>
            <w:r w:rsidRPr="00E31209">
              <w:rPr>
                <w:rFonts w:ascii="Times New Roman" w:hAnsi="Times New Roman"/>
                <w:lang w:bidi="en-US"/>
              </w:rPr>
              <w:t>3. An employer shall not pay for the period of leave set forth in Article 9 on principle (___% will be paid for ___ months).</w:t>
            </w:r>
          </w:p>
        </w:tc>
      </w:tr>
    </w:tbl>
    <w:p w14:paraId="6EF87E9E" w14:textId="77777777" w:rsidR="00EC3F1E" w:rsidRPr="00E31209" w:rsidRDefault="00EC3F1E" w:rsidP="00EC3F1E">
      <w:pPr>
        <w:pStyle w:val="n0"/>
        <w:ind w:left="0" w:firstLine="0"/>
        <w:rPr>
          <w:rFonts w:ascii="Times New Roman" w:hAnsi="Times New Roman"/>
          <w:b/>
          <w:sz w:val="21"/>
          <w:szCs w:val="21"/>
        </w:rPr>
      </w:pPr>
    </w:p>
    <w:p w14:paraId="4E1E6B95" w14:textId="6FA0E24D" w:rsidR="00EC3F1E" w:rsidRPr="00E31209" w:rsidRDefault="004E5807" w:rsidP="004E5807">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43</w:t>
      </w:r>
      <w:r w:rsidR="00EC3F1E" w:rsidRPr="00E31209">
        <w:rPr>
          <w:rFonts w:ascii="Times New Roman" w:hAnsi="Times New Roman"/>
          <w:lang w:bidi="en-US"/>
        </w:rPr>
        <w:t xml:space="preserve">　</w:t>
      </w:r>
      <w:r w:rsidR="00EC3F1E" w:rsidRPr="00E31209">
        <w:rPr>
          <w:rFonts w:ascii="Times New Roman" w:hAnsi="Times New Roman"/>
          <w:lang w:bidi="en-US"/>
        </w:rPr>
        <w:t>Wages for Leaves and Other Absences]</w:t>
      </w:r>
    </w:p>
    <w:p w14:paraId="00121A76"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In the case where a worker takes annual paid leave, an employer must pay them using one of the following methods: (a) average wage, (b) the regular wage which would be paid for working the scheduled working hours, (c) the amount derived from dividing the amount equivalent to 1/30 the standard monthly wage set forth in Article 40-1 of the Health Insurance Act. However, in the case of (c), a written agreement is required with a representative of the workers. Moreover, an employer must establish clauses concerning the method chosen under the rules of employment (Article 39-7 of the Labor Standards Act).</w:t>
      </w:r>
    </w:p>
    <w:p w14:paraId="518DC07C" w14:textId="77777777" w:rsidR="006F58C6"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2. An employer shall determine whether maternity/parental leave, hours for child care, menstrual leave, leave for mothers’ health management, child care leave period, family care leave period, sick child care leave period, and nursing care leave period based on the Child Care and Family Care Leave Act, congratulatory and condolence leave, sick leave, leave for jury duty and other leaves of absence are to be paid or unpaid leave and provide stipulations in the rules of employment.</w:t>
      </w:r>
    </w:p>
    <w:p w14:paraId="461E47EA" w14:textId="5E8E3523" w:rsidR="00EC3F1E" w:rsidRPr="00E31209" w:rsidRDefault="00C618EB" w:rsidP="006F58C6">
      <w:pPr>
        <w:ind w:left="210" w:firstLineChars="100" w:firstLine="210"/>
        <w:rPr>
          <w:rFonts w:ascii="Times New Roman" w:hAnsi="Times New Roman"/>
          <w:color w:val="000000"/>
          <w:szCs w:val="21"/>
        </w:rPr>
      </w:pPr>
      <w:r w:rsidRPr="00E31209">
        <w:rPr>
          <w:rFonts w:ascii="Times New Roman" w:hAnsi="Times New Roman"/>
          <w:kern w:val="0"/>
          <w:lang w:bidi="en-US"/>
        </w:rPr>
        <w:t>Furthermore, the employer should specify the details for each paid leave if so determined, for example, “pay the regular wage” or “pay ___% of bas</w:t>
      </w:r>
      <w:r w:rsidR="00BD4AAE">
        <w:rPr>
          <w:rFonts w:ascii="Times New Roman" w:hAnsi="Times New Roman"/>
          <w:kern w:val="0"/>
          <w:lang w:bidi="en-US"/>
        </w:rPr>
        <w:t>ic</w:t>
      </w:r>
      <w:r w:rsidRPr="00E31209">
        <w:rPr>
          <w:rFonts w:ascii="Times New Roman" w:hAnsi="Times New Roman"/>
          <w:kern w:val="0"/>
          <w:lang w:bidi="en-US"/>
        </w:rPr>
        <w:t xml:space="preserve"> </w:t>
      </w:r>
      <w:r w:rsidR="00655958" w:rsidRPr="00655958">
        <w:rPr>
          <w:rFonts w:ascii="Times New Roman" w:hAnsi="Times New Roman"/>
          <w:kern w:val="0"/>
          <w:lang w:bidi="en-US"/>
        </w:rPr>
        <w:t>salary</w:t>
      </w:r>
      <w:r w:rsidRPr="00E31209">
        <w:rPr>
          <w:rFonts w:ascii="Times New Roman" w:hAnsi="Times New Roman"/>
          <w:kern w:val="0"/>
          <w:lang w:bidi="en-US"/>
        </w:rPr>
        <w:t>” and so on.</w:t>
      </w:r>
    </w:p>
    <w:p w14:paraId="12B9AE95" w14:textId="77777777" w:rsidR="00EC3F1E" w:rsidRPr="00E31209" w:rsidRDefault="00EC3F1E" w:rsidP="00EC3F1E">
      <w:pPr>
        <w:rPr>
          <w:rFonts w:ascii="Times New Roman" w:hAnsi="Times New Roman"/>
          <w:szCs w:val="21"/>
        </w:rPr>
      </w:pPr>
    </w:p>
    <w:p w14:paraId="786B440C" w14:textId="77777777" w:rsidR="00BC5831" w:rsidRPr="00E31209"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1ECA7911" w14:textId="77777777" w:rsidTr="00A2183F">
        <w:tc>
          <w:tcPr>
            <w:tcW w:w="8458" w:type="dxa"/>
            <w:shd w:val="clear" w:color="auto" w:fill="auto"/>
          </w:tcPr>
          <w:p w14:paraId="461E69DC" w14:textId="4D634F7C" w:rsidR="007D2AFF" w:rsidRPr="00E31209" w:rsidRDefault="00E10E06" w:rsidP="00A2183F">
            <w:pPr>
              <w:ind w:left="210" w:hangingChars="100" w:hanging="210"/>
              <w:rPr>
                <w:rFonts w:ascii="Times New Roman" w:hAnsi="Times New Roman"/>
                <w:b/>
                <w:szCs w:val="21"/>
              </w:rPr>
            </w:pPr>
            <w:r>
              <w:rPr>
                <w:rFonts w:ascii="Times New Roman" w:hAnsi="Times New Roman"/>
                <w:noProof/>
                <w:lang w:bidi="en-US"/>
              </w:rPr>
              <mc:AlternateContent>
                <mc:Choice Requires="wps">
                  <w:drawing>
                    <wp:anchor distT="0" distB="0" distL="114300" distR="114300" simplePos="0" relativeHeight="251700224" behindDoc="0" locked="0" layoutInCell="1" allowOverlap="1" wp14:anchorId="2850BC54" wp14:editId="452891C2">
                      <wp:simplePos x="0" y="0"/>
                      <wp:positionH relativeFrom="column">
                        <wp:posOffset>-1628775</wp:posOffset>
                      </wp:positionH>
                      <wp:positionV relativeFrom="paragraph">
                        <wp:posOffset>-2540</wp:posOffset>
                      </wp:positionV>
                      <wp:extent cx="0" cy="789305"/>
                      <wp:effectExtent l="10160" t="6985" r="8890" b="13335"/>
                      <wp:wrapNone/>
                      <wp:docPr id="148099288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FE7FC" id="Line 4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"/>
                  </w:pict>
                </mc:Fallback>
              </mc:AlternateContent>
            </w:r>
            <w:r w:rsidR="00EC3F1E" w:rsidRPr="00E31209">
              <w:rPr>
                <w:rFonts w:ascii="Times New Roman" w:hAnsi="Times New Roman"/>
                <w:b/>
                <w:lang w:bidi="en-US"/>
              </w:rPr>
              <w:t>(Wages during Involuntary Leave)</w:t>
            </w:r>
          </w:p>
          <w:p w14:paraId="17CFED2C" w14:textId="2490085E" w:rsidR="00EC3F1E" w:rsidRPr="00E31209" w:rsidRDefault="004E5807" w:rsidP="004E5807">
            <w:pPr>
              <w:pStyle w:val="2"/>
              <w:numPr>
                <w:ilvl w:val="0"/>
                <w:numId w:val="0"/>
              </w:numPr>
              <w:ind w:left="227" w:hanging="227"/>
              <w:rPr>
                <w:rFonts w:ascii="Times New Roman" w:hAnsi="Times New Roman"/>
              </w:rPr>
            </w:pPr>
            <w:r w:rsidRPr="004E5807">
              <w:rPr>
                <w:rFonts w:ascii="Times New Roman" w:hAnsi="Times New Roman"/>
                <w:b/>
                <w:bCs/>
                <w:lang w:bidi="en-US"/>
              </w:rPr>
              <w:t xml:space="preserve">Article </w:t>
            </w:r>
            <w:r w:rsidRPr="004E5807">
              <w:rPr>
                <w:rFonts w:ascii="Times New Roman" w:hAnsi="Times New Roman" w:hint="eastAsia"/>
                <w:b/>
                <w:bCs/>
                <w:lang w:bidi="en-US"/>
              </w:rPr>
              <w:t>44</w:t>
            </w:r>
            <w:r w:rsidR="00EC3F1E" w:rsidRPr="00E31209">
              <w:rPr>
                <w:rFonts w:ascii="Times New Roman" w:hAnsi="Times New Roman"/>
                <w:lang w:bidi="en-US"/>
              </w:rPr>
              <w:t xml:space="preserve">　</w:t>
            </w:r>
            <w:r w:rsidR="00EC3F1E" w:rsidRPr="00E31209">
              <w:rPr>
                <w:rFonts w:ascii="Times New Roman" w:hAnsi="Times New Roman"/>
                <w:lang w:bidi="en-US"/>
              </w:rPr>
              <w:t>In the case where an employer requires a worker to take leave on a scheduled work day due to business circumstances, the employer shall pay 60% of the average (daily) wage per day off pursuant to Article 12 of the Labor Standards Act. In such case, if such leave is for a part day, the employer shall guarantee the equivalent of 60% of the average wage for that day pursuant to Article 26 of the Labor Standards Act.</w:t>
            </w:r>
          </w:p>
        </w:tc>
      </w:tr>
    </w:tbl>
    <w:p w14:paraId="589350F9" w14:textId="77777777" w:rsidR="00574907" w:rsidRPr="00E31209" w:rsidRDefault="00574907" w:rsidP="00EC3F1E">
      <w:pPr>
        <w:rPr>
          <w:rFonts w:ascii="Times New Roman" w:hAnsi="Times New Roman"/>
          <w:szCs w:val="21"/>
        </w:rPr>
      </w:pPr>
    </w:p>
    <w:p w14:paraId="26964B75" w14:textId="3A9F717B" w:rsidR="008B17A4" w:rsidRPr="00E31209" w:rsidRDefault="004E5807" w:rsidP="004E5807">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44</w:t>
      </w:r>
      <w:r w:rsidR="00EC3F1E" w:rsidRPr="00E31209">
        <w:rPr>
          <w:rFonts w:ascii="Times New Roman" w:hAnsi="Times New Roman"/>
          <w:lang w:bidi="en-US"/>
        </w:rPr>
        <w:t xml:space="preserve">　</w:t>
      </w:r>
      <w:r w:rsidR="00EC3F1E" w:rsidRPr="00E31209">
        <w:rPr>
          <w:rFonts w:ascii="Times New Roman" w:hAnsi="Times New Roman"/>
          <w:lang w:bidi="en-US"/>
        </w:rPr>
        <w:t>Wages during Involuntary Leave]</w:t>
      </w:r>
    </w:p>
    <w:p w14:paraId="6ED989AA" w14:textId="77777777" w:rsidR="00EC3F1E"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In the case where an employer has a worker take leave on a scheduled work day due to business circumstances (for reasons attributed to the company), the employer must pay 60% of the average wage as allowance for involuntary leave (Article 26 of the Labor Standards Act).</w:t>
      </w:r>
    </w:p>
    <w:p w14:paraId="2A832782" w14:textId="77777777" w:rsidR="00EC3F1E" w:rsidRPr="00E31209" w:rsidRDefault="00EC3F1E" w:rsidP="008B17A4">
      <w:pPr>
        <w:ind w:leftChars="100" w:left="210" w:firstLineChars="100" w:firstLine="210"/>
        <w:rPr>
          <w:rFonts w:ascii="Times New Roman" w:hAnsi="Times New Roman"/>
          <w:szCs w:val="21"/>
        </w:rPr>
      </w:pPr>
      <w:r w:rsidRPr="00E31209">
        <w:rPr>
          <w:rFonts w:ascii="Times New Roman" w:hAnsi="Times New Roman"/>
          <w:lang w:bidi="en-US"/>
        </w:rPr>
        <w:t>Moreover, in the case where an employer requires a worker to take leave for a part-day due to business circumstances, and the payment for the actual hours worked is less than 60% of the average daily wage, the employer must pay the difference.</w:t>
      </w:r>
    </w:p>
    <w:p w14:paraId="048F7DAC" w14:textId="77777777" w:rsidR="00EC3F1E" w:rsidRPr="00E31209" w:rsidRDefault="00EC3F1E" w:rsidP="00EC3F1E">
      <w:pPr>
        <w:rPr>
          <w:rFonts w:ascii="Times New Roman" w:hAnsi="Times New Roman"/>
          <w:szCs w:val="21"/>
        </w:rPr>
      </w:pPr>
    </w:p>
    <w:p w14:paraId="0FD4E1FD" w14:textId="77777777" w:rsidR="00D534C2" w:rsidRPr="00E31209" w:rsidRDefault="00D534C2" w:rsidP="00EC3F1E">
      <w:pPr>
        <w:rPr>
          <w:rFonts w:ascii="Times New Roman" w:hAnsi="Times New Roman"/>
          <w:szCs w:val="21"/>
        </w:rPr>
      </w:pPr>
    </w:p>
    <w:p w14:paraId="74EE6AB8" w14:textId="77777777" w:rsidR="007D2AFF" w:rsidRPr="00E31209" w:rsidRDefault="007D2AFF" w:rsidP="00452F2F">
      <w:pPr>
        <w:spacing w:line="360" w:lineRule="auto"/>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7EFFEC2" w14:textId="77777777" w:rsidTr="00A2183F">
        <w:tc>
          <w:tcPr>
            <w:tcW w:w="8458" w:type="dxa"/>
            <w:shd w:val="clear" w:color="auto" w:fill="auto"/>
          </w:tcPr>
          <w:p w14:paraId="7980FD71" w14:textId="3DD013A7" w:rsidR="00EC3F1E" w:rsidRPr="00E31209" w:rsidRDefault="00EC3F1E" w:rsidP="0073751E">
            <w:pPr>
              <w:rPr>
                <w:rFonts w:ascii="Times New Roman" w:hAnsi="Times New Roman"/>
                <w:b/>
                <w:szCs w:val="21"/>
              </w:rPr>
            </w:pPr>
            <w:r w:rsidRPr="00E31209">
              <w:rPr>
                <w:rFonts w:ascii="Times New Roman" w:hAnsi="Times New Roman"/>
                <w:b/>
                <w:lang w:bidi="en-US"/>
              </w:rPr>
              <w:t>(</w:t>
            </w:r>
            <w:r w:rsidR="005F1CD5" w:rsidRPr="005F1CD5">
              <w:rPr>
                <w:rFonts w:ascii="Times New Roman" w:hAnsi="Times New Roman"/>
                <w:b/>
                <w:lang w:bidi="en-US"/>
              </w:rPr>
              <w:t>Policy for Different Measure of Absences</w:t>
            </w:r>
            <w:r w:rsidRPr="00E31209">
              <w:rPr>
                <w:rFonts w:ascii="Times New Roman" w:hAnsi="Times New Roman"/>
                <w:b/>
                <w:lang w:bidi="en-US"/>
              </w:rPr>
              <w:t>)</w:t>
            </w:r>
          </w:p>
          <w:p w14:paraId="6487C7C4" w14:textId="1650B22F" w:rsidR="00EC3F1E" w:rsidRPr="00E31209" w:rsidRDefault="004E5807" w:rsidP="004E5807">
            <w:pPr>
              <w:pStyle w:val="2"/>
              <w:numPr>
                <w:ilvl w:val="0"/>
                <w:numId w:val="0"/>
              </w:numPr>
              <w:ind w:left="227" w:hanging="227"/>
              <w:rPr>
                <w:rFonts w:ascii="Times New Roman" w:hAnsi="Times New Roman"/>
              </w:rPr>
            </w:pPr>
            <w:r w:rsidRPr="004E5807">
              <w:rPr>
                <w:rFonts w:ascii="Times New Roman" w:hAnsi="Times New Roman"/>
                <w:b/>
                <w:bCs/>
                <w:lang w:bidi="en-US"/>
              </w:rPr>
              <w:t xml:space="preserve">Article </w:t>
            </w:r>
            <w:r w:rsidRPr="004E5807">
              <w:rPr>
                <w:rFonts w:ascii="Times New Roman" w:hAnsi="Times New Roman" w:hint="eastAsia"/>
                <w:b/>
                <w:bCs/>
                <w:lang w:bidi="en-US"/>
              </w:rPr>
              <w:t>45</w:t>
            </w:r>
            <w:r w:rsidR="00EC3F1E" w:rsidRPr="00E31209">
              <w:rPr>
                <w:rFonts w:ascii="Times New Roman" w:hAnsi="Times New Roman"/>
                <w:b/>
                <w:lang w:bidi="en-US"/>
              </w:rPr>
              <w:t xml:space="preserve">　</w:t>
            </w:r>
            <w:bookmarkStart w:id="27" w:name="_Ref490575540"/>
            <w:r w:rsidR="00EC3F1E" w:rsidRPr="00E31209">
              <w:rPr>
                <w:rFonts w:ascii="Times New Roman" w:hAnsi="Times New Roman"/>
                <w:lang w:bidi="en-US"/>
              </w:rPr>
              <w:t>An employer shall deduct the wage equivalent to the days or hours of absence from the bas</w:t>
            </w:r>
            <w:r w:rsidR="00E0292D">
              <w:rPr>
                <w:rFonts w:ascii="Times New Roman" w:hAnsi="Times New Roman"/>
                <w:lang w:bidi="en-US"/>
              </w:rPr>
              <w:t>ic</w:t>
            </w:r>
            <w:r w:rsidR="00EC3F1E" w:rsidRPr="00E31209">
              <w:rPr>
                <w:rFonts w:ascii="Times New Roman" w:hAnsi="Times New Roman"/>
                <w:lang w:bidi="en-US"/>
              </w:rPr>
              <w:t xml:space="preserve"> </w:t>
            </w:r>
            <w:r w:rsidR="00BD3FD8" w:rsidRPr="00BD3FD8">
              <w:rPr>
                <w:rFonts w:ascii="Times New Roman" w:hAnsi="Times New Roman"/>
                <w:lang w:bidi="en-US"/>
              </w:rPr>
              <w:t>salary</w:t>
            </w:r>
            <w:r w:rsidR="00EC3F1E" w:rsidRPr="00E31209">
              <w:rPr>
                <w:rFonts w:ascii="Times New Roman" w:hAnsi="Times New Roman"/>
                <w:lang w:bidi="en-US"/>
              </w:rPr>
              <w:t xml:space="preserve"> in cases such as full-day absence, arriving late, leaving early, and part-day leave for personal reasons. </w:t>
            </w:r>
            <w:bookmarkEnd w:id="27"/>
          </w:p>
          <w:p w14:paraId="4807A3D0" w14:textId="77777777" w:rsidR="00EC3F1E" w:rsidRPr="00E31209" w:rsidRDefault="00EC3F1E" w:rsidP="00A2183F">
            <w:pPr>
              <w:ind w:leftChars="1" w:left="212" w:hangingChars="100" w:hanging="210"/>
              <w:rPr>
                <w:rFonts w:ascii="Times New Roman" w:hAnsi="Times New Roman"/>
                <w:szCs w:val="21"/>
              </w:rPr>
            </w:pPr>
            <w:r w:rsidRPr="00E31209">
              <w:rPr>
                <w:rFonts w:ascii="Times New Roman" w:hAnsi="Times New Roman"/>
                <w:lang w:bidi="en-US"/>
              </w:rPr>
              <w:t>2. In the case of the preceding paragraph, the calculation for the wage equivalent to one hour of work is as follows:</w:t>
            </w:r>
          </w:p>
          <w:p w14:paraId="682434D5" w14:textId="77777777" w:rsidR="00EC3F1E" w:rsidRPr="00E31209" w:rsidRDefault="00EC3F1E" w:rsidP="00A2183F">
            <w:pPr>
              <w:ind w:firstLine="113"/>
              <w:rPr>
                <w:rFonts w:ascii="Times New Roman" w:hAnsi="Times New Roman"/>
                <w:szCs w:val="21"/>
              </w:rPr>
            </w:pPr>
            <w:r w:rsidRPr="00E31209">
              <w:rPr>
                <w:rFonts w:ascii="Times New Roman" w:hAnsi="Times New Roman"/>
                <w:lang w:bidi="en-US"/>
              </w:rPr>
              <w:t>(1) In the case of monthly salary</w:t>
            </w:r>
          </w:p>
          <w:p w14:paraId="500BBA27" w14:textId="66932396" w:rsidR="00EC3F1E" w:rsidRPr="00E31209" w:rsidRDefault="00EC3F1E" w:rsidP="00F7285D">
            <w:pPr>
              <w:ind w:leftChars="31" w:left="632" w:hangingChars="270" w:hanging="567"/>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Bas</w:t>
            </w:r>
            <w:r w:rsidR="00AA021A">
              <w:rPr>
                <w:rFonts w:ascii="Times New Roman" w:hAnsi="Times New Roman"/>
                <w:lang w:bidi="en-US"/>
              </w:rPr>
              <w:t>ic</w:t>
            </w:r>
            <w:r w:rsidRPr="00E31209">
              <w:rPr>
                <w:rFonts w:ascii="Times New Roman" w:hAnsi="Times New Roman"/>
                <w:lang w:bidi="en-US"/>
              </w:rPr>
              <w:t xml:space="preserve"> </w:t>
            </w:r>
            <w:r w:rsidR="00966A91" w:rsidRPr="00966A91">
              <w:rPr>
                <w:rFonts w:ascii="Times New Roman" w:hAnsi="Times New Roman"/>
                <w:lang w:bidi="en-US"/>
              </w:rPr>
              <w:t>salary</w:t>
            </w:r>
            <w:r w:rsidRPr="00E31209">
              <w:rPr>
                <w:rFonts w:ascii="Times New Roman" w:hAnsi="Times New Roman"/>
                <w:lang w:bidi="en-US"/>
              </w:rPr>
              <w:t xml:space="preserve"> ÷ the number of average scheduled working hours over a period of one month</w:t>
            </w:r>
          </w:p>
          <w:p w14:paraId="6CF13DC9" w14:textId="526F4747" w:rsidR="00EC3F1E" w:rsidRPr="00E31209" w:rsidRDefault="00EC3F1E" w:rsidP="00F748A7">
            <w:pPr>
              <w:ind w:leftChars="367" w:left="771"/>
              <w:rPr>
                <w:rFonts w:ascii="Times New Roman" w:hAnsi="Times New Roman"/>
                <w:szCs w:val="21"/>
              </w:rPr>
            </w:pPr>
            <w:r w:rsidRPr="00E31209">
              <w:rPr>
                <w:rFonts w:ascii="Times New Roman" w:hAnsi="Times New Roman"/>
                <w:lang w:bidi="en-US"/>
              </w:rPr>
              <w:t>(calculate the average number of scheduled working hours per month using the equation set out in Article 40-3)</w:t>
            </w:r>
          </w:p>
          <w:p w14:paraId="7DDC3D21" w14:textId="77777777" w:rsidR="00EC3F1E" w:rsidRPr="00E31209" w:rsidRDefault="00EC3F1E" w:rsidP="00A2183F">
            <w:pPr>
              <w:ind w:firstLine="113"/>
              <w:rPr>
                <w:rFonts w:ascii="Times New Roman" w:hAnsi="Times New Roman"/>
                <w:szCs w:val="21"/>
              </w:rPr>
            </w:pPr>
            <w:r w:rsidRPr="00E31209">
              <w:rPr>
                <w:rFonts w:ascii="Times New Roman" w:hAnsi="Times New Roman"/>
                <w:lang w:bidi="en-US"/>
              </w:rPr>
              <w:t>(2) In the case of daily wage</w:t>
            </w:r>
          </w:p>
          <w:p w14:paraId="05221799" w14:textId="5621F0D5" w:rsidR="00EC3F1E" w:rsidRPr="00E31209" w:rsidRDefault="00EC3F1E" w:rsidP="00A2183F">
            <w:pPr>
              <w:ind w:firstLine="113"/>
              <w:rPr>
                <w:rFonts w:ascii="Times New Roman" w:hAnsi="Times New Roman"/>
                <w:szCs w:val="21"/>
              </w:rPr>
            </w:pPr>
            <w:r w:rsidRPr="00E31209">
              <w:rPr>
                <w:rFonts w:ascii="Times New Roman" w:hAnsi="Times New Roman"/>
                <w:lang w:bidi="en-US"/>
              </w:rPr>
              <w:t xml:space="preserve">　　　</w:t>
            </w:r>
            <w:r w:rsidR="00EC2D95" w:rsidRPr="00EC2D95">
              <w:rPr>
                <w:rFonts w:ascii="Times New Roman" w:hAnsi="Times New Roman"/>
                <w:lang w:bidi="en-US"/>
              </w:rPr>
              <w:t>Basic salary ÷ scheduled working hours per day</w:t>
            </w:r>
          </w:p>
        </w:tc>
      </w:tr>
    </w:tbl>
    <w:p w14:paraId="1D0D1878" w14:textId="77777777" w:rsidR="00EC3F1E" w:rsidRPr="00E31209" w:rsidRDefault="00EC3F1E" w:rsidP="00EC3F1E">
      <w:pPr>
        <w:rPr>
          <w:rFonts w:ascii="Times New Roman" w:hAnsi="Times New Roman"/>
          <w:szCs w:val="21"/>
        </w:rPr>
      </w:pPr>
    </w:p>
    <w:p w14:paraId="1A706BB8" w14:textId="01AA8FEE" w:rsidR="00EC3F1E" w:rsidRPr="00E31209" w:rsidRDefault="004E5807" w:rsidP="004E5807">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45</w:t>
      </w:r>
      <w:r w:rsidR="00EC3F1E" w:rsidRPr="00E31209">
        <w:rPr>
          <w:rFonts w:ascii="Times New Roman" w:hAnsi="Times New Roman"/>
          <w:lang w:bidi="en-US"/>
        </w:rPr>
        <w:t xml:space="preserve">　</w:t>
      </w:r>
      <w:r w:rsidR="00C67B8C" w:rsidRPr="00C67B8C">
        <w:rPr>
          <w:rFonts w:ascii="Times New Roman" w:hAnsi="Times New Roman"/>
          <w:lang w:bidi="en-US"/>
        </w:rPr>
        <w:t>Policy for Different Measure of Absences</w:t>
      </w:r>
      <w:r w:rsidR="00EC3F1E" w:rsidRPr="00E31209">
        <w:rPr>
          <w:rFonts w:ascii="Times New Roman" w:hAnsi="Times New Roman"/>
          <w:lang w:bidi="en-US"/>
        </w:rPr>
        <w:t>]</w:t>
      </w:r>
    </w:p>
    <w:p w14:paraId="65E12731" w14:textId="77777777" w:rsidR="00EC3F1E" w:rsidRPr="00E31209" w:rsidRDefault="005A0CF2" w:rsidP="005D2A60">
      <w:pPr>
        <w:ind w:leftChars="100" w:left="210" w:firstLineChars="100" w:firstLine="210"/>
        <w:rPr>
          <w:rFonts w:ascii="Times New Roman" w:hAnsi="Times New Roman"/>
          <w:szCs w:val="21"/>
        </w:rPr>
      </w:pPr>
      <w:r w:rsidRPr="00E31209">
        <w:rPr>
          <w:rFonts w:ascii="Times New Roman" w:hAnsi="Times New Roman"/>
          <w:lang w:bidi="en-US"/>
        </w:rPr>
        <w:t>An employer is not required to pay wages for the days or hours which a worker did not work as a result of their full-day absence, arriving late or leaving early. In addition, the employer is entitled to deduct wages according to the number of days or hours for which such worker was absent.</w:t>
      </w:r>
    </w:p>
    <w:p w14:paraId="09A9693B" w14:textId="77777777" w:rsidR="00EC3F1E" w:rsidRPr="00E31209" w:rsidRDefault="00EC3F1E" w:rsidP="00EC3F1E">
      <w:pPr>
        <w:rPr>
          <w:rFonts w:ascii="Times New Roman" w:hAnsi="Times New Roman"/>
          <w:szCs w:val="21"/>
        </w:rPr>
      </w:pPr>
    </w:p>
    <w:p w14:paraId="4336BB86" w14:textId="77777777" w:rsidR="00D534C2" w:rsidRPr="00E31209" w:rsidRDefault="00D534C2" w:rsidP="00EC3F1E">
      <w:pPr>
        <w:rPr>
          <w:rFonts w:ascii="Times New Roman" w:hAnsi="Times New Roman"/>
          <w:szCs w:val="21"/>
        </w:rPr>
      </w:pPr>
    </w:p>
    <w:p w14:paraId="25C4DB46" w14:textId="77777777" w:rsidR="00D534C2" w:rsidRPr="00E31209" w:rsidRDefault="00D534C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F746E36" w14:textId="77777777" w:rsidTr="00A2183F">
        <w:tc>
          <w:tcPr>
            <w:tcW w:w="8458" w:type="dxa"/>
            <w:shd w:val="clear" w:color="auto" w:fill="auto"/>
          </w:tcPr>
          <w:p w14:paraId="0C1CCCDF" w14:textId="77777777" w:rsidR="00EC3F1E" w:rsidRPr="00E31209" w:rsidRDefault="00EC3F1E" w:rsidP="0073751E">
            <w:pPr>
              <w:rPr>
                <w:rFonts w:ascii="Times New Roman" w:hAnsi="Times New Roman"/>
                <w:b/>
                <w:szCs w:val="21"/>
              </w:rPr>
            </w:pPr>
            <w:r w:rsidRPr="00E31209">
              <w:rPr>
                <w:rFonts w:ascii="Times New Roman" w:hAnsi="Times New Roman"/>
                <w:b/>
                <w:lang w:bidi="en-US"/>
              </w:rPr>
              <w:t>(Wages Calculation Period and Payday)</w:t>
            </w:r>
          </w:p>
          <w:p w14:paraId="47EC4294" w14:textId="1A800A1C" w:rsidR="00EC3F1E" w:rsidRPr="00E31209" w:rsidRDefault="004E5807" w:rsidP="004E5807">
            <w:pPr>
              <w:pStyle w:val="2"/>
              <w:numPr>
                <w:ilvl w:val="0"/>
                <w:numId w:val="0"/>
              </w:numPr>
              <w:ind w:left="227" w:hanging="227"/>
              <w:rPr>
                <w:rFonts w:ascii="Times New Roman" w:hAnsi="Times New Roman"/>
              </w:rPr>
            </w:pPr>
            <w:r w:rsidRPr="004E5807">
              <w:rPr>
                <w:rFonts w:ascii="Times New Roman" w:hAnsi="Times New Roman"/>
                <w:b/>
                <w:bCs/>
                <w:lang w:bidi="en-US"/>
              </w:rPr>
              <w:t xml:space="preserve">Article </w:t>
            </w:r>
            <w:r w:rsidRPr="004E5807">
              <w:rPr>
                <w:rFonts w:ascii="Times New Roman" w:hAnsi="Times New Roman" w:hint="eastAsia"/>
                <w:b/>
                <w:bCs/>
                <w:lang w:bidi="en-US"/>
              </w:rPr>
              <w:t>46</w:t>
            </w:r>
            <w:r w:rsidR="00EC3F1E" w:rsidRPr="00E31209">
              <w:rPr>
                <w:rFonts w:ascii="Times New Roman" w:hAnsi="Times New Roman"/>
                <w:lang w:bidi="en-US"/>
              </w:rPr>
              <w:t xml:space="preserve">　</w:t>
            </w:r>
            <w:r w:rsidR="00EC3F1E" w:rsidRPr="00E31209">
              <w:rPr>
                <w:rFonts w:ascii="Times New Roman" w:hAnsi="Times New Roman"/>
                <w:lang w:bidi="en-US"/>
              </w:rPr>
              <w:t>Wages will be paid according to the pay period ending on the ____(day) of each month, and the payday will be on the ___(day) of the following month. However, if the payday falls on a day off, wages will be paid on the preceding day.</w:t>
            </w:r>
          </w:p>
          <w:p w14:paraId="4DC3111D"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In the case where a worker is hired or retires during the pay period described in the preceding paragraph, an employer shall pay for the days worked based on the daily wage calculated by monthly wage divided by the number of scheduled work days.</w:t>
            </w:r>
          </w:p>
        </w:tc>
      </w:tr>
    </w:tbl>
    <w:p w14:paraId="40B4DDF1" w14:textId="77777777" w:rsidR="00BC5831" w:rsidRPr="00E31209" w:rsidRDefault="00BC5831" w:rsidP="00EC3F1E">
      <w:pPr>
        <w:rPr>
          <w:rFonts w:ascii="Times New Roman" w:hAnsi="Times New Roman"/>
          <w:szCs w:val="21"/>
        </w:rPr>
      </w:pPr>
    </w:p>
    <w:p w14:paraId="75B33599" w14:textId="3B705D2E" w:rsidR="00EC3F1E" w:rsidRPr="00E31209" w:rsidRDefault="004E5807" w:rsidP="004E5807">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46</w:t>
      </w:r>
      <w:r w:rsidR="00EC3F1E" w:rsidRPr="00E31209">
        <w:rPr>
          <w:rFonts w:ascii="Times New Roman" w:hAnsi="Times New Roman"/>
          <w:lang w:bidi="en-US"/>
        </w:rPr>
        <w:t xml:space="preserve">　</w:t>
      </w:r>
      <w:r w:rsidR="00EC3F1E" w:rsidRPr="00E31209">
        <w:rPr>
          <w:rFonts w:ascii="Times New Roman" w:hAnsi="Times New Roman"/>
          <w:lang w:bidi="en-US"/>
        </w:rPr>
        <w:t>Wages Calculation Period and Payday]</w:t>
      </w:r>
    </w:p>
    <w:p w14:paraId="771C209F" w14:textId="77777777" w:rsidR="00EC3F1E"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Wages are required to be paid no less than once a month on a fixed payday (Article 24-2 of the Labor Standards Act).</w:t>
      </w:r>
    </w:p>
    <w:p w14:paraId="0D1C5F4A" w14:textId="77777777" w:rsidR="00EC3F1E" w:rsidRPr="00E31209" w:rsidRDefault="00EC3F1E" w:rsidP="00EC3F1E">
      <w:pPr>
        <w:rPr>
          <w:rFonts w:ascii="Times New Roman" w:hAnsi="Times New Roman"/>
          <w:szCs w:val="21"/>
        </w:rPr>
      </w:pPr>
    </w:p>
    <w:p w14:paraId="1480402D" w14:textId="77777777" w:rsidR="003478D6" w:rsidRPr="00E31209" w:rsidRDefault="003478D6" w:rsidP="00EC3F1E">
      <w:pPr>
        <w:rPr>
          <w:rFonts w:ascii="Times New Roman" w:hAnsi="Times New Roman"/>
          <w:szCs w:val="21"/>
        </w:rPr>
      </w:pPr>
    </w:p>
    <w:p w14:paraId="172AAADC" w14:textId="77777777" w:rsidR="003478D6" w:rsidRPr="00E31209" w:rsidRDefault="003478D6"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E07085C" w14:textId="77777777" w:rsidTr="00A2183F">
        <w:tc>
          <w:tcPr>
            <w:tcW w:w="8458" w:type="dxa"/>
            <w:shd w:val="clear" w:color="auto" w:fill="auto"/>
          </w:tcPr>
          <w:p w14:paraId="5AE9695A" w14:textId="77777777" w:rsidR="00EC3F1E" w:rsidRPr="00E31209" w:rsidRDefault="00EC3F1E" w:rsidP="0073751E">
            <w:pPr>
              <w:rPr>
                <w:rFonts w:ascii="Times New Roman" w:hAnsi="Times New Roman"/>
                <w:b/>
                <w:szCs w:val="21"/>
              </w:rPr>
            </w:pPr>
            <w:r w:rsidRPr="00E31209">
              <w:rPr>
                <w:rFonts w:ascii="Times New Roman" w:hAnsi="Times New Roman"/>
                <w:b/>
                <w:lang w:bidi="en-US"/>
              </w:rPr>
              <w:t>(Payment and Deductions of Wages)</w:t>
            </w:r>
          </w:p>
          <w:p w14:paraId="477B7AB6" w14:textId="4307E3E7" w:rsidR="00EC3F1E" w:rsidRPr="00E31209" w:rsidRDefault="004E5807" w:rsidP="004E5807">
            <w:pPr>
              <w:pStyle w:val="2"/>
              <w:numPr>
                <w:ilvl w:val="0"/>
                <w:numId w:val="0"/>
              </w:numPr>
              <w:ind w:left="227" w:hanging="227"/>
              <w:rPr>
                <w:rFonts w:ascii="Times New Roman" w:hAnsi="Times New Roman"/>
              </w:rPr>
            </w:pPr>
            <w:r w:rsidRPr="004E5807">
              <w:rPr>
                <w:rFonts w:ascii="Times New Roman" w:hAnsi="Times New Roman"/>
                <w:b/>
                <w:bCs/>
                <w:lang w:bidi="en-US"/>
              </w:rPr>
              <w:t xml:space="preserve">Article </w:t>
            </w:r>
            <w:r w:rsidRPr="004E5807">
              <w:rPr>
                <w:rFonts w:ascii="Times New Roman" w:hAnsi="Times New Roman" w:hint="eastAsia"/>
                <w:b/>
                <w:bCs/>
                <w:lang w:bidi="en-US"/>
              </w:rPr>
              <w:t>47</w:t>
            </w:r>
            <w:r w:rsidR="00EC3F1E" w:rsidRPr="00E31209">
              <w:rPr>
                <w:rFonts w:ascii="Times New Roman" w:hAnsi="Times New Roman"/>
                <w:lang w:bidi="en-US"/>
              </w:rPr>
              <w:t xml:space="preserve">　</w:t>
            </w:r>
            <w:r w:rsidR="00EC3F1E" w:rsidRPr="00E31209">
              <w:rPr>
                <w:rFonts w:ascii="Times New Roman" w:hAnsi="Times New Roman"/>
                <w:lang w:bidi="en-US"/>
              </w:rPr>
              <w:t>An employer shall pay wages directly to workers in currency and in full.</w:t>
            </w:r>
          </w:p>
          <w:p w14:paraId="671F69DD"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With regard to the preceding paragraph, an employer may pay wages by transferring to the checking, savings or consolidated trading account at a financial institution specified by the worker upon agreement.</w:t>
            </w:r>
          </w:p>
          <w:p w14:paraId="3B2D23A5" w14:textId="77777777" w:rsidR="00EC3F1E" w:rsidRPr="00E31209" w:rsidRDefault="00EC3F1E" w:rsidP="0073751E">
            <w:pPr>
              <w:rPr>
                <w:rFonts w:ascii="Times New Roman" w:hAnsi="Times New Roman"/>
                <w:szCs w:val="21"/>
              </w:rPr>
            </w:pPr>
            <w:r w:rsidRPr="00E31209">
              <w:rPr>
                <w:rFonts w:ascii="Times New Roman" w:hAnsi="Times New Roman"/>
                <w:lang w:bidi="en-US"/>
              </w:rPr>
              <w:t>3. The following items shall be deducted from wages:</w:t>
            </w:r>
          </w:p>
          <w:p w14:paraId="4DBD3B0C" w14:textId="77777777" w:rsidR="00EC3F1E" w:rsidRPr="00E31209" w:rsidRDefault="003478D6" w:rsidP="003478D6">
            <w:pPr>
              <w:pStyle w:val="a7"/>
              <w:ind w:leftChars="0" w:left="0" w:firstLineChars="100" w:firstLine="210"/>
              <w:rPr>
                <w:rFonts w:ascii="Times New Roman" w:hAnsi="Times New Roman"/>
                <w:szCs w:val="21"/>
              </w:rPr>
            </w:pPr>
            <w:r w:rsidRPr="00E31209">
              <w:rPr>
                <w:rFonts w:ascii="Times New Roman" w:hAnsi="Times New Roman"/>
                <w:lang w:bidi="en-US"/>
              </w:rPr>
              <w:t>(a) Withholding income tax</w:t>
            </w:r>
          </w:p>
          <w:p w14:paraId="6F8F077C" w14:textId="77777777" w:rsidR="003478D6" w:rsidRPr="00E31209" w:rsidRDefault="003478D6" w:rsidP="003478D6">
            <w:pPr>
              <w:pStyle w:val="a7"/>
              <w:ind w:leftChars="0" w:left="0" w:firstLineChars="100" w:firstLine="210"/>
              <w:rPr>
                <w:rFonts w:ascii="Times New Roman" w:hAnsi="Times New Roman"/>
                <w:szCs w:val="21"/>
              </w:rPr>
            </w:pPr>
            <w:r w:rsidRPr="00E31209">
              <w:rPr>
                <w:rFonts w:ascii="Times New Roman" w:hAnsi="Times New Roman"/>
                <w:lang w:bidi="en-US"/>
              </w:rPr>
              <w:t>(b) Residents’ tax</w:t>
            </w:r>
          </w:p>
          <w:p w14:paraId="5D1F0EDD" w14:textId="77777777" w:rsidR="003478D6" w:rsidRPr="00E31209" w:rsidRDefault="003478D6" w:rsidP="00F748A7">
            <w:pPr>
              <w:pStyle w:val="a7"/>
              <w:ind w:leftChars="97" w:left="343" w:hangingChars="66" w:hanging="139"/>
              <w:rPr>
                <w:rFonts w:ascii="Times New Roman" w:hAnsi="Times New Roman"/>
                <w:szCs w:val="21"/>
              </w:rPr>
            </w:pPr>
            <w:r w:rsidRPr="00E31209">
              <w:rPr>
                <w:rFonts w:ascii="Times New Roman" w:hAnsi="Times New Roman"/>
                <w:lang w:bidi="en-US"/>
              </w:rPr>
              <w:t>(c) The worker’s (the insured person’s) portion of the premium payments for health insurance, worker’s welfare pension insurance, and employment insurance</w:t>
            </w:r>
          </w:p>
          <w:p w14:paraId="0B8A2701" w14:textId="77777777" w:rsidR="00EC3F1E" w:rsidRPr="00E31209" w:rsidRDefault="003478D6" w:rsidP="003478D6">
            <w:pPr>
              <w:pStyle w:val="a7"/>
              <w:ind w:leftChars="100" w:left="420" w:hangingChars="100" w:hanging="210"/>
              <w:rPr>
                <w:rFonts w:ascii="Times New Roman" w:hAnsi="Times New Roman"/>
                <w:szCs w:val="21"/>
              </w:rPr>
            </w:pPr>
            <w:r w:rsidRPr="00E31209">
              <w:rPr>
                <w:rFonts w:ascii="Times New Roman" w:hAnsi="Times New Roman"/>
                <w:lang w:bidi="en-US"/>
              </w:rPr>
              <w:t>(d) Other deductions set forth in the written agreement with a representative of workers, such as fees for the company’s residential properties, contributions for payroll saving plans, and union dues.</w:t>
            </w:r>
          </w:p>
        </w:tc>
      </w:tr>
    </w:tbl>
    <w:p w14:paraId="7ED897B2" w14:textId="77777777" w:rsidR="00EC3F1E" w:rsidRPr="00E31209" w:rsidRDefault="00EC3F1E" w:rsidP="00EC3F1E">
      <w:pPr>
        <w:rPr>
          <w:rFonts w:ascii="Times New Roman" w:hAnsi="Times New Roman"/>
          <w:szCs w:val="21"/>
        </w:rPr>
      </w:pPr>
    </w:p>
    <w:p w14:paraId="5640858B" w14:textId="76F57107" w:rsidR="00EC3F1E" w:rsidRPr="00E31209" w:rsidRDefault="00617CAE" w:rsidP="004E5807">
      <w:pPr>
        <w:pStyle w:val="3"/>
        <w:numPr>
          <w:ilvl w:val="0"/>
          <w:numId w:val="0"/>
        </w:numPr>
        <w:rPr>
          <w:rFonts w:ascii="Times New Roman" w:hAnsi="Times New Roman"/>
        </w:rPr>
      </w:pPr>
      <w:r>
        <w:rPr>
          <w:rFonts w:ascii="Times New Roman" w:hAnsi="Times New Roman" w:hint="eastAsia"/>
          <w:lang w:bidi="en-US"/>
        </w:rPr>
        <w:t>[</w:t>
      </w:r>
      <w:r w:rsidR="004E5807" w:rsidRPr="00234676">
        <w:rPr>
          <w:rFonts w:ascii="Times New Roman" w:hAnsi="Times New Roman"/>
          <w:lang w:bidi="en-US"/>
        </w:rPr>
        <w:t xml:space="preserve">Article </w:t>
      </w:r>
      <w:r w:rsidR="004E5807">
        <w:rPr>
          <w:rFonts w:ascii="Times New Roman" w:hAnsi="Times New Roman" w:hint="eastAsia"/>
          <w:lang w:bidi="en-US"/>
        </w:rPr>
        <w:t>47</w:t>
      </w:r>
      <w:r w:rsidR="00EC3F1E" w:rsidRPr="00E31209">
        <w:rPr>
          <w:rFonts w:ascii="Times New Roman" w:hAnsi="Times New Roman"/>
          <w:lang w:bidi="en-US"/>
        </w:rPr>
        <w:t xml:space="preserve">　</w:t>
      </w:r>
      <w:r w:rsidR="00EC3F1E" w:rsidRPr="00E31209">
        <w:rPr>
          <w:rFonts w:ascii="Times New Roman" w:hAnsi="Times New Roman"/>
          <w:lang w:bidi="en-US"/>
        </w:rPr>
        <w:t>Payment and Deductions of Wages]</w:t>
      </w:r>
    </w:p>
    <w:p w14:paraId="04500555"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 xml:space="preserve">1. Wages must be paid in currency and in full directly to a worker (Article 24-1 of the Labor Standards Act). However, an employer is entitled to deduct the worker’s portion of payments from wages based on the laws and regulations (statutory deductions), such as income tax or residents’ tax. Moreover, an employer may make deductions authorized in the written agreement with a </w:t>
      </w:r>
      <w:r w:rsidRPr="00E31209">
        <w:rPr>
          <w:rFonts w:ascii="Times New Roman" w:hAnsi="Times New Roman"/>
          <w:sz w:val="21"/>
          <w:lang w:bidi="en-US"/>
        </w:rPr>
        <w:lastRenderedPageBreak/>
        <w:t>representative of the workers from wages (Article 24-1 of the Labor Standards Act). However, the deductions from wages acceptable in accordance with the aforementioned agreement with a representative of the workers shall be limited to easily identifiable items, such as payments for worker's purchases, fees for company residential properties or dormitories and other welfare facilities, premiums for life or indemnity insurance, and union dues.</w:t>
      </w:r>
    </w:p>
    <w:p w14:paraId="0CE94D92" w14:textId="77777777" w:rsidR="00EC3F1E" w:rsidRPr="00E31209" w:rsidRDefault="00AA13B7" w:rsidP="00EC3F1E">
      <w:pPr>
        <w:ind w:left="210" w:hangingChars="100" w:hanging="210"/>
        <w:rPr>
          <w:rFonts w:ascii="Times New Roman" w:hAnsi="Times New Roman"/>
          <w:szCs w:val="21"/>
        </w:rPr>
      </w:pPr>
      <w:r w:rsidRPr="00E31209">
        <w:rPr>
          <w:rFonts w:ascii="Times New Roman" w:hAnsi="Times New Roman"/>
          <w:lang w:bidi="en-US"/>
        </w:rPr>
        <w:t>2. Principally, an employer shall pay wages directly to workers. However, the employer is permitted to transfer wages to accounts under the worker’s name at a financial institution, such as a bank, specified by the worker with the worker's consent (Article 7-2 of the Labor Standards Ordinance).</w:t>
      </w:r>
    </w:p>
    <w:p w14:paraId="6D519CA6" w14:textId="77777777" w:rsidR="003478D6" w:rsidRPr="00E31209" w:rsidRDefault="003478D6" w:rsidP="00EC3F1E">
      <w:pPr>
        <w:ind w:left="210" w:hangingChars="100" w:hanging="210"/>
        <w:rPr>
          <w:rFonts w:ascii="Times New Roman" w:hAnsi="Times New Roman"/>
          <w:szCs w:val="21"/>
        </w:rPr>
      </w:pPr>
    </w:p>
    <w:p w14:paraId="6EF37880" w14:textId="77777777" w:rsidR="003478D6" w:rsidRPr="00E31209" w:rsidRDefault="003478D6" w:rsidP="00EC3F1E">
      <w:pPr>
        <w:ind w:left="210" w:hangingChars="100" w:hanging="210"/>
        <w:rPr>
          <w:rFonts w:ascii="Times New Roman" w:hAnsi="Times New Roman"/>
          <w:szCs w:val="21"/>
        </w:rPr>
      </w:pPr>
    </w:p>
    <w:p w14:paraId="0D62AB6F" w14:textId="77777777" w:rsidR="00EC3F1E" w:rsidRPr="00E31209"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5D29C62F" w14:textId="77777777" w:rsidTr="00A2183F">
        <w:tc>
          <w:tcPr>
            <w:tcW w:w="8516" w:type="dxa"/>
            <w:shd w:val="clear" w:color="auto" w:fill="auto"/>
          </w:tcPr>
          <w:p w14:paraId="1D576837" w14:textId="77777777" w:rsidR="00EC3F1E" w:rsidRPr="00E31209" w:rsidRDefault="00EC3F1E" w:rsidP="0073751E">
            <w:pPr>
              <w:rPr>
                <w:rFonts w:ascii="Times New Roman" w:hAnsi="Times New Roman"/>
                <w:b/>
                <w:szCs w:val="21"/>
              </w:rPr>
            </w:pPr>
            <w:r w:rsidRPr="00E31209">
              <w:rPr>
                <w:rFonts w:ascii="Times New Roman" w:hAnsi="Times New Roman"/>
                <w:b/>
                <w:lang w:bidi="en-US"/>
              </w:rPr>
              <w:t>(Emergency Payment of Wages)</w:t>
            </w:r>
          </w:p>
          <w:p w14:paraId="3D45C3DF" w14:textId="5D1BF82D" w:rsidR="00EC3F1E" w:rsidRPr="00E31209" w:rsidRDefault="00617CAE" w:rsidP="00617CAE">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sidRPr="00617CAE">
              <w:rPr>
                <w:rFonts w:ascii="Times New Roman" w:hAnsi="Times New Roman" w:hint="eastAsia"/>
                <w:b/>
                <w:bCs/>
                <w:lang w:bidi="en-US"/>
              </w:rPr>
              <w:t>48</w:t>
            </w:r>
            <w:r w:rsidR="005A0CF2" w:rsidRPr="00E31209">
              <w:rPr>
                <w:rFonts w:ascii="Times New Roman" w:hAnsi="Times New Roman"/>
                <w:lang w:bidi="en-US"/>
              </w:rPr>
              <w:t xml:space="preserve">　</w:t>
            </w:r>
            <w:r w:rsidR="005A0CF2" w:rsidRPr="00E31209">
              <w:rPr>
                <w:rFonts w:ascii="Times New Roman" w:hAnsi="Times New Roman"/>
                <w:lang w:bidi="en-US"/>
              </w:rPr>
              <w:t>An employer may pay for the hours a worker has already worked prior to the regular payday if the worker requests it, in the case where the worker or those who depend on their income are experiencing one of the following situations.</w:t>
            </w:r>
          </w:p>
          <w:p w14:paraId="38781D33" w14:textId="77777777" w:rsidR="00EC3F1E" w:rsidRPr="00E31209" w:rsidRDefault="003478D6" w:rsidP="00F748A7">
            <w:pPr>
              <w:pStyle w:val="a7"/>
              <w:ind w:leftChars="100" w:left="382" w:hangingChars="82" w:hanging="172"/>
              <w:rPr>
                <w:rFonts w:ascii="Times New Roman" w:hAnsi="Times New Roman"/>
                <w:szCs w:val="21"/>
              </w:rPr>
            </w:pPr>
            <w:r w:rsidRPr="00E31209">
              <w:rPr>
                <w:rFonts w:ascii="Times New Roman" w:hAnsi="Times New Roman"/>
                <w:lang w:bidi="en-US"/>
              </w:rPr>
              <w:t>(a) In the case where a person is required to go back to their hometown for one week or longer under unavoidable circumstances.</w:t>
            </w:r>
          </w:p>
          <w:p w14:paraId="73050989" w14:textId="77777777" w:rsidR="00EC3F1E" w:rsidRPr="00E31209" w:rsidRDefault="003478D6" w:rsidP="003478D6">
            <w:pPr>
              <w:pStyle w:val="a7"/>
              <w:ind w:leftChars="0" w:left="0" w:firstLineChars="100" w:firstLine="210"/>
              <w:rPr>
                <w:rFonts w:ascii="Times New Roman" w:hAnsi="Times New Roman"/>
                <w:szCs w:val="21"/>
              </w:rPr>
            </w:pPr>
            <w:r w:rsidRPr="00E31209">
              <w:rPr>
                <w:rFonts w:ascii="Times New Roman" w:hAnsi="Times New Roman"/>
                <w:lang w:bidi="en-US"/>
              </w:rPr>
              <w:t>(b) In the case of marriage or death.</w:t>
            </w:r>
          </w:p>
          <w:p w14:paraId="234BCF12" w14:textId="77777777" w:rsidR="003478D6" w:rsidRPr="00E31209" w:rsidRDefault="003478D6" w:rsidP="003478D6">
            <w:pPr>
              <w:pStyle w:val="a7"/>
              <w:ind w:leftChars="0" w:left="0" w:firstLineChars="100" w:firstLine="210"/>
              <w:rPr>
                <w:rFonts w:ascii="Times New Roman" w:hAnsi="Times New Roman"/>
                <w:szCs w:val="21"/>
              </w:rPr>
            </w:pPr>
            <w:r w:rsidRPr="00E31209">
              <w:rPr>
                <w:rFonts w:ascii="Times New Roman" w:hAnsi="Times New Roman"/>
                <w:lang w:bidi="en-US"/>
              </w:rPr>
              <w:t>(c) In the case of birth, infectious disease or disaster.</w:t>
            </w:r>
          </w:p>
          <w:p w14:paraId="2E53BA96" w14:textId="77777777" w:rsidR="00EC3F1E" w:rsidRPr="00E31209" w:rsidRDefault="003478D6" w:rsidP="003478D6">
            <w:pPr>
              <w:pStyle w:val="a7"/>
              <w:ind w:leftChars="0" w:left="0" w:firstLineChars="100" w:firstLine="210"/>
              <w:rPr>
                <w:rFonts w:ascii="Times New Roman" w:hAnsi="Times New Roman"/>
                <w:szCs w:val="21"/>
              </w:rPr>
            </w:pPr>
            <w:r w:rsidRPr="00E31209">
              <w:rPr>
                <w:rFonts w:ascii="Times New Roman" w:hAnsi="Times New Roman"/>
                <w:lang w:bidi="en-US"/>
              </w:rPr>
              <w:t>(d) In the case where a worker leaves the company due to retirement or dismissal.</w:t>
            </w:r>
          </w:p>
        </w:tc>
      </w:tr>
    </w:tbl>
    <w:p w14:paraId="26A4F409" w14:textId="77777777" w:rsidR="00EC3F1E" w:rsidRPr="00E31209" w:rsidRDefault="00EC3F1E" w:rsidP="00EC3F1E">
      <w:pPr>
        <w:rPr>
          <w:rFonts w:ascii="Times New Roman" w:hAnsi="Times New Roman"/>
          <w:szCs w:val="21"/>
        </w:rPr>
      </w:pPr>
    </w:p>
    <w:p w14:paraId="2132B385" w14:textId="4C227715" w:rsidR="00EC3F1E" w:rsidRPr="00E31209" w:rsidRDefault="00617CAE" w:rsidP="00617CAE">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48</w:t>
      </w:r>
      <w:r w:rsidR="00EC3F1E" w:rsidRPr="00E31209">
        <w:rPr>
          <w:rFonts w:ascii="Times New Roman" w:hAnsi="Times New Roman"/>
          <w:lang w:bidi="en-US"/>
        </w:rPr>
        <w:t xml:space="preserve">　</w:t>
      </w:r>
      <w:r w:rsidR="00EC3F1E" w:rsidRPr="00E31209">
        <w:rPr>
          <w:rFonts w:ascii="Times New Roman" w:hAnsi="Times New Roman"/>
          <w:lang w:bidi="en-US"/>
        </w:rPr>
        <w:t>Emergency Payment of Wages]</w:t>
      </w:r>
    </w:p>
    <w:p w14:paraId="311DBC46" w14:textId="77777777" w:rsidR="00EC3F1E"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This article stipulates that a worker is entitled to request wages for hours which the worker has already worked, even if prior to the regular payday, in the case where the worker or those who maintain their livelihood from the income of such worker, are experiencing situations that require emergency expenses, such as birth, infectious disease, disaster, etc. (Article 25 of the Labor Standards Act).</w:t>
      </w:r>
    </w:p>
    <w:p w14:paraId="5CCCA3CB" w14:textId="77777777" w:rsidR="003478D6" w:rsidRPr="00E31209" w:rsidRDefault="003478D6" w:rsidP="005D2A60">
      <w:pPr>
        <w:ind w:leftChars="100" w:left="210" w:firstLineChars="100" w:firstLine="210"/>
        <w:rPr>
          <w:rFonts w:ascii="Times New Roman" w:hAnsi="Times New Roman"/>
          <w:szCs w:val="21"/>
        </w:rPr>
      </w:pPr>
    </w:p>
    <w:p w14:paraId="31B47ED6" w14:textId="77777777" w:rsidR="003478D6" w:rsidRPr="00E31209" w:rsidRDefault="003478D6" w:rsidP="005D2A60">
      <w:pPr>
        <w:ind w:leftChars="100" w:left="210" w:firstLineChars="100" w:firstLine="210"/>
        <w:rPr>
          <w:rFonts w:ascii="Times New Roman" w:hAnsi="Times New Roman"/>
          <w:szCs w:val="21"/>
        </w:rPr>
      </w:pPr>
    </w:p>
    <w:p w14:paraId="74729448" w14:textId="77777777" w:rsidR="003478D6" w:rsidRPr="00E31209" w:rsidRDefault="003478D6" w:rsidP="005D2A60">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5D55E7BB" w14:textId="77777777" w:rsidTr="00A2183F">
        <w:tc>
          <w:tcPr>
            <w:tcW w:w="8458" w:type="dxa"/>
            <w:shd w:val="clear" w:color="auto" w:fill="auto"/>
          </w:tcPr>
          <w:p w14:paraId="6AAF855D" w14:textId="77777777" w:rsidR="00EC3F1E" w:rsidRPr="00E31209" w:rsidRDefault="00EC3F1E" w:rsidP="0073751E">
            <w:pPr>
              <w:rPr>
                <w:rFonts w:ascii="Times New Roman" w:hAnsi="Times New Roman"/>
                <w:b/>
                <w:szCs w:val="21"/>
              </w:rPr>
            </w:pPr>
            <w:r w:rsidRPr="00E31209">
              <w:rPr>
                <w:rFonts w:ascii="Times New Roman" w:hAnsi="Times New Roman"/>
                <w:b/>
                <w:lang w:bidi="en-US"/>
              </w:rPr>
              <w:t>(Wage Increase)</w:t>
            </w:r>
          </w:p>
          <w:p w14:paraId="6A9C40AF" w14:textId="525E44F7" w:rsidR="00EC3F1E" w:rsidRPr="00E31209" w:rsidRDefault="00617CAE" w:rsidP="00617CAE">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sidRPr="00617CAE">
              <w:rPr>
                <w:rFonts w:ascii="Times New Roman" w:hAnsi="Times New Roman" w:hint="eastAsia"/>
                <w:b/>
                <w:bCs/>
                <w:lang w:bidi="en-US"/>
              </w:rPr>
              <w:t>49</w:t>
            </w:r>
            <w:r w:rsidR="00EC3F1E" w:rsidRPr="00E31209">
              <w:rPr>
                <w:rFonts w:ascii="Times New Roman" w:hAnsi="Times New Roman"/>
                <w:lang w:bidi="en-US"/>
              </w:rPr>
              <w:t xml:space="preserve">　</w:t>
            </w:r>
            <w:r w:rsidR="00EC3F1E" w:rsidRPr="00E31209">
              <w:rPr>
                <w:rFonts w:ascii="Times New Roman" w:hAnsi="Times New Roman"/>
                <w:lang w:bidi="en-US"/>
              </w:rPr>
              <w:t>Wage increases shall take effect as of _______________ (month/day) of each year for workers whose work performance was satisfactory. However, in the case where the employer experiences significant decline in their business performance or other unavoidable circumstances, the employer may not increase wages.</w:t>
            </w:r>
          </w:p>
          <w:p w14:paraId="076A7C1A"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 xml:space="preserve">2. An employer may increase the wages of a worker whose outstanding achievement is </w:t>
            </w:r>
            <w:r w:rsidRPr="00E31209">
              <w:rPr>
                <w:rFonts w:ascii="Times New Roman" w:hAnsi="Times New Roman"/>
                <w:lang w:bidi="en-US"/>
              </w:rPr>
              <w:lastRenderedPageBreak/>
              <w:t>recognized, despite the preceding paragraph.</w:t>
            </w:r>
          </w:p>
          <w:p w14:paraId="1B27B4F5" w14:textId="77777777" w:rsidR="00EC3F1E" w:rsidRPr="00E31209" w:rsidRDefault="00EC3F1E" w:rsidP="0073751E">
            <w:pPr>
              <w:rPr>
                <w:rFonts w:ascii="Times New Roman" w:hAnsi="Times New Roman"/>
                <w:b/>
                <w:szCs w:val="21"/>
              </w:rPr>
            </w:pPr>
            <w:r w:rsidRPr="00E31209">
              <w:rPr>
                <w:rFonts w:ascii="Times New Roman" w:hAnsi="Times New Roman"/>
                <w:lang w:bidi="en-US"/>
              </w:rPr>
              <w:t>3. An employer shall determine the amount of wage increase for each worker based on each worker's performance.</w:t>
            </w:r>
          </w:p>
        </w:tc>
      </w:tr>
    </w:tbl>
    <w:p w14:paraId="43A7CAC6" w14:textId="77777777" w:rsidR="00EC3F1E" w:rsidRPr="00E31209" w:rsidRDefault="00EC3F1E" w:rsidP="00EC3F1E">
      <w:pPr>
        <w:rPr>
          <w:rFonts w:ascii="Times New Roman" w:hAnsi="Times New Roman"/>
          <w:szCs w:val="21"/>
        </w:rPr>
      </w:pPr>
    </w:p>
    <w:p w14:paraId="171ADF9B" w14:textId="6D0332D7" w:rsidR="00EC3F1E" w:rsidRPr="00E31209" w:rsidRDefault="00617CAE" w:rsidP="00617CAE">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49</w:t>
      </w:r>
      <w:r w:rsidR="00EC3F1E" w:rsidRPr="00E31209">
        <w:rPr>
          <w:rFonts w:ascii="Times New Roman" w:hAnsi="Times New Roman"/>
          <w:lang w:bidi="en-US"/>
        </w:rPr>
        <w:t xml:space="preserve">　</w:t>
      </w:r>
      <w:r w:rsidR="00EC3F1E" w:rsidRPr="00E31209">
        <w:rPr>
          <w:rFonts w:ascii="Times New Roman" w:hAnsi="Times New Roman"/>
          <w:lang w:bidi="en-US"/>
        </w:rPr>
        <w:t>Wage Increase]</w:t>
      </w:r>
    </w:p>
    <w:p w14:paraId="7D00F055" w14:textId="77777777" w:rsidR="00EC3F1E" w:rsidRPr="00E31209" w:rsidRDefault="00EC3F1E" w:rsidP="005D2A60">
      <w:pPr>
        <w:ind w:leftChars="100" w:left="210" w:firstLineChars="100" w:firstLine="210"/>
        <w:rPr>
          <w:rFonts w:ascii="Times New Roman" w:hAnsi="Times New Roman"/>
          <w:b/>
          <w:szCs w:val="21"/>
        </w:rPr>
      </w:pPr>
      <w:r w:rsidRPr="00E31209">
        <w:rPr>
          <w:rFonts w:ascii="Times New Roman" w:hAnsi="Times New Roman"/>
          <w:lang w:bidi="en-US"/>
        </w:rPr>
        <w:t>Wage increase matters are essential for the employment rules. Conditions for wage increases, like the assessment period, must be established.</w:t>
      </w:r>
    </w:p>
    <w:p w14:paraId="2810E178" w14:textId="77777777" w:rsidR="00F47FA3" w:rsidRPr="00E31209" w:rsidRDefault="00F47FA3" w:rsidP="00EC3F1E">
      <w:pPr>
        <w:rPr>
          <w:rFonts w:ascii="Times New Roman" w:hAnsi="Times New Roman"/>
          <w:b/>
          <w:szCs w:val="21"/>
        </w:rPr>
      </w:pPr>
    </w:p>
    <w:p w14:paraId="2AA68459" w14:textId="77777777" w:rsidR="003478D6" w:rsidRPr="00E31209" w:rsidRDefault="003478D6" w:rsidP="00EC3F1E">
      <w:pPr>
        <w:rPr>
          <w:rFonts w:ascii="Times New Roman" w:hAnsi="Times New Roman"/>
          <w:b/>
          <w:szCs w:val="21"/>
        </w:rPr>
      </w:pPr>
    </w:p>
    <w:p w14:paraId="5130164F" w14:textId="77777777" w:rsidR="003478D6" w:rsidRPr="00E31209" w:rsidRDefault="003478D6"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5C73C64" w14:textId="77777777" w:rsidTr="00A2183F">
        <w:tc>
          <w:tcPr>
            <w:tcW w:w="8458" w:type="dxa"/>
            <w:shd w:val="clear" w:color="auto" w:fill="auto"/>
          </w:tcPr>
          <w:p w14:paraId="3CD4B595" w14:textId="77777777" w:rsidR="00EC3F1E" w:rsidRPr="00E31209" w:rsidRDefault="00EC3F1E" w:rsidP="0073751E">
            <w:pPr>
              <w:rPr>
                <w:rFonts w:ascii="Times New Roman" w:hAnsi="Times New Roman"/>
                <w:b/>
                <w:szCs w:val="21"/>
              </w:rPr>
            </w:pPr>
            <w:r w:rsidRPr="00E31209">
              <w:rPr>
                <w:rFonts w:ascii="Times New Roman" w:hAnsi="Times New Roman"/>
                <w:b/>
                <w:lang w:bidi="en-US"/>
              </w:rPr>
              <w:t>(Bonus)</w:t>
            </w:r>
          </w:p>
          <w:p w14:paraId="4746E9A6" w14:textId="21832B1C" w:rsidR="00EC3F1E" w:rsidRPr="00E31209" w:rsidRDefault="00617CAE" w:rsidP="00617CAE">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sidRPr="00617CAE">
              <w:rPr>
                <w:rFonts w:ascii="Times New Roman" w:hAnsi="Times New Roman" w:hint="eastAsia"/>
                <w:b/>
                <w:bCs/>
                <w:lang w:bidi="en-US"/>
              </w:rPr>
              <w:t>50</w:t>
            </w:r>
            <w:r w:rsidR="00EC3F1E" w:rsidRPr="00E31209">
              <w:rPr>
                <w:rFonts w:ascii="Times New Roman" w:hAnsi="Times New Roman"/>
                <w:lang w:bidi="en-US"/>
              </w:rPr>
              <w:t xml:space="preserve">　</w:t>
            </w:r>
            <w:r w:rsidR="00EC3F1E" w:rsidRPr="00E31209">
              <w:rPr>
                <w:rFonts w:ascii="Times New Roman" w:hAnsi="Times New Roman"/>
                <w:lang w:bidi="en-US"/>
              </w:rPr>
              <w:t>Principally, an employer shall award bonuses to recorded workers during the applicable period, considering the company's business performance. Such bonuses will be paid on the days specified below. However, if the company experiences a significant decline in business performance or faces other unavoidable circumstances, the employer may postpone or cancel bonuses.</w:t>
            </w:r>
          </w:p>
          <w:p w14:paraId="067E5AF4" w14:textId="77777777" w:rsidR="00EC3F1E" w:rsidRPr="00E31209" w:rsidRDefault="00EC3F1E" w:rsidP="00A2183F">
            <w:pPr>
              <w:ind w:leftChars="1" w:left="214" w:hangingChars="101" w:hanging="212"/>
              <w:rPr>
                <w:rFonts w:ascii="Times New Roman"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715"/>
            </w:tblGrid>
            <w:tr w:rsidR="00EC3F1E" w:rsidRPr="00E31209" w14:paraId="1FC773F8" w14:textId="77777777" w:rsidTr="0073751E">
              <w:trPr>
                <w:jc w:val="center"/>
              </w:trPr>
              <w:tc>
                <w:tcPr>
                  <w:tcW w:w="3969" w:type="dxa"/>
                  <w:vAlign w:val="center"/>
                </w:tcPr>
                <w:p w14:paraId="3873E75B" w14:textId="77777777"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Applicable Period</w:t>
                  </w:r>
                </w:p>
              </w:tc>
              <w:tc>
                <w:tcPr>
                  <w:tcW w:w="2410" w:type="dxa"/>
                  <w:vAlign w:val="center"/>
                </w:tcPr>
                <w:p w14:paraId="517F680C" w14:textId="77777777"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Payment Dates</w:t>
                  </w:r>
                </w:p>
              </w:tc>
            </w:tr>
            <w:tr w:rsidR="00EC3F1E" w:rsidRPr="00E31209" w14:paraId="79275A35" w14:textId="77777777" w:rsidTr="0073751E">
              <w:trPr>
                <w:jc w:val="center"/>
              </w:trPr>
              <w:tc>
                <w:tcPr>
                  <w:tcW w:w="3969" w:type="dxa"/>
                  <w:vAlign w:val="center"/>
                </w:tcPr>
                <w:p w14:paraId="41B8C23E" w14:textId="18837F6A"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From _________(month/day) to ________(month/day)</w:t>
                  </w:r>
                </w:p>
              </w:tc>
              <w:tc>
                <w:tcPr>
                  <w:tcW w:w="2410" w:type="dxa"/>
                  <w:vAlign w:val="center"/>
                </w:tcPr>
                <w:p w14:paraId="6800937F" w14:textId="08669ACF"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_____________(month/day)</w:t>
                  </w:r>
                </w:p>
              </w:tc>
            </w:tr>
            <w:tr w:rsidR="00EC3F1E" w:rsidRPr="00E31209" w14:paraId="39930732" w14:textId="77777777" w:rsidTr="0073751E">
              <w:trPr>
                <w:jc w:val="center"/>
              </w:trPr>
              <w:tc>
                <w:tcPr>
                  <w:tcW w:w="3969" w:type="dxa"/>
                  <w:vAlign w:val="center"/>
                </w:tcPr>
                <w:p w14:paraId="75BC92BF" w14:textId="4A4C6F58"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From _________(month/day) to ________(month/day)</w:t>
                  </w:r>
                </w:p>
              </w:tc>
              <w:tc>
                <w:tcPr>
                  <w:tcW w:w="2410" w:type="dxa"/>
                  <w:vAlign w:val="center"/>
                </w:tcPr>
                <w:p w14:paraId="5E568E04" w14:textId="334C3B08" w:rsidR="00EC3F1E" w:rsidRPr="00E31209" w:rsidRDefault="00EC3F1E" w:rsidP="0073751E">
                  <w:pPr>
                    <w:ind w:firstLine="113"/>
                    <w:jc w:val="center"/>
                    <w:rPr>
                      <w:rFonts w:ascii="Times New Roman" w:hAnsi="Times New Roman"/>
                      <w:szCs w:val="21"/>
                    </w:rPr>
                  </w:pPr>
                  <w:r w:rsidRPr="00E31209">
                    <w:rPr>
                      <w:rFonts w:ascii="Times New Roman" w:hAnsi="Times New Roman"/>
                      <w:lang w:bidi="en-US"/>
                    </w:rPr>
                    <w:t>_____________(month/day)</w:t>
                  </w:r>
                </w:p>
              </w:tc>
            </w:tr>
          </w:tbl>
          <w:p w14:paraId="5887D78A" w14:textId="77777777" w:rsidR="00EC3F1E" w:rsidRPr="00E31209" w:rsidRDefault="00EC3F1E" w:rsidP="00A2183F">
            <w:pPr>
              <w:ind w:leftChars="1" w:left="222" w:hangingChars="105" w:hanging="220"/>
              <w:rPr>
                <w:rFonts w:ascii="Times New Roman" w:hAnsi="Times New Roman"/>
                <w:szCs w:val="21"/>
              </w:rPr>
            </w:pPr>
          </w:p>
          <w:p w14:paraId="6E64A2D2"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t>2. An employer shall determine the amount of bonus prescribed in the preceding paragraph for each worker, considering company performance and individual worker achievements.</w:t>
            </w:r>
          </w:p>
        </w:tc>
      </w:tr>
    </w:tbl>
    <w:p w14:paraId="67648398" w14:textId="77777777" w:rsidR="00EC3F1E" w:rsidRPr="00E31209" w:rsidRDefault="00EC3F1E" w:rsidP="00EC3F1E">
      <w:pPr>
        <w:rPr>
          <w:rFonts w:ascii="Times New Roman" w:hAnsi="Times New Roman"/>
          <w:szCs w:val="21"/>
        </w:rPr>
      </w:pPr>
    </w:p>
    <w:p w14:paraId="16195210" w14:textId="745B1EB5" w:rsidR="00EC3F1E" w:rsidRPr="00E31209" w:rsidRDefault="00617CAE" w:rsidP="00617CAE">
      <w:pPr>
        <w:pStyle w:val="3"/>
        <w:numPr>
          <w:ilvl w:val="0"/>
          <w:numId w:val="0"/>
        </w:numPr>
        <w:rPr>
          <w:rFonts w:ascii="Times New Roman" w:hAnsi="Times New Roman"/>
        </w:rPr>
      </w:pPr>
      <w:r>
        <w:rPr>
          <w:rFonts w:ascii="Times New Roman" w:hAnsi="Times New Roman" w:hint="eastAsia"/>
          <w:lang w:bidi="en-US"/>
        </w:rPr>
        <w:t>[</w:t>
      </w:r>
      <w:r w:rsidRPr="00234676">
        <w:rPr>
          <w:rFonts w:ascii="Times New Roman" w:hAnsi="Times New Roman"/>
          <w:lang w:bidi="en-US"/>
        </w:rPr>
        <w:t xml:space="preserve">Article </w:t>
      </w:r>
      <w:r>
        <w:rPr>
          <w:rFonts w:ascii="Times New Roman" w:hAnsi="Times New Roman" w:hint="eastAsia"/>
          <w:lang w:bidi="en-US"/>
        </w:rPr>
        <w:t>50</w:t>
      </w:r>
      <w:r w:rsidR="00EC3F1E" w:rsidRPr="00E31209">
        <w:rPr>
          <w:rFonts w:ascii="Times New Roman" w:hAnsi="Times New Roman"/>
          <w:lang w:bidi="en-US"/>
        </w:rPr>
        <w:t xml:space="preserve">　</w:t>
      </w:r>
      <w:r w:rsidR="00EC3F1E" w:rsidRPr="00E31209">
        <w:rPr>
          <w:rFonts w:ascii="Times New Roman" w:hAnsi="Times New Roman"/>
          <w:lang w:bidi="en-US"/>
        </w:rPr>
        <w:t>Bonus]</w:t>
      </w:r>
    </w:p>
    <w:p w14:paraId="646DDC3E" w14:textId="77777777" w:rsidR="00EC3F1E" w:rsidRPr="00E31209" w:rsidRDefault="00EC3F1E" w:rsidP="00EC3F1E">
      <w:pPr>
        <w:ind w:left="210" w:hangingChars="100" w:hanging="210"/>
        <w:rPr>
          <w:rFonts w:ascii="Times New Roman" w:hAnsi="Times New Roman"/>
          <w:b/>
          <w:szCs w:val="21"/>
        </w:rPr>
      </w:pPr>
      <w:r w:rsidRPr="00E31209">
        <w:rPr>
          <w:rFonts w:ascii="Times New Roman" w:hAnsi="Times New Roman"/>
          <w:lang w:bidi="en-US"/>
        </w:rPr>
        <w:t>1. An employer is not obligated to award bonuses by the Labor Standards Act or any other laws. However, in the case where an employer establishes bonuses, the employer is required to clearly stipulate matters concerning bonuses, such as the applicable period, standards for calculating bonuses, and assessment period and method of payment under the rules of employment.</w:t>
      </w:r>
    </w:p>
    <w:p w14:paraId="65A72BB6" w14:textId="77777777" w:rsidR="00EC3F1E" w:rsidRPr="00E31209" w:rsidRDefault="00EC3F1E" w:rsidP="00EC3F1E">
      <w:pPr>
        <w:ind w:left="210" w:hangingChars="100" w:hanging="210"/>
        <w:rPr>
          <w:rFonts w:ascii="Times New Roman" w:hAnsi="Times New Roman"/>
          <w:b/>
          <w:szCs w:val="21"/>
        </w:rPr>
      </w:pPr>
      <w:r w:rsidRPr="00E31209">
        <w:rPr>
          <w:rFonts w:ascii="Times New Roman" w:hAnsi="Times New Roman"/>
          <w:lang w:bidi="en-US"/>
        </w:rPr>
        <w:t>2. An employer is entitled to set forth a clause that limits the range of eligible workers by establishing the applicable period to a specific day, such as June 1st, December 1st, or the day of payment. Workers who are employed by the company on such a given day will be eligible, while those not employed on that day are not eligible.</w:t>
      </w:r>
    </w:p>
    <w:p w14:paraId="5944C240" w14:textId="77777777" w:rsidR="00EC3F1E" w:rsidRPr="00E31209" w:rsidRDefault="00EC3F1E" w:rsidP="00EC3F1E">
      <w:pPr>
        <w:ind w:leftChars="1" w:left="222" w:hangingChars="105" w:hanging="220"/>
        <w:rPr>
          <w:rFonts w:ascii="Times New Roman" w:hAnsi="Times New Roman"/>
          <w:szCs w:val="21"/>
        </w:rPr>
      </w:pPr>
    </w:p>
    <w:p w14:paraId="3DDD08FC" w14:textId="32ADF98B" w:rsidR="00EC3F1E" w:rsidRPr="00E31209" w:rsidRDefault="00033EA0" w:rsidP="00617CAE">
      <w:pPr>
        <w:pStyle w:val="1"/>
        <w:numPr>
          <w:ilvl w:val="0"/>
          <w:numId w:val="0"/>
        </w:numPr>
        <w:rPr>
          <w:rFonts w:ascii="Times New Roman" w:hAnsi="Times New Roman"/>
        </w:rPr>
      </w:pPr>
      <w:r w:rsidRPr="00E31209">
        <w:rPr>
          <w:rFonts w:ascii="Times New Roman" w:hAnsi="Times New Roman"/>
          <w:lang w:bidi="en-US"/>
        </w:rPr>
        <w:br w:type="page"/>
      </w:r>
      <w:r w:rsidR="00617CAE">
        <w:rPr>
          <w:rFonts w:ascii="Times New Roman" w:hAnsi="Times New Roman" w:hint="eastAsia"/>
          <w:lang w:bidi="en-US"/>
        </w:rPr>
        <w:lastRenderedPageBreak/>
        <w:t xml:space="preserve">Chapter 7 </w:t>
      </w:r>
      <w:r w:rsidR="00EC3F1E" w:rsidRPr="00E31209">
        <w:rPr>
          <w:rFonts w:ascii="Times New Roman" w:hAnsi="Times New Roman"/>
          <w:lang w:bidi="en-US"/>
        </w:rPr>
        <w:t>Fixed Retirement Age, Retirement and Dismissal</w:t>
      </w:r>
    </w:p>
    <w:p w14:paraId="63AE8F6D" w14:textId="77777777" w:rsidR="000745EB" w:rsidRPr="00E31209" w:rsidRDefault="000745EB" w:rsidP="00EC3F1E">
      <w:pPr>
        <w:pStyle w:val="afa"/>
        <w:ind w:firstLineChars="100" w:firstLine="210"/>
        <w:rPr>
          <w:rFonts w:ascii="Times New Roman" w:eastAsia="ＭＳ 明朝" w:hAnsi="Times New Roman"/>
          <w:sz w:val="21"/>
          <w:szCs w:val="21"/>
        </w:rPr>
      </w:pPr>
    </w:p>
    <w:p w14:paraId="3AC1274F" w14:textId="77777777" w:rsidR="00EC3F1E" w:rsidRPr="00E31209" w:rsidRDefault="00EC3F1E" w:rsidP="00EC3F1E">
      <w:pPr>
        <w:pStyle w:val="afa"/>
        <w:ind w:firstLineChars="100" w:firstLine="210"/>
        <w:rPr>
          <w:rFonts w:ascii="Times New Roman" w:eastAsia="ＭＳ 明朝" w:hAnsi="Times New Roman"/>
          <w:sz w:val="21"/>
          <w:szCs w:val="21"/>
        </w:rPr>
      </w:pPr>
      <w:r w:rsidRPr="00E31209">
        <w:rPr>
          <w:rFonts w:ascii="Times New Roman" w:hAnsi="Times New Roman"/>
          <w:sz w:val="21"/>
          <w:lang w:bidi="en-US"/>
        </w:rPr>
        <w:t>Matters with regard to retirement are mandatory matters for the rules of employment. In addition, matters pertaining to retirement prescribed in Article 89 of the Labor Standards Act refer to matters concerning all forms of retirement in which a worker loses their status (as a worker), such as voluntary retirement, dismissal and retirement due to an expiration of the term of contract.</w:t>
      </w:r>
    </w:p>
    <w:p w14:paraId="1F0DCBF5" w14:textId="77777777" w:rsidR="00EC3F1E" w:rsidRPr="00E31209" w:rsidRDefault="00EC3F1E" w:rsidP="00EC3F1E">
      <w:pPr>
        <w:rPr>
          <w:rFonts w:ascii="Times New Roman" w:hAnsi="Times New Roman"/>
          <w:szCs w:val="21"/>
        </w:rPr>
      </w:pPr>
    </w:p>
    <w:p w14:paraId="6F5629B4" w14:textId="4DD2BF10" w:rsidR="00EC3F1E" w:rsidRPr="00E31209" w:rsidRDefault="00EE0ADF" w:rsidP="00EC3F1E">
      <w:pPr>
        <w:rPr>
          <w:rFonts w:ascii="Times New Roman" w:hAnsi="Times New Roman"/>
          <w:b/>
          <w:szCs w:val="21"/>
        </w:rPr>
      </w:pPr>
      <w:r w:rsidRPr="00E31209">
        <w:rPr>
          <w:rFonts w:ascii="Times New Roman" w:hAnsi="Times New Roman"/>
          <w:b/>
          <w:lang w:bidi="en-US"/>
        </w:rPr>
        <w:t>[Example</w:t>
      </w:r>
      <w:r w:rsidR="00D61C92">
        <w:rPr>
          <w:rFonts w:ascii="Times New Roman" w:hAnsi="Times New Roman" w:hint="eastAsia"/>
          <w:b/>
          <w:lang w:bidi="en-US"/>
        </w:rPr>
        <w:t xml:space="preserve"> </w:t>
      </w:r>
      <w:r w:rsidRPr="00E31209">
        <w:rPr>
          <w:rFonts w:ascii="Times New Roman" w:hAnsi="Times New Roman"/>
          <w:b/>
          <w:lang w:bidi="en-US"/>
        </w:rPr>
        <w:t>1] Case where the fixed retirement age is established at age 70</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518CF37B" w14:textId="77777777" w:rsidTr="00A2183F">
        <w:tc>
          <w:tcPr>
            <w:tcW w:w="8458" w:type="dxa"/>
            <w:shd w:val="clear" w:color="auto" w:fill="auto"/>
          </w:tcPr>
          <w:p w14:paraId="578AC4F7" w14:textId="77777777" w:rsidR="00EC3F1E" w:rsidRPr="00D61C92" w:rsidRDefault="00EC3F1E" w:rsidP="0073751E">
            <w:pPr>
              <w:rPr>
                <w:rFonts w:ascii="Times New Roman" w:hAnsi="Times New Roman"/>
                <w:b/>
                <w:bCs/>
                <w:szCs w:val="21"/>
              </w:rPr>
            </w:pPr>
            <w:r w:rsidRPr="00D61C92">
              <w:rPr>
                <w:rFonts w:ascii="Times New Roman" w:hAnsi="Times New Roman"/>
                <w:b/>
                <w:bCs/>
                <w:lang w:bidi="en-US"/>
              </w:rPr>
              <w:t>(Fixed Retirement Age)</w:t>
            </w:r>
          </w:p>
          <w:p w14:paraId="01B32B33" w14:textId="26B4CB11" w:rsidR="00EC3F1E" w:rsidRPr="00E31209" w:rsidRDefault="00617CAE" w:rsidP="00617CAE">
            <w:pPr>
              <w:pStyle w:val="2"/>
              <w:numPr>
                <w:ilvl w:val="0"/>
                <w:numId w:val="0"/>
              </w:numPr>
              <w:ind w:left="227" w:hanging="227"/>
              <w:rPr>
                <w:rFonts w:ascii="Times New Roman" w:hAnsi="Times New Roman"/>
                <w:b/>
              </w:rPr>
            </w:pPr>
            <w:bookmarkStart w:id="28" w:name="_Ref490567615"/>
            <w:r w:rsidRPr="00617CAE">
              <w:rPr>
                <w:rFonts w:ascii="Times New Roman" w:hAnsi="Times New Roman"/>
                <w:b/>
                <w:bCs/>
                <w:lang w:bidi="en-US"/>
              </w:rPr>
              <w:t xml:space="preserve">Article </w:t>
            </w:r>
            <w:r>
              <w:rPr>
                <w:rFonts w:ascii="Times New Roman" w:hAnsi="Times New Roman" w:hint="eastAsia"/>
                <w:b/>
                <w:bCs/>
                <w:lang w:bidi="en-US"/>
              </w:rPr>
              <w:t>51</w:t>
            </w:r>
            <w:r w:rsidRPr="00E31209">
              <w:rPr>
                <w:rFonts w:ascii="Times New Roman" w:hAnsi="Times New Roman"/>
                <w:lang w:bidi="en-US"/>
              </w:rPr>
              <w:t xml:space="preserve">　</w:t>
            </w:r>
            <w:r w:rsidR="005A0CF2" w:rsidRPr="00E31209">
              <w:rPr>
                <w:rFonts w:ascii="Times New Roman" w:hAnsi="Times New Roman"/>
                <w:lang w:bidi="en-US"/>
              </w:rPr>
              <w:t>The fixed retirement age shall be 70 years of age and a worker shall retire on the last day of the month in which the worker reaches such age.</w:t>
            </w:r>
            <w:bookmarkEnd w:id="28"/>
          </w:p>
        </w:tc>
      </w:tr>
    </w:tbl>
    <w:p w14:paraId="2765991E" w14:textId="77777777" w:rsidR="00EC3F1E" w:rsidRPr="00E31209" w:rsidRDefault="00EC3F1E" w:rsidP="00EC3F1E">
      <w:pPr>
        <w:rPr>
          <w:rFonts w:ascii="Times New Roman" w:hAnsi="Times New Roman"/>
          <w:b/>
          <w:szCs w:val="21"/>
        </w:rPr>
      </w:pPr>
    </w:p>
    <w:p w14:paraId="7FAFDFCC" w14:textId="77777777" w:rsidR="00EC3F1E" w:rsidRPr="00E31209" w:rsidRDefault="00EC3F1E" w:rsidP="00EC3F1E">
      <w:pPr>
        <w:rPr>
          <w:rFonts w:ascii="Times New Roman" w:hAnsi="Times New Roman"/>
          <w:szCs w:val="21"/>
        </w:rPr>
      </w:pPr>
    </w:p>
    <w:p w14:paraId="19299564" w14:textId="77777777" w:rsidR="00EC3F1E" w:rsidRPr="00E31209" w:rsidRDefault="00EC3F1E" w:rsidP="00EC3F1E">
      <w:pPr>
        <w:rPr>
          <w:rFonts w:ascii="Times New Roman" w:hAnsi="Times New Roman"/>
          <w:b/>
          <w:szCs w:val="21"/>
        </w:rPr>
      </w:pPr>
      <w:r w:rsidRPr="00E31209">
        <w:rPr>
          <w:rFonts w:ascii="Times New Roman" w:hAnsi="Times New Roman"/>
          <w:b/>
          <w:lang w:bidi="en-US"/>
        </w:rPr>
        <w:t>[Example 2] Case where the fixed retirement age is established at age 65, and a company continues to employ a retiree who wishes to continue to work</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F00FC1F" w14:textId="77777777" w:rsidTr="00A2183F">
        <w:tc>
          <w:tcPr>
            <w:tcW w:w="8458" w:type="dxa"/>
            <w:shd w:val="clear" w:color="auto" w:fill="auto"/>
          </w:tcPr>
          <w:p w14:paraId="6B54CF9A" w14:textId="77777777" w:rsidR="00EC3F1E" w:rsidRPr="00E31209" w:rsidRDefault="00EC3F1E" w:rsidP="0073751E">
            <w:pPr>
              <w:rPr>
                <w:rFonts w:ascii="Times New Roman" w:hAnsi="Times New Roman"/>
                <w:b/>
                <w:szCs w:val="21"/>
              </w:rPr>
            </w:pPr>
            <w:r w:rsidRPr="00E31209">
              <w:rPr>
                <w:rFonts w:ascii="Times New Roman" w:hAnsi="Times New Roman"/>
                <w:b/>
                <w:lang w:bidi="en-US"/>
              </w:rPr>
              <w:t>(Fixed Retirement Age)</w:t>
            </w:r>
          </w:p>
          <w:p w14:paraId="2FAD4294" w14:textId="2E899B4E" w:rsidR="00EC3F1E" w:rsidRPr="00E31209" w:rsidRDefault="00617CAE" w:rsidP="00A2183F">
            <w:pPr>
              <w:ind w:left="211" w:hangingChars="100" w:hanging="211"/>
              <w:rPr>
                <w:rFonts w:ascii="Times New Roman" w:hAnsi="Times New Roman"/>
                <w:szCs w:val="21"/>
              </w:rPr>
            </w:pPr>
            <w:r w:rsidRPr="00617CAE">
              <w:rPr>
                <w:rFonts w:ascii="Times New Roman" w:hAnsi="Times New Roman"/>
                <w:b/>
                <w:bCs/>
                <w:lang w:bidi="en-US"/>
              </w:rPr>
              <w:t xml:space="preserve">Article </w:t>
            </w:r>
            <w:r>
              <w:rPr>
                <w:rFonts w:ascii="Times New Roman" w:hAnsi="Times New Roman" w:hint="eastAsia"/>
                <w:b/>
                <w:bCs/>
                <w:lang w:bidi="en-US"/>
              </w:rPr>
              <w:t>51</w:t>
            </w:r>
            <w:r>
              <w:rPr>
                <w:rFonts w:ascii="Times New Roman" w:hAnsi="Times New Roman" w:hint="eastAsia"/>
                <w:b/>
                <w:bCs/>
                <w:lang w:bidi="en-US"/>
              </w:rPr>
              <w:t xml:space="preserve">　</w:t>
            </w:r>
            <w:r w:rsidR="005A0CF2" w:rsidRPr="00E31209">
              <w:rPr>
                <w:rFonts w:ascii="Times New Roman" w:hAnsi="Times New Roman"/>
                <w:lang w:bidi="en-US"/>
              </w:rPr>
              <w:t>The fixed retirement age shall be 65 years of age and a worker shall retire on the last day of the month in which the worker reaches such age.</w:t>
            </w:r>
          </w:p>
          <w:p w14:paraId="24DFF684" w14:textId="34501C15" w:rsidR="00EC3F1E" w:rsidRPr="00E31209" w:rsidRDefault="00D61C92" w:rsidP="00A2183F">
            <w:pPr>
              <w:ind w:left="210" w:hangingChars="100" w:hanging="210"/>
              <w:rPr>
                <w:rFonts w:ascii="Times New Roman" w:hAnsi="Times New Roman"/>
                <w:szCs w:val="21"/>
              </w:rPr>
            </w:pPr>
            <w:r w:rsidRPr="00E31209">
              <w:rPr>
                <w:rFonts w:ascii="Times New Roman" w:hAnsi="Times New Roman"/>
                <w:lang w:bidi="en-US"/>
              </w:rPr>
              <w:t xml:space="preserve">2. </w:t>
            </w:r>
            <w:r w:rsidR="00EC3F1E" w:rsidRPr="00E31209">
              <w:rPr>
                <w:rFonts w:ascii="Times New Roman" w:hAnsi="Times New Roman"/>
                <w:lang w:bidi="en-US"/>
              </w:rPr>
              <w:t>Notwithstanding the preceding paragraph, an employer shall continue a worker's employment if they wish to continue to work after retirement until they reach age 70, if no causes or reasons for dismissal or retirement apply to the worker.</w:t>
            </w:r>
          </w:p>
        </w:tc>
      </w:tr>
    </w:tbl>
    <w:p w14:paraId="23D506C2" w14:textId="77777777" w:rsidR="00EC3F1E" w:rsidRPr="00E31209" w:rsidRDefault="00EC3F1E" w:rsidP="00EC3F1E">
      <w:pPr>
        <w:rPr>
          <w:rFonts w:ascii="Times New Roman" w:hAnsi="Times New Roman"/>
          <w:b/>
          <w:szCs w:val="21"/>
        </w:rPr>
      </w:pPr>
    </w:p>
    <w:p w14:paraId="3E70FD9E" w14:textId="77777777" w:rsidR="009201CA" w:rsidRPr="00E31209" w:rsidRDefault="009201CA" w:rsidP="00EC3F1E">
      <w:pPr>
        <w:rPr>
          <w:rFonts w:ascii="Times New Roman" w:hAnsi="Times New Roman"/>
          <w:b/>
          <w:szCs w:val="21"/>
        </w:rPr>
      </w:pPr>
    </w:p>
    <w:p w14:paraId="0FBE78A2" w14:textId="77777777" w:rsidR="009201CA" w:rsidRPr="00E31209" w:rsidRDefault="009201CA" w:rsidP="003478D6">
      <w:pPr>
        <w:ind w:left="843" w:hangingChars="400" w:hanging="843"/>
        <w:rPr>
          <w:rFonts w:ascii="Times New Roman" w:hAnsi="Times New Roman"/>
          <w:b/>
          <w:szCs w:val="21"/>
        </w:rPr>
      </w:pPr>
      <w:r w:rsidRPr="00E31209">
        <w:rPr>
          <w:rFonts w:ascii="Times New Roman" w:hAnsi="Times New Roman"/>
          <w:b/>
          <w:lang w:bidi="en-US"/>
        </w:rPr>
        <w:t>[Example 3] Case where the fixed retirement age is established at age 60, and a company continues to employ a retiree who wishes to continue to work (eligibility criteria are established for those age 65 and over)</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E31209" w14:paraId="145C5C26" w14:textId="77777777" w:rsidTr="00A24650">
        <w:tc>
          <w:tcPr>
            <w:tcW w:w="8215" w:type="dxa"/>
            <w:shd w:val="clear" w:color="auto" w:fill="auto"/>
          </w:tcPr>
          <w:p w14:paraId="1926975A" w14:textId="77777777" w:rsidR="009201CA" w:rsidRPr="00E31209" w:rsidRDefault="009201CA" w:rsidP="00A24650">
            <w:pPr>
              <w:rPr>
                <w:rFonts w:ascii="Times New Roman" w:hAnsi="Times New Roman"/>
                <w:b/>
                <w:szCs w:val="21"/>
              </w:rPr>
            </w:pPr>
            <w:r w:rsidRPr="00E31209">
              <w:rPr>
                <w:rFonts w:ascii="Times New Roman" w:hAnsi="Times New Roman"/>
                <w:b/>
                <w:lang w:bidi="en-US"/>
              </w:rPr>
              <w:t>(Fixed Retirement Age)</w:t>
            </w:r>
          </w:p>
          <w:p w14:paraId="78890985" w14:textId="77777777" w:rsidR="009201CA" w:rsidRPr="00E31209" w:rsidRDefault="009201CA" w:rsidP="00A24650">
            <w:pPr>
              <w:ind w:left="211" w:hangingChars="100" w:hanging="211"/>
              <w:rPr>
                <w:rFonts w:ascii="Times New Roman" w:hAnsi="Times New Roman"/>
                <w:szCs w:val="21"/>
              </w:rPr>
            </w:pPr>
            <w:r w:rsidRPr="00617CAE">
              <w:rPr>
                <w:rFonts w:ascii="Times New Roman" w:hAnsi="Times New Roman"/>
                <w:b/>
                <w:bCs/>
                <w:lang w:bidi="en-US"/>
              </w:rPr>
              <w:t>Article 51</w:t>
            </w:r>
            <w:r w:rsidRPr="00E31209">
              <w:rPr>
                <w:rFonts w:ascii="Times New Roman" w:hAnsi="Times New Roman"/>
                <w:lang w:bidi="en-US"/>
              </w:rPr>
              <w:t xml:space="preserve">　</w:t>
            </w:r>
            <w:r w:rsidRPr="00E31209">
              <w:rPr>
                <w:rFonts w:ascii="Times New Roman" w:hAnsi="Times New Roman"/>
                <w:lang w:bidi="en-US"/>
              </w:rPr>
              <w:t>The fixed retirement age shall be 60 years of age and a worker shall retire on the last day of the month in which the worker reaches such age.</w:t>
            </w:r>
          </w:p>
          <w:p w14:paraId="3C3F2B80" w14:textId="77777777" w:rsidR="009201CA" w:rsidRPr="00E31209" w:rsidRDefault="009201CA" w:rsidP="00A24650">
            <w:pPr>
              <w:ind w:left="210" w:hangingChars="100" w:hanging="210"/>
              <w:rPr>
                <w:rFonts w:ascii="Times New Roman" w:hAnsi="Times New Roman"/>
                <w:szCs w:val="21"/>
              </w:rPr>
            </w:pPr>
            <w:r w:rsidRPr="00E31209">
              <w:rPr>
                <w:rFonts w:ascii="Times New Roman" w:hAnsi="Times New Roman"/>
                <w:lang w:bidi="en-US"/>
              </w:rPr>
              <w:t>2. Notwithstanding the preceding paragraph, an employer shall continue a worker's employment if they wish to continue to work after retirement until they reach age 65, if no causes or reasons for dismissal or retirement apply to the worker.</w:t>
            </w:r>
          </w:p>
          <w:p w14:paraId="5E74B4D3" w14:textId="77777777" w:rsidR="009201CA" w:rsidRPr="00E31209" w:rsidRDefault="009201CA" w:rsidP="00A24650">
            <w:pPr>
              <w:ind w:left="210" w:hangingChars="100" w:hanging="210"/>
              <w:rPr>
                <w:rFonts w:ascii="Times New Roman" w:hAnsi="Times New Roman"/>
                <w:szCs w:val="21"/>
              </w:rPr>
            </w:pPr>
            <w:r w:rsidRPr="00E31209">
              <w:rPr>
                <w:rFonts w:ascii="Times New Roman" w:hAnsi="Times New Roman"/>
                <w:lang w:bidi="en-US"/>
              </w:rPr>
              <w:t>3. After continuous employment ends according to the preceding paragraph, workers who wish to continue working and to whom no causes or reasons for dismissal or retirement apply, and who meet any of the following criteria, may continue working until they reach age 70.</w:t>
            </w:r>
          </w:p>
          <w:p w14:paraId="3E49EF00" w14:textId="77777777" w:rsidR="009201CA" w:rsidRPr="00E31209" w:rsidRDefault="009201CA" w:rsidP="00A24650">
            <w:pPr>
              <w:ind w:leftChars="100" w:left="210"/>
              <w:rPr>
                <w:rFonts w:ascii="Times New Roman" w:hAnsi="Times New Roman"/>
                <w:szCs w:val="21"/>
              </w:rPr>
            </w:pPr>
            <w:r w:rsidRPr="00E31209">
              <w:rPr>
                <w:rFonts w:ascii="Times New Roman" w:hAnsi="Times New Roman"/>
                <w:lang w:bidi="en-US"/>
              </w:rPr>
              <w:t>(1) Those with a personnel evaluation rating of at least ○ over the past ○ years</w:t>
            </w:r>
          </w:p>
          <w:p w14:paraId="35629F81" w14:textId="77777777" w:rsidR="009201CA" w:rsidRPr="00E31209" w:rsidRDefault="009201CA" w:rsidP="00A24650">
            <w:pPr>
              <w:ind w:firstLineChars="100" w:firstLine="210"/>
              <w:rPr>
                <w:rFonts w:ascii="Times New Roman" w:hAnsi="Times New Roman"/>
                <w:szCs w:val="21"/>
              </w:rPr>
            </w:pPr>
            <w:r w:rsidRPr="00E31209">
              <w:rPr>
                <w:rFonts w:ascii="Times New Roman" w:hAnsi="Times New Roman"/>
                <w:lang w:bidi="en-US"/>
              </w:rPr>
              <w:lastRenderedPageBreak/>
              <w:t>(2) Those with an attendance rate of at least ○% over the past ○ years</w:t>
            </w:r>
          </w:p>
          <w:p w14:paraId="238DDCCD" w14:textId="77777777" w:rsidR="009201CA" w:rsidRPr="00E31209" w:rsidRDefault="009201CA" w:rsidP="00D61C92">
            <w:pPr>
              <w:ind w:leftChars="100" w:left="462" w:hangingChars="120" w:hanging="252"/>
              <w:rPr>
                <w:rFonts w:ascii="Times New Roman" w:hAnsi="Times New Roman"/>
                <w:b/>
                <w:szCs w:val="21"/>
              </w:rPr>
            </w:pPr>
            <w:r w:rsidRPr="00E31209">
              <w:rPr>
                <w:rFonts w:ascii="Times New Roman" w:hAnsi="Times New Roman"/>
                <w:lang w:bidi="en-US"/>
              </w:rPr>
              <w:t>(3) Those deemed to have no issues with work over the past ○ years based on regular health examination results evaluated by an industrial physician</w:t>
            </w:r>
          </w:p>
        </w:tc>
      </w:tr>
    </w:tbl>
    <w:p w14:paraId="3647CFB5" w14:textId="77777777" w:rsidR="00EE0ADF" w:rsidRPr="00E31209" w:rsidRDefault="00EE0ADF" w:rsidP="00EC3F1E">
      <w:pPr>
        <w:rPr>
          <w:rFonts w:ascii="Times New Roman" w:hAnsi="Times New Roman"/>
          <w:b/>
          <w:szCs w:val="21"/>
        </w:rPr>
      </w:pPr>
    </w:p>
    <w:p w14:paraId="7BF82B8A" w14:textId="77777777" w:rsidR="009201CA" w:rsidRPr="00E31209" w:rsidRDefault="009201CA" w:rsidP="009201CA">
      <w:pPr>
        <w:rPr>
          <w:rFonts w:ascii="Times New Roman" w:hAnsi="Times New Roman"/>
          <w:b/>
          <w:szCs w:val="21"/>
        </w:rPr>
      </w:pPr>
    </w:p>
    <w:p w14:paraId="7AAB56B3" w14:textId="77777777" w:rsidR="009201CA" w:rsidRPr="00E31209" w:rsidRDefault="009201CA" w:rsidP="009201CA">
      <w:pPr>
        <w:ind w:left="422" w:hangingChars="200" w:hanging="422"/>
        <w:rPr>
          <w:rFonts w:ascii="Times New Roman" w:hAnsi="Times New Roman"/>
          <w:b/>
          <w:szCs w:val="21"/>
        </w:rPr>
      </w:pPr>
      <w:r w:rsidRPr="00E31209">
        <w:rPr>
          <w:rFonts w:ascii="Times New Roman" w:hAnsi="Times New Roman"/>
          <w:b/>
          <w:lang w:bidi="en-US"/>
        </w:rPr>
        <w:t>[Example 4] Case where the fixed retirement age is established at age 65, and a company continues to employ a retiree or concludes an outsourcing agreement based on their wishes, with eligibility criteria for both scenarios.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E31209" w14:paraId="37FF0BB9" w14:textId="77777777" w:rsidTr="00A24650">
        <w:tc>
          <w:tcPr>
            <w:tcW w:w="8215" w:type="dxa"/>
            <w:shd w:val="clear" w:color="auto" w:fill="auto"/>
          </w:tcPr>
          <w:p w14:paraId="1A29FDC0" w14:textId="77777777" w:rsidR="009201CA" w:rsidRPr="00E31209" w:rsidRDefault="009201CA" w:rsidP="00A24650">
            <w:pPr>
              <w:rPr>
                <w:rFonts w:ascii="Times New Roman" w:hAnsi="Times New Roman"/>
                <w:b/>
                <w:szCs w:val="21"/>
              </w:rPr>
            </w:pPr>
            <w:r w:rsidRPr="00E31209">
              <w:rPr>
                <w:rFonts w:ascii="Times New Roman" w:hAnsi="Times New Roman"/>
                <w:b/>
                <w:lang w:bidi="en-US"/>
              </w:rPr>
              <w:t>(Fixed Retirement Age)</w:t>
            </w:r>
          </w:p>
          <w:p w14:paraId="57F877CE" w14:textId="77777777" w:rsidR="009201CA" w:rsidRPr="00E31209" w:rsidRDefault="009201CA" w:rsidP="00A24650">
            <w:pPr>
              <w:ind w:left="211" w:hangingChars="100" w:hanging="211"/>
              <w:rPr>
                <w:rFonts w:ascii="Times New Roman" w:hAnsi="Times New Roman"/>
                <w:szCs w:val="21"/>
              </w:rPr>
            </w:pPr>
            <w:r w:rsidRPr="00617CAE">
              <w:rPr>
                <w:rFonts w:ascii="Times New Roman" w:hAnsi="Times New Roman"/>
                <w:b/>
                <w:bCs/>
                <w:lang w:bidi="en-US"/>
              </w:rPr>
              <w:t>Article 51</w:t>
            </w:r>
            <w:r w:rsidRPr="00E31209">
              <w:rPr>
                <w:rFonts w:ascii="Times New Roman" w:hAnsi="Times New Roman"/>
                <w:lang w:bidi="en-US"/>
              </w:rPr>
              <w:t xml:space="preserve">　</w:t>
            </w:r>
            <w:r w:rsidRPr="00E31209">
              <w:rPr>
                <w:rFonts w:ascii="Times New Roman" w:hAnsi="Times New Roman"/>
                <w:lang w:bidi="en-US"/>
              </w:rPr>
              <w:t>The fixed retirement age shall be 65 years of age and a worker shall retire on the last day of the month in which the worker reaches such age.</w:t>
            </w:r>
          </w:p>
          <w:p w14:paraId="7218F77E" w14:textId="77777777" w:rsidR="009201CA" w:rsidRPr="00E31209" w:rsidRDefault="009201CA" w:rsidP="00A24650">
            <w:pPr>
              <w:ind w:left="210" w:hangingChars="100" w:hanging="210"/>
              <w:rPr>
                <w:rFonts w:ascii="Times New Roman" w:hAnsi="Times New Roman"/>
                <w:szCs w:val="21"/>
              </w:rPr>
            </w:pPr>
            <w:r w:rsidRPr="00E31209">
              <w:rPr>
                <w:rFonts w:ascii="Times New Roman" w:hAnsi="Times New Roman"/>
                <w:lang w:bidi="en-US"/>
              </w:rPr>
              <w:t>2. Notwithstanding the preceding paragraph, workers who wish to continue working after reaching retirement age and to whom no causes or reasons for dismissal or retirement apply, and who meet any of the following criteria, may continue working until they reach age 70.</w:t>
            </w:r>
          </w:p>
          <w:p w14:paraId="42DB9EED" w14:textId="77777777" w:rsidR="009201CA" w:rsidRPr="00E31209" w:rsidRDefault="009201CA" w:rsidP="00A24650">
            <w:pPr>
              <w:ind w:leftChars="100" w:left="210"/>
              <w:rPr>
                <w:rFonts w:ascii="Times New Roman" w:hAnsi="Times New Roman"/>
                <w:szCs w:val="21"/>
              </w:rPr>
            </w:pPr>
            <w:r w:rsidRPr="00E31209">
              <w:rPr>
                <w:rFonts w:ascii="Times New Roman" w:hAnsi="Times New Roman"/>
                <w:lang w:bidi="en-US"/>
              </w:rPr>
              <w:t>(1) Those with a personnel evaluation rating of at least ○ over the past ○ years</w:t>
            </w:r>
          </w:p>
          <w:p w14:paraId="7E6CB133" w14:textId="77777777" w:rsidR="009201CA" w:rsidRPr="00E31209" w:rsidRDefault="009201CA" w:rsidP="00A24650">
            <w:pPr>
              <w:ind w:firstLineChars="100" w:firstLine="210"/>
              <w:rPr>
                <w:rFonts w:ascii="Times New Roman" w:hAnsi="Times New Roman"/>
                <w:szCs w:val="21"/>
              </w:rPr>
            </w:pPr>
            <w:r w:rsidRPr="00E31209">
              <w:rPr>
                <w:rFonts w:ascii="Times New Roman" w:hAnsi="Times New Roman"/>
                <w:lang w:bidi="en-US"/>
              </w:rPr>
              <w:t>(2) Those with an attendance rate of at least ○% over the past ○ years</w:t>
            </w:r>
          </w:p>
          <w:p w14:paraId="2AD70031" w14:textId="77777777" w:rsidR="009201CA" w:rsidRPr="00E31209" w:rsidRDefault="009201CA" w:rsidP="00D61C92">
            <w:pPr>
              <w:ind w:leftChars="100" w:left="462" w:hangingChars="120" w:hanging="252"/>
              <w:rPr>
                <w:rFonts w:ascii="Times New Roman" w:hAnsi="Times New Roman"/>
                <w:szCs w:val="21"/>
              </w:rPr>
            </w:pPr>
            <w:r w:rsidRPr="00E31209">
              <w:rPr>
                <w:rFonts w:ascii="Times New Roman" w:hAnsi="Times New Roman"/>
                <w:lang w:bidi="en-US"/>
              </w:rPr>
              <w:t>(3) Those deemed to have no issues with work over the past ○ years based on regular health examination results evaluated by an industrial physician</w:t>
            </w:r>
          </w:p>
          <w:p w14:paraId="152F2BA6" w14:textId="77777777" w:rsidR="009201CA" w:rsidRPr="00E31209" w:rsidRDefault="009201CA" w:rsidP="00A24650">
            <w:pPr>
              <w:ind w:left="210" w:hangingChars="100" w:hanging="210"/>
              <w:rPr>
                <w:rFonts w:ascii="Times New Roman" w:hAnsi="Times New Roman"/>
                <w:szCs w:val="21"/>
              </w:rPr>
            </w:pPr>
            <w:r w:rsidRPr="00E31209">
              <w:rPr>
                <w:rFonts w:ascii="Times New Roman" w:hAnsi="Times New Roman"/>
                <w:lang w:bidi="en-US"/>
              </w:rPr>
              <w:t>3. Notwithstanding paragraph 1, workers who wish to conclude an outsourcing agreement after reaching retirement age and to whom no causes or reasons for dismissal or retirement apply may continue to work under an outsourcing agreement. This applies to those who meet any of the criteria set for each job until they reach age 70. Moreover, the details of each job based on the relevant agreement shall be according to the plan for implementing startup support measures that are determined separately.</w:t>
            </w:r>
          </w:p>
          <w:p w14:paraId="4DAA3C98" w14:textId="77777777" w:rsidR="009201CA" w:rsidRPr="00E31209" w:rsidRDefault="009201CA" w:rsidP="00A24650">
            <w:pPr>
              <w:ind w:leftChars="100" w:left="210"/>
              <w:rPr>
                <w:rFonts w:ascii="Times New Roman" w:hAnsi="Times New Roman"/>
                <w:szCs w:val="21"/>
              </w:rPr>
            </w:pPr>
            <w:r w:rsidRPr="00E31209">
              <w:rPr>
                <w:rFonts w:ascii="Times New Roman" w:hAnsi="Times New Roman"/>
                <w:lang w:bidi="en-US"/>
              </w:rPr>
              <w:t>(1) For ○○ job, those who meet the following criteria</w:t>
            </w:r>
          </w:p>
          <w:p w14:paraId="16E38364" w14:textId="77777777" w:rsidR="009201CA" w:rsidRPr="00E31209" w:rsidRDefault="009201CA" w:rsidP="005D2A60">
            <w:pPr>
              <w:ind w:leftChars="100" w:left="210" w:firstLineChars="200" w:firstLine="420"/>
              <w:rPr>
                <w:rFonts w:ascii="Times New Roman" w:hAnsi="Times New Roman"/>
                <w:szCs w:val="21"/>
              </w:rPr>
            </w:pPr>
            <w:r w:rsidRPr="00E31209">
              <w:rPr>
                <w:rFonts w:ascii="Times New Roman" w:hAnsi="Times New Roman"/>
                <w:lang w:bidi="en-US"/>
              </w:rPr>
              <w:t>(i) Those with a personnel evaluation rating of at least ○ over the past ○ years</w:t>
            </w:r>
          </w:p>
          <w:p w14:paraId="31344395" w14:textId="77777777" w:rsidR="009201CA" w:rsidRPr="00E31209" w:rsidRDefault="009201CA" w:rsidP="005D2A60">
            <w:pPr>
              <w:ind w:leftChars="300" w:left="630"/>
              <w:rPr>
                <w:rFonts w:ascii="Times New Roman" w:hAnsi="Times New Roman"/>
                <w:szCs w:val="21"/>
              </w:rPr>
            </w:pPr>
            <w:r w:rsidRPr="00E31209">
              <w:rPr>
                <w:rFonts w:ascii="Times New Roman" w:hAnsi="Times New Roman"/>
                <w:lang w:bidi="en-US"/>
              </w:rPr>
              <w:t>(ii) Those who have ○○ qualification for the relevant job</w:t>
            </w:r>
          </w:p>
          <w:p w14:paraId="3D118412" w14:textId="77777777" w:rsidR="009201CA" w:rsidRPr="00E31209" w:rsidRDefault="009201CA" w:rsidP="00A24650">
            <w:pPr>
              <w:ind w:firstLineChars="100" w:firstLine="210"/>
              <w:rPr>
                <w:rFonts w:ascii="Times New Roman" w:hAnsi="Times New Roman"/>
                <w:szCs w:val="21"/>
              </w:rPr>
            </w:pPr>
            <w:r w:rsidRPr="00E31209">
              <w:rPr>
                <w:rFonts w:ascii="Times New Roman" w:hAnsi="Times New Roman"/>
                <w:lang w:bidi="en-US"/>
              </w:rPr>
              <w:t xml:space="preserve">(2) For </w:t>
            </w:r>
            <w:r w:rsidRPr="00E31209">
              <w:rPr>
                <w:rFonts w:ascii="Cambria Math" w:hAnsi="Cambria Math" w:cs="Cambria Math"/>
                <w:lang w:bidi="en-US"/>
              </w:rPr>
              <w:t>△△</w:t>
            </w:r>
            <w:r w:rsidRPr="00E31209">
              <w:rPr>
                <w:rFonts w:ascii="Times New Roman" w:hAnsi="Times New Roman"/>
                <w:lang w:bidi="en-US"/>
              </w:rPr>
              <w:t xml:space="preserve"> job, those who meet the following criteria</w:t>
            </w:r>
          </w:p>
          <w:p w14:paraId="64047151" w14:textId="77777777" w:rsidR="009201CA" w:rsidRPr="00E31209" w:rsidRDefault="009201CA" w:rsidP="005D2A60">
            <w:pPr>
              <w:ind w:firstLineChars="300" w:firstLine="630"/>
              <w:rPr>
                <w:rFonts w:ascii="Times New Roman" w:hAnsi="Times New Roman"/>
                <w:szCs w:val="21"/>
              </w:rPr>
            </w:pPr>
            <w:r w:rsidRPr="00E31209">
              <w:rPr>
                <w:rFonts w:ascii="Times New Roman" w:hAnsi="Times New Roman"/>
                <w:lang w:bidi="en-US"/>
              </w:rPr>
              <w:t>(i) Those with a personnel evaluation rating of at least ○ over the past ○ years</w:t>
            </w:r>
          </w:p>
          <w:p w14:paraId="197C14E8" w14:textId="77777777" w:rsidR="009201CA" w:rsidRPr="00E31209" w:rsidRDefault="009201CA" w:rsidP="005D2A60">
            <w:pPr>
              <w:ind w:leftChars="300" w:left="840" w:hangingChars="100" w:hanging="210"/>
              <w:rPr>
                <w:rFonts w:ascii="Times New Roman" w:hAnsi="Times New Roman"/>
                <w:szCs w:val="21"/>
              </w:rPr>
            </w:pPr>
            <w:r w:rsidRPr="00E31209">
              <w:rPr>
                <w:rFonts w:ascii="Times New Roman" w:hAnsi="Times New Roman"/>
                <w:lang w:bidi="en-US"/>
              </w:rPr>
              <w:t>(ii) Those who have at least ○ years of experience with the relevant job prior to retirement, and to whom the following apply indicating ability to perform the relevant job</w:t>
            </w:r>
          </w:p>
          <w:p w14:paraId="483AD203" w14:textId="58167871" w:rsidR="009201CA" w:rsidRPr="00E31209" w:rsidRDefault="009201CA" w:rsidP="003478D6">
            <w:pPr>
              <w:ind w:leftChars="300" w:left="630" w:firstLineChars="100" w:firstLine="210"/>
              <w:rPr>
                <w:rFonts w:ascii="Times New Roman" w:hAnsi="Times New Roman"/>
                <w:szCs w:val="21"/>
              </w:rPr>
            </w:pPr>
            <w:r w:rsidRPr="00E31209">
              <w:rPr>
                <w:rFonts w:ascii="Times New Roman" w:hAnsi="Times New Roman"/>
                <w:lang w:bidi="en-US"/>
              </w:rPr>
              <w:t xml:space="preserve">(a) </w:t>
            </w:r>
            <w:r w:rsidR="005C1917">
              <w:rPr>
                <w:rFonts w:ascii="Times New Roman" w:hAnsi="Times New Roman" w:hint="eastAsia"/>
                <w:lang w:bidi="en-US"/>
              </w:rPr>
              <w:t>〇</w:t>
            </w:r>
            <w:r w:rsidR="00E43099">
              <w:rPr>
                <w:rFonts w:ascii="Times New Roman" w:hAnsi="Times New Roman" w:hint="eastAsia"/>
                <w:lang w:bidi="en-US"/>
              </w:rPr>
              <w:t>〇〇〇</w:t>
            </w:r>
          </w:p>
          <w:p w14:paraId="13978CBE" w14:textId="078EB8F0" w:rsidR="009201CA" w:rsidRPr="00E31209" w:rsidRDefault="009201CA" w:rsidP="003478D6">
            <w:pPr>
              <w:ind w:leftChars="300" w:left="630" w:firstLineChars="100" w:firstLine="210"/>
              <w:rPr>
                <w:rFonts w:ascii="Times New Roman" w:hAnsi="Times New Roman"/>
                <w:szCs w:val="21"/>
              </w:rPr>
            </w:pPr>
            <w:r w:rsidRPr="00E31209">
              <w:rPr>
                <w:rFonts w:ascii="Times New Roman" w:hAnsi="Times New Roman"/>
                <w:lang w:bidi="en-US"/>
              </w:rPr>
              <w:t xml:space="preserve">(b) </w:t>
            </w:r>
            <w:r w:rsidR="00E43099">
              <w:rPr>
                <w:rFonts w:ascii="Times New Roman" w:hAnsi="Times New Roman" w:hint="eastAsia"/>
                <w:lang w:bidi="en-US"/>
              </w:rPr>
              <w:t>△△△△</w:t>
            </w:r>
          </w:p>
        </w:tc>
      </w:tr>
    </w:tbl>
    <w:p w14:paraId="4E71829C" w14:textId="77777777" w:rsidR="009201CA" w:rsidRPr="00E31209" w:rsidRDefault="009201CA" w:rsidP="00EC3F1E">
      <w:pPr>
        <w:rPr>
          <w:rFonts w:ascii="Times New Roman" w:hAnsi="Times New Roman"/>
          <w:b/>
          <w:szCs w:val="21"/>
        </w:rPr>
      </w:pPr>
    </w:p>
    <w:p w14:paraId="73AC82AB" w14:textId="6A47D4B8" w:rsidR="00EC3F1E" w:rsidRPr="00E31209" w:rsidRDefault="00617CAE" w:rsidP="00617CAE">
      <w:pPr>
        <w:pStyle w:val="3"/>
        <w:numPr>
          <w:ilvl w:val="0"/>
          <w:numId w:val="0"/>
        </w:numPr>
        <w:rPr>
          <w:rFonts w:ascii="Times New Roman" w:hAnsi="Times New Roman"/>
        </w:rPr>
      </w:pPr>
      <w:r>
        <w:rPr>
          <w:rFonts w:ascii="Times New Roman" w:hAnsi="Times New Roman" w:hint="eastAsia"/>
          <w:lang w:bidi="en-US"/>
        </w:rPr>
        <w:t>[</w:t>
      </w:r>
      <w:r w:rsidRPr="00617CAE">
        <w:rPr>
          <w:rFonts w:ascii="Times New Roman" w:hAnsi="Times New Roman"/>
          <w:lang w:bidi="en-US"/>
        </w:rPr>
        <w:t xml:space="preserve">Article </w:t>
      </w:r>
      <w:r w:rsidRPr="00617CAE">
        <w:rPr>
          <w:rFonts w:ascii="Times New Roman" w:hAnsi="Times New Roman" w:hint="eastAsia"/>
          <w:lang w:bidi="en-US"/>
        </w:rPr>
        <w:t>51</w:t>
      </w:r>
      <w:r w:rsidR="00EC3F1E" w:rsidRPr="00617CAE">
        <w:rPr>
          <w:rFonts w:ascii="Times New Roman" w:hAnsi="Times New Roman"/>
          <w:lang w:bidi="en-US"/>
        </w:rPr>
        <w:t xml:space="preserve">　</w:t>
      </w:r>
      <w:r w:rsidR="00EC3F1E" w:rsidRPr="00617CAE">
        <w:rPr>
          <w:rFonts w:ascii="Times New Roman" w:hAnsi="Times New Roman"/>
          <w:lang w:bidi="en-US"/>
        </w:rPr>
        <w:t>Fi</w:t>
      </w:r>
      <w:r w:rsidR="00EC3F1E" w:rsidRPr="00E31209">
        <w:rPr>
          <w:rFonts w:ascii="Times New Roman" w:hAnsi="Times New Roman"/>
          <w:lang w:bidi="en-US"/>
        </w:rPr>
        <w:t>xed Retirement Age]</w:t>
      </w:r>
    </w:p>
    <w:p w14:paraId="3C1DDED2" w14:textId="77777777" w:rsidR="001733A0" w:rsidRPr="00E31209" w:rsidRDefault="00EC3F1E" w:rsidP="00EC3F1E">
      <w:pPr>
        <w:ind w:left="210" w:hangingChars="100" w:hanging="210"/>
        <w:rPr>
          <w:rFonts w:ascii="Times New Roman" w:hAnsi="Times New Roman"/>
          <w:color w:val="000000"/>
          <w:szCs w:val="21"/>
        </w:rPr>
      </w:pPr>
      <w:r w:rsidRPr="00E31209">
        <w:rPr>
          <w:rFonts w:ascii="Times New Roman" w:hAnsi="Times New Roman"/>
          <w:lang w:bidi="en-US"/>
        </w:rPr>
        <w:lastRenderedPageBreak/>
        <w:t>1. Fixed age retirement is a system where reaching the fixed age is the grounds for retirement.</w:t>
      </w:r>
    </w:p>
    <w:p w14:paraId="60F9EC23" w14:textId="77777777" w:rsidR="00EC3F1E" w:rsidRPr="00E31209" w:rsidRDefault="00EC3F1E" w:rsidP="00EC3F1E">
      <w:pPr>
        <w:ind w:left="210" w:hangingChars="100" w:hanging="210"/>
        <w:rPr>
          <w:rFonts w:ascii="Times New Roman" w:hAnsi="Times New Roman"/>
          <w:color w:val="000000"/>
          <w:szCs w:val="21"/>
        </w:rPr>
      </w:pPr>
      <w:r w:rsidRPr="00E31209">
        <w:rPr>
          <w:rFonts w:ascii="Times New Roman" w:hAnsi="Times New Roman"/>
          <w:lang w:bidi="en-US"/>
        </w:rPr>
        <w:t>2. The fixed retirement age cannot be below age 60 if establishing the fixed retirement age (Article 8 of the Act on Stabilization of Employment of Elderly Persons No. 68 of 1971).</w:t>
      </w:r>
    </w:p>
    <w:p w14:paraId="6EE4F05A" w14:textId="77777777" w:rsidR="00EC3F1E" w:rsidRPr="00E31209" w:rsidRDefault="00EC3F1E" w:rsidP="00EC3F1E">
      <w:pPr>
        <w:ind w:left="210" w:hangingChars="100" w:hanging="210"/>
        <w:rPr>
          <w:rFonts w:ascii="Times New Roman" w:hAnsi="Times New Roman"/>
          <w:color w:val="000000"/>
          <w:szCs w:val="21"/>
        </w:rPr>
      </w:pPr>
      <w:r w:rsidRPr="00E31209">
        <w:rPr>
          <w:rFonts w:ascii="Times New Roman" w:hAnsi="Times New Roman"/>
          <w:lang w:bidi="en-US"/>
        </w:rPr>
        <w:t>3. Article 9 of the Act on Stabilization of Employment of Elderly Persons stipulates that an employer has the obligation to take measures to secure the employment of an elderly worker until they reach the age of 65. Therefore, an employer who sets a fixed retirement age (only when such age is set under 65) must take one of the following measures: (a) raise the fixed age for retirement, (b) implement a system of continued employment, and (c) abolish the fixed retirement age system.</w:t>
      </w:r>
    </w:p>
    <w:p w14:paraId="5FE58D47" w14:textId="77777777" w:rsidR="00A33596" w:rsidRPr="00E31209" w:rsidRDefault="00A33596" w:rsidP="00A33596">
      <w:pPr>
        <w:ind w:leftChars="150" w:left="315" w:firstLineChars="100" w:firstLine="210"/>
        <w:rPr>
          <w:rFonts w:ascii="Times New Roman" w:hAnsi="Times New Roman"/>
          <w:color w:val="000000"/>
          <w:szCs w:val="21"/>
        </w:rPr>
      </w:pPr>
      <w:r w:rsidRPr="00E31209">
        <w:rPr>
          <w:rFonts w:ascii="Times New Roman" w:hAnsi="Times New Roman"/>
          <w:lang w:bidi="en-US"/>
        </w:rPr>
        <w:t>In addition, an employer who set standards to limit eligibility for the continued employment system in a labor-management agreement by March 31, 2013, is permitted to maintain these standards until March 31, 2025. This acts as a transitional measure under the Amendments of the Act on Stabilization of Employment of Elderly Persons (Act No. 78 of 2012) for those over the age at which old age pension benefits commence.</w:t>
      </w:r>
    </w:p>
    <w:p w14:paraId="0469BBE2" w14:textId="77777777" w:rsidR="00A33596" w:rsidRPr="00E31209" w:rsidRDefault="00A33596" w:rsidP="00380076">
      <w:pPr>
        <w:ind w:firstLineChars="100" w:firstLine="210"/>
        <w:rPr>
          <w:rFonts w:ascii="Times New Roman" w:hAnsi="Times New Roman"/>
          <w:color w:val="000000"/>
          <w:szCs w:val="21"/>
        </w:rPr>
      </w:pPr>
    </w:p>
    <w:p w14:paraId="67596D78" w14:textId="77777777" w:rsidR="00A014C1" w:rsidRPr="00E31209" w:rsidRDefault="00A014C1" w:rsidP="00617CAE">
      <w:pPr>
        <w:ind w:leftChars="100" w:left="840" w:hangingChars="300" w:hanging="630"/>
        <w:rPr>
          <w:rFonts w:ascii="Times New Roman" w:hAnsi="Times New Roman"/>
          <w:color w:val="000000"/>
          <w:szCs w:val="21"/>
        </w:rPr>
      </w:pPr>
      <w:r w:rsidRPr="00E31209">
        <w:rPr>
          <w:rFonts w:ascii="Times New Roman" w:hAnsi="Times New Roman"/>
          <w:lang w:bidi="en-US"/>
        </w:rPr>
        <w:t>Table: Age at which the payment for old-age workers' pension benefits commence for the benefit proportion of worker's old age pension (for males) *Five years later for females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A014C1" w:rsidRPr="00E31209" w14:paraId="68587AEF"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CC9806A" w14:textId="77777777" w:rsidR="00A014C1" w:rsidRPr="00E31209" w:rsidRDefault="00A014C1" w:rsidP="00D34515">
            <w:pPr>
              <w:jc w:val="left"/>
              <w:rPr>
                <w:rFonts w:ascii="Times New Roman" w:hAnsi="Times New Roman"/>
                <w:color w:val="000000"/>
                <w:szCs w:val="21"/>
              </w:rPr>
            </w:pPr>
            <w:r w:rsidRPr="00E31209">
              <w:rPr>
                <w:rFonts w:ascii="Times New Roman" w:hAnsi="Times New Roman"/>
                <w:lang w:bidi="en-US"/>
              </w:rPr>
              <w:t>From April 2,1953 until April 1, 1955</w:t>
            </w:r>
          </w:p>
        </w:tc>
        <w:tc>
          <w:tcPr>
            <w:tcW w:w="851" w:type="dxa"/>
            <w:tcBorders>
              <w:top w:val="single" w:sz="4" w:space="0" w:color="auto"/>
              <w:left w:val="single" w:sz="4" w:space="0" w:color="auto"/>
              <w:bottom w:val="single" w:sz="4" w:space="0" w:color="auto"/>
              <w:right w:val="single" w:sz="4" w:space="0" w:color="auto"/>
            </w:tcBorders>
          </w:tcPr>
          <w:p w14:paraId="09504AF6" w14:textId="77777777" w:rsidR="00A014C1" w:rsidRPr="00E31209" w:rsidRDefault="00D34515">
            <w:pPr>
              <w:jc w:val="left"/>
              <w:rPr>
                <w:rFonts w:ascii="Times New Roman" w:hAnsi="Times New Roman"/>
                <w:color w:val="000000"/>
                <w:szCs w:val="21"/>
              </w:rPr>
            </w:pPr>
            <w:r w:rsidRPr="00E31209">
              <w:rPr>
                <w:rFonts w:ascii="Times New Roman" w:hAnsi="Times New Roman"/>
                <w:lang w:bidi="en-US"/>
              </w:rPr>
              <w:t>Age 61</w:t>
            </w:r>
          </w:p>
        </w:tc>
      </w:tr>
      <w:tr w:rsidR="00A014C1" w:rsidRPr="00E31209" w14:paraId="25DA0FB8"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25710C2D" w14:textId="77777777" w:rsidR="00A014C1" w:rsidRPr="00E31209" w:rsidRDefault="00A014C1" w:rsidP="00A014C1">
            <w:pPr>
              <w:jc w:val="left"/>
              <w:rPr>
                <w:rFonts w:ascii="Times New Roman" w:hAnsi="Times New Roman"/>
                <w:color w:val="000000"/>
                <w:szCs w:val="21"/>
              </w:rPr>
            </w:pPr>
            <w:r w:rsidRPr="00E31209">
              <w:rPr>
                <w:rFonts w:ascii="Times New Roman" w:hAnsi="Times New Roman"/>
                <w:lang w:bidi="en-US"/>
              </w:rPr>
              <w:t>From April 2,1955 until April 1, 1957</w:t>
            </w:r>
          </w:p>
        </w:tc>
        <w:tc>
          <w:tcPr>
            <w:tcW w:w="851" w:type="dxa"/>
            <w:tcBorders>
              <w:top w:val="single" w:sz="4" w:space="0" w:color="auto"/>
              <w:left w:val="single" w:sz="4" w:space="0" w:color="auto"/>
              <w:bottom w:val="single" w:sz="4" w:space="0" w:color="auto"/>
              <w:right w:val="single" w:sz="4" w:space="0" w:color="auto"/>
            </w:tcBorders>
          </w:tcPr>
          <w:p w14:paraId="7CECDCA8" w14:textId="77777777" w:rsidR="00A014C1" w:rsidRPr="00E31209" w:rsidRDefault="00D34515">
            <w:pPr>
              <w:jc w:val="left"/>
              <w:rPr>
                <w:rFonts w:ascii="Times New Roman" w:hAnsi="Times New Roman"/>
                <w:color w:val="000000"/>
                <w:szCs w:val="21"/>
              </w:rPr>
            </w:pPr>
            <w:r w:rsidRPr="00E31209">
              <w:rPr>
                <w:rFonts w:ascii="Times New Roman" w:hAnsi="Times New Roman"/>
                <w:lang w:bidi="en-US"/>
              </w:rPr>
              <w:t>Age 62</w:t>
            </w:r>
          </w:p>
        </w:tc>
      </w:tr>
      <w:tr w:rsidR="00A014C1" w:rsidRPr="00E31209" w14:paraId="70BED005"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3999D4E5" w14:textId="77777777" w:rsidR="00A014C1" w:rsidRPr="00E31209" w:rsidRDefault="00A014C1" w:rsidP="00A014C1">
            <w:pPr>
              <w:jc w:val="left"/>
              <w:rPr>
                <w:rFonts w:ascii="Times New Roman" w:hAnsi="Times New Roman"/>
                <w:color w:val="000000"/>
                <w:szCs w:val="21"/>
              </w:rPr>
            </w:pPr>
            <w:r w:rsidRPr="00E31209">
              <w:rPr>
                <w:rFonts w:ascii="Times New Roman" w:hAnsi="Times New Roman"/>
                <w:lang w:bidi="en-US"/>
              </w:rPr>
              <w:t>From April 2,1957 until April 1, 1959</w:t>
            </w:r>
          </w:p>
        </w:tc>
        <w:tc>
          <w:tcPr>
            <w:tcW w:w="851" w:type="dxa"/>
            <w:tcBorders>
              <w:top w:val="single" w:sz="4" w:space="0" w:color="auto"/>
              <w:left w:val="single" w:sz="4" w:space="0" w:color="auto"/>
              <w:bottom w:val="single" w:sz="4" w:space="0" w:color="auto"/>
              <w:right w:val="single" w:sz="4" w:space="0" w:color="auto"/>
            </w:tcBorders>
          </w:tcPr>
          <w:p w14:paraId="5D8920DE" w14:textId="77777777" w:rsidR="00A014C1" w:rsidRPr="00E31209" w:rsidRDefault="00D34515">
            <w:pPr>
              <w:jc w:val="left"/>
              <w:rPr>
                <w:rFonts w:ascii="Times New Roman" w:hAnsi="Times New Roman"/>
                <w:color w:val="000000"/>
                <w:szCs w:val="21"/>
              </w:rPr>
            </w:pPr>
            <w:r w:rsidRPr="00E31209">
              <w:rPr>
                <w:rFonts w:ascii="Times New Roman" w:hAnsi="Times New Roman"/>
                <w:lang w:bidi="en-US"/>
              </w:rPr>
              <w:t>Age 63</w:t>
            </w:r>
          </w:p>
        </w:tc>
      </w:tr>
      <w:tr w:rsidR="00A014C1" w:rsidRPr="00E31209" w14:paraId="6F80EB7C" w14:textId="77777777" w:rsidTr="00380076">
        <w:trPr>
          <w:trHeight w:val="144"/>
        </w:trPr>
        <w:tc>
          <w:tcPr>
            <w:tcW w:w="6378" w:type="dxa"/>
            <w:tcBorders>
              <w:top w:val="single" w:sz="4" w:space="0" w:color="auto"/>
              <w:left w:val="single" w:sz="4" w:space="0" w:color="auto"/>
              <w:bottom w:val="single" w:sz="4" w:space="0" w:color="auto"/>
              <w:right w:val="single" w:sz="4" w:space="0" w:color="auto"/>
            </w:tcBorders>
          </w:tcPr>
          <w:p w14:paraId="633F34D1" w14:textId="77777777" w:rsidR="00A014C1" w:rsidRPr="00E31209" w:rsidRDefault="00A014C1" w:rsidP="00A014C1">
            <w:pPr>
              <w:jc w:val="left"/>
              <w:rPr>
                <w:rFonts w:ascii="Times New Roman" w:hAnsi="Times New Roman"/>
                <w:color w:val="000000"/>
                <w:szCs w:val="21"/>
              </w:rPr>
            </w:pPr>
            <w:r w:rsidRPr="00E31209">
              <w:rPr>
                <w:rFonts w:ascii="Times New Roman" w:hAnsi="Times New Roman"/>
                <w:lang w:bidi="en-US"/>
              </w:rPr>
              <w:t>From April 2,1959 until April 1, 1961</w:t>
            </w:r>
          </w:p>
        </w:tc>
        <w:tc>
          <w:tcPr>
            <w:tcW w:w="851" w:type="dxa"/>
            <w:tcBorders>
              <w:top w:val="single" w:sz="4" w:space="0" w:color="auto"/>
              <w:left w:val="single" w:sz="4" w:space="0" w:color="auto"/>
              <w:bottom w:val="single" w:sz="4" w:space="0" w:color="auto"/>
              <w:right w:val="single" w:sz="4" w:space="0" w:color="auto"/>
            </w:tcBorders>
          </w:tcPr>
          <w:p w14:paraId="0ADA3070" w14:textId="77777777" w:rsidR="00A014C1" w:rsidRPr="00E31209" w:rsidRDefault="00D34515">
            <w:pPr>
              <w:jc w:val="left"/>
              <w:rPr>
                <w:rFonts w:ascii="Times New Roman" w:hAnsi="Times New Roman"/>
                <w:color w:val="000000"/>
                <w:szCs w:val="21"/>
              </w:rPr>
            </w:pPr>
            <w:r w:rsidRPr="00E31209">
              <w:rPr>
                <w:rFonts w:ascii="Times New Roman" w:hAnsi="Times New Roman"/>
                <w:lang w:bidi="en-US"/>
              </w:rPr>
              <w:t>Age 64</w:t>
            </w:r>
          </w:p>
        </w:tc>
      </w:tr>
    </w:tbl>
    <w:p w14:paraId="3FD6FA18" w14:textId="77777777" w:rsidR="007B71F8" w:rsidRPr="00E31209" w:rsidRDefault="007B71F8" w:rsidP="007B71F8">
      <w:pPr>
        <w:ind w:left="210" w:hangingChars="100" w:hanging="210"/>
        <w:rPr>
          <w:rFonts w:ascii="Times New Roman" w:eastAsia="ＭＳ Ｐゴシック" w:hAnsi="Times New Roman"/>
          <w:szCs w:val="21"/>
        </w:rPr>
      </w:pPr>
      <w:r w:rsidRPr="00E31209">
        <w:rPr>
          <w:rFonts w:ascii="Times New Roman" w:hAnsi="Times New Roman"/>
          <w:lang w:bidi="en-US"/>
        </w:rPr>
        <w:t>4. Regarding fixed retirement age, an employer must not discriminate against workers on grounds of gender (Article 6 of the Equality Act).</w:t>
      </w:r>
    </w:p>
    <w:p w14:paraId="354542E9" w14:textId="77777777" w:rsidR="00D97C61" w:rsidRPr="00E31209" w:rsidRDefault="0064754C" w:rsidP="00D97C61">
      <w:pPr>
        <w:ind w:left="210" w:hangingChars="100" w:hanging="210"/>
        <w:rPr>
          <w:rFonts w:ascii="Times New Roman" w:hAnsi="Times New Roman"/>
          <w:szCs w:val="21"/>
        </w:rPr>
      </w:pPr>
      <w:r w:rsidRPr="00E31209">
        <w:rPr>
          <w:rFonts w:ascii="Times New Roman" w:hAnsi="Times New Roman"/>
          <w:lang w:bidi="en-US"/>
        </w:rPr>
        <w:t>5. From April 1, 2021, Article 10-2 of the Act on Stabilization of Employment of Elderly Persons stipulates that an employer has the duty to endeavor in the measures for ensuring employment for older workers until they reach the age of 70. Therefore, (1) employers who set the retirement age to 65 and older up to age 70, and (2) employers who have implemented a continuous employment system (excluding systems for continuously employing persons up to over age 70) must make an effort to implement one of the following measures.</w:t>
      </w:r>
    </w:p>
    <w:p w14:paraId="3D24B677" w14:textId="77777777" w:rsidR="00D97C61" w:rsidRPr="00E31209" w:rsidRDefault="0064754C" w:rsidP="00D97C61">
      <w:pPr>
        <w:ind w:leftChars="100" w:left="210"/>
        <w:rPr>
          <w:rFonts w:ascii="Times New Roman" w:hAnsi="Times New Roman"/>
          <w:szCs w:val="21"/>
        </w:rPr>
      </w:pPr>
      <w:r w:rsidRPr="00E31209">
        <w:rPr>
          <w:rFonts w:ascii="Times New Roman" w:hAnsi="Times New Roman"/>
          <w:lang w:bidi="en-US"/>
        </w:rPr>
        <w:t>(a) Raise the fixed retirement age to 70</w:t>
      </w:r>
    </w:p>
    <w:p w14:paraId="4478DA8E" w14:textId="77777777" w:rsidR="00D97C61" w:rsidRPr="00E31209" w:rsidRDefault="0064754C" w:rsidP="00D97C61">
      <w:pPr>
        <w:ind w:leftChars="100" w:left="210"/>
        <w:rPr>
          <w:rFonts w:ascii="Times New Roman" w:hAnsi="Times New Roman"/>
          <w:szCs w:val="21"/>
        </w:rPr>
      </w:pPr>
      <w:r w:rsidRPr="00E31209">
        <w:rPr>
          <w:rFonts w:ascii="Times New Roman" w:hAnsi="Times New Roman"/>
          <w:lang w:bidi="en-US"/>
        </w:rPr>
        <w:t>(b) Abolish the fixed retirement system</w:t>
      </w:r>
    </w:p>
    <w:p w14:paraId="6B6565EE" w14:textId="77777777" w:rsidR="00D97C61" w:rsidRPr="00E31209" w:rsidRDefault="0064754C" w:rsidP="005D2A60">
      <w:pPr>
        <w:ind w:leftChars="100" w:left="420" w:hangingChars="100" w:hanging="210"/>
        <w:rPr>
          <w:rFonts w:ascii="Times New Roman" w:hAnsi="Times New Roman"/>
          <w:szCs w:val="21"/>
        </w:rPr>
      </w:pPr>
      <w:r w:rsidRPr="00E31209">
        <w:rPr>
          <w:rFonts w:ascii="Times New Roman" w:hAnsi="Times New Roman"/>
          <w:lang w:bidi="en-US"/>
        </w:rPr>
        <w:t>(c) Implement a system where work continues up to age 70 (re-employment and extended employment systems) (including other employers in addition to employers with special relationships)</w:t>
      </w:r>
    </w:p>
    <w:p w14:paraId="2C044E54" w14:textId="77777777" w:rsidR="00D97C61" w:rsidRPr="00E31209" w:rsidRDefault="0064754C" w:rsidP="00D97C61">
      <w:pPr>
        <w:ind w:leftChars="100" w:left="420" w:hangingChars="100" w:hanging="210"/>
        <w:rPr>
          <w:rFonts w:ascii="Times New Roman" w:hAnsi="Times New Roman"/>
          <w:szCs w:val="21"/>
        </w:rPr>
      </w:pPr>
      <w:r w:rsidRPr="00E31209">
        <w:rPr>
          <w:rFonts w:ascii="Times New Roman" w:hAnsi="Times New Roman"/>
          <w:lang w:bidi="en-US"/>
        </w:rPr>
        <w:t>(d) Implement a system for concluding continuous outsourcing agreements up to age 70 with workers</w:t>
      </w:r>
    </w:p>
    <w:p w14:paraId="3C3DB186" w14:textId="77777777" w:rsidR="0064754C" w:rsidRPr="00E31209" w:rsidRDefault="0064754C" w:rsidP="00D97C61">
      <w:pPr>
        <w:ind w:leftChars="100" w:left="420" w:hangingChars="100" w:hanging="210"/>
        <w:rPr>
          <w:rFonts w:ascii="Times New Roman" w:hAnsi="Times New Roman"/>
          <w:szCs w:val="21"/>
        </w:rPr>
      </w:pPr>
      <w:r w:rsidRPr="00E31209">
        <w:rPr>
          <w:rFonts w:ascii="Times New Roman" w:hAnsi="Times New Roman"/>
          <w:lang w:bidi="en-US"/>
        </w:rPr>
        <w:t>(e) Implement a system for allowing workers to engage in the following activities until age 70</w:t>
      </w:r>
    </w:p>
    <w:p w14:paraId="25D046AF" w14:textId="77777777" w:rsidR="0064754C" w:rsidRPr="00E31209" w:rsidRDefault="0064754C" w:rsidP="00D97C61">
      <w:pPr>
        <w:ind w:firstLineChars="300" w:firstLine="630"/>
        <w:rPr>
          <w:rFonts w:ascii="Times New Roman" w:hAnsi="Times New Roman"/>
          <w:szCs w:val="21"/>
        </w:rPr>
      </w:pPr>
      <w:r w:rsidRPr="00E31209">
        <w:rPr>
          <w:rFonts w:ascii="Times New Roman" w:hAnsi="Times New Roman"/>
          <w:lang w:bidi="en-US"/>
        </w:rPr>
        <w:lastRenderedPageBreak/>
        <w:t>a. Projects that contribute to society handled by employers themselves</w:t>
      </w:r>
    </w:p>
    <w:p w14:paraId="42347BB8" w14:textId="77777777" w:rsidR="0064754C" w:rsidRPr="00E31209" w:rsidRDefault="0064754C" w:rsidP="00D61C92">
      <w:pPr>
        <w:ind w:leftChars="300" w:left="850" w:hangingChars="105" w:hanging="220"/>
        <w:rPr>
          <w:rFonts w:ascii="Times New Roman" w:hAnsi="Times New Roman"/>
          <w:szCs w:val="21"/>
        </w:rPr>
      </w:pPr>
      <w:r w:rsidRPr="00E31209">
        <w:rPr>
          <w:rFonts w:ascii="Times New Roman" w:hAnsi="Times New Roman"/>
          <w:lang w:bidi="en-US"/>
        </w:rPr>
        <w:t>b. Projects that contribute to society handled by organizations entrusted or invested in (funded) by employers</w:t>
      </w:r>
    </w:p>
    <w:p w14:paraId="727B1B01" w14:textId="77777777" w:rsidR="0064754C" w:rsidRPr="00E31209" w:rsidRDefault="0064754C" w:rsidP="0064754C">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While labor and management are principally allowed to set the eligibility criteria for limiting the scope of the system when implementing measures to ensure employment for older workers, it is recommended that employers acquire the consent of those representing a majority of workers based on a discussion between the employer and those representing a majority of workers. However, even if an agreement is reached through thorough discussions between labor and management, employers are not permitted to arbitrarily exclude older workers or violate the spirit of the law, other labor-related laws, and public order or morality.</w:t>
      </w:r>
    </w:p>
    <w:p w14:paraId="77C7FB68" w14:textId="77777777" w:rsidR="00EC3F1E" w:rsidRPr="00E31209" w:rsidRDefault="0064754C" w:rsidP="0064754C">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Among the measures for ensuring employment for older workers, when setting eligibility criteria for outsourcing agreements or projects that contribute to society allowing workers to continue working up to age 70, specific criteria must be established. These criteria should be based on the planned tasks and include whether the person has the ability, qualifications, and experience needed to perform the job adequately without the employer's direction or supervision.</w:t>
      </w:r>
    </w:p>
    <w:p w14:paraId="4E04C356"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6359E2C" w14:textId="77777777" w:rsidTr="00A2183F">
        <w:tc>
          <w:tcPr>
            <w:tcW w:w="8458" w:type="dxa"/>
            <w:shd w:val="clear" w:color="auto" w:fill="auto"/>
          </w:tcPr>
          <w:p w14:paraId="27C68C24" w14:textId="77777777" w:rsidR="00EC3F1E" w:rsidRPr="00E31209" w:rsidRDefault="00EC3F1E" w:rsidP="0073751E">
            <w:pPr>
              <w:rPr>
                <w:rFonts w:ascii="Times New Roman" w:hAnsi="Times New Roman"/>
                <w:b/>
                <w:szCs w:val="21"/>
              </w:rPr>
            </w:pPr>
            <w:r w:rsidRPr="00E31209">
              <w:rPr>
                <w:rFonts w:ascii="Times New Roman" w:hAnsi="Times New Roman"/>
                <w:b/>
                <w:lang w:bidi="en-US"/>
              </w:rPr>
              <w:t>(Retirement)</w:t>
            </w:r>
          </w:p>
          <w:p w14:paraId="06FB0903" w14:textId="746136D3" w:rsidR="00EC3F1E" w:rsidRPr="00E31209" w:rsidRDefault="00617CAE" w:rsidP="00617CAE">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52</w:t>
            </w:r>
            <w:r w:rsidR="00EC3F1E" w:rsidRPr="00E31209">
              <w:rPr>
                <w:rFonts w:ascii="Times New Roman" w:hAnsi="Times New Roman"/>
                <w:lang w:bidi="en-US"/>
              </w:rPr>
              <w:t xml:space="preserve">　</w:t>
            </w:r>
            <w:r w:rsidR="00EC3F1E" w:rsidRPr="00E31209">
              <w:rPr>
                <w:rFonts w:ascii="Times New Roman" w:hAnsi="Times New Roman"/>
                <w:lang w:bidi="en-US"/>
              </w:rPr>
              <w:t>In addition to the preceding article, a worker to whom one of the following applies shall retire.</w:t>
            </w:r>
          </w:p>
          <w:p w14:paraId="679579F3"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(a) In the case where a worker submits a resignation request and the company approves, or ____ days after such submission;</w:t>
            </w:r>
          </w:p>
          <w:p w14:paraId="6C745284"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(b) I In the case where a fixed-term employment contract expires;</w:t>
            </w:r>
          </w:p>
          <w:p w14:paraId="458E79BB"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(c) In the case where the period of leave of absence stipulated in Article 9 expires but the cause of the leave remains unresolved;</w:t>
            </w:r>
          </w:p>
          <w:p w14:paraId="05E0C471"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(d) In the case of death;</w:t>
            </w:r>
          </w:p>
          <w:p w14:paraId="1ADCDDCC" w14:textId="77777777" w:rsidR="00EC3F1E" w:rsidRPr="00E31209" w:rsidRDefault="001733A0" w:rsidP="00A2183F">
            <w:pPr>
              <w:ind w:left="210" w:hangingChars="100" w:hanging="210"/>
              <w:rPr>
                <w:rFonts w:ascii="Times New Roman" w:hAnsi="Times New Roman"/>
                <w:szCs w:val="21"/>
              </w:rPr>
            </w:pPr>
            <w:r w:rsidRPr="00E31209">
              <w:rPr>
                <w:rFonts w:ascii="Times New Roman" w:hAnsi="Times New Roman"/>
                <w:lang w:bidi="en-US"/>
              </w:rPr>
              <w:t>2. In the case where a worker retires or is dismissed, the employer must immediately issue the letter of verification upon request which states the period of service, type of work, position, wages and the reasons for retirement.</w:t>
            </w:r>
          </w:p>
        </w:tc>
      </w:tr>
    </w:tbl>
    <w:p w14:paraId="7201C743" w14:textId="77777777" w:rsidR="00EC3F1E" w:rsidRPr="00E31209" w:rsidRDefault="00EC3F1E" w:rsidP="00EC3F1E">
      <w:pPr>
        <w:pStyle w:val="n0"/>
        <w:ind w:left="0" w:firstLine="0"/>
        <w:rPr>
          <w:rFonts w:ascii="Times New Roman" w:hAnsi="Times New Roman"/>
          <w:sz w:val="21"/>
          <w:szCs w:val="21"/>
        </w:rPr>
      </w:pPr>
    </w:p>
    <w:p w14:paraId="494647E8" w14:textId="4339DA09" w:rsidR="00EC3F1E" w:rsidRPr="00E31209" w:rsidRDefault="00617CAE" w:rsidP="00617CAE">
      <w:pPr>
        <w:pStyle w:val="3"/>
        <w:numPr>
          <w:ilvl w:val="0"/>
          <w:numId w:val="0"/>
        </w:numPr>
        <w:rPr>
          <w:rFonts w:ascii="Times New Roman" w:hAnsi="Times New Roman"/>
        </w:rPr>
      </w:pPr>
      <w:r>
        <w:rPr>
          <w:rFonts w:ascii="Times New Roman" w:hAnsi="Times New Roman" w:hint="eastAsia"/>
          <w:lang w:bidi="en-US"/>
        </w:rPr>
        <w:t>[</w:t>
      </w:r>
      <w:r w:rsidRPr="00617CAE">
        <w:rPr>
          <w:rFonts w:ascii="Times New Roman" w:hAnsi="Times New Roman"/>
          <w:lang w:bidi="en-US"/>
        </w:rPr>
        <w:t xml:space="preserve">Article </w:t>
      </w:r>
      <w:r w:rsidRPr="00617CAE">
        <w:rPr>
          <w:rFonts w:ascii="Times New Roman" w:hAnsi="Times New Roman" w:hint="eastAsia"/>
          <w:lang w:bidi="en-US"/>
        </w:rPr>
        <w:t>52</w:t>
      </w:r>
      <w:r w:rsidR="00EC3F1E" w:rsidRPr="00617CAE">
        <w:rPr>
          <w:rFonts w:ascii="Times New Roman" w:hAnsi="Times New Roman"/>
          <w:lang w:bidi="en-US"/>
        </w:rPr>
        <w:t xml:space="preserve">　</w:t>
      </w:r>
      <w:r w:rsidR="00EC3F1E" w:rsidRPr="00617CAE">
        <w:rPr>
          <w:rFonts w:ascii="Times New Roman" w:hAnsi="Times New Roman"/>
          <w:lang w:bidi="en-US"/>
        </w:rPr>
        <w:t>Re</w:t>
      </w:r>
      <w:r w:rsidR="00EC3F1E" w:rsidRPr="00E31209">
        <w:rPr>
          <w:rFonts w:ascii="Times New Roman" w:hAnsi="Times New Roman"/>
          <w:lang w:bidi="en-US"/>
        </w:rPr>
        <w:t>tirement]</w:t>
      </w:r>
    </w:p>
    <w:p w14:paraId="28415EC8"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A worker who is employed for an indefinite term may request retirement at any time. Article 627-1 of the Civil Code (Act No. 89 of 1896) stipulates that after 14 days from the day a worker submits such a request, the retirement takes effect without approval of the company.</w:t>
      </w:r>
    </w:p>
    <w:p w14:paraId="6EDDEDC7"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 xml:space="preserve">2. In the case where a fixed-term employment contract is considered not different from an indefinite term employment contract due to its repeated renewals, or where the renewal of a fixed-term employment contract is considered likely, a company's decision to terminate the fixed-term </w:t>
      </w:r>
      <w:r w:rsidRPr="00E31209">
        <w:rPr>
          <w:rFonts w:ascii="Times New Roman" w:hAnsi="Times New Roman"/>
          <w:sz w:val="21"/>
          <w:lang w:bidi="en-US"/>
        </w:rPr>
        <w:lastRenderedPageBreak/>
        <w:t>employment contract (which means the contract expires but will not be renewed) is invalid unless there are reasonable grounds for such termination from an objective point of view, or such termination is considered appropriate according to general consensus. Such a fixed-term employment contract shall be renewed under the same conditions as in the previous contract (Article 19 of the Contract Act).</w:t>
      </w:r>
    </w:p>
    <w:p w14:paraId="52F7E44D"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3. If a worker requests a certificate stating the length of service, type of work, position, wages, or reasons for retirement (including grounds for dismissal if applicable), the employer is obliged to issue such a document concerning the requested matter (Article 22-1 of the Labor Standards Act).</w:t>
      </w:r>
    </w:p>
    <w:p w14:paraId="0AFE454D" w14:textId="77777777" w:rsidR="00285E49" w:rsidRPr="00E31209" w:rsidRDefault="00285E49" w:rsidP="00285E49">
      <w:pPr>
        <w:rPr>
          <w:rFonts w:ascii="Times New Roman" w:hAnsi="Times New Roman"/>
        </w:rPr>
      </w:pPr>
    </w:p>
    <w:p w14:paraId="57B560F4" w14:textId="77777777" w:rsidR="00D97C61" w:rsidRPr="00E31209" w:rsidRDefault="00D97C61" w:rsidP="00285E49">
      <w:pPr>
        <w:rPr>
          <w:rFonts w:ascii="Times New Roman" w:hAnsi="Times New Roman"/>
        </w:rPr>
      </w:pPr>
    </w:p>
    <w:p w14:paraId="64556381" w14:textId="77777777" w:rsidR="00D97C61" w:rsidRPr="00E31209" w:rsidRDefault="00D97C61" w:rsidP="00285E49">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0CAC6BF9" w14:textId="77777777" w:rsidTr="00A2183F">
        <w:tc>
          <w:tcPr>
            <w:tcW w:w="8458" w:type="dxa"/>
            <w:shd w:val="clear" w:color="auto" w:fill="auto"/>
          </w:tcPr>
          <w:p w14:paraId="3AD73729" w14:textId="77777777" w:rsidR="009A55EC" w:rsidRPr="00617CAE" w:rsidRDefault="00EC3F1E" w:rsidP="0073751E">
            <w:pPr>
              <w:rPr>
                <w:rFonts w:ascii="Times New Roman" w:hAnsi="Times New Roman"/>
                <w:b/>
                <w:bCs/>
                <w:szCs w:val="21"/>
              </w:rPr>
            </w:pPr>
            <w:r w:rsidRPr="00617CAE">
              <w:rPr>
                <w:rFonts w:ascii="Times New Roman" w:hAnsi="Times New Roman"/>
                <w:b/>
                <w:bCs/>
                <w:lang w:bidi="en-US"/>
              </w:rPr>
              <w:t>(Dismissal)</w:t>
            </w:r>
          </w:p>
          <w:p w14:paraId="6D6BFDED" w14:textId="0F3A8CB2" w:rsidR="00EC3F1E" w:rsidRPr="00E31209" w:rsidRDefault="00617CAE" w:rsidP="00617CAE">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53</w:t>
            </w:r>
            <w:r w:rsidR="00EC3F1E" w:rsidRPr="00E31209">
              <w:rPr>
                <w:rFonts w:ascii="Times New Roman" w:hAnsi="Times New Roman"/>
                <w:b/>
                <w:lang w:bidi="en-US"/>
              </w:rPr>
              <w:t xml:space="preserve">　</w:t>
            </w:r>
            <w:bookmarkStart w:id="29" w:name="_Ref501996074"/>
            <w:bookmarkStart w:id="30" w:name="_Ref501996200"/>
            <w:bookmarkStart w:id="31" w:name="_Ref501996204"/>
            <w:bookmarkStart w:id="32" w:name="_Ref501996234"/>
            <w:bookmarkStart w:id="33" w:name="_Ref505115484"/>
            <w:r w:rsidR="00EC3F1E" w:rsidRPr="00E31209">
              <w:rPr>
                <w:rFonts w:ascii="Times New Roman" w:hAnsi="Times New Roman"/>
                <w:lang w:bidi="en-US"/>
              </w:rPr>
              <w:t>An employer may dismiss a worker to whom one of the following applies.</w:t>
            </w:r>
            <w:bookmarkEnd w:id="29"/>
            <w:bookmarkEnd w:id="30"/>
            <w:bookmarkEnd w:id="31"/>
            <w:bookmarkEnd w:id="32"/>
            <w:bookmarkEnd w:id="33"/>
          </w:p>
          <w:p w14:paraId="62F96BBA"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(a) A worker who cannot fulfill their duties due to significantly poor attendance or unacceptable behavior and where there is no prospect for improvement;</w:t>
            </w:r>
          </w:p>
          <w:p w14:paraId="15A69783"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(b) A worker unable to perform their duties and who cannot be transferred to a different position due to significantly poor performance, productivity, or efficiency and where there is no prospect for improvement;</w:t>
            </w:r>
          </w:p>
          <w:p w14:paraId="330F475F"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(c) A worker, who after 3 years of treatment, does not recover from injury or illness caused in the course of duties, and where the worker is receiving or is going to receive the compensation pension for injury or illness, including the case where the company pays the expiry compensation;</w:t>
            </w:r>
          </w:p>
          <w:p w14:paraId="6C31C5A0" w14:textId="77777777" w:rsidR="00EC3F1E" w:rsidRPr="00E31209" w:rsidRDefault="00D97C61" w:rsidP="00D97C61">
            <w:pPr>
              <w:pStyle w:val="a7"/>
              <w:ind w:leftChars="0" w:left="0" w:firstLineChars="100" w:firstLine="210"/>
              <w:rPr>
                <w:rFonts w:ascii="Times New Roman" w:hAnsi="Times New Roman"/>
                <w:szCs w:val="21"/>
              </w:rPr>
            </w:pPr>
            <w:r w:rsidRPr="00E31209">
              <w:rPr>
                <w:rFonts w:ascii="Times New Roman" w:hAnsi="Times New Roman"/>
                <w:lang w:bidi="en-US"/>
              </w:rPr>
              <w:t>(d) A worker who cannot endure the work due to their mental or physical disability;</w:t>
            </w:r>
          </w:p>
          <w:p w14:paraId="4C777B38"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(e) An employer ascertains that a worker is incompetent due to their poor efficiency or unacceptable behavior during their probationary term;</w:t>
            </w:r>
          </w:p>
          <w:p w14:paraId="1EBEE2FF" w14:textId="41A260AB"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 xml:space="preserve">(f) An employer confirms that a worker is under conditions for disciplinary dismissal in Article </w:t>
            </w:r>
            <w:r w:rsidR="009D57B4" w:rsidRPr="00E31209">
              <w:rPr>
                <w:rFonts w:ascii="Times New Roman" w:hAnsi="Times New Roman"/>
                <w:lang w:bidi="en-US"/>
              </w:rPr>
              <w:fldChar w:fldCharType="begin"/>
            </w:r>
            <w:r w:rsidR="009D57B4" w:rsidRPr="00E31209">
              <w:rPr>
                <w:rFonts w:ascii="Times New Roman" w:hAnsi="Times New Roman"/>
                <w:lang w:bidi="en-US"/>
              </w:rPr>
              <w:instrText xml:space="preserve"> REF _Ref490573958 \n </w:instrText>
            </w:r>
            <w:r w:rsidR="00E31209">
              <w:rPr>
                <w:rFonts w:ascii="Times New Roman" w:hAnsi="Times New Roman"/>
                <w:lang w:bidi="en-US"/>
              </w:rPr>
              <w:instrText xml:space="preserve"> \* MERGEFORMAT </w:instrText>
            </w:r>
            <w:r w:rsidR="009D57B4" w:rsidRPr="00E31209">
              <w:rPr>
                <w:rFonts w:ascii="Times New Roman" w:hAnsi="Times New Roman"/>
                <w:lang w:bidi="en-US"/>
              </w:rPr>
              <w:fldChar w:fldCharType="separate"/>
            </w:r>
            <w:r w:rsidR="00FF571A">
              <w:rPr>
                <w:rFonts w:ascii="Times New Roman" w:hAnsi="Times New Roman"/>
                <w:lang w:bidi="en-US"/>
              </w:rPr>
              <w:t>0</w:t>
            </w:r>
            <w:r w:rsidR="009D57B4" w:rsidRPr="00E31209">
              <w:rPr>
                <w:rFonts w:ascii="Times New Roman" w:hAnsi="Times New Roman"/>
                <w:lang w:bidi="en-US"/>
              </w:rPr>
              <w:fldChar w:fldCharType="end"/>
            </w:r>
            <w:r w:rsidRPr="00E31209">
              <w:rPr>
                <w:rFonts w:ascii="Times New Roman" w:hAnsi="Times New Roman"/>
                <w:lang w:bidi="en-US"/>
              </w:rPr>
              <w:t>-2;</w:t>
            </w:r>
          </w:p>
          <w:p w14:paraId="1C170756"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(g) An employer is required to curtail their business operation or to close down part of their business operations due to business circumstances, natural disasters or other unavoidable reasons, and transferring workers to different positions is difficult;</w:t>
            </w:r>
          </w:p>
          <w:p w14:paraId="3A8138A6"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(h) Other unavoidable reasons comparable to the above items.</w:t>
            </w:r>
          </w:p>
          <w:p w14:paraId="0A66F9F2"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 xml:space="preserve">2. In the case where an employer dismisses a worker in accordance with the clauses in the preceding paragraph, the employer must notify the worker a minimum of 30 days in advance. In the case where an employer does not notify the worker, the employer must pay a dismissal allowance equivalent to a minimum of 30 days' average wages. However, the number of days required prior to such notice can be compensated for by the corresponding amount of dismissal </w:t>
            </w:r>
            <w:r w:rsidRPr="00E31209">
              <w:rPr>
                <w:rFonts w:ascii="Times New Roman" w:hAnsi="Times New Roman"/>
                <w:lang w:bidi="en-US"/>
              </w:rPr>
              <w:lastRenderedPageBreak/>
              <w:t>allowance.</w:t>
            </w:r>
          </w:p>
          <w:p w14:paraId="2B8F70E3" w14:textId="3531BE8D"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 xml:space="preserve">3. The stipulation in the preceding paragraph does not apply to the case where an employer dismisses a worker pursuant to stipulations concerning disciplinary dismissal in Article </w:t>
            </w:r>
            <w:r w:rsidR="009D57B4" w:rsidRPr="00E31209">
              <w:rPr>
                <w:rFonts w:ascii="Times New Roman" w:hAnsi="Times New Roman"/>
                <w:lang w:bidi="en-US"/>
              </w:rPr>
              <w:fldChar w:fldCharType="begin"/>
            </w:r>
            <w:r w:rsidR="009D57B4" w:rsidRPr="00E31209">
              <w:rPr>
                <w:rFonts w:ascii="Times New Roman" w:hAnsi="Times New Roman"/>
                <w:lang w:bidi="en-US"/>
              </w:rPr>
              <w:instrText xml:space="preserve"> REF _Ref490574084 \n </w:instrText>
            </w:r>
            <w:r w:rsidR="00E31209">
              <w:rPr>
                <w:rFonts w:ascii="Times New Roman" w:hAnsi="Times New Roman"/>
                <w:lang w:bidi="en-US"/>
              </w:rPr>
              <w:instrText xml:space="preserve"> \* MERGEFORMAT </w:instrText>
            </w:r>
            <w:r w:rsidR="009D57B4" w:rsidRPr="00E31209">
              <w:rPr>
                <w:rFonts w:ascii="Times New Roman" w:hAnsi="Times New Roman"/>
                <w:lang w:bidi="en-US"/>
              </w:rPr>
              <w:fldChar w:fldCharType="separate"/>
            </w:r>
            <w:r w:rsidR="00FF571A">
              <w:rPr>
                <w:rFonts w:ascii="Times New Roman" w:hAnsi="Times New Roman"/>
                <w:lang w:bidi="en-US"/>
              </w:rPr>
              <w:t>0</w:t>
            </w:r>
            <w:r w:rsidR="009D57B4" w:rsidRPr="00E31209">
              <w:rPr>
                <w:rFonts w:ascii="Times New Roman" w:hAnsi="Times New Roman"/>
                <w:lang w:bidi="en-US"/>
              </w:rPr>
              <w:fldChar w:fldCharType="end"/>
            </w:r>
            <w:r w:rsidRPr="00E31209">
              <w:rPr>
                <w:rFonts w:ascii="Times New Roman" w:hAnsi="Times New Roman"/>
                <w:lang w:bidi="en-US"/>
              </w:rPr>
              <w:t>-1-4 with the authorization of the director of the Labor Standards Inspection Office or the case where such worker meets one of the following criteria.</w:t>
            </w:r>
          </w:p>
          <w:p w14:paraId="38EA823E"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(a) Workers who are hired by the day (excluding those who have been hired continuously for one month or longer.)</w:t>
            </w:r>
          </w:p>
          <w:p w14:paraId="17934CD5" w14:textId="77777777" w:rsidR="00D97C61"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(b) Workers who are employed with a fixed term of 2 months or less (excluding those who have been employed beyond such term.)</w:t>
            </w:r>
          </w:p>
          <w:p w14:paraId="08F745B9"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(c) Workers who are under the probationary term (excluding those who have been employed for 14 days or longer.)</w:t>
            </w:r>
          </w:p>
          <w:p w14:paraId="113A827B" w14:textId="77777777" w:rsidR="00EC3F1E" w:rsidRPr="00E31209" w:rsidRDefault="00CD4347" w:rsidP="00A2183F">
            <w:pPr>
              <w:ind w:left="210" w:hangingChars="100" w:hanging="210"/>
              <w:rPr>
                <w:rFonts w:ascii="Times New Roman" w:hAnsi="Times New Roman"/>
                <w:szCs w:val="21"/>
              </w:rPr>
            </w:pPr>
            <w:r w:rsidRPr="00E31209">
              <w:rPr>
                <w:rFonts w:ascii="Times New Roman" w:hAnsi="Times New Roman"/>
                <w:lang w:bidi="en-US"/>
              </w:rPr>
              <w:t>4. In cases where a worker is dismissed as prescribed in paragraph 1 and they request a certificate which states reasons for such dismissal, an employer shall issue such a certificate.</w:t>
            </w:r>
          </w:p>
        </w:tc>
      </w:tr>
    </w:tbl>
    <w:p w14:paraId="4DB6E747" w14:textId="77777777" w:rsidR="00EC3F1E" w:rsidRPr="00E31209" w:rsidRDefault="00EC3F1E" w:rsidP="00EC3F1E">
      <w:pPr>
        <w:pStyle w:val="n0"/>
        <w:ind w:left="0" w:firstLine="0"/>
        <w:rPr>
          <w:rFonts w:ascii="Times New Roman" w:hAnsi="Times New Roman"/>
          <w:sz w:val="21"/>
          <w:szCs w:val="21"/>
        </w:rPr>
      </w:pPr>
    </w:p>
    <w:p w14:paraId="7CD374FE" w14:textId="36353773" w:rsidR="00EC3F1E" w:rsidRPr="00E31209" w:rsidRDefault="00617CAE" w:rsidP="00617CAE">
      <w:pPr>
        <w:pStyle w:val="3"/>
        <w:numPr>
          <w:ilvl w:val="0"/>
          <w:numId w:val="0"/>
        </w:numPr>
        <w:rPr>
          <w:rFonts w:ascii="Times New Roman" w:hAnsi="Times New Roman"/>
          <w:color w:val="FF0000"/>
        </w:rPr>
      </w:pPr>
      <w:r>
        <w:rPr>
          <w:rFonts w:ascii="Times New Roman" w:hAnsi="Times New Roman" w:hint="eastAsia"/>
          <w:lang w:bidi="en-US"/>
        </w:rPr>
        <w:t>[</w:t>
      </w:r>
      <w:r w:rsidRPr="00617CAE">
        <w:rPr>
          <w:rFonts w:ascii="Times New Roman" w:hAnsi="Times New Roman"/>
          <w:lang w:bidi="en-US"/>
        </w:rPr>
        <w:t xml:space="preserve">Article </w:t>
      </w:r>
      <w:r w:rsidRPr="00617CAE">
        <w:rPr>
          <w:rFonts w:ascii="Times New Roman" w:hAnsi="Times New Roman" w:hint="eastAsia"/>
          <w:lang w:bidi="en-US"/>
        </w:rPr>
        <w:t>53</w:t>
      </w:r>
      <w:r w:rsidR="00EC3F1E" w:rsidRPr="00617CAE">
        <w:rPr>
          <w:rFonts w:ascii="Times New Roman" w:hAnsi="Times New Roman"/>
          <w:lang w:bidi="en-US"/>
        </w:rPr>
        <w:t xml:space="preserve">　</w:t>
      </w:r>
      <w:r w:rsidR="00EC3F1E" w:rsidRPr="00E31209">
        <w:rPr>
          <w:rFonts w:ascii="Times New Roman" w:hAnsi="Times New Roman"/>
          <w:lang w:bidi="en-US"/>
        </w:rPr>
        <w:t>Dismissal]</w:t>
      </w:r>
    </w:p>
    <w:p w14:paraId="573C2B2F"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Matters pertaining to retirement which are stipulated in Article 89-3 of the Labor Standards Act are mandatory for the rules of employment and must be included in the rules of employment.</w:t>
      </w:r>
    </w:p>
    <w:p w14:paraId="3A518E1B" w14:textId="77777777" w:rsidR="00EC3F1E" w:rsidRPr="00E31209" w:rsidRDefault="001733A0" w:rsidP="00EC3F1E">
      <w:pPr>
        <w:pStyle w:val="n0"/>
        <w:rPr>
          <w:rFonts w:ascii="Times New Roman" w:hAnsi="Times New Roman"/>
          <w:sz w:val="21"/>
          <w:szCs w:val="21"/>
        </w:rPr>
      </w:pPr>
      <w:r w:rsidRPr="00E31209">
        <w:rPr>
          <w:rFonts w:ascii="Times New Roman" w:hAnsi="Times New Roman"/>
          <w:sz w:val="21"/>
          <w:lang w:bidi="en-US"/>
        </w:rPr>
        <w:t>2. Article 89 of the Labor Standards Act does not set forth special restrictions with regard to grounds for dismissal which should be prescribed in the rules of employment. However, Article 16 of the Contract Act stipulates, “A dismissal shall, if it lacks objectively reasonable grounds and is not considered to be appropriate in general societal terms, be treated as an abuse of right and be invalid”.</w:t>
      </w:r>
    </w:p>
    <w:p w14:paraId="65C56817" w14:textId="77777777" w:rsidR="000745EB" w:rsidRPr="00E31209" w:rsidRDefault="00EC3F1E" w:rsidP="00285E49">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Moreover, various laws, such as the Labor Standards Act, stipulate grounds for dismissal that are prohibited. Therefore, an employer must establish provisions in the rules of employment with regard to grounds for dismissal, which do not infringe upon stipulations under those laws.</w:t>
      </w:r>
    </w:p>
    <w:p w14:paraId="613722BB" w14:textId="77777777" w:rsidR="00D97C61" w:rsidRPr="00E31209" w:rsidRDefault="00D97C61" w:rsidP="00285E49">
      <w:pPr>
        <w:ind w:left="210" w:hangingChars="100" w:hanging="210"/>
        <w:rPr>
          <w:rFonts w:ascii="Times New Roman" w:hAnsi="Times New Roman"/>
          <w:szCs w:val="21"/>
        </w:rPr>
      </w:pPr>
    </w:p>
    <w:p w14:paraId="1B3C3AC0" w14:textId="77777777" w:rsidR="00D97C61" w:rsidRPr="00E31209" w:rsidRDefault="00D97C61" w:rsidP="00285E49">
      <w:pPr>
        <w:ind w:left="210" w:hangingChars="100" w:hanging="210"/>
        <w:rPr>
          <w:rFonts w:ascii="Times New Roman" w:hAnsi="Times New Roman"/>
          <w:szCs w:val="21"/>
        </w:rPr>
      </w:pPr>
    </w:p>
    <w:p w14:paraId="70A690EB"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 The prohibited grounds for dismissal are: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56A51C26" w14:textId="77777777" w:rsidTr="00A2183F">
        <w:tc>
          <w:tcPr>
            <w:tcW w:w="8458" w:type="dxa"/>
            <w:tcBorders>
              <w:top w:val="dotDash" w:sz="4" w:space="0" w:color="auto"/>
              <w:left w:val="dotDash" w:sz="4" w:space="0" w:color="auto"/>
              <w:bottom w:val="dotDash" w:sz="4" w:space="0" w:color="auto"/>
              <w:right w:val="dotDash" w:sz="4" w:space="0" w:color="auto"/>
            </w:tcBorders>
            <w:shd w:val="clear" w:color="auto" w:fill="auto"/>
          </w:tcPr>
          <w:p w14:paraId="411277EA" w14:textId="77777777" w:rsidR="00604CE9" w:rsidRPr="00E31209" w:rsidRDefault="00274D6A" w:rsidP="00394418">
            <w:pPr>
              <w:pStyle w:val="n0"/>
              <w:ind w:leftChars="200" w:left="630" w:hangingChars="100" w:hanging="210"/>
              <w:rPr>
                <w:rFonts w:ascii="Times New Roman" w:hAnsi="Times New Roman"/>
                <w:sz w:val="21"/>
                <w:szCs w:val="21"/>
              </w:rPr>
            </w:pPr>
            <w:r w:rsidRPr="00E31209">
              <w:rPr>
                <w:rFonts w:ascii="Times New Roman" w:hAnsi="Times New Roman"/>
                <w:sz w:val="21"/>
                <w:lang w:bidi="en-US"/>
              </w:rPr>
              <w:t>(a) Dismissal on the grounds of nationality, beliefs, social status of workers (Article 3 of the Labor Standards Act).</w:t>
            </w:r>
          </w:p>
          <w:p w14:paraId="7C8F1F40" w14:textId="77777777" w:rsidR="00604CE9" w:rsidRPr="00E31209" w:rsidRDefault="007B71F8" w:rsidP="00274D6A">
            <w:pPr>
              <w:pStyle w:val="n0"/>
              <w:ind w:leftChars="100" w:left="210" w:firstLineChars="100" w:firstLine="210"/>
              <w:rPr>
                <w:rFonts w:ascii="Times New Roman" w:hAnsi="Times New Roman"/>
                <w:sz w:val="21"/>
                <w:szCs w:val="21"/>
              </w:rPr>
            </w:pPr>
            <w:r w:rsidRPr="00E31209">
              <w:rPr>
                <w:rFonts w:ascii="Times New Roman" w:hAnsi="Times New Roman"/>
                <w:sz w:val="21"/>
                <w:lang w:bidi="en-US"/>
              </w:rPr>
              <w:t>(b) Dismissal on the grounds of gender of workers (Article 6 of the Equality Act).</w:t>
            </w:r>
          </w:p>
          <w:p w14:paraId="19AED2E3" w14:textId="77777777" w:rsidR="00604CE9" w:rsidRPr="00E31209" w:rsidRDefault="00274D6A" w:rsidP="00274D6A">
            <w:pPr>
              <w:pStyle w:val="n0"/>
              <w:ind w:leftChars="200" w:left="601" w:hangingChars="86" w:hanging="181"/>
              <w:rPr>
                <w:rFonts w:ascii="Times New Roman" w:hAnsi="Times New Roman"/>
                <w:sz w:val="21"/>
                <w:szCs w:val="21"/>
              </w:rPr>
            </w:pPr>
            <w:r w:rsidRPr="00E31209">
              <w:rPr>
                <w:rFonts w:ascii="Times New Roman" w:hAnsi="Times New Roman"/>
                <w:sz w:val="21"/>
                <w:lang w:bidi="en-US"/>
              </w:rPr>
              <w:t>(c) Dismissal during leave of absence due to injury or illness caused in the course of duties, and 30 days after such leave, during pregnancy and parental (child care) leave prior to and after childbirth (within 6 weeks or 14 weeks in the case of multiple birth, prior to the birth and 8 weeks after the birth) and 30 days after such leave (Article 19 of the Labor Standards Act).</w:t>
            </w:r>
          </w:p>
          <w:p w14:paraId="562FAEBC" w14:textId="1A272668" w:rsidR="007B71F8" w:rsidRPr="00E31209" w:rsidRDefault="007B71F8" w:rsidP="00394418">
            <w:pPr>
              <w:pStyle w:val="n0"/>
              <w:ind w:leftChars="200" w:left="630" w:hangingChars="100" w:hanging="210"/>
              <w:rPr>
                <w:rFonts w:ascii="Times New Roman" w:hAnsi="Times New Roman"/>
                <w:sz w:val="21"/>
                <w:szCs w:val="21"/>
              </w:rPr>
            </w:pPr>
            <w:r w:rsidRPr="00E31209">
              <w:rPr>
                <w:rFonts w:ascii="Times New Roman" w:hAnsi="Times New Roman"/>
                <w:sz w:val="21"/>
                <w:lang w:bidi="en-US"/>
              </w:rPr>
              <w:t xml:space="preserve">(d) Dismissal on the grounds of reporting to the Labor Standards Inspection Office (Article </w:t>
            </w:r>
            <w:r w:rsidRPr="00E31209">
              <w:rPr>
                <w:rFonts w:ascii="Times New Roman" w:hAnsi="Times New Roman"/>
                <w:sz w:val="21"/>
                <w:lang w:bidi="en-US"/>
              </w:rPr>
              <w:lastRenderedPageBreak/>
              <w:t>104 of the Labor Standards Act, Article 97 of the Safety and Health Act).</w:t>
            </w:r>
            <w:r w:rsidRPr="00E31209">
              <w:rPr>
                <w:rFonts w:ascii="Times New Roman" w:hAnsi="Times New Roman"/>
                <w:sz w:val="21"/>
                <w:lang w:bidi="en-US"/>
              </w:rPr>
              <w:t xml:space="preserve">　　　</w:t>
            </w:r>
          </w:p>
          <w:p w14:paraId="7E4F4F2A" w14:textId="77777777" w:rsidR="00D7213F" w:rsidRPr="00E31209" w:rsidRDefault="007B71F8" w:rsidP="00D7213F">
            <w:pPr>
              <w:pStyle w:val="n0"/>
              <w:ind w:leftChars="200" w:left="601" w:hangingChars="86" w:hanging="181"/>
              <w:rPr>
                <w:rFonts w:ascii="Times New Roman" w:hAnsi="Times New Roman"/>
                <w:sz w:val="21"/>
                <w:szCs w:val="21"/>
              </w:rPr>
            </w:pPr>
            <w:r w:rsidRPr="00E31209">
              <w:rPr>
                <w:rFonts w:ascii="Times New Roman" w:hAnsi="Times New Roman"/>
                <w:sz w:val="21"/>
                <w:lang w:bidi="en-US"/>
              </w:rPr>
              <w:t>(e) Dismissal on the grounds of marriage, pregnancy, or childbirth of a female worker (Article 9-2 and 9-3 of the Equality Act). Furthermore, dismissal of a female worker during her pregnancy or within 1 year after childbirth shall be invalid unless the employer proves that such dismissal is not based on the pregnancy or childbirth (Article 9-4 of the Equality Act).</w:t>
            </w:r>
          </w:p>
          <w:p w14:paraId="439CFB8A" w14:textId="77777777" w:rsidR="00D7213F" w:rsidRPr="00E31209" w:rsidRDefault="007B71F8" w:rsidP="00D7213F">
            <w:pPr>
              <w:pStyle w:val="n0"/>
              <w:ind w:leftChars="200" w:left="601" w:hangingChars="86" w:hanging="181"/>
              <w:rPr>
                <w:rFonts w:ascii="Times New Roman" w:hAnsi="Times New Roman"/>
                <w:sz w:val="21"/>
                <w:szCs w:val="21"/>
              </w:rPr>
            </w:pPr>
            <w:r w:rsidRPr="00E31209">
              <w:rPr>
                <w:rFonts w:ascii="Times New Roman" w:hAnsi="Times New Roman"/>
                <w:sz w:val="21"/>
                <w:lang w:bidi="en-US"/>
              </w:rPr>
              <w:t>(f) Dismissal based on the worker requesting support or mediation from the director at the local Labor Standards Office for resolving an individual labor-related dispute (Articles 4-3 and 5-2 of the Act on Promoting the Resolution of Individual Labor-related Disputes (Act No.112 of 2001)).</w:t>
            </w:r>
          </w:p>
          <w:p w14:paraId="786AAB94" w14:textId="77777777" w:rsidR="00D7213F" w:rsidRPr="00E31209" w:rsidRDefault="007B71F8" w:rsidP="00D7213F">
            <w:pPr>
              <w:pStyle w:val="n0"/>
              <w:ind w:leftChars="200" w:left="601" w:hangingChars="86" w:hanging="181"/>
              <w:rPr>
                <w:rFonts w:ascii="Times New Roman" w:hAnsi="Times New Roman"/>
                <w:sz w:val="21"/>
                <w:szCs w:val="21"/>
              </w:rPr>
            </w:pPr>
            <w:r w:rsidRPr="00E31209">
              <w:rPr>
                <w:rFonts w:ascii="Times New Roman" w:hAnsi="Times New Roman"/>
                <w:sz w:val="21"/>
                <w:lang w:bidi="en-US"/>
              </w:rPr>
              <w:t>(g) Dismissal on the grounds that a worker requests support or mediation from the director at the local Labor Standards Inspection Office for resolving a labor-related dispute. This applies to matters concerning the Equality Act, Child Care and Family Care Leave Act, Comprehensive Labor Measures Promotion Act, and the Part-Time and Fixed-Term Employment Act (Article 17-2 and Article 18-2 of the Equality Act, Articles 52-4-2 and 52-5-2 of the Child Care and Family Care Leave Act, Articles 30-5-2 and 30-6-2 of the Comprehensive Labor Measures Promotion Act, and Article 24-2 and Article 25-2 of the Part-Time and Fixed-Term Employment Act).</w:t>
            </w:r>
          </w:p>
          <w:p w14:paraId="2F4553CA" w14:textId="77777777" w:rsidR="007B71F8" w:rsidRPr="00E31209" w:rsidRDefault="007B71F8" w:rsidP="00D7213F">
            <w:pPr>
              <w:pStyle w:val="n0"/>
              <w:ind w:leftChars="200" w:left="601" w:hangingChars="86" w:hanging="181"/>
              <w:rPr>
                <w:rFonts w:ascii="Times New Roman" w:hAnsi="Times New Roman"/>
                <w:sz w:val="21"/>
                <w:szCs w:val="21"/>
              </w:rPr>
            </w:pPr>
            <w:r w:rsidRPr="00E31209">
              <w:rPr>
                <w:rFonts w:ascii="Times New Roman" w:hAnsi="Times New Roman"/>
                <w:sz w:val="21"/>
                <w:lang w:bidi="en-US"/>
              </w:rPr>
              <w:t>(h) Dismissal on the grounds of making a request for or taking child care and family care leave (Article 10, 16, 16-4, 16-7, 16-10, 18-2, 20-2, 21-2, and 23-2 of the Child Care and Family Care Leave Act).</w:t>
            </w:r>
          </w:p>
          <w:p w14:paraId="11AC2C26" w14:textId="77777777" w:rsidR="007B71F8" w:rsidRPr="00E31209" w:rsidRDefault="007B71F8" w:rsidP="007B71F8">
            <w:pPr>
              <w:pStyle w:val="n0"/>
              <w:ind w:leftChars="200" w:left="601" w:hangingChars="86" w:hanging="181"/>
              <w:rPr>
                <w:rFonts w:ascii="Times New Roman" w:hAnsi="Times New Roman"/>
                <w:sz w:val="21"/>
                <w:szCs w:val="21"/>
              </w:rPr>
            </w:pPr>
            <w:r w:rsidRPr="00E31209">
              <w:rPr>
                <w:rFonts w:ascii="Times New Roman" w:hAnsi="Times New Roman"/>
                <w:sz w:val="21"/>
                <w:lang w:bidi="en-US"/>
              </w:rPr>
              <w:t>(i) Dismissal on the grounds that a worker is a union member, joins a union, attempts to organize a union or engages in appropriate union activities (Article 7 of the Labor Union Act (Act No. 174 of 1949)).</w:t>
            </w:r>
          </w:p>
          <w:p w14:paraId="15267763" w14:textId="77777777" w:rsidR="007B71F8" w:rsidRPr="00E31209" w:rsidRDefault="007B71F8" w:rsidP="007B71F8">
            <w:pPr>
              <w:ind w:leftChars="200" w:left="630" w:hangingChars="100" w:hanging="210"/>
              <w:rPr>
                <w:rFonts w:ascii="Times New Roman" w:hAnsi="Times New Roman"/>
              </w:rPr>
            </w:pPr>
            <w:r w:rsidRPr="00E31209">
              <w:rPr>
                <w:rFonts w:ascii="Times New Roman" w:hAnsi="Times New Roman"/>
                <w:lang w:bidi="en-US"/>
              </w:rPr>
              <w:t>(j) Dismissal on the grounds that the fixed-term workers request an explanation about the reasons why fixed-term workers and regular workers are treated differently (Article 14-3 of the Part-Time and Fixed-Term Employment Act).</w:t>
            </w:r>
          </w:p>
          <w:p w14:paraId="7FBED2AC" w14:textId="77777777" w:rsidR="00EC3F1E" w:rsidRPr="00E31209" w:rsidRDefault="007B71F8" w:rsidP="007B71F8">
            <w:pPr>
              <w:pStyle w:val="n0"/>
              <w:ind w:leftChars="200" w:left="601" w:hangingChars="86" w:hanging="181"/>
              <w:rPr>
                <w:rFonts w:ascii="Times New Roman" w:hAnsi="Times New Roman"/>
                <w:sz w:val="21"/>
                <w:szCs w:val="21"/>
              </w:rPr>
            </w:pPr>
            <w:r w:rsidRPr="00E31209">
              <w:rPr>
                <w:rFonts w:ascii="Times New Roman" w:hAnsi="Times New Roman"/>
                <w:sz w:val="21"/>
                <w:lang w:bidi="en-US"/>
              </w:rPr>
              <w:t>(k) Dismissal on the grounds of the act of whistleblowing (Article 3 of the Whistleblower Protection Act (Act No. 122 of 2004)), etc.</w:t>
            </w:r>
          </w:p>
        </w:tc>
      </w:tr>
    </w:tbl>
    <w:p w14:paraId="1735CDD3" w14:textId="77777777" w:rsidR="00EC3F1E" w:rsidRPr="00E31209" w:rsidRDefault="00EC3F1E" w:rsidP="00EC3F1E">
      <w:pPr>
        <w:rPr>
          <w:rFonts w:ascii="Times New Roman" w:hAnsi="Times New Roman"/>
          <w:szCs w:val="21"/>
        </w:rPr>
      </w:pPr>
    </w:p>
    <w:p w14:paraId="0625E056" w14:textId="77777777" w:rsidR="00EC3F1E" w:rsidRPr="00E31209" w:rsidRDefault="00EC3F1E" w:rsidP="00EC3F1E">
      <w:pPr>
        <w:ind w:leftChars="100" w:left="210" w:firstLineChars="100" w:firstLine="210"/>
        <w:rPr>
          <w:rFonts w:ascii="Times New Roman" w:hAnsi="Times New Roman"/>
          <w:szCs w:val="21"/>
        </w:rPr>
      </w:pPr>
      <w:r w:rsidRPr="00E31209">
        <w:rPr>
          <w:rFonts w:ascii="Times New Roman" w:hAnsi="Times New Roman"/>
          <w:lang w:bidi="en-US"/>
        </w:rPr>
        <w:t>With respect to (c), provided that an employer acquires the authorization of the director at the Labor Standards Inspection Office in advance, there is no restriction on dismissal on the grounds that, as of the first day after 3 years of the commencement of treatment or at some point later, a worker starts to receive the benefit of compensation pension for injury or illness caused in the course of duties, or that an employer is not able to continue the business for reasons such as natural disaster or other unavoidable circumstances.</w:t>
      </w:r>
    </w:p>
    <w:p w14:paraId="2AEE75D8" w14:textId="5B15CD80" w:rsidR="00EC3F1E" w:rsidRPr="00E31209" w:rsidRDefault="008B17A4" w:rsidP="00394418">
      <w:pPr>
        <w:ind w:left="141" w:hangingChars="67" w:hanging="141"/>
        <w:rPr>
          <w:rFonts w:ascii="Times New Roman" w:hAnsi="Times New Roman"/>
          <w:szCs w:val="21"/>
        </w:rPr>
      </w:pPr>
      <w:r w:rsidRPr="00E31209">
        <w:rPr>
          <w:rFonts w:ascii="Times New Roman" w:hAnsi="Times New Roman"/>
          <w:lang w:bidi="en-US"/>
        </w:rPr>
        <w:lastRenderedPageBreak/>
        <w:t>3. An employer must notify a worker of the dismissal a minimum of 30 days in advance in principle, or pay the dismissal allowance equivalent to the average wage for a minimum of 30 days (Article 20-1 of the Labor Standards Act).</w:t>
      </w:r>
    </w:p>
    <w:p w14:paraId="192BA4A1" w14:textId="77777777" w:rsidR="00EC3F1E" w:rsidRPr="00E31209" w:rsidRDefault="00EC3F1E" w:rsidP="00EC3F1E">
      <w:pPr>
        <w:ind w:leftChars="-200" w:left="-420" w:firstLineChars="400" w:firstLine="840"/>
        <w:rPr>
          <w:rFonts w:ascii="Times New Roman" w:hAnsi="Times New Roman"/>
          <w:szCs w:val="21"/>
        </w:rPr>
      </w:pPr>
      <w:r w:rsidRPr="00E31209">
        <w:rPr>
          <w:rFonts w:ascii="Times New Roman" w:hAnsi="Times New Roman"/>
          <w:lang w:bidi="en-US"/>
        </w:rPr>
        <w:t>However, such advance notice is not required for the following workers:</w:t>
      </w:r>
    </w:p>
    <w:p w14:paraId="3A578111" w14:textId="77777777" w:rsidR="00D97C61" w:rsidRPr="00E31209" w:rsidRDefault="00D97C61" w:rsidP="00D97C61">
      <w:pPr>
        <w:pStyle w:val="a7"/>
        <w:ind w:leftChars="0" w:left="0" w:firstLineChars="100" w:firstLine="210"/>
        <w:rPr>
          <w:rFonts w:ascii="Times New Roman" w:hAnsi="Times New Roman"/>
          <w:szCs w:val="21"/>
        </w:rPr>
      </w:pPr>
      <w:r w:rsidRPr="00E31209">
        <w:rPr>
          <w:rFonts w:ascii="Times New Roman" w:hAnsi="Times New Roman"/>
          <w:lang w:bidi="en-US"/>
        </w:rPr>
        <w:t>(a) workers who are hired by the day (excluding those who were employed for one month or longer);</w:t>
      </w:r>
    </w:p>
    <w:p w14:paraId="49FF3514" w14:textId="77777777" w:rsidR="00D97C61" w:rsidRPr="00E31209" w:rsidRDefault="00D97C61" w:rsidP="00394418">
      <w:pPr>
        <w:pStyle w:val="a7"/>
        <w:ind w:leftChars="100" w:left="424" w:hangingChars="102" w:hanging="214"/>
        <w:rPr>
          <w:rFonts w:ascii="Times New Roman" w:hAnsi="Times New Roman"/>
          <w:szCs w:val="21"/>
        </w:rPr>
      </w:pPr>
      <w:r w:rsidRPr="00E31209">
        <w:rPr>
          <w:rFonts w:ascii="Times New Roman" w:hAnsi="Times New Roman"/>
          <w:lang w:bidi="en-US"/>
        </w:rPr>
        <w:t>(b) workers who are employed under a fixed-term contract of 2 months or less (excluding those who are employed beyond such term);</w:t>
      </w:r>
    </w:p>
    <w:p w14:paraId="5EA41A2E" w14:textId="77777777" w:rsidR="00EC3F1E" w:rsidRPr="00E31209" w:rsidRDefault="00D97C61" w:rsidP="00D97C61">
      <w:pPr>
        <w:pStyle w:val="a7"/>
        <w:ind w:leftChars="100" w:left="420" w:hangingChars="100" w:hanging="210"/>
        <w:rPr>
          <w:rFonts w:ascii="Times New Roman" w:hAnsi="Times New Roman"/>
          <w:szCs w:val="21"/>
        </w:rPr>
      </w:pPr>
      <w:r w:rsidRPr="00E31209">
        <w:rPr>
          <w:rFonts w:ascii="Times New Roman" w:hAnsi="Times New Roman"/>
          <w:lang w:bidi="en-US"/>
        </w:rPr>
        <w:t>(c) seasonal workers who are employed for a fixed term of 4 months or less (excluding those who are employed beyond such term);</w:t>
      </w:r>
    </w:p>
    <w:p w14:paraId="3B5E64F7" w14:textId="5366E157" w:rsidR="00EC3F1E" w:rsidRPr="00E31209" w:rsidRDefault="00D97C61" w:rsidP="00394418">
      <w:pPr>
        <w:pStyle w:val="a7"/>
        <w:ind w:leftChars="100" w:left="424" w:hangingChars="102" w:hanging="214"/>
        <w:rPr>
          <w:rFonts w:ascii="Times New Roman" w:hAnsi="Times New Roman"/>
          <w:szCs w:val="21"/>
        </w:rPr>
      </w:pPr>
      <w:r w:rsidRPr="00E31209">
        <w:rPr>
          <w:rFonts w:ascii="Times New Roman" w:hAnsi="Times New Roman"/>
          <w:lang w:bidi="en-US"/>
        </w:rPr>
        <w:t>(d) workers who are under a probationary period (excluding those who are employed for longer than 4 days).</w:t>
      </w:r>
    </w:p>
    <w:p w14:paraId="2F542655" w14:textId="77777777" w:rsidR="00EC3F1E" w:rsidRPr="00E31209" w:rsidRDefault="00EC3F1E" w:rsidP="00D97C61">
      <w:pPr>
        <w:pStyle w:val="31"/>
        <w:ind w:leftChars="100" w:firstLineChars="100" w:firstLine="210"/>
        <w:rPr>
          <w:rFonts w:ascii="Times New Roman" w:hAnsi="Times New Roman"/>
          <w:szCs w:val="21"/>
        </w:rPr>
      </w:pPr>
      <w:r w:rsidRPr="00E31209">
        <w:rPr>
          <w:rFonts w:ascii="Times New Roman" w:hAnsi="Times New Roman"/>
          <w:lang w:bidi="en-US"/>
        </w:rPr>
        <w:t>Furthermore, such advance notice is not required in the following cases (i) or (ii), and with the approval of the director of the local Labor Standards Inspection Office:</w:t>
      </w:r>
    </w:p>
    <w:p w14:paraId="4A4F531C" w14:textId="77777777" w:rsidR="00EC3F1E" w:rsidRPr="00E31209" w:rsidRDefault="00EC3F1E" w:rsidP="00394418">
      <w:pPr>
        <w:ind w:left="426" w:hanging="426"/>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(i) In the case where the continuation of the business operation is no longer possible due to natural disaster or other unavoidable circumstances;</w:t>
      </w:r>
    </w:p>
    <w:p w14:paraId="603436E8" w14:textId="7D9BA03E" w:rsidR="00EC3F1E" w:rsidRPr="00E31209" w:rsidRDefault="00E10E06" w:rsidP="00EC3F1E">
      <w:pPr>
        <w:ind w:left="210" w:hanging="210"/>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701248" behindDoc="0" locked="0" layoutInCell="1" allowOverlap="1" wp14:anchorId="3C559F95" wp14:editId="2328543E">
                <wp:simplePos x="0" y="0"/>
                <wp:positionH relativeFrom="column">
                  <wp:posOffset>-1600200</wp:posOffset>
                </wp:positionH>
                <wp:positionV relativeFrom="paragraph">
                  <wp:posOffset>180975</wp:posOffset>
                </wp:positionV>
                <wp:extent cx="0" cy="287020"/>
                <wp:effectExtent l="13335" t="12700" r="5715" b="5080"/>
                <wp:wrapNone/>
                <wp:docPr id="41853067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FB610" id="Line 5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Examples: destruction due to fire, collapse due to earthquake, etc.</w:t>
      </w:r>
    </w:p>
    <w:p w14:paraId="4E2B4509" w14:textId="4D31F043" w:rsidR="00EC3F1E" w:rsidRPr="00E31209" w:rsidRDefault="00E10E06" w:rsidP="00EC3F1E">
      <w:pPr>
        <w:ind w:left="210" w:hangingChars="100" w:hanging="210"/>
        <w:jc w:val="left"/>
        <w:rPr>
          <w:rFonts w:ascii="Times New Roman" w:hAnsi="Times New Roman"/>
          <w:szCs w:val="21"/>
        </w:rPr>
      </w:pPr>
      <w:r>
        <w:rPr>
          <w:rFonts w:ascii="Times New Roman" w:hAnsi="Times New Roman"/>
          <w:noProof/>
          <w:lang w:bidi="en-US"/>
        </w:rPr>
        <mc:AlternateContent>
          <mc:Choice Requires="wps">
            <w:drawing>
              <wp:anchor distT="0" distB="0" distL="114300" distR="114300" simplePos="0" relativeHeight="251702272" behindDoc="0" locked="0" layoutInCell="1" allowOverlap="1" wp14:anchorId="3BD7F264" wp14:editId="406CA5FB">
                <wp:simplePos x="0" y="0"/>
                <wp:positionH relativeFrom="column">
                  <wp:posOffset>-1362075</wp:posOffset>
                </wp:positionH>
                <wp:positionV relativeFrom="paragraph">
                  <wp:posOffset>239395</wp:posOffset>
                </wp:positionV>
                <wp:extent cx="0" cy="4018280"/>
                <wp:effectExtent l="13335" t="13970" r="5715" b="6350"/>
                <wp:wrapNone/>
                <wp:docPr id="3463015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3CEF8" id="Line 5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"/>
            </w:pict>
          </mc:Fallback>
        </mc:AlternateContent>
      </w:r>
      <w:r w:rsidR="00EC3F1E" w:rsidRPr="00E31209">
        <w:rPr>
          <w:rFonts w:ascii="Times New Roman" w:hAnsi="Times New Roman"/>
          <w:lang w:bidi="en-US"/>
        </w:rPr>
        <w:t xml:space="preserve">　</w:t>
      </w:r>
      <w:r w:rsidR="00EC3F1E" w:rsidRPr="00E31209">
        <w:rPr>
          <w:rFonts w:ascii="Times New Roman" w:hAnsi="Times New Roman"/>
          <w:lang w:bidi="en-US"/>
        </w:rPr>
        <w:t>(ii) In the case where the grounds for dismissal are attributed to the worker;</w:t>
      </w:r>
      <w:r w:rsidR="00EC3F1E" w:rsidRPr="00E31209">
        <w:rPr>
          <w:rFonts w:ascii="Times New Roman" w:hAnsi="Times New Roman"/>
          <w:lang w:bidi="en-US"/>
        </w:rPr>
        <w:t xml:space="preserve">　　　　　　　　　　　　　　　　　　　　　　　　　</w:t>
      </w:r>
    </w:p>
    <w:p w14:paraId="6D04538B" w14:textId="77777777" w:rsidR="00EC3F1E" w:rsidRPr="00E31209" w:rsidRDefault="00EC3F1E" w:rsidP="00394418">
      <w:pPr>
        <w:ind w:leftChars="405" w:left="1841" w:hangingChars="472" w:hanging="991"/>
        <w:rPr>
          <w:rFonts w:ascii="Times New Roman" w:hAnsi="Times New Roman"/>
          <w:szCs w:val="21"/>
        </w:rPr>
      </w:pPr>
      <w:r w:rsidRPr="00E31209">
        <w:rPr>
          <w:rFonts w:ascii="Times New Roman" w:hAnsi="Times New Roman"/>
          <w:lang w:bidi="en-US"/>
        </w:rPr>
        <w:t>Examples: embezzlement, infliction of injury upon another and absence for 2 weeks or longer without notice/permission</w:t>
      </w:r>
    </w:p>
    <w:p w14:paraId="5A05DD34" w14:textId="77777777" w:rsidR="00EC3F1E" w:rsidRPr="00E31209" w:rsidRDefault="0096697A" w:rsidP="0096697A">
      <w:pPr>
        <w:pStyle w:val="31"/>
        <w:ind w:leftChars="100" w:firstLineChars="100" w:firstLine="210"/>
        <w:rPr>
          <w:rFonts w:ascii="Times New Roman" w:hAnsi="Times New Roman"/>
          <w:szCs w:val="21"/>
        </w:rPr>
      </w:pPr>
      <w:r w:rsidRPr="00E31209">
        <w:rPr>
          <w:rFonts w:ascii="Times New Roman" w:hAnsi="Times New Roman"/>
          <w:lang w:bidi="en-US"/>
        </w:rPr>
        <w:t>An employer can reduce the number of days required for advance notice of dismissal by paying the average wage for the corresponding number of days (Article 20-2 of the Labor Standards Act).</w:t>
      </w:r>
    </w:p>
    <w:p w14:paraId="2E03E856" w14:textId="77777777" w:rsidR="00EC3F1E" w:rsidRPr="00E31209" w:rsidRDefault="008B17A4" w:rsidP="005D2A60">
      <w:pPr>
        <w:ind w:leftChars="14" w:left="239" w:hangingChars="100" w:hanging="210"/>
        <w:rPr>
          <w:rFonts w:ascii="Times New Roman" w:hAnsi="Times New Roman"/>
          <w:szCs w:val="21"/>
        </w:rPr>
      </w:pPr>
      <w:r w:rsidRPr="00E31209">
        <w:rPr>
          <w:rFonts w:ascii="Times New Roman" w:hAnsi="Times New Roman"/>
          <w:lang w:bidi="en-US"/>
        </w:rPr>
        <w:t>4. An employer must issue a certificate which states the grounds for dismissal without delay if the worker who is dismissed requests such a certificate at the time of dismissal (Article 22-1 of the Labor Standards Act).</w:t>
      </w:r>
    </w:p>
    <w:p w14:paraId="66F4F9EA" w14:textId="77777777" w:rsidR="00EC3F1E" w:rsidRPr="00E31209" w:rsidRDefault="00EC3F1E" w:rsidP="002A5F02">
      <w:pPr>
        <w:ind w:leftChars="146" w:left="307" w:firstLineChars="100" w:firstLine="210"/>
        <w:rPr>
          <w:rFonts w:ascii="Times New Roman" w:hAnsi="Times New Roman"/>
          <w:szCs w:val="21"/>
        </w:rPr>
      </w:pPr>
      <w:r w:rsidRPr="00E31209">
        <w:rPr>
          <w:rFonts w:ascii="Times New Roman" w:hAnsi="Times New Roman"/>
          <w:lang w:bidi="en-US"/>
        </w:rPr>
        <w:t>An employer must issue the certificate which states the grounds for dismissal without delay if the worker who receives the notice of dismissal requests such a certificate during the period from the day such notice is given to the worker until the day of the dismissal (Article 22-2 of the Labor Standards Act).</w:t>
      </w:r>
    </w:p>
    <w:p w14:paraId="5F247B92" w14:textId="77777777" w:rsidR="00D032A3" w:rsidRPr="00E31209" w:rsidRDefault="00D032A3" w:rsidP="005D2A60">
      <w:pPr>
        <w:ind w:leftChars="31" w:left="275" w:hangingChars="100" w:hanging="210"/>
        <w:rPr>
          <w:rFonts w:ascii="Times New Roman" w:hAnsi="Times New Roman"/>
          <w:szCs w:val="21"/>
        </w:rPr>
      </w:pPr>
      <w:r w:rsidRPr="00E31209">
        <w:rPr>
          <w:rFonts w:ascii="Times New Roman" w:hAnsi="Times New Roman"/>
          <w:lang w:bidi="en-US"/>
        </w:rPr>
        <w:t>5. It is stipulated that an employer shall not dismiss a worker under an employment contract with a fixed term (a fixed-term employment contract) during such a term unless under unavoidable circumstances (Article 17-1 of the Contract Act). There is considered to be a higher possibility that a dismissal during a fixed-term employment contract will be judged as invalid than a dismissal under an indefinite-term employment contract.</w:t>
      </w:r>
    </w:p>
    <w:p w14:paraId="15A569A8" w14:textId="77777777" w:rsidR="00D032A3" w:rsidRPr="00E31209" w:rsidRDefault="00D032A3" w:rsidP="005D2A60">
      <w:pPr>
        <w:ind w:leftChars="131" w:left="275" w:firstLineChars="100" w:firstLine="210"/>
        <w:rPr>
          <w:rFonts w:ascii="Times New Roman" w:hAnsi="Times New Roman"/>
          <w:szCs w:val="21"/>
        </w:rPr>
      </w:pPr>
      <w:r w:rsidRPr="00E31209">
        <w:rPr>
          <w:rFonts w:ascii="Times New Roman" w:hAnsi="Times New Roman"/>
          <w:lang w:bidi="en-US"/>
        </w:rPr>
        <w:t xml:space="preserve">In addition, in the case where an employer does not renew the employment contract with a worker whose fixed-term employment contract has been renewed more than three times, or a worker who has been employed under a fixed-term employment contract continuously for over one </w:t>
      </w:r>
      <w:r w:rsidRPr="00E31209">
        <w:rPr>
          <w:rFonts w:ascii="Times New Roman" w:hAnsi="Times New Roman"/>
          <w:lang w:bidi="en-US"/>
        </w:rPr>
        <w:lastRenderedPageBreak/>
        <w:t>year, the employer must notify the worker of the termination of their employment contract at least 30 days prior to the expiry date of such contract, excluding the case where the intention to terminate the contract was clearly announced in advance (Article 1 of the Standards on Conclusion, Renewal and Termination of Fixed-Term Employment Contract (the Ministry of Health, Labour and Welfare Notice No. 357 of 2003)).</w:t>
      </w:r>
    </w:p>
    <w:p w14:paraId="05D30ECD" w14:textId="77777777" w:rsidR="00D032A3" w:rsidRPr="00E31209" w:rsidRDefault="00D032A3" w:rsidP="005D2A60">
      <w:pPr>
        <w:ind w:leftChars="131" w:left="275" w:firstLineChars="100" w:firstLine="210"/>
        <w:rPr>
          <w:rFonts w:ascii="Times New Roman" w:hAnsi="Times New Roman"/>
          <w:szCs w:val="21"/>
        </w:rPr>
      </w:pPr>
      <w:r w:rsidRPr="00E31209">
        <w:rPr>
          <w:rFonts w:ascii="Times New Roman" w:hAnsi="Times New Roman"/>
          <w:lang w:bidi="en-US"/>
        </w:rPr>
        <w:t>In addition, in a case where a worker requests a certificate stating the reason for the termination of employment after being given notice, the employer must issue such without delay. This shall also apply to the case where a request is made by a worker after the termination of their employment (Article 2 of the Standards on Conclusion, Renewal and Termination of Employment Contracts). “The grounds for termination of employment” should be clearly specified and must not simply be the expiry of the contract term. Please refer to the following examples.</w:t>
      </w:r>
    </w:p>
    <w:p w14:paraId="0CEB8DDE" w14:textId="77777777" w:rsidR="00D032A3" w:rsidRPr="00E31209" w:rsidRDefault="00D032A3" w:rsidP="00D032A3">
      <w:pPr>
        <w:ind w:leftChars="68" w:left="307" w:hangingChars="78" w:hanging="164"/>
        <w:rPr>
          <w:rFonts w:ascii="Times New Roman" w:hAnsi="Times New Roman"/>
          <w:szCs w:val="21"/>
        </w:rPr>
      </w:pPr>
    </w:p>
    <w:p w14:paraId="43AE2463" w14:textId="77777777" w:rsidR="00D032A3" w:rsidRPr="00E31209"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The termination of the contract was agreed upon by both parties at the time of renewal</w:t>
      </w:r>
    </w:p>
    <w:p w14:paraId="0AB6C049" w14:textId="77777777" w:rsidR="00D032A3" w:rsidRPr="00E31209" w:rsidRDefault="00D032A3" w:rsidP="00394418">
      <w:pPr>
        <w:pBdr>
          <w:top w:val="dotDotDash" w:sz="4" w:space="1" w:color="auto"/>
          <w:left w:val="dotDotDash" w:sz="4" w:space="4" w:color="auto"/>
          <w:bottom w:val="dotDotDash" w:sz="4" w:space="1" w:color="auto"/>
          <w:right w:val="dotDotDash" w:sz="4" w:space="4" w:color="auto"/>
        </w:pBdr>
        <w:ind w:leftChars="68" w:left="424" w:hangingChars="134" w:hanging="281"/>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The maximum number of renewals is established at the time of initial signing, and such maximum number has been reached</w:t>
      </w:r>
    </w:p>
    <w:p w14:paraId="1FFB6D97" w14:textId="77777777" w:rsidR="00D032A3" w:rsidRPr="00E31209"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The task which the worker is engaged in is completed or canceled</w:t>
      </w:r>
    </w:p>
    <w:p w14:paraId="0BA7EEC2" w14:textId="77777777" w:rsidR="00D032A3" w:rsidRPr="00E31209"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Due to business contraction</w:t>
      </w:r>
    </w:p>
    <w:p w14:paraId="447F4518" w14:textId="77777777" w:rsidR="00D032A3" w:rsidRPr="00E31209"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An employer concludes that the worker is incompetent to perform the tasks</w:t>
      </w:r>
    </w:p>
    <w:p w14:paraId="618A8188" w14:textId="77777777" w:rsidR="00D032A3" w:rsidRPr="00E31209" w:rsidRDefault="00D032A3" w:rsidP="00394418">
      <w:pPr>
        <w:pBdr>
          <w:top w:val="dotDotDash" w:sz="4" w:space="1" w:color="auto"/>
          <w:left w:val="dotDotDash" w:sz="4" w:space="4" w:color="auto"/>
          <w:bottom w:val="dotDotDash" w:sz="4" w:space="1" w:color="auto"/>
          <w:right w:val="dotDotDash" w:sz="4" w:space="4" w:color="auto"/>
        </w:pBdr>
        <w:ind w:leftChars="68" w:left="424" w:hangingChars="134" w:hanging="281"/>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The worker violates an order on job responsibilities, or has poor attendance such as absence without notice</w:t>
      </w:r>
    </w:p>
    <w:p w14:paraId="19983A1E" w14:textId="77777777" w:rsidR="00EC3F1E" w:rsidRPr="00E31209" w:rsidRDefault="00EC3F1E" w:rsidP="00EC3F1E">
      <w:pPr>
        <w:rPr>
          <w:rFonts w:ascii="Times New Roman" w:hAnsi="Times New Roman"/>
          <w:szCs w:val="21"/>
        </w:rPr>
      </w:pPr>
    </w:p>
    <w:p w14:paraId="7FFA401A" w14:textId="4260C0EE" w:rsidR="00EC3F1E" w:rsidRPr="00E31209" w:rsidRDefault="00033EA0" w:rsidP="00394418">
      <w:pPr>
        <w:pStyle w:val="1"/>
        <w:numPr>
          <w:ilvl w:val="0"/>
          <w:numId w:val="0"/>
        </w:numPr>
        <w:ind w:left="425" w:hanging="425"/>
        <w:rPr>
          <w:rFonts w:ascii="Times New Roman" w:hAnsi="Times New Roman"/>
        </w:rPr>
      </w:pPr>
      <w:r w:rsidRPr="00E31209">
        <w:rPr>
          <w:rFonts w:ascii="Times New Roman" w:hAnsi="Times New Roman"/>
          <w:lang w:bidi="en-US"/>
        </w:rPr>
        <w:br w:type="page"/>
      </w:r>
      <w:r w:rsidR="00617CAE">
        <w:rPr>
          <w:rFonts w:ascii="Times New Roman" w:hAnsi="Times New Roman" w:hint="eastAsia"/>
          <w:lang w:bidi="en-US"/>
        </w:rPr>
        <w:lastRenderedPageBreak/>
        <w:t>Chapter 8</w:t>
      </w:r>
      <w:r w:rsidR="00EC3F1E" w:rsidRPr="00E31209">
        <w:rPr>
          <w:rFonts w:ascii="Times New Roman" w:hAnsi="Times New Roman"/>
          <w:lang w:bidi="en-US"/>
        </w:rPr>
        <w:t xml:space="preserve"> Severance Pay</w:t>
      </w:r>
    </w:p>
    <w:p w14:paraId="3E7A0FEB" w14:textId="77777777" w:rsidR="00EC3F1E" w:rsidRPr="00E31209"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600B2C7D" w14:textId="77777777" w:rsidTr="00A2183F">
        <w:tc>
          <w:tcPr>
            <w:tcW w:w="8458" w:type="dxa"/>
            <w:shd w:val="clear" w:color="auto" w:fill="auto"/>
          </w:tcPr>
          <w:p w14:paraId="6BC1888E" w14:textId="77777777" w:rsidR="00483FA4" w:rsidRPr="00E31209" w:rsidRDefault="00EC3F1E" w:rsidP="0073751E">
            <w:pPr>
              <w:rPr>
                <w:rFonts w:ascii="Times New Roman" w:hAnsi="Times New Roman"/>
                <w:b/>
                <w:szCs w:val="21"/>
              </w:rPr>
            </w:pPr>
            <w:r w:rsidRPr="00E31209">
              <w:rPr>
                <w:rFonts w:ascii="Times New Roman" w:hAnsi="Times New Roman"/>
                <w:b/>
                <w:lang w:bidi="en-US"/>
              </w:rPr>
              <w:t>(Terms for Severance Pay)</w:t>
            </w:r>
          </w:p>
          <w:p w14:paraId="7AA095C9" w14:textId="488FB9B6" w:rsidR="00EC3F1E" w:rsidRPr="00E31209" w:rsidRDefault="001E303B" w:rsidP="001E303B">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54</w:t>
            </w:r>
            <w:r w:rsidR="005A0CF2" w:rsidRPr="00E31209">
              <w:rPr>
                <w:rFonts w:ascii="Times New Roman" w:hAnsi="Times New Roman"/>
                <w:lang w:bidi="en-US"/>
              </w:rPr>
              <w:t xml:space="preserve">　</w:t>
            </w:r>
            <w:r w:rsidR="005A0CF2" w:rsidRPr="00E31209">
              <w:rPr>
                <w:rFonts w:ascii="Times New Roman" w:hAnsi="Times New Roman"/>
                <w:lang w:bidi="en-US"/>
              </w:rPr>
              <w:t>An employer shall pay severance pay to a worker when the worker retires or is dismissed pursuant to the clauses under this chapter. However, an employer may not pay all or part of the severance pay to a worker who is dismissed as a disciplinary action conforming to Article 68-2.</w:t>
            </w:r>
          </w:p>
          <w:p w14:paraId="7D9F36ED"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2. An employer shall pay severance pay to a worker who is eligible for the continued employment system at the time of retirement but shall not pay severance pay for employment after such retirement.</w:t>
            </w:r>
          </w:p>
        </w:tc>
      </w:tr>
    </w:tbl>
    <w:p w14:paraId="27B6A422" w14:textId="77777777" w:rsidR="00EC3F1E" w:rsidRPr="00E31209" w:rsidRDefault="00EC3F1E" w:rsidP="00EC3F1E">
      <w:pPr>
        <w:pStyle w:val="n0"/>
        <w:rPr>
          <w:rFonts w:ascii="Times New Roman" w:hAnsi="Times New Roman"/>
          <w:sz w:val="21"/>
          <w:szCs w:val="21"/>
        </w:rPr>
      </w:pPr>
    </w:p>
    <w:p w14:paraId="24C37555" w14:textId="3E18D540" w:rsidR="00EC3F1E" w:rsidRPr="00E31209" w:rsidRDefault="001E303B" w:rsidP="001E303B">
      <w:pPr>
        <w:pStyle w:val="3"/>
        <w:numPr>
          <w:ilvl w:val="0"/>
          <w:numId w:val="0"/>
        </w:numPr>
        <w:rPr>
          <w:rFonts w:ascii="Times New Roman" w:hAnsi="Times New Roman"/>
        </w:rPr>
      </w:pPr>
      <w:r>
        <w:rPr>
          <w:rFonts w:ascii="Times New Roman" w:hAnsi="Times New Roman" w:hint="eastAsia"/>
          <w:lang w:bidi="en-US"/>
        </w:rPr>
        <w:t>[</w:t>
      </w:r>
      <w:r w:rsidRPr="001E303B">
        <w:rPr>
          <w:rFonts w:ascii="Times New Roman" w:hAnsi="Times New Roman"/>
          <w:lang w:bidi="en-US"/>
        </w:rPr>
        <w:t xml:space="preserve">Article </w:t>
      </w:r>
      <w:r w:rsidRPr="001E303B">
        <w:rPr>
          <w:rFonts w:ascii="Times New Roman" w:hAnsi="Times New Roman" w:hint="eastAsia"/>
          <w:lang w:bidi="en-US"/>
        </w:rPr>
        <w:t>54</w:t>
      </w:r>
      <w:r w:rsidR="00EC3F1E" w:rsidRPr="001E303B">
        <w:rPr>
          <w:rFonts w:ascii="Times New Roman" w:hAnsi="Times New Roman"/>
          <w:lang w:bidi="en-US"/>
        </w:rPr>
        <w:t xml:space="preserve">　</w:t>
      </w:r>
      <w:r w:rsidR="00EC3F1E" w:rsidRPr="001E303B">
        <w:rPr>
          <w:rFonts w:ascii="Times New Roman" w:hAnsi="Times New Roman"/>
          <w:lang w:bidi="en-US"/>
        </w:rPr>
        <w:t xml:space="preserve">Terms </w:t>
      </w:r>
      <w:r w:rsidR="00EC3F1E" w:rsidRPr="00E31209">
        <w:rPr>
          <w:rFonts w:ascii="Times New Roman" w:hAnsi="Times New Roman"/>
          <w:lang w:bidi="en-US"/>
        </w:rPr>
        <w:t>of Severance Pay]</w:t>
      </w:r>
    </w:p>
    <w:p w14:paraId="79791491" w14:textId="77777777" w:rsidR="00EC3F1E" w:rsidRPr="00E31209" w:rsidRDefault="00B0191E" w:rsidP="005D2A60">
      <w:pPr>
        <w:pStyle w:val="n0"/>
        <w:ind w:leftChars="100" w:left="210" w:firstLineChars="100" w:firstLine="210"/>
        <w:rPr>
          <w:rFonts w:ascii="Times New Roman" w:hAnsi="Times New Roman"/>
          <w:b/>
          <w:sz w:val="21"/>
          <w:szCs w:val="21"/>
        </w:rPr>
      </w:pPr>
      <w:r w:rsidRPr="00E31209">
        <w:rPr>
          <w:rFonts w:ascii="Times New Roman" w:hAnsi="Times New Roman"/>
          <w:sz w:val="21"/>
          <w:lang w:bidi="en-US"/>
        </w:rPr>
        <w:t>While severance pay is not mandatory, in the case where an employer implements severance pay, matters pertaining to severance pay, such as the range of workers covered, requirements for receiving severance pay, the methods for calculation and payment, and the time for the payment must be stipulated in the rules of employment. In addition, if an employer establishes grounds for non-payment or for reduced payment, it is necessary to clearly stipulate these in the rules of employment since it is a matter pertaining to the determination and calculation of severance pay as stipulated in Article 89-3-2 of the Labor Standards Act.</w:t>
      </w:r>
    </w:p>
    <w:p w14:paraId="4F25A4EF" w14:textId="77777777" w:rsidR="00EC3F1E" w:rsidRPr="00E31209"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BA679E6" w14:textId="77777777" w:rsidTr="00A2183F">
        <w:tc>
          <w:tcPr>
            <w:tcW w:w="8458" w:type="dxa"/>
            <w:shd w:val="clear" w:color="auto" w:fill="auto"/>
          </w:tcPr>
          <w:p w14:paraId="723549AD" w14:textId="70F0294C" w:rsidR="00EC3F1E" w:rsidRPr="00E31209" w:rsidRDefault="00E10E06" w:rsidP="0073751E">
            <w:pPr>
              <w:rPr>
                <w:rFonts w:ascii="Times New Roman" w:hAnsi="Times New Roman"/>
                <w:b/>
                <w:szCs w:val="21"/>
              </w:rPr>
            </w:pPr>
            <w:r>
              <w:rPr>
                <w:rFonts w:ascii="Times New Roman" w:hAnsi="Times New Roman"/>
                <w:noProof/>
                <w:lang w:bidi="en-US"/>
              </w:rPr>
              <mc:AlternateContent>
                <mc:Choice Requires="wps">
                  <w:drawing>
                    <wp:anchor distT="0" distB="0" distL="114300" distR="114300" simplePos="0" relativeHeight="251703296" behindDoc="0" locked="0" layoutInCell="1" allowOverlap="1" wp14:anchorId="667AC94E" wp14:editId="5DA533FC">
                      <wp:simplePos x="0" y="0"/>
                      <wp:positionH relativeFrom="column">
                        <wp:posOffset>-2143125</wp:posOffset>
                      </wp:positionH>
                      <wp:positionV relativeFrom="paragraph">
                        <wp:posOffset>161290</wp:posOffset>
                      </wp:positionV>
                      <wp:extent cx="0" cy="1004570"/>
                      <wp:effectExtent l="10160" t="12065" r="8890" b="12065"/>
                      <wp:wrapNone/>
                      <wp:docPr id="160751955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2AA2" id="Line 8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sTrwEAAEgDAAAOAAAAZHJzL2Uyb0RvYy54bWysU8lu2zAQvRfoPxC815KNuo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"/>
                  </w:pict>
                </mc:Fallback>
              </mc:AlternateContent>
            </w:r>
            <w:r w:rsidR="00EC3F1E" w:rsidRPr="00E31209">
              <w:rPr>
                <w:rFonts w:ascii="Times New Roman" w:hAnsi="Times New Roman"/>
                <w:b/>
                <w:lang w:bidi="en-US"/>
              </w:rPr>
              <w:t>(The Amount of Severance Pay)</w:t>
            </w:r>
          </w:p>
          <w:p w14:paraId="362B105B" w14:textId="5497F07D" w:rsidR="00EC3F1E" w:rsidRPr="00E31209" w:rsidRDefault="001E303B" w:rsidP="001E303B">
            <w:pPr>
              <w:pStyle w:val="2"/>
              <w:numPr>
                <w:ilvl w:val="0"/>
                <w:numId w:val="0"/>
              </w:numPr>
              <w:ind w:left="227" w:hanging="227"/>
              <w:rPr>
                <w:rFonts w:ascii="Times New Roman" w:hAnsi="Times New Roman"/>
                <w:szCs w:val="21"/>
              </w:rPr>
            </w:pPr>
            <w:r w:rsidRPr="00617CAE">
              <w:rPr>
                <w:rFonts w:ascii="Times New Roman" w:hAnsi="Times New Roman"/>
                <w:b/>
                <w:bCs/>
                <w:lang w:bidi="en-US"/>
              </w:rPr>
              <w:t xml:space="preserve">Article </w:t>
            </w:r>
            <w:r>
              <w:rPr>
                <w:rFonts w:ascii="Times New Roman" w:hAnsi="Times New Roman" w:hint="eastAsia"/>
                <w:b/>
                <w:bCs/>
                <w:lang w:bidi="en-US"/>
              </w:rPr>
              <w:t>55</w:t>
            </w:r>
            <w:r w:rsidR="00EC3F1E" w:rsidRPr="00E31209">
              <w:rPr>
                <w:rFonts w:ascii="Times New Roman" w:hAnsi="Times New Roman"/>
                <w:lang w:bidi="en-US"/>
              </w:rPr>
              <w:t xml:space="preserve">　</w:t>
            </w:r>
            <w:r w:rsidR="00EC3F1E" w:rsidRPr="00E31209">
              <w:rPr>
                <w:rFonts w:ascii="Times New Roman" w:hAnsi="Times New Roman"/>
                <w:lang w:bidi="en-US"/>
              </w:rPr>
              <w:t>The amount of severance pay shall be calculated by multiplying the bas</w:t>
            </w:r>
            <w:r w:rsidR="00660FCF">
              <w:rPr>
                <w:rFonts w:ascii="Times New Roman" w:hAnsi="Times New Roman"/>
                <w:lang w:bidi="en-US"/>
              </w:rPr>
              <w:t>ic</w:t>
            </w:r>
            <w:r w:rsidR="00EC3F1E" w:rsidRPr="00E31209">
              <w:rPr>
                <w:rFonts w:ascii="Times New Roman" w:hAnsi="Times New Roman"/>
                <w:lang w:bidi="en-US"/>
              </w:rPr>
              <w:t xml:space="preserve"> </w:t>
            </w:r>
            <w:r w:rsidR="00EA0A1A" w:rsidRPr="00EA0A1A">
              <w:rPr>
                <w:rFonts w:ascii="Times New Roman" w:hAnsi="Times New Roman"/>
                <w:lang w:bidi="en-US"/>
              </w:rPr>
              <w:t>salary</w:t>
            </w:r>
            <w:r w:rsidR="00EC3F1E" w:rsidRPr="00E31209">
              <w:rPr>
                <w:rFonts w:ascii="Times New Roman" w:hAnsi="Times New Roman"/>
                <w:lang w:bidi="en-US"/>
              </w:rPr>
              <w:t xml:space="preserve"> at the time of retirement or dismissal by the pay rate which is established according to the number of years of service as follows:</w:t>
            </w:r>
          </w:p>
          <w:p w14:paraId="2D1F329A" w14:textId="77777777" w:rsidR="00EC3F1E" w:rsidRPr="00E31209" w:rsidRDefault="00EC3F1E" w:rsidP="00A2183F">
            <w:pPr>
              <w:jc w:val="left"/>
              <w:rPr>
                <w:rFonts w:ascii="Times New Roman" w:hAnsi="Times New Roman"/>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1999"/>
            </w:tblGrid>
            <w:tr w:rsidR="00EC3F1E" w:rsidRPr="00E31209" w14:paraId="37E2BE32" w14:textId="77777777" w:rsidTr="001E303B">
              <w:tc>
                <w:tcPr>
                  <w:tcW w:w="1998" w:type="dxa"/>
                  <w:vAlign w:val="center"/>
                </w:tcPr>
                <w:p w14:paraId="20E4FE16"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Years of service</w:t>
                  </w:r>
                </w:p>
              </w:tc>
              <w:tc>
                <w:tcPr>
                  <w:tcW w:w="1999" w:type="dxa"/>
                  <w:vAlign w:val="center"/>
                </w:tcPr>
                <w:p w14:paraId="0BF4580E"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Pay rate</w:t>
                  </w:r>
                </w:p>
              </w:tc>
            </w:tr>
            <w:tr w:rsidR="00EC3F1E" w:rsidRPr="00E31209" w14:paraId="4184F12D" w14:textId="77777777" w:rsidTr="001E303B">
              <w:tc>
                <w:tcPr>
                  <w:tcW w:w="1998" w:type="dxa"/>
                </w:tcPr>
                <w:p w14:paraId="10A744FB" w14:textId="77777777" w:rsidR="00EC3F1E" w:rsidRPr="00E31209" w:rsidRDefault="00EC3F1E" w:rsidP="0073751E">
                  <w:pPr>
                    <w:ind w:firstLine="210"/>
                    <w:jc w:val="center"/>
                    <w:rPr>
                      <w:rFonts w:ascii="Times New Roman" w:hAnsi="Times New Roman"/>
                      <w:szCs w:val="21"/>
                    </w:rPr>
                  </w:pPr>
                  <w:r w:rsidRPr="00E31209">
                    <w:rPr>
                      <w:rFonts w:ascii="Times New Roman" w:hAnsi="Times New Roman"/>
                      <w:lang w:bidi="en-US"/>
                    </w:rPr>
                    <w:t>Less than 5 years</w:t>
                  </w:r>
                </w:p>
              </w:tc>
              <w:tc>
                <w:tcPr>
                  <w:tcW w:w="1999" w:type="dxa"/>
                  <w:vAlign w:val="center"/>
                </w:tcPr>
                <w:p w14:paraId="7C0E093A"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1.0</w:t>
                  </w:r>
                </w:p>
              </w:tc>
            </w:tr>
            <w:tr w:rsidR="00EC3F1E" w:rsidRPr="00E31209" w14:paraId="4FDFD712" w14:textId="77777777" w:rsidTr="001E303B">
              <w:tc>
                <w:tcPr>
                  <w:tcW w:w="1998" w:type="dxa"/>
                </w:tcPr>
                <w:p w14:paraId="242535F9" w14:textId="77777777" w:rsidR="00EC3F1E" w:rsidRPr="00E31209" w:rsidRDefault="00EC3F1E" w:rsidP="0073751E">
                  <w:pPr>
                    <w:ind w:firstLine="210"/>
                    <w:jc w:val="center"/>
                    <w:rPr>
                      <w:rFonts w:ascii="Times New Roman" w:hAnsi="Times New Roman"/>
                      <w:szCs w:val="21"/>
                    </w:rPr>
                  </w:pPr>
                  <w:r w:rsidRPr="00E31209">
                    <w:rPr>
                      <w:rFonts w:ascii="Times New Roman" w:hAnsi="Times New Roman"/>
                      <w:lang w:bidi="en-US"/>
                    </w:rPr>
                    <w:t>From 5 to 10 years</w:t>
                  </w:r>
                </w:p>
              </w:tc>
              <w:tc>
                <w:tcPr>
                  <w:tcW w:w="1999" w:type="dxa"/>
                  <w:vAlign w:val="center"/>
                </w:tcPr>
                <w:p w14:paraId="42945724"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3.0</w:t>
                  </w:r>
                </w:p>
              </w:tc>
            </w:tr>
            <w:tr w:rsidR="00EC3F1E" w:rsidRPr="00E31209" w14:paraId="6B292D7C" w14:textId="77777777" w:rsidTr="001E303B">
              <w:tc>
                <w:tcPr>
                  <w:tcW w:w="1998" w:type="dxa"/>
                  <w:vAlign w:val="center"/>
                </w:tcPr>
                <w:p w14:paraId="594AA2F5"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From 11 to 15 years</w:t>
                  </w:r>
                </w:p>
              </w:tc>
              <w:tc>
                <w:tcPr>
                  <w:tcW w:w="1999" w:type="dxa"/>
                  <w:vAlign w:val="center"/>
                </w:tcPr>
                <w:p w14:paraId="1F5A6D8B"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5.0</w:t>
                  </w:r>
                </w:p>
              </w:tc>
            </w:tr>
            <w:tr w:rsidR="00EC3F1E" w:rsidRPr="00E31209" w14:paraId="0FC39A33" w14:textId="77777777" w:rsidTr="001E303B">
              <w:tc>
                <w:tcPr>
                  <w:tcW w:w="1998" w:type="dxa"/>
                  <w:vAlign w:val="center"/>
                </w:tcPr>
                <w:p w14:paraId="25C2CC89"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From 16 to 20 years</w:t>
                  </w:r>
                </w:p>
              </w:tc>
              <w:tc>
                <w:tcPr>
                  <w:tcW w:w="1999" w:type="dxa"/>
                  <w:vAlign w:val="center"/>
                </w:tcPr>
                <w:p w14:paraId="3D2D5932"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7.0</w:t>
                  </w:r>
                </w:p>
              </w:tc>
            </w:tr>
            <w:tr w:rsidR="00EC3F1E" w:rsidRPr="00E31209" w14:paraId="6C28C1B9" w14:textId="77777777" w:rsidTr="001E303B">
              <w:tc>
                <w:tcPr>
                  <w:tcW w:w="1998" w:type="dxa"/>
                  <w:vAlign w:val="center"/>
                </w:tcPr>
                <w:p w14:paraId="5DFF517F"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From 21 to 25 years</w:t>
                  </w:r>
                </w:p>
              </w:tc>
              <w:tc>
                <w:tcPr>
                  <w:tcW w:w="1999" w:type="dxa"/>
                  <w:vAlign w:val="center"/>
                </w:tcPr>
                <w:p w14:paraId="26E64D1B"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10.0</w:t>
                  </w:r>
                </w:p>
              </w:tc>
            </w:tr>
            <w:tr w:rsidR="00EC3F1E" w:rsidRPr="00E31209" w14:paraId="32AC56A7" w14:textId="77777777" w:rsidTr="001E303B">
              <w:tc>
                <w:tcPr>
                  <w:tcW w:w="1998" w:type="dxa"/>
                  <w:vAlign w:val="center"/>
                </w:tcPr>
                <w:p w14:paraId="729CC9E5"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From 26 to 30 years</w:t>
                  </w:r>
                </w:p>
              </w:tc>
              <w:tc>
                <w:tcPr>
                  <w:tcW w:w="1999" w:type="dxa"/>
                  <w:vAlign w:val="center"/>
                </w:tcPr>
                <w:p w14:paraId="03FA416B"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15.0</w:t>
                  </w:r>
                </w:p>
              </w:tc>
            </w:tr>
            <w:tr w:rsidR="00AE332B" w:rsidRPr="00E31209" w14:paraId="52F83B0A" w14:textId="77777777" w:rsidTr="001E303B">
              <w:tc>
                <w:tcPr>
                  <w:tcW w:w="1998" w:type="dxa"/>
                  <w:vAlign w:val="center"/>
                </w:tcPr>
                <w:p w14:paraId="188501AA" w14:textId="77777777" w:rsidR="00AE332B" w:rsidRPr="00E31209" w:rsidRDefault="00AE332B" w:rsidP="00AE332B">
                  <w:pPr>
                    <w:jc w:val="center"/>
                    <w:rPr>
                      <w:rFonts w:ascii="Times New Roman" w:hAnsi="Times New Roman"/>
                      <w:szCs w:val="21"/>
                    </w:rPr>
                  </w:pPr>
                  <w:r w:rsidRPr="00E31209">
                    <w:rPr>
                      <w:rFonts w:ascii="Times New Roman" w:hAnsi="Times New Roman"/>
                      <w:lang w:bidi="en-US"/>
                    </w:rPr>
                    <w:t>From 31 to 35 years</w:t>
                  </w:r>
                </w:p>
              </w:tc>
              <w:tc>
                <w:tcPr>
                  <w:tcW w:w="1999" w:type="dxa"/>
                  <w:vAlign w:val="center"/>
                </w:tcPr>
                <w:p w14:paraId="419D84B0" w14:textId="77777777" w:rsidR="00AE332B" w:rsidRPr="00E31209" w:rsidRDefault="00AE332B" w:rsidP="0073751E">
                  <w:pPr>
                    <w:jc w:val="center"/>
                    <w:rPr>
                      <w:rFonts w:ascii="Times New Roman" w:hAnsi="Times New Roman"/>
                      <w:szCs w:val="21"/>
                    </w:rPr>
                  </w:pPr>
                  <w:r w:rsidRPr="00E31209">
                    <w:rPr>
                      <w:rFonts w:ascii="Times New Roman" w:hAnsi="Times New Roman"/>
                      <w:lang w:bidi="en-US"/>
                    </w:rPr>
                    <w:t>17.0</w:t>
                  </w:r>
                </w:p>
              </w:tc>
            </w:tr>
            <w:tr w:rsidR="00EC3F1E" w:rsidRPr="00E31209" w14:paraId="2F920C61" w14:textId="77777777" w:rsidTr="001E303B">
              <w:tc>
                <w:tcPr>
                  <w:tcW w:w="1998" w:type="dxa"/>
                  <w:vAlign w:val="center"/>
                </w:tcPr>
                <w:p w14:paraId="17FDC614"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From 36 to 40 years</w:t>
                  </w:r>
                </w:p>
              </w:tc>
              <w:tc>
                <w:tcPr>
                  <w:tcW w:w="1999" w:type="dxa"/>
                  <w:vAlign w:val="center"/>
                </w:tcPr>
                <w:p w14:paraId="7DA49FC4"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20.0</w:t>
                  </w:r>
                </w:p>
              </w:tc>
            </w:tr>
            <w:tr w:rsidR="00EC3F1E" w:rsidRPr="00E31209" w14:paraId="4F4375E8" w14:textId="77777777" w:rsidTr="001E303B">
              <w:tc>
                <w:tcPr>
                  <w:tcW w:w="1998" w:type="dxa"/>
                  <w:vAlign w:val="center"/>
                </w:tcPr>
                <w:p w14:paraId="10F1A78E" w14:textId="77777777" w:rsidR="00EC3F1E" w:rsidRPr="00E31209" w:rsidRDefault="00EC3F1E" w:rsidP="0073751E">
                  <w:pPr>
                    <w:ind w:firstLineChars="100" w:firstLine="210"/>
                    <w:jc w:val="center"/>
                    <w:rPr>
                      <w:rFonts w:ascii="Times New Roman" w:hAnsi="Times New Roman"/>
                      <w:szCs w:val="21"/>
                    </w:rPr>
                  </w:pPr>
                  <w:r w:rsidRPr="00E31209">
                    <w:rPr>
                      <w:rFonts w:ascii="Times New Roman" w:hAnsi="Times New Roman"/>
                      <w:lang w:bidi="en-US"/>
                    </w:rPr>
                    <w:t>40 years or longer</w:t>
                  </w:r>
                </w:p>
              </w:tc>
              <w:tc>
                <w:tcPr>
                  <w:tcW w:w="1999" w:type="dxa"/>
                  <w:vAlign w:val="center"/>
                </w:tcPr>
                <w:p w14:paraId="21B59C8C" w14:textId="77777777" w:rsidR="00EC3F1E" w:rsidRPr="00E31209" w:rsidRDefault="00EC3F1E" w:rsidP="0073751E">
                  <w:pPr>
                    <w:jc w:val="center"/>
                    <w:rPr>
                      <w:rFonts w:ascii="Times New Roman" w:hAnsi="Times New Roman"/>
                      <w:szCs w:val="21"/>
                    </w:rPr>
                  </w:pPr>
                  <w:r w:rsidRPr="00E31209">
                    <w:rPr>
                      <w:rFonts w:ascii="Times New Roman" w:hAnsi="Times New Roman"/>
                      <w:lang w:bidi="en-US"/>
                    </w:rPr>
                    <w:t>25.0</w:t>
                  </w:r>
                </w:p>
              </w:tc>
            </w:tr>
          </w:tbl>
          <w:p w14:paraId="6A0F3752" w14:textId="77777777" w:rsidR="00EC3F1E" w:rsidRPr="00E31209" w:rsidRDefault="00EC3F1E" w:rsidP="00A2183F">
            <w:pPr>
              <w:ind w:left="210" w:hangingChars="100" w:hanging="210"/>
              <w:rPr>
                <w:rFonts w:ascii="Times New Roman" w:hAnsi="Times New Roman"/>
                <w:szCs w:val="21"/>
              </w:rPr>
            </w:pPr>
          </w:p>
          <w:p w14:paraId="64CA3029" w14:textId="77777777" w:rsidR="00EC3F1E" w:rsidRPr="00E31209" w:rsidRDefault="00EC3F1E" w:rsidP="00A2183F">
            <w:pPr>
              <w:ind w:left="210" w:hangingChars="100" w:hanging="210"/>
              <w:rPr>
                <w:rFonts w:ascii="Times New Roman" w:hAnsi="Times New Roman"/>
                <w:szCs w:val="21"/>
              </w:rPr>
            </w:pPr>
            <w:r w:rsidRPr="00E31209">
              <w:rPr>
                <w:rFonts w:ascii="Times New Roman" w:hAnsi="Times New Roman"/>
                <w:lang w:bidi="en-US"/>
              </w:rPr>
              <w:lastRenderedPageBreak/>
              <w:t>2. The period of leave of absence taken pursuant to Article 9 shall not be included in the years of service established in the preceding paragraph, except when such leave occurs due to reasons attributed to the company.</w:t>
            </w:r>
          </w:p>
        </w:tc>
      </w:tr>
    </w:tbl>
    <w:p w14:paraId="7C9F40B2" w14:textId="77777777" w:rsidR="00EC3F1E" w:rsidRPr="00E31209" w:rsidRDefault="00EC3F1E" w:rsidP="00EC3F1E">
      <w:pPr>
        <w:rPr>
          <w:rFonts w:ascii="Times New Roman" w:hAnsi="Times New Roman"/>
          <w:b/>
          <w:szCs w:val="21"/>
        </w:rPr>
      </w:pPr>
    </w:p>
    <w:p w14:paraId="0481EC32" w14:textId="1953ADC0" w:rsidR="00EC3F1E" w:rsidRPr="00E31209" w:rsidRDefault="001E303B" w:rsidP="001E303B">
      <w:pPr>
        <w:pStyle w:val="3"/>
        <w:numPr>
          <w:ilvl w:val="0"/>
          <w:numId w:val="0"/>
        </w:numPr>
        <w:rPr>
          <w:rFonts w:ascii="Times New Roman" w:hAnsi="Times New Roman"/>
        </w:rPr>
      </w:pPr>
      <w:r>
        <w:rPr>
          <w:rFonts w:ascii="Times New Roman" w:hAnsi="Times New Roman" w:hint="eastAsia"/>
          <w:lang w:bidi="en-US"/>
        </w:rPr>
        <w:t>[</w:t>
      </w:r>
      <w:r w:rsidRPr="001E303B">
        <w:rPr>
          <w:rFonts w:ascii="Times New Roman" w:hAnsi="Times New Roman"/>
          <w:lang w:bidi="en-US"/>
        </w:rPr>
        <w:t xml:space="preserve">Article </w:t>
      </w:r>
      <w:r w:rsidRPr="001E303B">
        <w:rPr>
          <w:rFonts w:ascii="Times New Roman" w:hAnsi="Times New Roman" w:hint="eastAsia"/>
          <w:lang w:bidi="en-US"/>
        </w:rPr>
        <w:t>55</w:t>
      </w:r>
      <w:r w:rsidR="00EC3F1E" w:rsidRPr="001E303B">
        <w:rPr>
          <w:rFonts w:ascii="Times New Roman" w:hAnsi="Times New Roman"/>
          <w:lang w:bidi="en-US"/>
        </w:rPr>
        <w:t xml:space="preserve">　</w:t>
      </w:r>
      <w:r w:rsidR="00EC3F1E" w:rsidRPr="001E303B">
        <w:rPr>
          <w:rFonts w:ascii="Times New Roman" w:hAnsi="Times New Roman"/>
          <w:lang w:bidi="en-US"/>
        </w:rPr>
        <w:t>Th</w:t>
      </w:r>
      <w:r w:rsidR="00EC3F1E" w:rsidRPr="00E31209">
        <w:rPr>
          <w:rFonts w:ascii="Times New Roman" w:hAnsi="Times New Roman"/>
          <w:lang w:bidi="en-US"/>
        </w:rPr>
        <w:t>e Amount of Severance Pay]</w:t>
      </w:r>
    </w:p>
    <w:p w14:paraId="074EF3A3" w14:textId="365627DF" w:rsidR="00EC3F1E" w:rsidRPr="00E31209" w:rsidRDefault="00EC3F1E" w:rsidP="005D2A60">
      <w:pPr>
        <w:ind w:leftChars="100" w:left="210" w:firstLineChars="100" w:firstLine="210"/>
        <w:rPr>
          <w:rFonts w:ascii="Times New Roman" w:hAnsi="Times New Roman"/>
          <w:szCs w:val="21"/>
        </w:rPr>
      </w:pPr>
      <w:r w:rsidRPr="00E31209">
        <w:rPr>
          <w:rFonts w:ascii="Times New Roman" w:hAnsi="Times New Roman"/>
          <w:lang w:bidi="en-US"/>
        </w:rPr>
        <w:t>While the example calculation for severance pay indicated in this example of the rules of employment takes into account the bas</w:t>
      </w:r>
      <w:r w:rsidR="00ED7FA5">
        <w:rPr>
          <w:rFonts w:ascii="Times New Roman" w:hAnsi="Times New Roman"/>
          <w:lang w:bidi="en-US"/>
        </w:rPr>
        <w:t>ic</w:t>
      </w:r>
      <w:r w:rsidRPr="00E31209">
        <w:rPr>
          <w:rFonts w:ascii="Times New Roman" w:hAnsi="Times New Roman"/>
          <w:lang w:bidi="en-US"/>
        </w:rPr>
        <w:t xml:space="preserve"> </w:t>
      </w:r>
      <w:r w:rsidR="00511CA6" w:rsidRPr="00511CA6">
        <w:rPr>
          <w:rFonts w:ascii="Times New Roman" w:hAnsi="Times New Roman"/>
          <w:lang w:bidi="en-US"/>
        </w:rPr>
        <w:t>salary</w:t>
      </w:r>
      <w:r w:rsidRPr="00E31209">
        <w:rPr>
          <w:rFonts w:ascii="Times New Roman" w:hAnsi="Times New Roman"/>
          <w:lang w:bidi="en-US"/>
        </w:rPr>
        <w:t xml:space="preserve"> at the time of retirement or dismissal and the number of years of service, other factors to be considered include the level of achievement or contribution to the company by the worker. An employer is entitled to choose the method for determining the amount of severance pay, taking into consideration the actual circumstances at each company.</w:t>
      </w:r>
    </w:p>
    <w:p w14:paraId="7AE573E7" w14:textId="77777777" w:rsidR="00EC3F1E" w:rsidRPr="00E31209" w:rsidRDefault="00EC3F1E" w:rsidP="00EC3F1E">
      <w:pPr>
        <w:rPr>
          <w:rFonts w:ascii="Times New Roman" w:hAnsi="Times New Roman"/>
          <w:szCs w:val="21"/>
        </w:rPr>
      </w:pPr>
    </w:p>
    <w:p w14:paraId="4F9C4DE4" w14:textId="77777777" w:rsidR="0096697A" w:rsidRPr="00E31209" w:rsidRDefault="0096697A" w:rsidP="00EC3F1E">
      <w:pPr>
        <w:rPr>
          <w:rFonts w:ascii="Times New Roman" w:hAnsi="Times New Roman"/>
          <w:szCs w:val="21"/>
        </w:rPr>
      </w:pPr>
    </w:p>
    <w:p w14:paraId="3A65101A"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2399D9D3" w14:textId="77777777" w:rsidTr="00A2183F">
        <w:tc>
          <w:tcPr>
            <w:tcW w:w="8458" w:type="dxa"/>
            <w:shd w:val="clear" w:color="auto" w:fill="auto"/>
          </w:tcPr>
          <w:p w14:paraId="52277AFA" w14:textId="421B0841" w:rsidR="00EC3F1E" w:rsidRPr="00E31209" w:rsidRDefault="00E10E06" w:rsidP="00A2183F">
            <w:pPr>
              <w:ind w:left="210" w:hanging="210"/>
              <w:rPr>
                <w:rFonts w:ascii="Times New Roman" w:hAnsi="Times New Roman"/>
                <w:b/>
                <w:szCs w:val="21"/>
              </w:rPr>
            </w:pPr>
            <w:r>
              <w:rPr>
                <w:rFonts w:ascii="Times New Roman" w:hAnsi="Times New Roman"/>
                <w:noProof/>
                <w:lang w:bidi="en-US"/>
              </w:rPr>
              <mc:AlternateContent>
                <mc:Choice Requires="wps">
                  <w:drawing>
                    <wp:anchor distT="0" distB="0" distL="114300" distR="114300" simplePos="0" relativeHeight="251704320" behindDoc="0" locked="0" layoutInCell="1" allowOverlap="1" wp14:anchorId="0F89B385" wp14:editId="25C8322D">
                      <wp:simplePos x="0" y="0"/>
                      <wp:positionH relativeFrom="column">
                        <wp:posOffset>-1724025</wp:posOffset>
                      </wp:positionH>
                      <wp:positionV relativeFrom="paragraph">
                        <wp:posOffset>76200</wp:posOffset>
                      </wp:positionV>
                      <wp:extent cx="0" cy="502285"/>
                      <wp:effectExtent l="10160" t="12700" r="8890" b="8890"/>
                      <wp:wrapNone/>
                      <wp:docPr id="4706872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F4155" id="Line 8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"/>
                  </w:pict>
                </mc:Fallback>
              </mc:AlternateContent>
            </w:r>
            <w:r w:rsidR="00EC3F1E" w:rsidRPr="00E31209">
              <w:rPr>
                <w:rFonts w:ascii="Times New Roman" w:hAnsi="Times New Roman"/>
                <w:b/>
                <w:lang w:bidi="en-US"/>
              </w:rPr>
              <w:t>(Method and Time of Payment for Severance Pay)</w:t>
            </w:r>
          </w:p>
          <w:p w14:paraId="4FA5B83D" w14:textId="79DE8C9B" w:rsidR="00EC3F1E" w:rsidRPr="00E31209" w:rsidRDefault="001E303B" w:rsidP="001E303B">
            <w:pPr>
              <w:pStyle w:val="2"/>
              <w:numPr>
                <w:ilvl w:val="0"/>
                <w:numId w:val="0"/>
              </w:numPr>
              <w:ind w:left="227" w:hanging="227"/>
              <w:rPr>
                <w:rFonts w:ascii="Times New Roman" w:hAnsi="Times New Roman"/>
                <w:b/>
              </w:rPr>
            </w:pPr>
            <w:r w:rsidRPr="00617CAE">
              <w:rPr>
                <w:rFonts w:ascii="Times New Roman" w:hAnsi="Times New Roman"/>
                <w:b/>
                <w:bCs/>
                <w:lang w:bidi="en-US"/>
              </w:rPr>
              <w:t xml:space="preserve">Article </w:t>
            </w:r>
            <w:r>
              <w:rPr>
                <w:rFonts w:ascii="Times New Roman" w:hAnsi="Times New Roman" w:hint="eastAsia"/>
                <w:b/>
                <w:bCs/>
                <w:lang w:bidi="en-US"/>
              </w:rPr>
              <w:t>56</w:t>
            </w:r>
            <w:r w:rsidR="00EC3F1E" w:rsidRPr="00E31209">
              <w:rPr>
                <w:rFonts w:ascii="Times New Roman" w:hAnsi="Times New Roman"/>
                <w:lang w:bidi="en-US"/>
              </w:rPr>
              <w:t xml:space="preserve">　</w:t>
            </w:r>
            <w:r w:rsidR="00EC3F1E" w:rsidRPr="00E31209">
              <w:rPr>
                <w:rFonts w:ascii="Times New Roman" w:hAnsi="Times New Roman"/>
                <w:lang w:bidi="en-US"/>
              </w:rPr>
              <w:t>An employer shall pay severance pay to a worker who retires, or to the family of the worker in the case of retirement due to their death, within ____ month(s) from the day that the reason for paying occurred.</w:t>
            </w:r>
          </w:p>
        </w:tc>
      </w:tr>
    </w:tbl>
    <w:p w14:paraId="60462913" w14:textId="77777777" w:rsidR="000117D2" w:rsidRPr="00E31209" w:rsidRDefault="000117D2" w:rsidP="000117D2">
      <w:pPr>
        <w:rPr>
          <w:rFonts w:ascii="Times New Roman" w:hAnsi="Times New Roman"/>
        </w:rPr>
      </w:pPr>
    </w:p>
    <w:p w14:paraId="7EA2AB4B" w14:textId="15E2545D" w:rsidR="00EC3F1E" w:rsidRPr="00E31209" w:rsidRDefault="001E303B" w:rsidP="001E303B">
      <w:pPr>
        <w:pStyle w:val="3"/>
        <w:numPr>
          <w:ilvl w:val="0"/>
          <w:numId w:val="0"/>
        </w:numPr>
        <w:rPr>
          <w:rFonts w:ascii="Times New Roman" w:hAnsi="Times New Roman"/>
        </w:rPr>
      </w:pPr>
      <w:r>
        <w:rPr>
          <w:rFonts w:ascii="Times New Roman" w:hAnsi="Times New Roman" w:hint="eastAsia"/>
          <w:lang w:bidi="en-US"/>
        </w:rPr>
        <w:t>[</w:t>
      </w:r>
      <w:r w:rsidRPr="001E303B">
        <w:rPr>
          <w:rFonts w:ascii="Times New Roman" w:hAnsi="Times New Roman"/>
          <w:lang w:bidi="en-US"/>
        </w:rPr>
        <w:t xml:space="preserve">Article </w:t>
      </w:r>
      <w:r w:rsidRPr="001E303B">
        <w:rPr>
          <w:rFonts w:ascii="Times New Roman" w:hAnsi="Times New Roman" w:hint="eastAsia"/>
          <w:lang w:bidi="en-US"/>
        </w:rPr>
        <w:t>56</w:t>
      </w:r>
      <w:r w:rsidR="00EC3F1E" w:rsidRPr="001E303B">
        <w:rPr>
          <w:rFonts w:ascii="Times New Roman" w:hAnsi="Times New Roman"/>
          <w:lang w:bidi="en-US"/>
        </w:rPr>
        <w:t xml:space="preserve">　</w:t>
      </w:r>
      <w:r w:rsidR="00EC3F1E" w:rsidRPr="001E303B">
        <w:rPr>
          <w:rFonts w:ascii="Times New Roman" w:hAnsi="Times New Roman"/>
          <w:lang w:bidi="en-US"/>
        </w:rPr>
        <w:t>M</w:t>
      </w:r>
      <w:r w:rsidR="00EC3F1E" w:rsidRPr="00E31209">
        <w:rPr>
          <w:rFonts w:ascii="Times New Roman" w:hAnsi="Times New Roman"/>
          <w:lang w:bidi="en-US"/>
        </w:rPr>
        <w:t>ethod and Time of Payment for Severance Pay]</w:t>
      </w:r>
    </w:p>
    <w:p w14:paraId="419263F1"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An employer shall determine the method and time of payment for severance pay taking into consideration the actual circumstances at each company.</w:t>
      </w:r>
    </w:p>
    <w:p w14:paraId="2810EC98" w14:textId="77777777" w:rsidR="00EC3F1E" w:rsidRPr="00E31209" w:rsidRDefault="005A0CF2" w:rsidP="0010218E">
      <w:pPr>
        <w:pStyle w:val="n0"/>
        <w:ind w:left="210" w:firstLineChars="100" w:firstLine="210"/>
        <w:rPr>
          <w:rFonts w:ascii="Times New Roman" w:hAnsi="Times New Roman"/>
          <w:sz w:val="21"/>
          <w:szCs w:val="21"/>
        </w:rPr>
      </w:pPr>
      <w:r w:rsidRPr="00E31209">
        <w:rPr>
          <w:rFonts w:ascii="Times New Roman" w:hAnsi="Times New Roman"/>
          <w:sz w:val="21"/>
          <w:lang w:bidi="en-US"/>
        </w:rPr>
        <w:t>In the case where the payment for severance pay is due to the worker's death, unless there are special provisions, payment to the heir of the deceased is considered appropriate.</w:t>
      </w:r>
    </w:p>
    <w:p w14:paraId="2C51471B" w14:textId="77777777" w:rsidR="00EC3F1E" w:rsidRPr="00E31209" w:rsidRDefault="00EC3F1E" w:rsidP="00EC3F1E">
      <w:pPr>
        <w:pStyle w:val="n0"/>
        <w:rPr>
          <w:rFonts w:ascii="Times New Roman" w:hAnsi="Times New Roman"/>
          <w:sz w:val="21"/>
          <w:szCs w:val="21"/>
        </w:rPr>
      </w:pPr>
      <w:r w:rsidRPr="00E31209">
        <w:rPr>
          <w:rFonts w:ascii="Times New Roman" w:hAnsi="Times New Roman"/>
          <w:sz w:val="21"/>
          <w:lang w:bidi="en-US"/>
        </w:rPr>
        <w:t>2. An employer may pay severance pay by transferring funds to an account at a bank or other financial institution specified by the worker if there is an agreement with the worker. In such cases, the payment can also be made by a certified check issued by a bank or other financial institution or a postal money order.</w:t>
      </w:r>
    </w:p>
    <w:p w14:paraId="4521A003"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3. In the case where an employer establishes a severance pay system, the employer must take security measures, such as concluding a guaranteed contract with a financial institution to cover the amount to be paid for severance pay (Article 5 of the Act on Security of Wage Payment (Act No. 34 of 1976)). However, in the case where a company participates in the Smaller Enterprise Retirement Allowance Mutual Aid scheme or the Specific Industry Retirement Allowance Mutual Aid scheme, the aforementioned security measures are not required.</w:t>
      </w:r>
    </w:p>
    <w:p w14:paraId="36047EB0" w14:textId="77777777" w:rsidR="00EC3F1E" w:rsidRPr="00E31209" w:rsidRDefault="00EC3F1E" w:rsidP="00EC3F1E">
      <w:pPr>
        <w:ind w:left="210" w:hanging="210"/>
        <w:rPr>
          <w:rFonts w:ascii="Times New Roman" w:hAnsi="Times New Roman"/>
          <w:szCs w:val="21"/>
        </w:rPr>
      </w:pPr>
    </w:p>
    <w:p w14:paraId="572D8C4E" w14:textId="77777777" w:rsidR="00EC3F1E" w:rsidRPr="00E31209" w:rsidRDefault="00EC3F1E" w:rsidP="00EC3F1E">
      <w:pPr>
        <w:rPr>
          <w:rFonts w:ascii="Times New Roman" w:hAnsi="Times New Roman"/>
          <w:szCs w:val="21"/>
        </w:rPr>
      </w:pPr>
    </w:p>
    <w:p w14:paraId="096C6175" w14:textId="5CBEAF2C" w:rsidR="00C52197" w:rsidRPr="00E31209" w:rsidRDefault="00033EA0" w:rsidP="001E303B">
      <w:pPr>
        <w:pStyle w:val="1"/>
        <w:numPr>
          <w:ilvl w:val="0"/>
          <w:numId w:val="0"/>
        </w:numPr>
        <w:rPr>
          <w:rFonts w:ascii="Times New Roman" w:hAnsi="Times New Roman"/>
        </w:rPr>
      </w:pPr>
      <w:r w:rsidRPr="00E31209">
        <w:rPr>
          <w:rFonts w:ascii="Times New Roman" w:hAnsi="Times New Roman"/>
          <w:lang w:bidi="en-US"/>
        </w:rPr>
        <w:br w:type="page"/>
      </w:r>
      <w:r w:rsidR="001E303B">
        <w:rPr>
          <w:rFonts w:ascii="Times New Roman" w:hAnsi="Times New Roman" w:hint="eastAsia"/>
          <w:lang w:bidi="en-US"/>
        </w:rPr>
        <w:lastRenderedPageBreak/>
        <w:t>Chapter 9</w:t>
      </w:r>
      <w:r w:rsidR="00C52197" w:rsidRPr="00E31209">
        <w:rPr>
          <w:rFonts w:ascii="Times New Roman" w:hAnsi="Times New Roman"/>
          <w:lang w:bidi="en-US"/>
        </w:rPr>
        <w:t xml:space="preserve"> Switching to Indefinite Term Employment Contract</w:t>
      </w:r>
    </w:p>
    <w:p w14:paraId="1DE3862B" w14:textId="77777777" w:rsidR="00C52197" w:rsidRPr="00E31209" w:rsidRDefault="00C52197" w:rsidP="00C52197">
      <w:pPr>
        <w:rPr>
          <w:rFonts w:ascii="Times New Roman" w:hAnsi="Times New Roman"/>
          <w:szCs w:val="21"/>
        </w:rPr>
      </w:pPr>
    </w:p>
    <w:p w14:paraId="3C9EF018" w14:textId="77777777" w:rsidR="00C52197" w:rsidRPr="00E31209" w:rsidRDefault="00C52197" w:rsidP="00C52197">
      <w:pPr>
        <w:ind w:leftChars="100" w:left="210"/>
        <w:rPr>
          <w:rFonts w:ascii="Times New Roman" w:hAnsi="Times New Roman"/>
          <w:b/>
          <w:szCs w:val="21"/>
        </w:rPr>
      </w:pPr>
      <w:r w:rsidRPr="00E31209">
        <w:rPr>
          <w:rFonts w:ascii="Times New Roman" w:hAnsi="Times New Roman"/>
          <w:b/>
          <w:lang w:bidi="en-US"/>
        </w:rPr>
        <w:t>* It is also possible to create separate rules of employment that apply to workers with a fixed-term employment contract.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E31209" w14:paraId="6600E3F1" w14:textId="77777777" w:rsidTr="00D92C97">
        <w:tc>
          <w:tcPr>
            <w:tcW w:w="8458" w:type="dxa"/>
            <w:shd w:val="clear" w:color="auto" w:fill="auto"/>
          </w:tcPr>
          <w:p w14:paraId="386DA5B5" w14:textId="77777777" w:rsidR="00C52197" w:rsidRPr="00E31209" w:rsidRDefault="00C52197" w:rsidP="00D92C97">
            <w:pPr>
              <w:rPr>
                <w:rFonts w:ascii="Times New Roman" w:hAnsi="Times New Roman"/>
                <w:b/>
                <w:szCs w:val="21"/>
              </w:rPr>
            </w:pPr>
            <w:r w:rsidRPr="00E31209">
              <w:rPr>
                <w:rFonts w:ascii="Times New Roman" w:hAnsi="Times New Roman"/>
                <w:b/>
                <w:lang w:bidi="en-US"/>
              </w:rPr>
              <w:t>(Switching to Indefinite Term Employment Contract)</w:t>
            </w:r>
          </w:p>
          <w:p w14:paraId="617AD430" w14:textId="75D61558" w:rsidR="003F1D66" w:rsidRPr="00E31209" w:rsidRDefault="001E303B" w:rsidP="001E303B">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57</w:t>
            </w:r>
            <w:r w:rsidR="003F1D66" w:rsidRPr="00E31209">
              <w:rPr>
                <w:rFonts w:ascii="Times New Roman" w:hAnsi="Times New Roman"/>
                <w:lang w:bidi="en-US"/>
              </w:rPr>
              <w:t xml:space="preserve">　</w:t>
            </w:r>
            <w:r w:rsidR="003F1D66" w:rsidRPr="00E31209">
              <w:rPr>
                <w:rFonts w:ascii="Times New Roman" w:hAnsi="Times New Roman"/>
                <w:lang w:bidi="en-US"/>
              </w:rPr>
              <w:t>A worker who is employed under a fixed-term employment contract where the total duration of term contracts is more than 5 years, is entitled to switch their contract to an indefinite-term employment contract by applying using a separately specified form. In such an event, such a switch shall take effect from the day following the last day of the current fixed-term employment contract.</w:t>
            </w:r>
          </w:p>
          <w:p w14:paraId="402B218F" w14:textId="77777777" w:rsidR="003F1D66" w:rsidRPr="00E31209" w:rsidRDefault="003F1D66" w:rsidP="003F1D66">
            <w:pPr>
              <w:ind w:left="210" w:hangingChars="100" w:hanging="210"/>
              <w:rPr>
                <w:rFonts w:ascii="Times New Roman" w:hAnsi="Times New Roman"/>
                <w:szCs w:val="21"/>
              </w:rPr>
            </w:pPr>
            <w:r w:rsidRPr="00E31209">
              <w:rPr>
                <w:rFonts w:ascii="Times New Roman" w:hAnsi="Times New Roman"/>
                <w:lang w:bidi="en-US"/>
              </w:rPr>
              <w:t>2. The total duration of the term of the contract described in the preceding paragraph shall be the total duration of the fixed-term employment contract which starts after April 1, 2013. However, in the case where a worker goes without a contract for 6 consecutive months or longer due to retirement based on the expiration of the contract, the period of the contract prior to such interval shall not be included in the total duration of the contract period.</w:t>
            </w:r>
          </w:p>
          <w:p w14:paraId="51B348E9" w14:textId="77777777" w:rsidR="00C52197" w:rsidRPr="00E31209" w:rsidRDefault="003F1D66" w:rsidP="003F1D66">
            <w:pPr>
              <w:ind w:left="210" w:hangingChars="100" w:hanging="210"/>
              <w:rPr>
                <w:rFonts w:ascii="Times New Roman" w:hAnsi="Times New Roman"/>
                <w:szCs w:val="21"/>
              </w:rPr>
            </w:pPr>
            <w:r w:rsidRPr="00E31209">
              <w:rPr>
                <w:rFonts w:ascii="Times New Roman" w:hAnsi="Times New Roman"/>
                <w:lang w:bidi="en-US"/>
              </w:rPr>
              <w:t>3. The terms and conditions of employment stipulated in these rules of employment remain in effect after such a switch to an indefinite-term employment contract pursuant to the provision in paragraph 1. However, in the case where the fixed age for switching to an indefinite-term employment contract is over the retirement age stipulated in Article 49, the retirement age for the relevant worker shall be _____, and their retirement shall begin on the last day of the month in which they reach such fixed age for retirement.</w:t>
            </w:r>
          </w:p>
        </w:tc>
      </w:tr>
    </w:tbl>
    <w:p w14:paraId="4B357176" w14:textId="77777777" w:rsidR="00C52197" w:rsidRPr="00E31209" w:rsidRDefault="00C52197" w:rsidP="00C52197">
      <w:pPr>
        <w:rPr>
          <w:rFonts w:ascii="Times New Roman" w:hAnsi="Times New Roman"/>
          <w:szCs w:val="21"/>
        </w:rPr>
      </w:pPr>
    </w:p>
    <w:p w14:paraId="5C4E9EB2" w14:textId="1403251B" w:rsidR="00C52197" w:rsidRPr="00E31209" w:rsidRDefault="001E303B" w:rsidP="001E303B">
      <w:pPr>
        <w:pStyle w:val="3"/>
        <w:numPr>
          <w:ilvl w:val="0"/>
          <w:numId w:val="0"/>
        </w:numPr>
        <w:rPr>
          <w:rFonts w:ascii="Times New Roman" w:hAnsi="Times New Roman"/>
        </w:rPr>
      </w:pPr>
      <w:r>
        <w:rPr>
          <w:rFonts w:ascii="Times New Roman" w:hAnsi="Times New Roman" w:hint="eastAsia"/>
          <w:lang w:bidi="en-US"/>
        </w:rPr>
        <w:t>[</w:t>
      </w:r>
      <w:r w:rsidRPr="001E303B">
        <w:rPr>
          <w:rFonts w:ascii="Times New Roman" w:hAnsi="Times New Roman"/>
          <w:lang w:bidi="en-US"/>
        </w:rPr>
        <w:t xml:space="preserve">Article </w:t>
      </w:r>
      <w:r w:rsidRPr="001E303B">
        <w:rPr>
          <w:rFonts w:ascii="Times New Roman" w:hAnsi="Times New Roman" w:hint="eastAsia"/>
          <w:lang w:bidi="en-US"/>
        </w:rPr>
        <w:t>57</w:t>
      </w:r>
      <w:r w:rsidR="00C52197" w:rsidRPr="001E303B">
        <w:rPr>
          <w:rFonts w:ascii="Times New Roman" w:hAnsi="Times New Roman"/>
          <w:lang w:bidi="en-US"/>
        </w:rPr>
        <w:t xml:space="preserve">　</w:t>
      </w:r>
      <w:r w:rsidR="00C52197" w:rsidRPr="001E303B">
        <w:rPr>
          <w:rFonts w:ascii="Times New Roman" w:hAnsi="Times New Roman"/>
          <w:lang w:bidi="en-US"/>
        </w:rPr>
        <w:t>Swi</w:t>
      </w:r>
      <w:r w:rsidR="00C52197" w:rsidRPr="00E31209">
        <w:rPr>
          <w:rFonts w:ascii="Times New Roman" w:hAnsi="Times New Roman"/>
          <w:lang w:bidi="en-US"/>
        </w:rPr>
        <w:t>tching to Indefinite Term Employment Contract]</w:t>
      </w:r>
    </w:p>
    <w:p w14:paraId="4F2B02E8" w14:textId="77777777" w:rsidR="00C52197" w:rsidRPr="00E31209" w:rsidRDefault="003F1D66" w:rsidP="00C52197">
      <w:pPr>
        <w:ind w:left="210" w:hangingChars="100" w:hanging="210"/>
        <w:rPr>
          <w:rFonts w:ascii="Times New Roman" w:hAnsi="Times New Roman"/>
          <w:noProof/>
          <w:szCs w:val="21"/>
        </w:rPr>
      </w:pPr>
      <w:r w:rsidRPr="00E31209">
        <w:rPr>
          <w:rFonts w:ascii="Times New Roman" w:hAnsi="Times New Roman"/>
          <w:lang w:bidi="en-US"/>
        </w:rPr>
        <w:t>1. In the case where a worker whose fixed-term employment contract starts after April 1, 2013, and is renewed for 5 years or more in total with the same employer, the worker may apply to have their employment contract switched to an indefinite-term employment contract (Article 18 of the Contract Act). It is recommended that an employer establishes a specified application form in a written format for such a switch to avoid disputes as to whether the worker’s application is valid.</w:t>
      </w:r>
    </w:p>
    <w:p w14:paraId="401B5BDE" w14:textId="280E193E" w:rsidR="003F1D66" w:rsidRPr="00E31209" w:rsidRDefault="00E10E06" w:rsidP="00C52197">
      <w:pPr>
        <w:ind w:left="210" w:hangingChars="100" w:hanging="210"/>
        <w:rPr>
          <w:rFonts w:ascii="Times New Roman" w:hAnsi="Times New Roman"/>
          <w:szCs w:val="21"/>
        </w:rPr>
      </w:pPr>
      <w:r>
        <w:rPr>
          <w:rFonts w:ascii="Times New Roman" w:hAnsi="Times New Roman"/>
          <w:noProof/>
          <w:szCs w:val="21"/>
        </w:rPr>
        <w:lastRenderedPageBreak/>
        <mc:AlternateContent>
          <mc:Choice Requires="wpg">
            <w:drawing>
              <wp:anchor distT="0" distB="0" distL="114300" distR="114300" simplePos="0" relativeHeight="251613184" behindDoc="0" locked="0" layoutInCell="1" allowOverlap="1" wp14:anchorId="51BD9C7F" wp14:editId="7E93B25C">
                <wp:simplePos x="0" y="0"/>
                <wp:positionH relativeFrom="column">
                  <wp:posOffset>2540</wp:posOffset>
                </wp:positionH>
                <wp:positionV relativeFrom="paragraph">
                  <wp:posOffset>85725</wp:posOffset>
                </wp:positionV>
                <wp:extent cx="5332730" cy="2346960"/>
                <wp:effectExtent l="0" t="0" r="1270" b="0"/>
                <wp:wrapSquare wrapText="bothSides"/>
                <wp:docPr id="1755677577" name="グループ化 6"/>
                <wp:cNvGraphicFramePr/>
                <a:graphic xmlns:a="http://schemas.openxmlformats.org/drawingml/2006/main">
                  <a:graphicData uri="http://schemas.microsoft.com/office/word/2010/wordprocessingGroup">
                    <wpg:wgp>
                      <wpg:cNvGrpSpPr/>
                      <wpg:grpSpPr>
                        <a:xfrm>
                          <a:off x="0" y="0"/>
                          <a:ext cx="5332730" cy="2346960"/>
                          <a:chOff x="0" y="0"/>
                          <a:chExt cx="5332730" cy="2346960"/>
                        </a:xfrm>
                      </wpg:grpSpPr>
                      <pic:pic xmlns:pic="http://schemas.openxmlformats.org/drawingml/2006/picture">
                        <pic:nvPicPr>
                          <pic:cNvPr id="7" name="図 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2730" cy="2346960"/>
                          </a:xfrm>
                          <a:prstGeom prst="rect">
                            <a:avLst/>
                          </a:prstGeom>
                          <a:noFill/>
                          <a:ln>
                            <a:noFill/>
                          </a:ln>
                        </pic:spPr>
                      </pic:pic>
                      <wpg:grpSp>
                        <wpg:cNvPr id="848235954" name="グループ化 6"/>
                        <wpg:cNvGrpSpPr/>
                        <wpg:grpSpPr>
                          <a:xfrm>
                            <a:off x="0" y="15903"/>
                            <a:ext cx="5184251" cy="2150082"/>
                            <a:chOff x="-80920" y="15903"/>
                            <a:chExt cx="5184251" cy="2150082"/>
                          </a:xfrm>
                        </wpg:grpSpPr>
                        <wps:wsp>
                          <wps:cNvPr id="1788049719" name="Text Box 224"/>
                          <wps:cNvSpPr txBox="1">
                            <a:spLocks noChangeArrowheads="1"/>
                          </wps:cNvSpPr>
                          <wps:spPr bwMode="auto">
                            <a:xfrm>
                              <a:off x="29652" y="15903"/>
                              <a:ext cx="2775751" cy="159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587BD" w14:textId="1CA1324E" w:rsidR="00E10E06" w:rsidRPr="00513A17" w:rsidRDefault="00513A17" w:rsidP="00513A17">
                                <w:pPr>
                                  <w:spacing w:line="240" w:lineRule="exact"/>
                                  <w:jc w:val="left"/>
                                  <w:rPr>
                                    <w:rFonts w:ascii="Times New Roman" w:hAnsi="Times New Roman"/>
                                    <w:b/>
                                    <w:bCs/>
                                  </w:rPr>
                                </w:pPr>
                                <w:r w:rsidRPr="00513A17">
                                  <w:rPr>
                                    <w:rFonts w:ascii="Times New Roman" w:hAnsi="Times New Roman" w:hint="eastAsia"/>
                                    <w:b/>
                                    <w:bCs/>
                                  </w:rPr>
                                  <w:t>[</w:t>
                                </w:r>
                                <w:r w:rsidRPr="00513A17">
                                  <w:rPr>
                                    <w:rFonts w:ascii="Times New Roman" w:hAnsi="Times New Roman"/>
                                    <w:b/>
                                    <w:bCs/>
                                  </w:rPr>
                                  <w:t>Case where the contract period is 1 year</w:t>
                                </w:r>
                                <w:r w:rsidRPr="00513A17">
                                  <w:rPr>
                                    <w:rFonts w:ascii="Times New Roman" w:hAnsi="Times New Roman" w:hint="eastAsia"/>
                                    <w:b/>
                                    <w:bCs/>
                                  </w:rPr>
                                  <w:t>]</w:t>
                                </w:r>
                              </w:p>
                            </w:txbxContent>
                          </wps:txbx>
                          <wps:bodyPr rot="0" vert="horz" wrap="square" lIns="74295" tIns="8890" rIns="74295" bIns="8890" anchor="t" anchorCtr="0" upright="1">
                            <a:noAutofit/>
                          </wps:bodyPr>
                        </wps:wsp>
                        <wps:wsp>
                          <wps:cNvPr id="1797799548" name="Text Box 225"/>
                          <wps:cNvSpPr txBox="1">
                            <a:spLocks noChangeArrowheads="1"/>
                          </wps:cNvSpPr>
                          <wps:spPr bwMode="auto">
                            <a:xfrm>
                              <a:off x="1151876" y="157942"/>
                              <a:ext cx="56054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AA004" w14:textId="16CA64EE" w:rsidR="00E10E06" w:rsidRPr="00F87033" w:rsidRDefault="00F87033" w:rsidP="00F87033">
                                <w:pPr>
                                  <w:spacing w:line="200" w:lineRule="exact"/>
                                  <w:rPr>
                                    <w:rFonts w:ascii="Arial" w:hAnsi="Arial" w:cs="Arial"/>
                                    <w:b/>
                                    <w:bCs/>
                                    <w:sz w:val="18"/>
                                    <w:szCs w:val="18"/>
                                  </w:rPr>
                                </w:pPr>
                                <w:r w:rsidRPr="00F87033">
                                  <w:rPr>
                                    <w:rFonts w:ascii="Arial" w:hAnsi="Arial" w:cs="Arial"/>
                                    <w:b/>
                                    <w:bCs/>
                                    <w:sz w:val="18"/>
                                    <w:szCs w:val="18"/>
                                  </w:rPr>
                                  <w:t>5</w:t>
                                </w:r>
                                <w:r w:rsidRPr="00F87033">
                                  <w:rPr>
                                    <w:rFonts w:ascii="Arial" w:hAnsi="Arial" w:cs="Arial" w:hint="eastAsia"/>
                                    <w:b/>
                                    <w:bCs/>
                                    <w:sz w:val="18"/>
                                    <w:szCs w:val="18"/>
                                  </w:rPr>
                                  <w:t xml:space="preserve"> </w:t>
                                </w:r>
                                <w:r w:rsidRPr="00F87033">
                                  <w:rPr>
                                    <w:rFonts w:ascii="Arial" w:hAnsi="Arial" w:cs="Arial"/>
                                    <w:b/>
                                    <w:bCs/>
                                    <w:sz w:val="18"/>
                                    <w:szCs w:val="18"/>
                                  </w:rPr>
                                  <w:t>years</w:t>
                                </w:r>
                              </w:p>
                            </w:txbxContent>
                          </wps:txbx>
                          <wps:bodyPr rot="0" vert="horz" wrap="square" lIns="74295" tIns="8890" rIns="74295" bIns="8890" anchor="t" anchorCtr="0" upright="1">
                            <a:noAutofit/>
                          </wps:bodyPr>
                        </wps:wsp>
                        <wps:wsp>
                          <wps:cNvPr id="48521101" name="Text Box 226"/>
                          <wps:cNvSpPr txBox="1">
                            <a:spLocks noChangeArrowheads="1"/>
                          </wps:cNvSpPr>
                          <wps:spPr bwMode="auto">
                            <a:xfrm>
                              <a:off x="83762" y="448252"/>
                              <a:ext cx="442147" cy="12607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D1BAF" w14:textId="1ACAAD6A" w:rsidR="00E10E06"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txbxContent>
                          </wps:txbx>
                          <wps:bodyPr rot="0" vert="horz" wrap="square" lIns="74295" tIns="8890" rIns="74295" bIns="8890" anchor="t" anchorCtr="0" upright="1">
                            <a:noAutofit/>
                          </wps:bodyPr>
                        </wps:wsp>
                        <wps:wsp>
                          <wps:cNvPr id="1387083475" name="Text Box 229"/>
                          <wps:cNvSpPr txBox="1">
                            <a:spLocks noChangeArrowheads="1"/>
                          </wps:cNvSpPr>
                          <wps:spPr bwMode="auto">
                            <a:xfrm>
                              <a:off x="640080" y="448252"/>
                              <a:ext cx="451817"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FCD99"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62C538DB" w14:textId="77777777" w:rsidR="00E10E06" w:rsidRDefault="00E10E06" w:rsidP="00E10E06">
                                <w:pPr>
                                  <w:spacing w:line="240" w:lineRule="exact"/>
                                </w:pPr>
                              </w:p>
                            </w:txbxContent>
                          </wps:txbx>
                          <wps:bodyPr rot="0" vert="horz" wrap="square" lIns="74295" tIns="8890" rIns="74295" bIns="8890" anchor="t" anchorCtr="0" upright="1">
                            <a:noAutofit/>
                          </wps:bodyPr>
                        </wps:wsp>
                        <wps:wsp>
                          <wps:cNvPr id="1652682786" name="Text Box 230"/>
                          <wps:cNvSpPr txBox="1">
                            <a:spLocks noChangeArrowheads="1"/>
                          </wps:cNvSpPr>
                          <wps:spPr bwMode="auto">
                            <a:xfrm>
                              <a:off x="1151877" y="448252"/>
                              <a:ext cx="464508" cy="128270"/>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8CB40" w14:textId="3EDB965B"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33CA14C2" w14:textId="77777777" w:rsidR="00E10E06" w:rsidRDefault="00E10E06" w:rsidP="00E10E06">
                                <w:pPr>
                                  <w:spacing w:line="240" w:lineRule="exact"/>
                                </w:pPr>
                              </w:p>
                            </w:txbxContent>
                          </wps:txbx>
                          <wps:bodyPr rot="0" vert="horz" wrap="square" lIns="74295" tIns="8890" rIns="74295" bIns="8890" anchor="t" anchorCtr="0" upright="1">
                            <a:noAutofit/>
                          </wps:bodyPr>
                        </wps:wsp>
                        <wps:wsp>
                          <wps:cNvPr id="857014038" name="Text Box 231"/>
                          <wps:cNvSpPr txBox="1">
                            <a:spLocks noChangeArrowheads="1"/>
                          </wps:cNvSpPr>
                          <wps:spPr bwMode="auto">
                            <a:xfrm>
                              <a:off x="1712422" y="448252"/>
                              <a:ext cx="441463"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A8102"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785C2A02" w14:textId="77777777" w:rsidR="00E10E06" w:rsidRDefault="00E10E06" w:rsidP="00E10E06">
                                <w:pPr>
                                  <w:spacing w:line="240" w:lineRule="exact"/>
                                </w:pPr>
                              </w:p>
                            </w:txbxContent>
                          </wps:txbx>
                          <wps:bodyPr rot="0" vert="horz" wrap="square" lIns="74295" tIns="8890" rIns="74295" bIns="8890" anchor="t" anchorCtr="0" upright="1">
                            <a:noAutofit/>
                          </wps:bodyPr>
                        </wps:wsp>
                        <wps:wsp>
                          <wps:cNvPr id="136192178" name="Text Box 232"/>
                          <wps:cNvSpPr txBox="1">
                            <a:spLocks noChangeArrowheads="1"/>
                          </wps:cNvSpPr>
                          <wps:spPr bwMode="auto">
                            <a:xfrm>
                              <a:off x="2269374" y="448252"/>
                              <a:ext cx="437631"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220CD"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4A138D8D" w14:textId="77777777" w:rsidR="00E10E06" w:rsidRDefault="00E10E06" w:rsidP="00E10E06">
                                <w:pPr>
                                  <w:spacing w:line="240" w:lineRule="exact"/>
                                </w:pPr>
                              </w:p>
                            </w:txbxContent>
                          </wps:txbx>
                          <wps:bodyPr rot="0" vert="horz" wrap="square" lIns="74295" tIns="8890" rIns="74295" bIns="8890" anchor="t" anchorCtr="0" upright="1">
                            <a:noAutofit/>
                          </wps:bodyPr>
                        </wps:wsp>
                        <wps:wsp>
                          <wps:cNvPr id="1285430796" name="Text Box 233"/>
                          <wps:cNvSpPr txBox="1">
                            <a:spLocks noChangeArrowheads="1"/>
                          </wps:cNvSpPr>
                          <wps:spPr bwMode="auto">
                            <a:xfrm>
                              <a:off x="2930635" y="1471353"/>
                              <a:ext cx="332961" cy="140335"/>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BDF5E" w14:textId="10692DEE" w:rsidR="00F87033" w:rsidRPr="00F87033" w:rsidRDefault="00F87033" w:rsidP="00135FE4">
                                <w:pPr>
                                  <w:spacing w:line="180" w:lineRule="exact"/>
                                  <w:ind w:leftChars="-67" w:hangingChars="88" w:hanging="141"/>
                                  <w:rPr>
                                    <w:rFonts w:ascii="Arial" w:hAnsi="Arial" w:cs="Arial"/>
                                    <w:sz w:val="16"/>
                                    <w:szCs w:val="16"/>
                                  </w:rPr>
                                </w:pPr>
                                <w:r w:rsidRPr="00F87033">
                                  <w:rPr>
                                    <w:rFonts w:ascii="Arial" w:hAnsi="Arial" w:cs="Arial"/>
                                    <w:sz w:val="16"/>
                                    <w:szCs w:val="16"/>
                                  </w:rPr>
                                  <w:t>1year</w:t>
                                </w:r>
                              </w:p>
                              <w:p w14:paraId="4ED9BE71" w14:textId="77777777" w:rsidR="00E10E06" w:rsidRPr="00F87033" w:rsidRDefault="00E10E06" w:rsidP="00135FE4">
                                <w:pPr>
                                  <w:spacing w:line="240" w:lineRule="exact"/>
                                  <w:ind w:leftChars="-67" w:hangingChars="88" w:hanging="141"/>
                                  <w:rPr>
                                    <w:sz w:val="16"/>
                                    <w:szCs w:val="16"/>
                                  </w:rPr>
                                </w:pPr>
                              </w:p>
                            </w:txbxContent>
                          </wps:txbx>
                          <wps:bodyPr rot="0" vert="horz" wrap="square" lIns="74295" tIns="8890" rIns="74295" bIns="8890" anchor="t" anchorCtr="0" upright="1">
                            <a:noAutofit/>
                          </wps:bodyPr>
                        </wps:wsp>
                        <wps:wsp>
                          <wps:cNvPr id="1858427819" name="Text Box 234"/>
                          <wps:cNvSpPr txBox="1">
                            <a:spLocks noChangeArrowheads="1"/>
                          </wps:cNvSpPr>
                          <wps:spPr bwMode="auto">
                            <a:xfrm>
                              <a:off x="2796885" y="448252"/>
                              <a:ext cx="466711" cy="130117"/>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E738F" w14:textId="77777777" w:rsidR="00F87033" w:rsidRPr="00F87033" w:rsidRDefault="00F87033" w:rsidP="00F87033">
                                <w:pPr>
                                  <w:spacing w:line="180" w:lineRule="exact"/>
                                  <w:rPr>
                                    <w:rFonts w:ascii="Arial" w:hAnsi="Arial" w:cs="Arial"/>
                                    <w:color w:val="FFFFFF" w:themeColor="background1"/>
                                    <w:sz w:val="16"/>
                                    <w:szCs w:val="16"/>
                                  </w:rPr>
                                </w:pPr>
                                <w:r w:rsidRPr="00F87033">
                                  <w:rPr>
                                    <w:rFonts w:ascii="Arial" w:hAnsi="Arial" w:cs="Arial"/>
                                    <w:color w:val="FFFFFF" w:themeColor="background1"/>
                                    <w:sz w:val="16"/>
                                    <w:szCs w:val="16"/>
                                  </w:rPr>
                                  <w:t>1 year</w:t>
                                </w:r>
                              </w:p>
                              <w:p w14:paraId="4D824BC6" w14:textId="77777777" w:rsidR="00E10E06" w:rsidRPr="00DD2768" w:rsidRDefault="00E10E06" w:rsidP="00E10E06">
                                <w:pPr>
                                  <w:spacing w:line="240" w:lineRule="exact"/>
                                  <w:rPr>
                                    <w:color w:val="FFFFFF" w:themeColor="background1"/>
                                  </w:rPr>
                                </w:pPr>
                              </w:p>
                            </w:txbxContent>
                          </wps:txbx>
                          <wps:bodyPr rot="0" vert="horz" wrap="square" lIns="74295" tIns="8890" rIns="74295" bIns="8890" anchor="t" anchorCtr="0" upright="1">
                            <a:noAutofit/>
                          </wps:bodyPr>
                        </wps:wsp>
                        <wps:wsp>
                          <wps:cNvPr id="1583561274" name="Text Box 236"/>
                          <wps:cNvSpPr txBox="1">
                            <a:spLocks noChangeArrowheads="1"/>
                          </wps:cNvSpPr>
                          <wps:spPr bwMode="auto">
                            <a:xfrm>
                              <a:off x="3350030" y="1471353"/>
                              <a:ext cx="425438" cy="140335"/>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AE3B2" w14:textId="77777777" w:rsidR="00135FE4" w:rsidRPr="00F87033" w:rsidRDefault="00135FE4" w:rsidP="00135FE4">
                                <w:pPr>
                                  <w:spacing w:line="180" w:lineRule="exact"/>
                                  <w:rPr>
                                    <w:rFonts w:ascii="Arial" w:hAnsi="Arial" w:cs="Arial"/>
                                    <w:color w:val="FFFFFF" w:themeColor="background1"/>
                                    <w:sz w:val="16"/>
                                    <w:szCs w:val="16"/>
                                  </w:rPr>
                                </w:pPr>
                                <w:r w:rsidRPr="00F87033">
                                  <w:rPr>
                                    <w:rFonts w:ascii="Arial" w:hAnsi="Arial" w:cs="Arial"/>
                                    <w:color w:val="FFFFFF" w:themeColor="background1"/>
                                    <w:sz w:val="16"/>
                                    <w:szCs w:val="16"/>
                                  </w:rPr>
                                  <w:t>1 year</w:t>
                                </w:r>
                              </w:p>
                              <w:p w14:paraId="4D56B099" w14:textId="77777777" w:rsidR="00E10E06" w:rsidRPr="00DD2768" w:rsidRDefault="00E10E06" w:rsidP="00E10E06">
                                <w:pPr>
                                  <w:spacing w:line="240" w:lineRule="exact"/>
                                  <w:rPr>
                                    <w:color w:val="FFFFFF" w:themeColor="background1"/>
                                  </w:rPr>
                                </w:pPr>
                              </w:p>
                            </w:txbxContent>
                          </wps:txbx>
                          <wps:bodyPr rot="0" vert="horz" wrap="square" lIns="74295" tIns="8890" rIns="74295" bIns="8890" anchor="t" anchorCtr="0" upright="1">
                            <a:noAutofit/>
                          </wps:bodyPr>
                        </wps:wsp>
                        <wps:wsp>
                          <wps:cNvPr id="533901596" name="Text Box 238"/>
                          <wps:cNvSpPr txBox="1">
                            <a:spLocks noChangeArrowheads="1"/>
                          </wps:cNvSpPr>
                          <wps:spPr bwMode="auto">
                            <a:xfrm>
                              <a:off x="3396993" y="448252"/>
                              <a:ext cx="1706338" cy="140145"/>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78538" w14:textId="03B1FD70" w:rsidR="00E10E06" w:rsidRPr="00473F87" w:rsidRDefault="00473F87" w:rsidP="00473F87">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wps:txbx>
                          <wps:bodyPr rot="0" vert="horz" wrap="square" lIns="74295" tIns="8890" rIns="74295" bIns="8890" anchor="t" anchorCtr="0" upright="1">
                            <a:noAutofit/>
                          </wps:bodyPr>
                        </wps:wsp>
                        <wps:wsp>
                          <wps:cNvPr id="1212331143" name="Text Box 239"/>
                          <wps:cNvSpPr txBox="1">
                            <a:spLocks noChangeArrowheads="1"/>
                          </wps:cNvSpPr>
                          <wps:spPr bwMode="auto">
                            <a:xfrm>
                              <a:off x="3925611" y="1441722"/>
                              <a:ext cx="1137037" cy="154343"/>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D3C22" w14:textId="77777777" w:rsidR="00827BB0" w:rsidRPr="00252C75" w:rsidRDefault="00827BB0" w:rsidP="00827BB0">
                                <w:pPr>
                                  <w:spacing w:line="240" w:lineRule="exact"/>
                                  <w:jc w:val="left"/>
                                  <w:rPr>
                                    <w:rFonts w:ascii="Times New Roman" w:hAnsi="Times New Roman"/>
                                    <w:sz w:val="10"/>
                                    <w:szCs w:val="10"/>
                                  </w:rPr>
                                </w:pPr>
                                <w:r w:rsidRPr="00252C75">
                                  <w:rPr>
                                    <w:rFonts w:ascii="Times New Roman" w:hAnsi="Times New Roman"/>
                                    <w:sz w:val="10"/>
                                    <w:szCs w:val="10"/>
                                  </w:rPr>
                                  <w:t>Indefinite Term Employment Contract</w:t>
                                </w:r>
                              </w:p>
                              <w:p w14:paraId="56CFA21C" w14:textId="77777777" w:rsidR="00E10E06" w:rsidRPr="00252C75" w:rsidRDefault="00E10E06" w:rsidP="00E10E06">
                                <w:pPr>
                                  <w:spacing w:line="240" w:lineRule="exact"/>
                                  <w:rPr>
                                    <w:sz w:val="10"/>
                                    <w:szCs w:val="10"/>
                                  </w:rPr>
                                </w:pPr>
                              </w:p>
                            </w:txbxContent>
                          </wps:txbx>
                          <wps:bodyPr rot="0" vert="horz" wrap="square" lIns="74295" tIns="8890" rIns="74295" bIns="8890" anchor="t" anchorCtr="0" upright="1">
                            <a:noAutofit/>
                          </wps:bodyPr>
                        </wps:wsp>
                        <wps:wsp>
                          <wps:cNvPr id="320469770" name="Text Box 240"/>
                          <wps:cNvSpPr txBox="1">
                            <a:spLocks noChangeArrowheads="1"/>
                          </wps:cNvSpPr>
                          <wps:spPr bwMode="auto">
                            <a:xfrm>
                              <a:off x="-80920" y="780760"/>
                              <a:ext cx="432351" cy="246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B42BA" w14:textId="17ED93AC" w:rsidR="00E10E06" w:rsidRPr="00135FE4" w:rsidRDefault="00135FE4" w:rsidP="00135FE4">
                                <w:pPr>
                                  <w:spacing w:line="180" w:lineRule="exact"/>
                                  <w:ind w:leftChars="-17" w:left="11" w:rightChars="-117" w:right="-246" w:hangingChars="39" w:hanging="47"/>
                                  <w:rPr>
                                    <w:rFonts w:ascii="Arial" w:hAnsi="Arial" w:cs="Arial"/>
                                    <w:sz w:val="12"/>
                                    <w:szCs w:val="12"/>
                                  </w:rPr>
                                </w:pPr>
                                <w:r w:rsidRPr="00135FE4">
                                  <w:rPr>
                                    <w:rFonts w:ascii="Arial" w:hAnsi="Arial" w:cs="Arial"/>
                                    <w:sz w:val="12"/>
                                    <w:szCs w:val="12"/>
                                  </w:rPr>
                                  <w:t>Conclusion</w:t>
                                </w:r>
                              </w:p>
                            </w:txbxContent>
                          </wps:txbx>
                          <wps:bodyPr rot="0" vert="horz" wrap="square" lIns="74295" tIns="8890" rIns="74295" bIns="8890" anchor="t" anchorCtr="0" upright="1">
                            <a:noAutofit/>
                          </wps:bodyPr>
                        </wps:wsp>
                        <wps:wsp>
                          <wps:cNvPr id="1906981597" name="Text Box 241"/>
                          <wps:cNvSpPr txBox="1">
                            <a:spLocks noChangeArrowheads="1"/>
                          </wps:cNvSpPr>
                          <wps:spPr bwMode="auto">
                            <a:xfrm>
                              <a:off x="399938" y="780761"/>
                              <a:ext cx="39870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BAA8A" w14:textId="35F05087"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835020878" name="Text Box 242"/>
                          <wps:cNvSpPr txBox="1">
                            <a:spLocks noChangeArrowheads="1"/>
                          </wps:cNvSpPr>
                          <wps:spPr bwMode="auto">
                            <a:xfrm>
                              <a:off x="942810" y="780761"/>
                              <a:ext cx="357809"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822A9" w14:textId="7815836F"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734402506" name="Text Box 243"/>
                          <wps:cNvSpPr txBox="1">
                            <a:spLocks noChangeArrowheads="1"/>
                          </wps:cNvSpPr>
                          <wps:spPr bwMode="auto">
                            <a:xfrm>
                              <a:off x="1464613" y="780761"/>
                              <a:ext cx="400833"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AAAD2" w14:textId="5A41A3EE"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676917703" name="Text Box 244"/>
                          <wps:cNvSpPr txBox="1">
                            <a:spLocks noChangeArrowheads="1"/>
                          </wps:cNvSpPr>
                          <wps:spPr bwMode="auto">
                            <a:xfrm>
                              <a:off x="1986419" y="780761"/>
                              <a:ext cx="362792" cy="280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AA84F" w14:textId="241DFAA6"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1363193746" name="Text Box 245"/>
                          <wps:cNvSpPr txBox="1">
                            <a:spLocks noChangeArrowheads="1"/>
                          </wps:cNvSpPr>
                          <wps:spPr bwMode="auto">
                            <a:xfrm>
                              <a:off x="2522812" y="780761"/>
                              <a:ext cx="407823" cy="246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4D73C" w14:textId="18E7D8AA" w:rsidR="00E10E06" w:rsidRPr="00135FE4" w:rsidRDefault="00135FE4" w:rsidP="00EF6C5D">
                                <w:pPr>
                                  <w:spacing w:line="180" w:lineRule="exact"/>
                                  <w:ind w:leftChars="-17" w:left="91" w:rightChars="-100" w:right="-210" w:hangingChars="106" w:hanging="127"/>
                                  <w:rPr>
                                    <w:color w:val="124F1A" w:themeColor="accent3" w:themeShade="BF"/>
                                  </w:rPr>
                                </w:pPr>
                                <w:r w:rsidRPr="00135FE4">
                                  <w:rPr>
                                    <w:rFonts w:ascii="Arial" w:hAnsi="Arial" w:cs="Arial"/>
                                    <w:color w:val="124F1A" w:themeColor="accent3" w:themeShade="BF"/>
                                    <w:sz w:val="12"/>
                                    <w:szCs w:val="12"/>
                                  </w:rPr>
                                  <w:t>Renewal</w:t>
                                </w:r>
                              </w:p>
                            </w:txbxContent>
                          </wps:txbx>
                          <wps:bodyPr rot="0" vert="horz" wrap="square" lIns="74295" tIns="8890" rIns="74295" bIns="8890" anchor="t" anchorCtr="0" upright="1">
                            <a:noAutofit/>
                          </wps:bodyPr>
                        </wps:wsp>
                        <wps:wsp>
                          <wps:cNvPr id="970184744" name="Text Box 246"/>
                          <wps:cNvSpPr txBox="1">
                            <a:spLocks noChangeArrowheads="1"/>
                          </wps:cNvSpPr>
                          <wps:spPr bwMode="auto">
                            <a:xfrm>
                              <a:off x="2906119" y="815282"/>
                              <a:ext cx="357477"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D1485" w14:textId="67422BB2" w:rsidR="00E10E06" w:rsidRPr="00EF6C5D" w:rsidRDefault="00EF6C5D" w:rsidP="00EF6C5D">
                                <w:pPr>
                                  <w:spacing w:line="180" w:lineRule="exact"/>
                                  <w:ind w:rightChars="-4" w:right="-8"/>
                                  <w:rPr>
                                    <w:rFonts w:ascii="Arial" w:hAnsi="Arial" w:cs="Arial"/>
                                    <w:color w:val="E97132" w:themeColor="accent2"/>
                                    <w:sz w:val="12"/>
                                    <w:szCs w:val="12"/>
                                  </w:rPr>
                                </w:pPr>
                                <w:r w:rsidRPr="00EF6C5D">
                                  <w:rPr>
                                    <w:rFonts w:ascii="Arial" w:hAnsi="Arial" w:cs="Arial"/>
                                    <w:color w:val="E97132" w:themeColor="accent2"/>
                                    <w:sz w:val="12"/>
                                    <w:szCs w:val="12"/>
                                  </w:rPr>
                                  <w:t>Application</w:t>
                                </w:r>
                              </w:p>
                            </w:txbxContent>
                          </wps:txbx>
                          <wps:bodyPr rot="0" vert="horz" wrap="square" lIns="74295" tIns="8890" rIns="74295" bIns="8890" anchor="t" anchorCtr="0" upright="1">
                            <a:noAutofit/>
                          </wps:bodyPr>
                        </wps:wsp>
                        <wps:wsp>
                          <wps:cNvPr id="262912801" name="Text Box 247"/>
                          <wps:cNvSpPr txBox="1">
                            <a:spLocks noChangeArrowheads="1"/>
                          </wps:cNvSpPr>
                          <wps:spPr bwMode="auto">
                            <a:xfrm>
                              <a:off x="3220676" y="780760"/>
                              <a:ext cx="541684" cy="28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B90A6" w14:textId="5623E140" w:rsidR="00E10E06" w:rsidRPr="00EF6C5D" w:rsidRDefault="00EF6C5D" w:rsidP="00EF6C5D">
                                <w:pPr>
                                  <w:spacing w:line="180" w:lineRule="exact"/>
                                  <w:rPr>
                                    <w:rFonts w:ascii="Arial" w:hAnsi="Arial" w:cs="Arial"/>
                                    <w:color w:val="0070C0"/>
                                    <w:sz w:val="12"/>
                                    <w:szCs w:val="12"/>
                                  </w:rPr>
                                </w:pPr>
                                <w:r w:rsidRPr="00EF6C5D">
                                  <w:rPr>
                                    <w:rFonts w:ascii="Arial" w:hAnsi="Arial" w:cs="Arial"/>
                                    <w:color w:val="0070C0"/>
                                    <w:sz w:val="12"/>
                                    <w:szCs w:val="12"/>
                                  </w:rPr>
                                  <w:t>Switching</w:t>
                                </w:r>
                              </w:p>
                            </w:txbxContent>
                          </wps:txbx>
                          <wps:bodyPr rot="0" vert="horz" wrap="square" lIns="74295" tIns="8890" rIns="74295" bIns="8890" anchor="t" anchorCtr="0" upright="1">
                            <a:noAutofit/>
                          </wps:bodyPr>
                        </wps:wsp>
                        <wps:wsp>
                          <wps:cNvPr id="468465193" name="Text Box 248"/>
                          <wps:cNvSpPr txBox="1">
                            <a:spLocks noChangeArrowheads="1"/>
                          </wps:cNvSpPr>
                          <wps:spPr bwMode="auto">
                            <a:xfrm>
                              <a:off x="3752215" y="1859511"/>
                              <a:ext cx="57955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B0DA7" w14:textId="0F851E91" w:rsidR="00E10E06" w:rsidRPr="00C17BC9" w:rsidRDefault="00EF6C5D" w:rsidP="00EF6C5D">
                                <w:pPr>
                                  <w:spacing w:line="180" w:lineRule="exact"/>
                                  <w:rPr>
                                    <w:color w:val="0070C0"/>
                                  </w:rPr>
                                </w:pPr>
                                <w:r w:rsidRPr="00EF6C5D">
                                  <w:rPr>
                                    <w:rFonts w:ascii="Arial" w:hAnsi="Arial" w:cs="Arial"/>
                                    <w:color w:val="0070C0"/>
                                    <w:sz w:val="12"/>
                                    <w:szCs w:val="12"/>
                                  </w:rPr>
                                  <w:t>Switching</w:t>
                                </w:r>
                              </w:p>
                            </w:txbxContent>
                          </wps:txbx>
                          <wps:bodyPr rot="0" vert="horz" wrap="square" lIns="74295" tIns="8890" rIns="74295" bIns="8890" anchor="t" anchorCtr="0" upright="1">
                            <a:noAutofit/>
                          </wps:bodyPr>
                        </wps:wsp>
                        <wps:wsp>
                          <wps:cNvPr id="1178838330" name="Text Box 249"/>
                          <wps:cNvSpPr txBox="1">
                            <a:spLocks noChangeArrowheads="1"/>
                          </wps:cNvSpPr>
                          <wps:spPr bwMode="auto">
                            <a:xfrm>
                              <a:off x="3434425" y="1826260"/>
                              <a:ext cx="37085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781A5" w14:textId="2A53A272" w:rsidR="00E10E06" w:rsidRPr="00C17BC9" w:rsidRDefault="00EF6C5D" w:rsidP="00EF6C5D">
                                <w:pPr>
                                  <w:spacing w:line="180" w:lineRule="exact"/>
                                  <w:ind w:rightChars="-4" w:right="-8"/>
                                  <w:rPr>
                                    <w:color w:val="E97132"/>
                                  </w:rPr>
                                </w:pPr>
                                <w:r w:rsidRPr="00EF6C5D">
                                  <w:rPr>
                                    <w:rFonts w:ascii="Arial" w:hAnsi="Arial" w:cs="Arial"/>
                                    <w:color w:val="E97132" w:themeColor="accent2"/>
                                    <w:sz w:val="12"/>
                                    <w:szCs w:val="12"/>
                                  </w:rPr>
                                  <w:t>Application</w:t>
                                </w:r>
                              </w:p>
                            </w:txbxContent>
                          </wps:txbx>
                          <wps:bodyPr rot="0" vert="horz" wrap="square" lIns="74295" tIns="8890" rIns="74295" bIns="8890" anchor="t" anchorCtr="0" upright="1">
                            <a:noAutofit/>
                          </wps:bodyPr>
                        </wps:wsp>
                        <wps:wsp>
                          <wps:cNvPr id="1696492523" name="Text Box 250"/>
                          <wps:cNvSpPr txBox="1">
                            <a:spLocks noChangeArrowheads="1"/>
                          </wps:cNvSpPr>
                          <wps:spPr bwMode="auto">
                            <a:xfrm>
                              <a:off x="3109541" y="1826260"/>
                              <a:ext cx="33758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387B8" w14:textId="7E06C2F6" w:rsidR="00E10E06" w:rsidRPr="00C17BC9" w:rsidRDefault="00135FE4" w:rsidP="00135FE4">
                                <w:pPr>
                                  <w:spacing w:line="180" w:lineRule="exact"/>
                                  <w:ind w:leftChars="-17" w:left="46" w:rightChars="-76" w:right="-160" w:hangingChars="68" w:hanging="82"/>
                                  <w:rPr>
                                    <w:color w:val="196B24"/>
                                  </w:rPr>
                                </w:pPr>
                                <w:r w:rsidRPr="00135FE4">
                                  <w:rPr>
                                    <w:rFonts w:ascii="Arial" w:hAnsi="Arial" w:cs="Arial"/>
                                    <w:color w:val="124F1A" w:themeColor="accent3" w:themeShade="BF"/>
                                    <w:sz w:val="12"/>
                                    <w:szCs w:val="12"/>
                                  </w:rPr>
                                  <w:t>Renewal</w:t>
                                </w:r>
                              </w:p>
                            </w:txbxContent>
                          </wps:txbx>
                          <wps:bodyPr rot="0" vert="horz" wrap="square" lIns="74295" tIns="8890" rIns="74295" bIns="8890" anchor="t" anchorCtr="0" upright="1">
                            <a:noAutofit/>
                          </wps:bodyPr>
                        </wps:wsp>
                        <wps:wsp>
                          <wps:cNvPr id="1212328212" name="Text Box 251"/>
                          <wps:cNvSpPr txBox="1">
                            <a:spLocks noChangeArrowheads="1"/>
                          </wps:cNvSpPr>
                          <wps:spPr bwMode="auto">
                            <a:xfrm>
                              <a:off x="83762" y="1277620"/>
                              <a:ext cx="2354126"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D9835" w14:textId="4573CF4F" w:rsidR="00E10E06" w:rsidRPr="00DB5DC1" w:rsidRDefault="00104260" w:rsidP="00DB5DC1">
                                <w:pPr>
                                  <w:spacing w:line="140" w:lineRule="exact"/>
                                  <w:jc w:val="left"/>
                                  <w:rPr>
                                    <w:rFonts w:ascii="Times New Roman" w:hAnsi="Times New Roman"/>
                                    <w:sz w:val="12"/>
                                    <w:szCs w:val="12"/>
                                  </w:rPr>
                                </w:pPr>
                                <w:r w:rsidRPr="00DB5DC1">
                                  <w:rPr>
                                    <w:rFonts w:ascii="Times New Roman" w:hAnsi="Times New Roman"/>
                                    <w:sz w:val="12"/>
                                    <w:szCs w:val="12"/>
                                  </w:rPr>
                                  <w:t>For employees whose employment contract has been renewed for a period of more than 5 years, if they did not switch to an indefinite term during the contract period, it is possible for them to switch to an indefinite term even after the next renewal.</w:t>
                                </w:r>
                              </w:p>
                            </w:txbxContent>
                          </wps:txbx>
                          <wps:bodyPr rot="0" vert="horz" wrap="square" lIns="74295" tIns="8890" rIns="74295" bIns="8890" anchor="t" anchorCtr="0" upright="1">
                            <a:noAutofit/>
                          </wps:bodyPr>
                        </wps:wsp>
                      </wpg:grpSp>
                    </wpg:wgp>
                  </a:graphicData>
                </a:graphic>
              </wp:anchor>
            </w:drawing>
          </mc:Choice>
          <mc:Fallback>
            <w:pict>
              <v:group w14:anchorId="51BD9C7F" id="グループ化 6" o:spid="_x0000_s1167" style="position:absolute;left:0;text-align:left;margin-left:.2pt;margin-top:6.75pt;width:419.9pt;height:184.8pt;z-index:251613184;mso-position-horizontal-relative:text;mso-position-vertical-relative:text" coordsize="53327,23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">
                <v:shape id="図 4" o:spid="_x0000_s1168" type="#_x0000_t75" style="position:absolute;width:53327;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">
                  <v:imagedata r:id="rId18" o:title=""/>
                </v:shape>
                <v:group id="_x0000_s1169" style="position:absolute;top:159;width:51842;height:21500" coordorigin="-809,159" coordsize="51842,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">
                  <v:shape id="Text Box 224" o:spid="_x0000_s1170" type="#_x0000_t202" style="position:absolute;left:296;top:159;width:27758;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" stroked="f">
                    <v:textbox inset="5.85pt,.7pt,5.85pt,.7pt">
                      <w:txbxContent>
                        <w:p w14:paraId="4B8587BD" w14:textId="1CA1324E" w:rsidR="00E10E06" w:rsidRPr="00513A17" w:rsidRDefault="00513A17" w:rsidP="00513A17">
                          <w:pPr>
                            <w:spacing w:line="240" w:lineRule="exact"/>
                            <w:jc w:val="left"/>
                            <w:rPr>
                              <w:rFonts w:ascii="Times New Roman" w:hAnsi="Times New Roman"/>
                              <w:b/>
                              <w:bCs/>
                            </w:rPr>
                          </w:pPr>
                          <w:r w:rsidRPr="00513A17">
                            <w:rPr>
                              <w:rFonts w:ascii="Times New Roman" w:hAnsi="Times New Roman" w:hint="eastAsia"/>
                              <w:b/>
                              <w:bCs/>
                            </w:rPr>
                            <w:t>[</w:t>
                          </w:r>
                          <w:r w:rsidRPr="00513A17">
                            <w:rPr>
                              <w:rFonts w:ascii="Times New Roman" w:hAnsi="Times New Roman"/>
                              <w:b/>
                              <w:bCs/>
                            </w:rPr>
                            <w:t>Case where the contract period is 1 year</w:t>
                          </w:r>
                          <w:r w:rsidRPr="00513A17">
                            <w:rPr>
                              <w:rFonts w:ascii="Times New Roman" w:hAnsi="Times New Roman" w:hint="eastAsia"/>
                              <w:b/>
                              <w:bCs/>
                            </w:rPr>
                            <w:t>]</w:t>
                          </w:r>
                        </w:p>
                      </w:txbxContent>
                    </v:textbox>
                  </v:shape>
                  <v:shape id="Text Box 225" o:spid="_x0000_s1171" type="#_x0000_t202" style="position:absolute;left:11518;top:1579;width:560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" stroked="f">
                    <v:textbox inset="5.85pt,.7pt,5.85pt,.7pt">
                      <w:txbxContent>
                        <w:p w14:paraId="317AA004" w14:textId="16CA64EE" w:rsidR="00E10E06" w:rsidRPr="00F87033" w:rsidRDefault="00F87033" w:rsidP="00F87033">
                          <w:pPr>
                            <w:spacing w:line="200" w:lineRule="exact"/>
                            <w:rPr>
                              <w:rFonts w:ascii="Arial" w:hAnsi="Arial" w:cs="Arial"/>
                              <w:b/>
                              <w:bCs/>
                              <w:sz w:val="18"/>
                              <w:szCs w:val="18"/>
                            </w:rPr>
                          </w:pPr>
                          <w:r w:rsidRPr="00F87033">
                            <w:rPr>
                              <w:rFonts w:ascii="Arial" w:hAnsi="Arial" w:cs="Arial"/>
                              <w:b/>
                              <w:bCs/>
                              <w:sz w:val="18"/>
                              <w:szCs w:val="18"/>
                            </w:rPr>
                            <w:t>5</w:t>
                          </w:r>
                          <w:r w:rsidRPr="00F87033">
                            <w:rPr>
                              <w:rFonts w:ascii="Arial" w:hAnsi="Arial" w:cs="Arial" w:hint="eastAsia"/>
                              <w:b/>
                              <w:bCs/>
                              <w:sz w:val="18"/>
                              <w:szCs w:val="18"/>
                            </w:rPr>
                            <w:t xml:space="preserve"> </w:t>
                          </w:r>
                          <w:r w:rsidRPr="00F87033">
                            <w:rPr>
                              <w:rFonts w:ascii="Arial" w:hAnsi="Arial" w:cs="Arial"/>
                              <w:b/>
                              <w:bCs/>
                              <w:sz w:val="18"/>
                              <w:szCs w:val="18"/>
                            </w:rPr>
                            <w:t>years</w:t>
                          </w:r>
                        </w:p>
                      </w:txbxContent>
                    </v:textbox>
                  </v:shape>
                  <v:shape id="Text Box 226" o:spid="_x0000_s1172" type="#_x0000_t202" style="position:absolute;left:837;top:4482;width:4422;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" fillcolor="#fbe697" stroked="f">
                    <v:textbox inset="5.85pt,.7pt,5.85pt,.7pt">
                      <w:txbxContent>
                        <w:p w14:paraId="2C2D1BAF" w14:textId="1ACAAD6A" w:rsidR="00E10E06"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txbxContent>
                    </v:textbox>
                  </v:shape>
                  <v:shape id="Text Box 229" o:spid="_x0000_s1173" type="#_x0000_t202" style="position:absolute;left:6400;top:4482;width:451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" fillcolor="#fbe697" stroked="f">
                    <v:textbox inset="5.85pt,.7pt,5.85pt,.7pt">
                      <w:txbxContent>
                        <w:p w14:paraId="344FCD99"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62C538DB" w14:textId="77777777" w:rsidR="00E10E06" w:rsidRDefault="00E10E06" w:rsidP="00E10E06">
                          <w:pPr>
                            <w:spacing w:line="240" w:lineRule="exact"/>
                          </w:pPr>
                        </w:p>
                      </w:txbxContent>
                    </v:textbox>
                  </v:shape>
                  <v:shape id="Text Box 230" o:spid="_x0000_s1174" type="#_x0000_t202" style="position:absolute;left:11518;top:4482;width:464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" fillcolor="#fbe697" stroked="f">
                    <v:textbox inset="5.85pt,.7pt,5.85pt,.7pt">
                      <w:txbxContent>
                        <w:p w14:paraId="5B88CB40" w14:textId="3EDB965B"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33CA14C2" w14:textId="77777777" w:rsidR="00E10E06" w:rsidRDefault="00E10E06" w:rsidP="00E10E06">
                          <w:pPr>
                            <w:spacing w:line="240" w:lineRule="exact"/>
                          </w:pPr>
                        </w:p>
                      </w:txbxContent>
                    </v:textbox>
                  </v:shape>
                  <v:shape id="Text Box 231" o:spid="_x0000_s1175" type="#_x0000_t202" style="position:absolute;left:17124;top:4482;width:441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" fillcolor="#fbe697" stroked="f">
                    <v:textbox inset="5.85pt,.7pt,5.85pt,.7pt">
                      <w:txbxContent>
                        <w:p w14:paraId="5DDA8102"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785C2A02" w14:textId="77777777" w:rsidR="00E10E06" w:rsidRDefault="00E10E06" w:rsidP="00E10E06">
                          <w:pPr>
                            <w:spacing w:line="240" w:lineRule="exact"/>
                          </w:pPr>
                        </w:p>
                      </w:txbxContent>
                    </v:textbox>
                  </v:shape>
                  <v:shape id="Text Box 232" o:spid="_x0000_s1176" type="#_x0000_t202" style="position:absolute;left:22693;top:4482;width:437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" fillcolor="#fbe697" stroked="f">
                    <v:textbox inset="5.85pt,.7pt,5.85pt,.7pt">
                      <w:txbxContent>
                        <w:p w14:paraId="2C6220CD" w14:textId="77777777" w:rsidR="00F87033" w:rsidRPr="00F87033" w:rsidRDefault="00F87033" w:rsidP="00F87033">
                          <w:pPr>
                            <w:spacing w:line="180" w:lineRule="exact"/>
                            <w:rPr>
                              <w:rFonts w:ascii="Arial" w:hAnsi="Arial" w:cs="Arial"/>
                              <w:sz w:val="16"/>
                              <w:szCs w:val="16"/>
                            </w:rPr>
                          </w:pPr>
                          <w:r w:rsidRPr="00F87033">
                            <w:rPr>
                              <w:rFonts w:ascii="Arial" w:hAnsi="Arial" w:cs="Arial"/>
                              <w:sz w:val="16"/>
                              <w:szCs w:val="16"/>
                            </w:rPr>
                            <w:t>1 year</w:t>
                          </w:r>
                        </w:p>
                        <w:p w14:paraId="4A138D8D" w14:textId="77777777" w:rsidR="00E10E06" w:rsidRDefault="00E10E06" w:rsidP="00E10E06">
                          <w:pPr>
                            <w:spacing w:line="240" w:lineRule="exact"/>
                          </w:pPr>
                        </w:p>
                      </w:txbxContent>
                    </v:textbox>
                  </v:shape>
                  <v:shape id="Text Box 233" o:spid="_x0000_s1177" type="#_x0000_t202" style="position:absolute;left:29306;top:14713;width:33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" fillcolor="#fbe697" stroked="f">
                    <v:textbox inset="5.85pt,.7pt,5.85pt,.7pt">
                      <w:txbxContent>
                        <w:p w14:paraId="3A1BDF5E" w14:textId="10692DEE" w:rsidR="00F87033" w:rsidRPr="00F87033" w:rsidRDefault="00F87033" w:rsidP="00135FE4">
                          <w:pPr>
                            <w:spacing w:line="180" w:lineRule="exact"/>
                            <w:ind w:leftChars="-67" w:hangingChars="88" w:hanging="141"/>
                            <w:rPr>
                              <w:rFonts w:ascii="Arial" w:hAnsi="Arial" w:cs="Arial"/>
                              <w:sz w:val="16"/>
                              <w:szCs w:val="16"/>
                            </w:rPr>
                          </w:pPr>
                          <w:r w:rsidRPr="00F87033">
                            <w:rPr>
                              <w:rFonts w:ascii="Arial" w:hAnsi="Arial" w:cs="Arial"/>
                              <w:sz w:val="16"/>
                              <w:szCs w:val="16"/>
                            </w:rPr>
                            <w:t>1year</w:t>
                          </w:r>
                        </w:p>
                        <w:p w14:paraId="4ED9BE71" w14:textId="77777777" w:rsidR="00E10E06" w:rsidRPr="00F87033" w:rsidRDefault="00E10E06" w:rsidP="00135FE4">
                          <w:pPr>
                            <w:spacing w:line="240" w:lineRule="exact"/>
                            <w:ind w:leftChars="-67" w:hangingChars="88" w:hanging="141"/>
                            <w:rPr>
                              <w:sz w:val="16"/>
                              <w:szCs w:val="16"/>
                            </w:rPr>
                          </w:pPr>
                        </w:p>
                      </w:txbxContent>
                    </v:textbox>
                  </v:shape>
                  <v:shape id="Text Box 234" o:spid="_x0000_s1178" type="#_x0000_t202" style="position:absolute;left:27968;top:4482;width:4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" fillcolor="#ee6750" stroked="f">
                    <v:textbox inset="5.85pt,.7pt,5.85pt,.7pt">
                      <w:txbxContent>
                        <w:p w14:paraId="573E738F" w14:textId="77777777" w:rsidR="00F87033" w:rsidRPr="00F87033" w:rsidRDefault="00F87033" w:rsidP="00F87033">
                          <w:pPr>
                            <w:spacing w:line="180" w:lineRule="exact"/>
                            <w:rPr>
                              <w:rFonts w:ascii="Arial" w:hAnsi="Arial" w:cs="Arial"/>
                              <w:color w:val="FFFFFF" w:themeColor="background1"/>
                              <w:sz w:val="16"/>
                              <w:szCs w:val="16"/>
                            </w:rPr>
                          </w:pPr>
                          <w:r w:rsidRPr="00F87033">
                            <w:rPr>
                              <w:rFonts w:ascii="Arial" w:hAnsi="Arial" w:cs="Arial"/>
                              <w:color w:val="FFFFFF" w:themeColor="background1"/>
                              <w:sz w:val="16"/>
                              <w:szCs w:val="16"/>
                            </w:rPr>
                            <w:t>1 year</w:t>
                          </w:r>
                        </w:p>
                        <w:p w14:paraId="4D824BC6" w14:textId="77777777" w:rsidR="00E10E06" w:rsidRPr="00DD2768" w:rsidRDefault="00E10E06" w:rsidP="00E10E06">
                          <w:pPr>
                            <w:spacing w:line="240" w:lineRule="exact"/>
                            <w:rPr>
                              <w:color w:val="FFFFFF" w:themeColor="background1"/>
                            </w:rPr>
                          </w:pPr>
                        </w:p>
                      </w:txbxContent>
                    </v:textbox>
                  </v:shape>
                  <v:shape id="Text Box 236" o:spid="_x0000_s1179" type="#_x0000_t202" style="position:absolute;left:33500;top:14713;width:42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" fillcolor="#ee6750" stroked="f">
                    <v:textbox inset="5.85pt,.7pt,5.85pt,.7pt">
                      <w:txbxContent>
                        <w:p w14:paraId="1ADAE3B2" w14:textId="77777777" w:rsidR="00135FE4" w:rsidRPr="00F87033" w:rsidRDefault="00135FE4" w:rsidP="00135FE4">
                          <w:pPr>
                            <w:spacing w:line="180" w:lineRule="exact"/>
                            <w:rPr>
                              <w:rFonts w:ascii="Arial" w:hAnsi="Arial" w:cs="Arial"/>
                              <w:color w:val="FFFFFF" w:themeColor="background1"/>
                              <w:sz w:val="16"/>
                              <w:szCs w:val="16"/>
                            </w:rPr>
                          </w:pPr>
                          <w:r w:rsidRPr="00F87033">
                            <w:rPr>
                              <w:rFonts w:ascii="Arial" w:hAnsi="Arial" w:cs="Arial"/>
                              <w:color w:val="FFFFFF" w:themeColor="background1"/>
                              <w:sz w:val="16"/>
                              <w:szCs w:val="16"/>
                            </w:rPr>
                            <w:t>1 year</w:t>
                          </w:r>
                        </w:p>
                        <w:p w14:paraId="4D56B099" w14:textId="77777777" w:rsidR="00E10E06" w:rsidRPr="00DD2768" w:rsidRDefault="00E10E06" w:rsidP="00E10E06">
                          <w:pPr>
                            <w:spacing w:line="240" w:lineRule="exact"/>
                            <w:rPr>
                              <w:color w:val="FFFFFF" w:themeColor="background1"/>
                            </w:rPr>
                          </w:pPr>
                        </w:p>
                      </w:txbxContent>
                    </v:textbox>
                  </v:shape>
                  <v:shape id="Text Box 238" o:spid="_x0000_s1180" type="#_x0000_t202" style="position:absolute;left:33969;top:4482;width:17064;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" fillcolor="#88cce4" stroked="f">
                    <v:textbox inset="5.85pt,.7pt,5.85pt,.7pt">
                      <w:txbxContent>
                        <w:p w14:paraId="4ED78538" w14:textId="03B1FD70" w:rsidR="00E10E06" w:rsidRPr="00473F87" w:rsidRDefault="00473F87" w:rsidP="00473F87">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v:textbox>
                  </v:shape>
                  <v:shape id="Text Box 239" o:spid="_x0000_s1181" type="#_x0000_t202" style="position:absolute;left:39256;top:14417;width:1137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" fillcolor="#88cce4" stroked="f">
                    <v:textbox inset="5.85pt,.7pt,5.85pt,.7pt">
                      <w:txbxContent>
                        <w:p w14:paraId="012D3C22" w14:textId="77777777" w:rsidR="00827BB0" w:rsidRPr="00252C75" w:rsidRDefault="00827BB0" w:rsidP="00827BB0">
                          <w:pPr>
                            <w:spacing w:line="240" w:lineRule="exact"/>
                            <w:jc w:val="left"/>
                            <w:rPr>
                              <w:rFonts w:ascii="Times New Roman" w:hAnsi="Times New Roman"/>
                              <w:sz w:val="10"/>
                              <w:szCs w:val="10"/>
                            </w:rPr>
                          </w:pPr>
                          <w:r w:rsidRPr="00252C75">
                            <w:rPr>
                              <w:rFonts w:ascii="Times New Roman" w:hAnsi="Times New Roman"/>
                              <w:sz w:val="10"/>
                              <w:szCs w:val="10"/>
                            </w:rPr>
                            <w:t>Indefinite Term Employment Contract</w:t>
                          </w:r>
                        </w:p>
                        <w:p w14:paraId="56CFA21C" w14:textId="77777777" w:rsidR="00E10E06" w:rsidRPr="00252C75" w:rsidRDefault="00E10E06" w:rsidP="00E10E06">
                          <w:pPr>
                            <w:spacing w:line="240" w:lineRule="exact"/>
                            <w:rPr>
                              <w:sz w:val="10"/>
                              <w:szCs w:val="10"/>
                            </w:rPr>
                          </w:pPr>
                        </w:p>
                      </w:txbxContent>
                    </v:textbox>
                  </v:shape>
                  <v:shape id="Text Box 240" o:spid="_x0000_s1182" type="#_x0000_t202" style="position:absolute;left:-809;top:7807;width:4323;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" stroked="f">
                    <v:textbox inset="5.85pt,.7pt,5.85pt,.7pt">
                      <w:txbxContent>
                        <w:p w14:paraId="4B0B42BA" w14:textId="17ED93AC" w:rsidR="00E10E06" w:rsidRPr="00135FE4" w:rsidRDefault="00135FE4" w:rsidP="00135FE4">
                          <w:pPr>
                            <w:spacing w:line="180" w:lineRule="exact"/>
                            <w:ind w:leftChars="-17" w:left="11" w:rightChars="-117" w:right="-246" w:hangingChars="39" w:hanging="47"/>
                            <w:rPr>
                              <w:rFonts w:ascii="Arial" w:hAnsi="Arial" w:cs="Arial"/>
                              <w:sz w:val="12"/>
                              <w:szCs w:val="12"/>
                            </w:rPr>
                          </w:pPr>
                          <w:r w:rsidRPr="00135FE4">
                            <w:rPr>
                              <w:rFonts w:ascii="Arial" w:hAnsi="Arial" w:cs="Arial"/>
                              <w:sz w:val="12"/>
                              <w:szCs w:val="12"/>
                            </w:rPr>
                            <w:t>Conclusion</w:t>
                          </w:r>
                        </w:p>
                      </w:txbxContent>
                    </v:textbox>
                  </v:shape>
                  <v:shape id="Text Box 241" o:spid="_x0000_s1183" type="#_x0000_t202" style="position:absolute;left:3999;top:7807;width:39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" stroked="f">
                    <v:textbox inset="5.85pt,.7pt,5.85pt,.7pt">
                      <w:txbxContent>
                        <w:p w14:paraId="7C0BAA8A" w14:textId="35F05087"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v:textbox>
                  </v:shape>
                  <v:shape id="Text Box 242" o:spid="_x0000_s1184" type="#_x0000_t202" style="position:absolute;left:9428;top:7807;width:35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" stroked="f">
                    <v:textbox inset="5.85pt,.7pt,5.85pt,.7pt">
                      <w:txbxContent>
                        <w:p w14:paraId="4E0822A9" w14:textId="7815836F"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v:textbox>
                  </v:shape>
                  <v:shape id="Text Box 243" o:spid="_x0000_s1185" type="#_x0000_t202" style="position:absolute;left:14646;top:7807;width:400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" stroked="f">
                    <v:textbox inset="5.85pt,.7pt,5.85pt,.7pt">
                      <w:txbxContent>
                        <w:p w14:paraId="477AAAD2" w14:textId="5A41A3EE"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v:textbox>
                  </v:shape>
                  <v:shape id="Text Box 244" o:spid="_x0000_s1186" type="#_x0000_t202" style="position:absolute;left:19864;top:7807;width:3628;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" stroked="f">
                    <v:textbox inset="5.85pt,.7pt,5.85pt,.7pt">
                      <w:txbxContent>
                        <w:p w14:paraId="131AA84F" w14:textId="241DFAA6" w:rsidR="00E10E06" w:rsidRDefault="00135FE4" w:rsidP="00135FE4">
                          <w:pPr>
                            <w:spacing w:line="180" w:lineRule="exact"/>
                            <w:ind w:leftChars="-17" w:left="46" w:rightChars="-76" w:right="-160" w:hangingChars="68" w:hanging="82"/>
                          </w:pPr>
                          <w:r w:rsidRPr="00135FE4">
                            <w:rPr>
                              <w:rFonts w:ascii="Arial" w:hAnsi="Arial" w:cs="Arial"/>
                              <w:sz w:val="12"/>
                              <w:szCs w:val="12"/>
                            </w:rPr>
                            <w:t>Renewal</w:t>
                          </w:r>
                        </w:p>
                      </w:txbxContent>
                    </v:textbox>
                  </v:shape>
                  <v:shape id="Text Box 245" o:spid="_x0000_s1187" type="#_x0000_t202" style="position:absolute;left:25228;top:7807;width:40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" stroked="f">
                    <v:textbox inset="5.85pt,.7pt,5.85pt,.7pt">
                      <w:txbxContent>
                        <w:p w14:paraId="2074D73C" w14:textId="18E7D8AA" w:rsidR="00E10E06" w:rsidRPr="00135FE4" w:rsidRDefault="00135FE4" w:rsidP="00EF6C5D">
                          <w:pPr>
                            <w:spacing w:line="180" w:lineRule="exact"/>
                            <w:ind w:leftChars="-17" w:left="91" w:rightChars="-100" w:right="-210" w:hangingChars="106" w:hanging="127"/>
                            <w:rPr>
                              <w:color w:val="124F1A" w:themeColor="accent3" w:themeShade="BF"/>
                            </w:rPr>
                          </w:pPr>
                          <w:r w:rsidRPr="00135FE4">
                            <w:rPr>
                              <w:rFonts w:ascii="Arial" w:hAnsi="Arial" w:cs="Arial"/>
                              <w:color w:val="124F1A" w:themeColor="accent3" w:themeShade="BF"/>
                              <w:sz w:val="12"/>
                              <w:szCs w:val="12"/>
                            </w:rPr>
                            <w:t>Renewal</w:t>
                          </w:r>
                        </w:p>
                      </w:txbxContent>
                    </v:textbox>
                  </v:shape>
                  <v:shape id="Text Box 246" o:spid="_x0000_s1188" type="#_x0000_t202" style="position:absolute;left:29061;top:8152;width:357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" stroked="f">
                    <v:textbox inset="5.85pt,.7pt,5.85pt,.7pt">
                      <w:txbxContent>
                        <w:p w14:paraId="10ED1485" w14:textId="67422BB2" w:rsidR="00E10E06" w:rsidRPr="00EF6C5D" w:rsidRDefault="00EF6C5D" w:rsidP="00EF6C5D">
                          <w:pPr>
                            <w:spacing w:line="180" w:lineRule="exact"/>
                            <w:ind w:rightChars="-4" w:right="-8"/>
                            <w:rPr>
                              <w:rFonts w:ascii="Arial" w:hAnsi="Arial" w:cs="Arial"/>
                              <w:color w:val="E97132" w:themeColor="accent2"/>
                              <w:sz w:val="12"/>
                              <w:szCs w:val="12"/>
                            </w:rPr>
                          </w:pPr>
                          <w:r w:rsidRPr="00EF6C5D">
                            <w:rPr>
                              <w:rFonts w:ascii="Arial" w:hAnsi="Arial" w:cs="Arial"/>
                              <w:color w:val="E97132" w:themeColor="accent2"/>
                              <w:sz w:val="12"/>
                              <w:szCs w:val="12"/>
                            </w:rPr>
                            <w:t>Application</w:t>
                          </w:r>
                        </w:p>
                      </w:txbxContent>
                    </v:textbox>
                  </v:shape>
                  <v:shape id="Text Box 247" o:spid="_x0000_s1189" type="#_x0000_t202" style="position:absolute;left:32206;top:7807;width:5417;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" stroked="f">
                    <v:textbox inset="5.85pt,.7pt,5.85pt,.7pt">
                      <w:txbxContent>
                        <w:p w14:paraId="50EB90A6" w14:textId="5623E140" w:rsidR="00E10E06" w:rsidRPr="00EF6C5D" w:rsidRDefault="00EF6C5D" w:rsidP="00EF6C5D">
                          <w:pPr>
                            <w:spacing w:line="180" w:lineRule="exact"/>
                            <w:rPr>
                              <w:rFonts w:ascii="Arial" w:hAnsi="Arial" w:cs="Arial"/>
                              <w:color w:val="0070C0"/>
                              <w:sz w:val="12"/>
                              <w:szCs w:val="12"/>
                            </w:rPr>
                          </w:pPr>
                          <w:r w:rsidRPr="00EF6C5D">
                            <w:rPr>
                              <w:rFonts w:ascii="Arial" w:hAnsi="Arial" w:cs="Arial"/>
                              <w:color w:val="0070C0"/>
                              <w:sz w:val="12"/>
                              <w:szCs w:val="12"/>
                            </w:rPr>
                            <w:t>Switching</w:t>
                          </w:r>
                        </w:p>
                      </w:txbxContent>
                    </v:textbox>
                  </v:shape>
                  <v:shape id="Text Box 248" o:spid="_x0000_s1190" type="#_x0000_t202" style="position:absolute;left:37522;top:18595;width:579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" stroked="f">
                    <v:textbox inset="5.85pt,.7pt,5.85pt,.7pt">
                      <w:txbxContent>
                        <w:p w14:paraId="752B0DA7" w14:textId="0F851E91" w:rsidR="00E10E06" w:rsidRPr="00C17BC9" w:rsidRDefault="00EF6C5D" w:rsidP="00EF6C5D">
                          <w:pPr>
                            <w:spacing w:line="180" w:lineRule="exact"/>
                            <w:rPr>
                              <w:color w:val="0070C0"/>
                            </w:rPr>
                          </w:pPr>
                          <w:r w:rsidRPr="00EF6C5D">
                            <w:rPr>
                              <w:rFonts w:ascii="Arial" w:hAnsi="Arial" w:cs="Arial"/>
                              <w:color w:val="0070C0"/>
                              <w:sz w:val="12"/>
                              <w:szCs w:val="12"/>
                            </w:rPr>
                            <w:t>Switching</w:t>
                          </w:r>
                        </w:p>
                      </w:txbxContent>
                    </v:textbox>
                  </v:shape>
                  <v:shape id="Text Box 249" o:spid="_x0000_s1191" type="#_x0000_t202" style="position:absolute;left:34344;top:18262;width:370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" stroked="f">
                    <v:textbox inset="5.85pt,.7pt,5.85pt,.7pt">
                      <w:txbxContent>
                        <w:p w14:paraId="145781A5" w14:textId="2A53A272" w:rsidR="00E10E06" w:rsidRPr="00C17BC9" w:rsidRDefault="00EF6C5D" w:rsidP="00EF6C5D">
                          <w:pPr>
                            <w:spacing w:line="180" w:lineRule="exact"/>
                            <w:ind w:rightChars="-4" w:right="-8"/>
                            <w:rPr>
                              <w:color w:val="E97132"/>
                            </w:rPr>
                          </w:pPr>
                          <w:r w:rsidRPr="00EF6C5D">
                            <w:rPr>
                              <w:rFonts w:ascii="Arial" w:hAnsi="Arial" w:cs="Arial"/>
                              <w:color w:val="E97132" w:themeColor="accent2"/>
                              <w:sz w:val="12"/>
                              <w:szCs w:val="12"/>
                            </w:rPr>
                            <w:t>Application</w:t>
                          </w:r>
                        </w:p>
                      </w:txbxContent>
                    </v:textbox>
                  </v:shape>
                  <v:shape id="Text Box 250" o:spid="_x0000_s1192" type="#_x0000_t202" style="position:absolute;left:31095;top:18262;width:337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" stroked="f">
                    <v:textbox inset="5.85pt,.7pt,5.85pt,.7pt">
                      <w:txbxContent>
                        <w:p w14:paraId="59A387B8" w14:textId="7E06C2F6" w:rsidR="00E10E06" w:rsidRPr="00C17BC9" w:rsidRDefault="00135FE4" w:rsidP="00135FE4">
                          <w:pPr>
                            <w:spacing w:line="180" w:lineRule="exact"/>
                            <w:ind w:leftChars="-17" w:left="46" w:rightChars="-76" w:right="-160" w:hangingChars="68" w:hanging="82"/>
                            <w:rPr>
                              <w:color w:val="196B24"/>
                            </w:rPr>
                          </w:pPr>
                          <w:r w:rsidRPr="00135FE4">
                            <w:rPr>
                              <w:rFonts w:ascii="Arial" w:hAnsi="Arial" w:cs="Arial"/>
                              <w:color w:val="124F1A" w:themeColor="accent3" w:themeShade="BF"/>
                              <w:sz w:val="12"/>
                              <w:szCs w:val="12"/>
                            </w:rPr>
                            <w:t>Renewal</w:t>
                          </w:r>
                        </w:p>
                      </w:txbxContent>
                    </v:textbox>
                  </v:shape>
                  <v:shape id="Text Box 251" o:spid="_x0000_s1193" type="#_x0000_t202" style="position:absolute;left:837;top:12776;width:2354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" stroked="f">
                    <v:textbox inset="5.85pt,.7pt,5.85pt,.7pt">
                      <w:txbxContent>
                        <w:p w14:paraId="51ED9835" w14:textId="4573CF4F" w:rsidR="00E10E06" w:rsidRPr="00DB5DC1" w:rsidRDefault="00104260" w:rsidP="00DB5DC1">
                          <w:pPr>
                            <w:spacing w:line="140" w:lineRule="exact"/>
                            <w:jc w:val="left"/>
                            <w:rPr>
                              <w:rFonts w:ascii="Times New Roman" w:hAnsi="Times New Roman"/>
                              <w:sz w:val="12"/>
                              <w:szCs w:val="12"/>
                            </w:rPr>
                          </w:pPr>
                          <w:r w:rsidRPr="00DB5DC1">
                            <w:rPr>
                              <w:rFonts w:ascii="Times New Roman" w:hAnsi="Times New Roman"/>
                              <w:sz w:val="12"/>
                              <w:szCs w:val="12"/>
                            </w:rPr>
                            <w:t>For employees whose employment contract has been renewed for a period of more than 5 years, if they did not switch to an indefinite term during the contract period, it is possible for them to switch to an indefinite term even after the next renewal.</w:t>
                          </w:r>
                        </w:p>
                      </w:txbxContent>
                    </v:textbox>
                  </v:shape>
                </v:group>
                <w10:wrap type="square"/>
              </v:group>
            </w:pict>
          </mc:Fallback>
        </mc:AlternateContent>
      </w:r>
    </w:p>
    <w:p w14:paraId="74A02877" w14:textId="77777777" w:rsidR="00C52197" w:rsidRPr="00E31209" w:rsidRDefault="00C52197" w:rsidP="00C52197">
      <w:pPr>
        <w:ind w:left="210" w:hangingChars="100" w:hanging="210"/>
        <w:rPr>
          <w:rFonts w:ascii="Times New Roman" w:hAnsi="Times New Roman"/>
          <w:szCs w:val="21"/>
        </w:rPr>
      </w:pPr>
      <w:r w:rsidRPr="00E31209">
        <w:rPr>
          <w:rFonts w:ascii="Times New Roman" w:hAnsi="Times New Roman"/>
          <w:lang w:bidi="en-US"/>
        </w:rPr>
        <w:t>2. Moreover, if the period between one fixed-term employment contract and the next fixed-term employment contract is six months or longer (period without a contract), the period prior to that shall not be counted.</w:t>
      </w:r>
    </w:p>
    <w:p w14:paraId="3F3D4EBF" w14:textId="3369C684" w:rsidR="00C52197" w:rsidRPr="00E31209" w:rsidRDefault="00E10E06" w:rsidP="00C52197">
      <w:pPr>
        <w:ind w:left="210" w:hangingChars="100" w:hanging="210"/>
        <w:rPr>
          <w:rFonts w:ascii="Times New Roman" w:hAnsi="Times New Roman"/>
          <w:szCs w:val="21"/>
        </w:rPr>
      </w:pPr>
      <w:r>
        <w:rPr>
          <w:noProof/>
          <w:lang w:val="zh-CN" w:bidi="zh-CN"/>
        </w:rPr>
        <mc:AlternateContent>
          <mc:Choice Requires="wpg">
            <w:drawing>
              <wp:anchor distT="0" distB="0" distL="114300" distR="114300" simplePos="0" relativeHeight="251614208" behindDoc="0" locked="0" layoutInCell="1" allowOverlap="1" wp14:anchorId="7BF182FA" wp14:editId="42635E67">
                <wp:simplePos x="0" y="0"/>
                <wp:positionH relativeFrom="column">
                  <wp:posOffset>-47202</wp:posOffset>
                </wp:positionH>
                <wp:positionV relativeFrom="paragraph">
                  <wp:posOffset>66040</wp:posOffset>
                </wp:positionV>
                <wp:extent cx="5518155" cy="1025719"/>
                <wp:effectExtent l="0" t="0" r="6350" b="3175"/>
                <wp:wrapNone/>
                <wp:docPr id="1383084650" name="グループ化 7"/>
                <wp:cNvGraphicFramePr/>
                <a:graphic xmlns:a="http://schemas.openxmlformats.org/drawingml/2006/main">
                  <a:graphicData uri="http://schemas.microsoft.com/office/word/2010/wordprocessingGroup">
                    <wpg:wgp>
                      <wpg:cNvGrpSpPr/>
                      <wpg:grpSpPr>
                        <a:xfrm>
                          <a:off x="0" y="0"/>
                          <a:ext cx="5518155" cy="1025719"/>
                          <a:chOff x="-42285" y="-1"/>
                          <a:chExt cx="5518155" cy="1025719"/>
                        </a:xfrm>
                      </wpg:grpSpPr>
                      <wps:wsp>
                        <wps:cNvPr id="901059470" name="Text Box 252"/>
                        <wps:cNvSpPr txBox="1">
                          <a:spLocks noChangeArrowheads="1"/>
                        </wps:cNvSpPr>
                        <wps:spPr bwMode="auto">
                          <a:xfrm>
                            <a:off x="140555" y="-1"/>
                            <a:ext cx="1614153" cy="198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C0A69" w14:textId="6E4564B7" w:rsidR="00E10E06" w:rsidRPr="0050049A" w:rsidRDefault="0050049A" w:rsidP="0050049A">
                              <w:pPr>
                                <w:spacing w:line="240" w:lineRule="exact"/>
                                <w:jc w:val="left"/>
                                <w:rPr>
                                  <w:rFonts w:ascii="Times New Roman" w:hAnsi="Times New Roman"/>
                                  <w:sz w:val="12"/>
                                  <w:szCs w:val="12"/>
                                </w:rPr>
                              </w:pPr>
                              <w:r w:rsidRPr="0050049A">
                                <w:rPr>
                                  <w:rFonts w:ascii="Times New Roman" w:hAnsi="Times New Roman"/>
                                  <w:sz w:val="12"/>
                                  <w:szCs w:val="12"/>
                                </w:rPr>
                                <w:t>Period prior to the blank period is not counted</w:t>
                              </w:r>
                            </w:p>
                          </w:txbxContent>
                        </wps:txbx>
                        <wps:bodyPr rot="0" vert="horz" wrap="square" lIns="74295" tIns="8890" rIns="74295" bIns="8890" anchor="t" anchorCtr="0" upright="1">
                          <a:noAutofit/>
                        </wps:bodyPr>
                      </wps:wsp>
                      <wps:wsp>
                        <wps:cNvPr id="730029909" name="Text Box 254"/>
                        <wps:cNvSpPr txBox="1">
                          <a:spLocks noChangeArrowheads="1"/>
                        </wps:cNvSpPr>
                        <wps:spPr bwMode="auto">
                          <a:xfrm>
                            <a:off x="3280263" y="0"/>
                            <a:ext cx="950804" cy="14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D3020" w14:textId="77777777" w:rsidR="00EE1128" w:rsidRPr="00F87033" w:rsidRDefault="00EE1128" w:rsidP="00EE1128">
                              <w:pPr>
                                <w:spacing w:line="200" w:lineRule="exact"/>
                                <w:rPr>
                                  <w:rFonts w:ascii="Arial" w:hAnsi="Arial" w:cs="Arial"/>
                                  <w:b/>
                                  <w:bCs/>
                                  <w:sz w:val="18"/>
                                  <w:szCs w:val="18"/>
                                </w:rPr>
                              </w:pPr>
                              <w:r w:rsidRPr="00F87033">
                                <w:rPr>
                                  <w:rFonts w:ascii="Arial" w:hAnsi="Arial" w:cs="Arial"/>
                                  <w:b/>
                                  <w:bCs/>
                                  <w:sz w:val="18"/>
                                  <w:szCs w:val="18"/>
                                </w:rPr>
                                <w:t>5</w:t>
                              </w:r>
                              <w:r w:rsidRPr="00F87033">
                                <w:rPr>
                                  <w:rFonts w:ascii="Arial" w:hAnsi="Arial" w:cs="Arial" w:hint="eastAsia"/>
                                  <w:b/>
                                  <w:bCs/>
                                  <w:sz w:val="18"/>
                                  <w:szCs w:val="18"/>
                                </w:rPr>
                                <w:t xml:space="preserve"> </w:t>
                              </w:r>
                              <w:r w:rsidRPr="00F87033">
                                <w:rPr>
                                  <w:rFonts w:ascii="Arial" w:hAnsi="Arial" w:cs="Arial"/>
                                  <w:b/>
                                  <w:bCs/>
                                  <w:sz w:val="18"/>
                                  <w:szCs w:val="18"/>
                                </w:rPr>
                                <w:t>years</w:t>
                              </w:r>
                            </w:p>
                            <w:p w14:paraId="24BA3705"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1669534737" name="Text Box 255"/>
                        <wps:cNvSpPr txBox="1">
                          <a:spLocks noChangeArrowheads="1"/>
                        </wps:cNvSpPr>
                        <wps:spPr bwMode="auto">
                          <a:xfrm>
                            <a:off x="116006" y="360398"/>
                            <a:ext cx="438086" cy="14617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EF66F" w14:textId="101441D6" w:rsidR="00E10E06"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txbxContent>
                        </wps:txbx>
                        <wps:bodyPr rot="0" vert="horz" wrap="square" lIns="74295" tIns="8890" rIns="74295" bIns="8890" anchor="t" anchorCtr="0" upright="1">
                          <a:noAutofit/>
                        </wps:bodyPr>
                      </wps:wsp>
                      <wps:wsp>
                        <wps:cNvPr id="865260175" name="Text Box 259"/>
                        <wps:cNvSpPr txBox="1">
                          <a:spLocks noChangeArrowheads="1"/>
                        </wps:cNvSpPr>
                        <wps:spPr bwMode="auto">
                          <a:xfrm>
                            <a:off x="1189318" y="357225"/>
                            <a:ext cx="447859" cy="145916"/>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49677"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23DF11C7"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655151184" name="Text Box 260"/>
                        <wps:cNvSpPr txBox="1">
                          <a:spLocks noChangeArrowheads="1"/>
                        </wps:cNvSpPr>
                        <wps:spPr bwMode="auto">
                          <a:xfrm>
                            <a:off x="655093" y="360548"/>
                            <a:ext cx="45468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A6760"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541169F5"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807833443" name="Text Box 261"/>
                        <wps:cNvSpPr txBox="1">
                          <a:spLocks noChangeArrowheads="1"/>
                        </wps:cNvSpPr>
                        <wps:spPr bwMode="auto">
                          <a:xfrm>
                            <a:off x="2163482" y="360548"/>
                            <a:ext cx="47580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91F81"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0E7F05F3"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1217118859" name="Text Box 262"/>
                        <wps:cNvSpPr txBox="1">
                          <a:spLocks noChangeArrowheads="1"/>
                        </wps:cNvSpPr>
                        <wps:spPr bwMode="auto">
                          <a:xfrm>
                            <a:off x="2710329" y="360548"/>
                            <a:ext cx="452653"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7A943"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2A5C2C8B"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131099459" name="Text Box 263"/>
                        <wps:cNvSpPr txBox="1">
                          <a:spLocks noChangeArrowheads="1"/>
                        </wps:cNvSpPr>
                        <wps:spPr bwMode="auto">
                          <a:xfrm>
                            <a:off x="3280193" y="357373"/>
                            <a:ext cx="433957"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059B0"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18DC38BA"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78577145" name="Text Box 264"/>
                        <wps:cNvSpPr txBox="1">
                          <a:spLocks noChangeArrowheads="1"/>
                        </wps:cNvSpPr>
                        <wps:spPr bwMode="auto">
                          <a:xfrm>
                            <a:off x="3812988" y="360548"/>
                            <a:ext cx="447885"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FCD82"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63B25C70"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1091108662" name="Text Box 265"/>
                        <wps:cNvSpPr txBox="1">
                          <a:spLocks noChangeArrowheads="1"/>
                        </wps:cNvSpPr>
                        <wps:spPr bwMode="auto">
                          <a:xfrm>
                            <a:off x="4362823" y="360548"/>
                            <a:ext cx="454356"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1D01C"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792E25EE" w14:textId="77777777" w:rsidR="00E10E06" w:rsidRPr="00813B7D" w:rsidRDefault="00E10E06" w:rsidP="00E10E06">
                              <w:pPr>
                                <w:spacing w:line="240" w:lineRule="exact"/>
                                <w:rPr>
                                  <w:sz w:val="20"/>
                                  <w:szCs w:val="20"/>
                                </w:rPr>
                              </w:pPr>
                            </w:p>
                          </w:txbxContent>
                        </wps:txbx>
                        <wps:bodyPr rot="0" vert="horz" wrap="square" lIns="74295" tIns="8890" rIns="74295" bIns="8890" anchor="t" anchorCtr="0" upright="1">
                          <a:noAutofit/>
                        </wps:bodyPr>
                      </wps:wsp>
                      <wps:wsp>
                        <wps:cNvPr id="882014191" name="Text Box 266"/>
                        <wps:cNvSpPr txBox="1">
                          <a:spLocks noChangeArrowheads="1"/>
                        </wps:cNvSpPr>
                        <wps:spPr bwMode="auto">
                          <a:xfrm>
                            <a:off x="4894729" y="360548"/>
                            <a:ext cx="464036" cy="146050"/>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99F9F" w14:textId="77777777" w:rsidR="00EE1128" w:rsidRPr="00EE1128" w:rsidRDefault="00EE1128" w:rsidP="00EE1128">
                              <w:pPr>
                                <w:spacing w:line="180" w:lineRule="exact"/>
                                <w:rPr>
                                  <w:rFonts w:ascii="Arial" w:hAnsi="Arial" w:cs="Arial"/>
                                  <w:color w:val="FFFFFF" w:themeColor="background1"/>
                                  <w:sz w:val="16"/>
                                  <w:szCs w:val="16"/>
                                </w:rPr>
                              </w:pPr>
                              <w:r w:rsidRPr="00EE1128">
                                <w:rPr>
                                  <w:rFonts w:ascii="Arial" w:hAnsi="Arial" w:cs="Arial"/>
                                  <w:color w:val="FFFFFF" w:themeColor="background1"/>
                                  <w:sz w:val="16"/>
                                  <w:szCs w:val="16"/>
                                </w:rPr>
                                <w:t>1 year</w:t>
                              </w:r>
                            </w:p>
                            <w:p w14:paraId="03BC3B9E" w14:textId="77777777" w:rsidR="00E10E06" w:rsidRPr="00813B7D" w:rsidRDefault="00E10E06" w:rsidP="00E10E06">
                              <w:pPr>
                                <w:spacing w:line="240" w:lineRule="exact"/>
                                <w:rPr>
                                  <w:color w:val="FFFFFF" w:themeColor="background1"/>
                                  <w:sz w:val="20"/>
                                  <w:szCs w:val="20"/>
                                </w:rPr>
                              </w:pPr>
                            </w:p>
                          </w:txbxContent>
                        </wps:txbx>
                        <wps:bodyPr rot="0" vert="horz" wrap="square" lIns="74295" tIns="8890" rIns="74295" bIns="8890" anchor="t" anchorCtr="0" upright="1">
                          <a:noAutofit/>
                        </wps:bodyPr>
                      </wps:wsp>
                      <wps:wsp>
                        <wps:cNvPr id="110833914" name="Text Box 267"/>
                        <wps:cNvSpPr txBox="1">
                          <a:spLocks noChangeArrowheads="1"/>
                        </wps:cNvSpPr>
                        <wps:spPr bwMode="auto">
                          <a:xfrm>
                            <a:off x="-42285" y="668276"/>
                            <a:ext cx="44686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BABC6" w14:textId="74467D89" w:rsidR="00E10E06" w:rsidRPr="00813B7D" w:rsidRDefault="00CB3B2B" w:rsidP="00CB3B2B">
                              <w:pPr>
                                <w:spacing w:line="180" w:lineRule="exact"/>
                                <w:ind w:leftChars="-17" w:left="11" w:rightChars="-117" w:right="-246" w:hangingChars="39" w:hanging="47"/>
                                <w:rPr>
                                  <w:sz w:val="20"/>
                                  <w:szCs w:val="20"/>
                                </w:rPr>
                              </w:pPr>
                              <w:r w:rsidRPr="00135FE4">
                                <w:rPr>
                                  <w:rFonts w:ascii="Arial" w:hAnsi="Arial" w:cs="Arial"/>
                                  <w:sz w:val="12"/>
                                  <w:szCs w:val="12"/>
                                </w:rPr>
                                <w:t>Conclusion</w:t>
                              </w:r>
                            </w:p>
                          </w:txbxContent>
                        </wps:txbx>
                        <wps:bodyPr rot="0" vert="horz" wrap="square" lIns="74295" tIns="8890" rIns="74295" bIns="8890" anchor="t" anchorCtr="0" upright="1">
                          <a:noAutofit/>
                        </wps:bodyPr>
                      </wps:wsp>
                      <wps:wsp>
                        <wps:cNvPr id="408293772" name="Text Box 269"/>
                        <wps:cNvSpPr txBox="1">
                          <a:spLocks noChangeArrowheads="1"/>
                        </wps:cNvSpPr>
                        <wps:spPr bwMode="auto">
                          <a:xfrm>
                            <a:off x="433945" y="668414"/>
                            <a:ext cx="37875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6A8EA" w14:textId="6D610CC5" w:rsidR="00E10E06" w:rsidRPr="00CB3B2B" w:rsidRDefault="00CB3B2B" w:rsidP="00CB3B2B">
                              <w:pPr>
                                <w:spacing w:line="180" w:lineRule="exact"/>
                                <w:ind w:leftChars="-17" w:left="46" w:rightChars="-76" w:right="-160" w:hangingChars="68" w:hanging="82"/>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818808905" name="Text Box 270"/>
                        <wps:cNvSpPr txBox="1">
                          <a:spLocks noChangeArrowheads="1"/>
                        </wps:cNvSpPr>
                        <wps:spPr bwMode="auto">
                          <a:xfrm>
                            <a:off x="975367" y="668552"/>
                            <a:ext cx="382362"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3FF19" w14:textId="5698180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622529668" name="Text Box 271"/>
                        <wps:cNvSpPr txBox="1">
                          <a:spLocks noChangeArrowheads="1"/>
                        </wps:cNvSpPr>
                        <wps:spPr bwMode="auto">
                          <a:xfrm>
                            <a:off x="2566234" y="668414"/>
                            <a:ext cx="377487"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0DFB4" w14:textId="65A010C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1413036913" name="Text Box 272"/>
                        <wps:cNvSpPr txBox="1">
                          <a:spLocks noChangeArrowheads="1"/>
                        </wps:cNvSpPr>
                        <wps:spPr bwMode="auto">
                          <a:xfrm>
                            <a:off x="3090738" y="668552"/>
                            <a:ext cx="392841"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DA52E" w14:textId="10296BB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468938736" name="Text Box 273"/>
                        <wps:cNvSpPr txBox="1">
                          <a:spLocks noChangeArrowheads="1"/>
                        </wps:cNvSpPr>
                        <wps:spPr bwMode="auto">
                          <a:xfrm>
                            <a:off x="3648640" y="668552"/>
                            <a:ext cx="40062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42181" w14:textId="6637F838"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2039331387" name="Text Box 274"/>
                        <wps:cNvSpPr txBox="1">
                          <a:spLocks noChangeArrowheads="1"/>
                        </wps:cNvSpPr>
                        <wps:spPr bwMode="auto">
                          <a:xfrm>
                            <a:off x="4223204" y="668690"/>
                            <a:ext cx="36333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2946C" w14:textId="0613339C"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1474875090" name="Text Box 275"/>
                        <wps:cNvSpPr txBox="1">
                          <a:spLocks noChangeArrowheads="1"/>
                        </wps:cNvSpPr>
                        <wps:spPr bwMode="auto">
                          <a:xfrm>
                            <a:off x="4627871" y="668414"/>
                            <a:ext cx="396413"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491AE" w14:textId="1BC5E4C8"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wps:txbx>
                        <wps:bodyPr rot="0" vert="horz" wrap="square" lIns="74295" tIns="8890" rIns="74295" bIns="8890" anchor="t" anchorCtr="0" upright="1">
                          <a:noAutofit/>
                        </wps:bodyPr>
                      </wps:wsp>
                      <wps:wsp>
                        <wps:cNvPr id="978235744" name="Text Box 276"/>
                        <wps:cNvSpPr txBox="1">
                          <a:spLocks noChangeArrowheads="1"/>
                        </wps:cNvSpPr>
                        <wps:spPr bwMode="auto">
                          <a:xfrm>
                            <a:off x="5002591" y="586158"/>
                            <a:ext cx="473279" cy="43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F273A" w14:textId="2D99E1EF" w:rsidR="00E10E06" w:rsidRPr="00757B04" w:rsidRDefault="00757B04" w:rsidP="00757B04">
                              <w:pPr>
                                <w:spacing w:line="240" w:lineRule="exact"/>
                                <w:jc w:val="left"/>
                                <w:rPr>
                                  <w:rFonts w:ascii="Times New Roman" w:hAnsi="Times New Roman"/>
                                  <w:color w:val="EE6750"/>
                                  <w:sz w:val="12"/>
                                  <w:szCs w:val="12"/>
                                </w:rPr>
                              </w:pPr>
                              <w:r w:rsidRPr="00757B04">
                                <w:rPr>
                                  <w:rFonts w:ascii="Times New Roman" w:hAnsi="Times New Roman"/>
                                  <w:color w:val="EE6750"/>
                                  <w:sz w:val="12"/>
                                  <w:szCs w:val="12"/>
                                </w:rPr>
                                <w:t>Possible to apply</w:t>
                              </w:r>
                            </w:p>
                          </w:txbxContent>
                        </wps:txbx>
                        <wps:bodyPr rot="0" vert="horz" wrap="square" lIns="74295" tIns="8890" rIns="74295" bIns="8890" anchor="t" anchorCtr="0" upright="1">
                          <a:noAutofit/>
                        </wps:bodyPr>
                      </wps:wsp>
                      <wps:wsp>
                        <wps:cNvPr id="290280969" name="Text Box 278"/>
                        <wps:cNvSpPr txBox="1">
                          <a:spLocks noChangeArrowheads="1"/>
                        </wps:cNvSpPr>
                        <wps:spPr bwMode="auto">
                          <a:xfrm>
                            <a:off x="1653180" y="755077"/>
                            <a:ext cx="801433" cy="270510"/>
                          </a:xfrm>
                          <a:prstGeom prst="rect">
                            <a:avLst/>
                          </a:prstGeom>
                          <a:solidFill>
                            <a:srgbClr val="EAE4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A9721" w14:textId="1EEAB2EC" w:rsidR="00E10E06" w:rsidRPr="00AF7162" w:rsidRDefault="00AF7162" w:rsidP="00AF7162">
                              <w:pPr>
                                <w:spacing w:line="180" w:lineRule="exact"/>
                                <w:jc w:val="left"/>
                                <w:rPr>
                                  <w:rFonts w:ascii="Times New Roman" w:hAnsi="Times New Roman"/>
                                  <w:sz w:val="12"/>
                                  <w:szCs w:val="12"/>
                                </w:rPr>
                              </w:pPr>
                              <w:r w:rsidRPr="00AF7162">
                                <w:rPr>
                                  <w:rFonts w:ascii="Times New Roman" w:hAnsi="Times New Roman"/>
                                  <w:sz w:val="12"/>
                                  <w:szCs w:val="12"/>
                                </w:rPr>
                                <w:t>If 6 months or longer, it is cooling</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F182FA" id="グループ化 7" o:spid="_x0000_s1194" style="position:absolute;left:0;text-align:left;margin-left:-3.7pt;margin-top:5.2pt;width:434.5pt;height:80.75pt;z-index:251614208;mso-position-horizontal-relative:text;mso-position-vertical-relative:text;mso-width-relative:margin;mso-height-relative:margin" coordorigin="-422" coordsize="55181,1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">
                <v:shape id="Text Box 252" o:spid="_x0000_s1195" type="#_x0000_t202" style="position:absolute;left:1405;width:16142;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" stroked="f">
                  <v:textbox inset="5.85pt,.7pt,5.85pt,.7pt">
                    <w:txbxContent>
                      <w:p w14:paraId="061C0A69" w14:textId="6E4564B7" w:rsidR="00E10E06" w:rsidRPr="0050049A" w:rsidRDefault="0050049A" w:rsidP="0050049A">
                        <w:pPr>
                          <w:spacing w:line="240" w:lineRule="exact"/>
                          <w:jc w:val="left"/>
                          <w:rPr>
                            <w:rFonts w:ascii="Times New Roman" w:hAnsi="Times New Roman"/>
                            <w:sz w:val="12"/>
                            <w:szCs w:val="12"/>
                          </w:rPr>
                        </w:pPr>
                        <w:r w:rsidRPr="0050049A">
                          <w:rPr>
                            <w:rFonts w:ascii="Times New Roman" w:hAnsi="Times New Roman"/>
                            <w:sz w:val="12"/>
                            <w:szCs w:val="12"/>
                          </w:rPr>
                          <w:t>Period prior to the blank period is not counted</w:t>
                        </w:r>
                      </w:p>
                    </w:txbxContent>
                  </v:textbox>
                </v:shape>
                <v:shape id="Text Box 254" o:spid="_x0000_s1196" type="#_x0000_t202" style="position:absolute;left:32802;width:9508;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" stroked="f">
                  <v:textbox inset="5.85pt,.7pt,5.85pt,.7pt">
                    <w:txbxContent>
                      <w:p w14:paraId="4C1D3020" w14:textId="77777777" w:rsidR="00EE1128" w:rsidRPr="00F87033" w:rsidRDefault="00EE1128" w:rsidP="00EE1128">
                        <w:pPr>
                          <w:spacing w:line="200" w:lineRule="exact"/>
                          <w:rPr>
                            <w:rFonts w:ascii="Arial" w:hAnsi="Arial" w:cs="Arial"/>
                            <w:b/>
                            <w:bCs/>
                            <w:sz w:val="18"/>
                            <w:szCs w:val="18"/>
                          </w:rPr>
                        </w:pPr>
                        <w:r w:rsidRPr="00F87033">
                          <w:rPr>
                            <w:rFonts w:ascii="Arial" w:hAnsi="Arial" w:cs="Arial"/>
                            <w:b/>
                            <w:bCs/>
                            <w:sz w:val="18"/>
                            <w:szCs w:val="18"/>
                          </w:rPr>
                          <w:t>5</w:t>
                        </w:r>
                        <w:r w:rsidRPr="00F87033">
                          <w:rPr>
                            <w:rFonts w:ascii="Arial" w:hAnsi="Arial" w:cs="Arial" w:hint="eastAsia"/>
                            <w:b/>
                            <w:bCs/>
                            <w:sz w:val="18"/>
                            <w:szCs w:val="18"/>
                          </w:rPr>
                          <w:t xml:space="preserve"> </w:t>
                        </w:r>
                        <w:r w:rsidRPr="00F87033">
                          <w:rPr>
                            <w:rFonts w:ascii="Arial" w:hAnsi="Arial" w:cs="Arial"/>
                            <w:b/>
                            <w:bCs/>
                            <w:sz w:val="18"/>
                            <w:szCs w:val="18"/>
                          </w:rPr>
                          <w:t>years</w:t>
                        </w:r>
                      </w:p>
                      <w:p w14:paraId="24BA3705" w14:textId="77777777" w:rsidR="00E10E06" w:rsidRPr="00813B7D" w:rsidRDefault="00E10E06" w:rsidP="00E10E06">
                        <w:pPr>
                          <w:spacing w:line="240" w:lineRule="exact"/>
                          <w:rPr>
                            <w:sz w:val="20"/>
                            <w:szCs w:val="20"/>
                          </w:rPr>
                        </w:pPr>
                      </w:p>
                    </w:txbxContent>
                  </v:textbox>
                </v:shape>
                <v:shape id="Text Box 255" o:spid="_x0000_s1197" type="#_x0000_t202" style="position:absolute;left:1160;top:3603;width:438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" fillcolor="#cf9" stroked="f">
                  <v:textbox inset="5.85pt,.7pt,5.85pt,.7pt">
                    <w:txbxContent>
                      <w:p w14:paraId="491EF66F" w14:textId="101441D6" w:rsidR="00E10E06"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txbxContent>
                  </v:textbox>
                </v:shape>
                <v:shape id="Text Box 259" o:spid="_x0000_s1198" type="#_x0000_t202" style="position:absolute;left:11893;top:3572;width:447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" fillcolor="#cf9" stroked="f">
                  <v:textbox inset="5.85pt,.7pt,5.85pt,.7pt">
                    <w:txbxContent>
                      <w:p w14:paraId="2CC49677"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23DF11C7" w14:textId="77777777" w:rsidR="00E10E06" w:rsidRPr="00813B7D" w:rsidRDefault="00E10E06" w:rsidP="00E10E06">
                        <w:pPr>
                          <w:spacing w:line="240" w:lineRule="exact"/>
                          <w:rPr>
                            <w:sz w:val="20"/>
                            <w:szCs w:val="20"/>
                          </w:rPr>
                        </w:pPr>
                      </w:p>
                    </w:txbxContent>
                  </v:textbox>
                </v:shape>
                <v:shape id="Text Box 260" o:spid="_x0000_s1199" type="#_x0000_t202" style="position:absolute;left:6550;top:3605;width:454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" fillcolor="#cf9" stroked="f">
                  <v:textbox inset="5.85pt,.7pt,5.85pt,.7pt">
                    <w:txbxContent>
                      <w:p w14:paraId="712A6760"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541169F5" w14:textId="77777777" w:rsidR="00E10E06" w:rsidRPr="00813B7D" w:rsidRDefault="00E10E06" w:rsidP="00E10E06">
                        <w:pPr>
                          <w:spacing w:line="240" w:lineRule="exact"/>
                          <w:rPr>
                            <w:sz w:val="20"/>
                            <w:szCs w:val="20"/>
                          </w:rPr>
                        </w:pPr>
                      </w:p>
                    </w:txbxContent>
                  </v:textbox>
                </v:shape>
                <v:shape id="Text Box 261" o:spid="_x0000_s1200" type="#_x0000_t202" style="position:absolute;left:21634;top:3605;width:475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" fillcolor="#cf9" stroked="f">
                  <v:textbox inset="5.85pt,.7pt,5.85pt,.7pt">
                    <w:txbxContent>
                      <w:p w14:paraId="32B91F81"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0E7F05F3" w14:textId="77777777" w:rsidR="00E10E06" w:rsidRPr="00813B7D" w:rsidRDefault="00E10E06" w:rsidP="00E10E06">
                        <w:pPr>
                          <w:spacing w:line="240" w:lineRule="exact"/>
                          <w:rPr>
                            <w:sz w:val="20"/>
                            <w:szCs w:val="20"/>
                          </w:rPr>
                        </w:pPr>
                      </w:p>
                    </w:txbxContent>
                  </v:textbox>
                </v:shape>
                <v:shape id="Text Box 262" o:spid="_x0000_s1201" type="#_x0000_t202" style="position:absolute;left:27103;top:3605;width:452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" fillcolor="#cf9" stroked="f">
                  <v:textbox inset="5.85pt,.7pt,5.85pt,.7pt">
                    <w:txbxContent>
                      <w:p w14:paraId="4A67A943"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2A5C2C8B" w14:textId="77777777" w:rsidR="00E10E06" w:rsidRPr="00813B7D" w:rsidRDefault="00E10E06" w:rsidP="00E10E06">
                        <w:pPr>
                          <w:spacing w:line="240" w:lineRule="exact"/>
                          <w:rPr>
                            <w:sz w:val="20"/>
                            <w:szCs w:val="20"/>
                          </w:rPr>
                        </w:pPr>
                      </w:p>
                    </w:txbxContent>
                  </v:textbox>
                </v:shape>
                <v:shape id="Text Box 263" o:spid="_x0000_s1202" type="#_x0000_t202" style="position:absolute;left:32801;top:3573;width:434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" fillcolor="#cf9" stroked="f">
                  <v:textbox inset="5.85pt,.7pt,5.85pt,.7pt">
                    <w:txbxContent>
                      <w:p w14:paraId="40C059B0"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18DC38BA" w14:textId="77777777" w:rsidR="00E10E06" w:rsidRPr="00813B7D" w:rsidRDefault="00E10E06" w:rsidP="00E10E06">
                        <w:pPr>
                          <w:spacing w:line="240" w:lineRule="exact"/>
                          <w:rPr>
                            <w:sz w:val="20"/>
                            <w:szCs w:val="20"/>
                          </w:rPr>
                        </w:pPr>
                      </w:p>
                    </w:txbxContent>
                  </v:textbox>
                </v:shape>
                <v:shape id="Text Box 264" o:spid="_x0000_s1203" type="#_x0000_t202" style="position:absolute;left:38129;top:3605;width:447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" fillcolor="#cf9" stroked="f">
                  <v:textbox inset="5.85pt,.7pt,5.85pt,.7pt">
                    <w:txbxContent>
                      <w:p w14:paraId="024FCD82"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63B25C70" w14:textId="77777777" w:rsidR="00E10E06" w:rsidRPr="00813B7D" w:rsidRDefault="00E10E06" w:rsidP="00E10E06">
                        <w:pPr>
                          <w:spacing w:line="240" w:lineRule="exact"/>
                          <w:rPr>
                            <w:sz w:val="20"/>
                            <w:szCs w:val="20"/>
                          </w:rPr>
                        </w:pPr>
                      </w:p>
                    </w:txbxContent>
                  </v:textbox>
                </v:shape>
                <v:shape id="Text Box 265" o:spid="_x0000_s1204" type="#_x0000_t202" style="position:absolute;left:43628;top:3605;width:454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" fillcolor="#cf9" stroked="f">
                  <v:textbox inset="5.85pt,.7pt,5.85pt,.7pt">
                    <w:txbxContent>
                      <w:p w14:paraId="7BF1D01C" w14:textId="77777777" w:rsidR="00EE1128" w:rsidRPr="00EE1128" w:rsidRDefault="00EE1128" w:rsidP="00EE1128">
                        <w:pPr>
                          <w:spacing w:line="180" w:lineRule="exact"/>
                          <w:rPr>
                            <w:rFonts w:ascii="Arial" w:hAnsi="Arial" w:cs="Arial"/>
                            <w:sz w:val="16"/>
                            <w:szCs w:val="16"/>
                          </w:rPr>
                        </w:pPr>
                        <w:r w:rsidRPr="00EE1128">
                          <w:rPr>
                            <w:rFonts w:ascii="Arial" w:hAnsi="Arial" w:cs="Arial"/>
                            <w:sz w:val="16"/>
                            <w:szCs w:val="16"/>
                          </w:rPr>
                          <w:t>1 year</w:t>
                        </w:r>
                      </w:p>
                      <w:p w14:paraId="792E25EE" w14:textId="77777777" w:rsidR="00E10E06" w:rsidRPr="00813B7D" w:rsidRDefault="00E10E06" w:rsidP="00E10E06">
                        <w:pPr>
                          <w:spacing w:line="240" w:lineRule="exact"/>
                          <w:rPr>
                            <w:sz w:val="20"/>
                            <w:szCs w:val="20"/>
                          </w:rPr>
                        </w:pPr>
                      </w:p>
                    </w:txbxContent>
                  </v:textbox>
                </v:shape>
                <v:shape id="Text Box 266" o:spid="_x0000_s1205" type="#_x0000_t202" style="position:absolute;left:48947;top:3605;width:464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" fillcolor="#ee6750" stroked="f">
                  <v:textbox inset="5.85pt,.7pt,5.85pt,.7pt">
                    <w:txbxContent>
                      <w:p w14:paraId="5EC99F9F" w14:textId="77777777" w:rsidR="00EE1128" w:rsidRPr="00EE1128" w:rsidRDefault="00EE1128" w:rsidP="00EE1128">
                        <w:pPr>
                          <w:spacing w:line="180" w:lineRule="exact"/>
                          <w:rPr>
                            <w:rFonts w:ascii="Arial" w:hAnsi="Arial" w:cs="Arial"/>
                            <w:color w:val="FFFFFF" w:themeColor="background1"/>
                            <w:sz w:val="16"/>
                            <w:szCs w:val="16"/>
                          </w:rPr>
                        </w:pPr>
                        <w:r w:rsidRPr="00EE1128">
                          <w:rPr>
                            <w:rFonts w:ascii="Arial" w:hAnsi="Arial" w:cs="Arial"/>
                            <w:color w:val="FFFFFF" w:themeColor="background1"/>
                            <w:sz w:val="16"/>
                            <w:szCs w:val="16"/>
                          </w:rPr>
                          <w:t>1 year</w:t>
                        </w:r>
                      </w:p>
                      <w:p w14:paraId="03BC3B9E" w14:textId="77777777" w:rsidR="00E10E06" w:rsidRPr="00813B7D" w:rsidRDefault="00E10E06" w:rsidP="00E10E06">
                        <w:pPr>
                          <w:spacing w:line="240" w:lineRule="exact"/>
                          <w:rPr>
                            <w:color w:val="FFFFFF" w:themeColor="background1"/>
                            <w:sz w:val="20"/>
                            <w:szCs w:val="20"/>
                          </w:rPr>
                        </w:pPr>
                      </w:p>
                    </w:txbxContent>
                  </v:textbox>
                </v:shape>
                <v:shape id="Text Box 267" o:spid="_x0000_s1206" type="#_x0000_t202" style="position:absolute;left:-422;top:6682;width:446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" stroked="f">
                  <v:textbox inset="5.85pt,.7pt,5.85pt,.7pt">
                    <w:txbxContent>
                      <w:p w14:paraId="471BABC6" w14:textId="74467D89" w:rsidR="00E10E06" w:rsidRPr="00813B7D" w:rsidRDefault="00CB3B2B" w:rsidP="00CB3B2B">
                        <w:pPr>
                          <w:spacing w:line="180" w:lineRule="exact"/>
                          <w:ind w:leftChars="-17" w:left="11" w:rightChars="-117" w:right="-246" w:hangingChars="39" w:hanging="47"/>
                          <w:rPr>
                            <w:sz w:val="20"/>
                            <w:szCs w:val="20"/>
                          </w:rPr>
                        </w:pPr>
                        <w:r w:rsidRPr="00135FE4">
                          <w:rPr>
                            <w:rFonts w:ascii="Arial" w:hAnsi="Arial" w:cs="Arial"/>
                            <w:sz w:val="12"/>
                            <w:szCs w:val="12"/>
                          </w:rPr>
                          <w:t>Conclusion</w:t>
                        </w:r>
                      </w:p>
                    </w:txbxContent>
                  </v:textbox>
                </v:shape>
                <v:shape id="Text Box 269" o:spid="_x0000_s1207" type="#_x0000_t202" style="position:absolute;left:4339;top:6684;width:378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" stroked="f">
                  <v:textbox inset="5.85pt,.7pt,5.85pt,.7pt">
                    <w:txbxContent>
                      <w:p w14:paraId="2086A8EA" w14:textId="6D610CC5" w:rsidR="00E10E06" w:rsidRPr="00CB3B2B" w:rsidRDefault="00CB3B2B" w:rsidP="00CB3B2B">
                        <w:pPr>
                          <w:spacing w:line="180" w:lineRule="exact"/>
                          <w:ind w:leftChars="-17" w:left="46" w:rightChars="-76" w:right="-160" w:hangingChars="68" w:hanging="82"/>
                        </w:pPr>
                        <w:r w:rsidRPr="00135FE4">
                          <w:rPr>
                            <w:rFonts w:ascii="Arial" w:hAnsi="Arial" w:cs="Arial"/>
                            <w:sz w:val="12"/>
                            <w:szCs w:val="12"/>
                          </w:rPr>
                          <w:t>Renewal</w:t>
                        </w:r>
                      </w:p>
                    </w:txbxContent>
                  </v:textbox>
                </v:shape>
                <v:shape id="Text Box 270" o:spid="_x0000_s1208" type="#_x0000_t202" style="position:absolute;left:9753;top:6685;width:382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" stroked="f">
                  <v:textbox inset="5.85pt,.7pt,5.85pt,.7pt">
                    <w:txbxContent>
                      <w:p w14:paraId="5EA3FF19" w14:textId="5698180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1" o:spid="_x0000_s1209" type="#_x0000_t202" style="position:absolute;left:25662;top:6684;width:377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" stroked="f">
                  <v:textbox inset="5.85pt,.7pt,5.85pt,.7pt">
                    <w:txbxContent>
                      <w:p w14:paraId="09B0DFB4" w14:textId="65A010C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2" o:spid="_x0000_s1210" type="#_x0000_t202" style="position:absolute;left:30907;top:6685;width:392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" stroked="f">
                  <v:textbox inset="5.85pt,.7pt,5.85pt,.7pt">
                    <w:txbxContent>
                      <w:p w14:paraId="6DFDA52E" w14:textId="10296BB1"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3" o:spid="_x0000_s1211" type="#_x0000_t202" style="position:absolute;left:36486;top:6685;width:400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" stroked="f">
                  <v:textbox inset="5.85pt,.7pt,5.85pt,.7pt">
                    <w:txbxContent>
                      <w:p w14:paraId="1CA42181" w14:textId="6637F838"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4" o:spid="_x0000_s1212" type="#_x0000_t202" style="position:absolute;left:42232;top:6686;width:363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" stroked="f">
                  <v:textbox inset="5.85pt,.7pt,5.85pt,.7pt">
                    <w:txbxContent>
                      <w:p w14:paraId="7E72946C" w14:textId="0613339C"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5" o:spid="_x0000_s1213" type="#_x0000_t202" style="position:absolute;left:46278;top:6684;width:396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" stroked="f">
                  <v:textbox inset="5.85pt,.7pt,5.85pt,.7pt">
                    <w:txbxContent>
                      <w:p w14:paraId="138491AE" w14:textId="1BC5E4C8" w:rsidR="00E10E06" w:rsidRPr="00813B7D" w:rsidRDefault="00CB3B2B" w:rsidP="00CB3B2B">
                        <w:pPr>
                          <w:spacing w:line="180" w:lineRule="exact"/>
                          <w:ind w:leftChars="-17" w:left="46" w:rightChars="-76" w:right="-160" w:hangingChars="68" w:hanging="82"/>
                          <w:rPr>
                            <w:sz w:val="20"/>
                            <w:szCs w:val="20"/>
                          </w:rPr>
                        </w:pPr>
                        <w:r w:rsidRPr="00135FE4">
                          <w:rPr>
                            <w:rFonts w:ascii="Arial" w:hAnsi="Arial" w:cs="Arial"/>
                            <w:sz w:val="12"/>
                            <w:szCs w:val="12"/>
                          </w:rPr>
                          <w:t>Renewal</w:t>
                        </w:r>
                      </w:p>
                    </w:txbxContent>
                  </v:textbox>
                </v:shape>
                <v:shape id="Text Box 276" o:spid="_x0000_s1214" type="#_x0000_t202" style="position:absolute;left:50025;top:5861;width:4733;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" stroked="f">
                  <v:textbox inset="5.85pt,.7pt,5.85pt,.7pt">
                    <w:txbxContent>
                      <w:p w14:paraId="197F273A" w14:textId="2D99E1EF" w:rsidR="00E10E06" w:rsidRPr="00757B04" w:rsidRDefault="00757B04" w:rsidP="00757B04">
                        <w:pPr>
                          <w:spacing w:line="240" w:lineRule="exact"/>
                          <w:jc w:val="left"/>
                          <w:rPr>
                            <w:rFonts w:ascii="Times New Roman" w:hAnsi="Times New Roman"/>
                            <w:color w:val="EE6750"/>
                            <w:sz w:val="12"/>
                            <w:szCs w:val="12"/>
                          </w:rPr>
                        </w:pPr>
                        <w:r w:rsidRPr="00757B04">
                          <w:rPr>
                            <w:rFonts w:ascii="Times New Roman" w:hAnsi="Times New Roman"/>
                            <w:color w:val="EE6750"/>
                            <w:sz w:val="12"/>
                            <w:szCs w:val="12"/>
                          </w:rPr>
                          <w:t>Possible to apply</w:t>
                        </w:r>
                      </w:p>
                    </w:txbxContent>
                  </v:textbox>
                </v:shape>
                <v:shape id="Text Box 278" o:spid="_x0000_s1215" type="#_x0000_t202" style="position:absolute;left:16531;top:7550;width:801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" fillcolor="#eae4f4" stroked="f">
                  <v:textbox inset="5.85pt,.7pt,5.85pt,.7pt">
                    <w:txbxContent>
                      <w:p w14:paraId="1D1A9721" w14:textId="1EEAB2EC" w:rsidR="00E10E06" w:rsidRPr="00AF7162" w:rsidRDefault="00AF7162" w:rsidP="00AF7162">
                        <w:pPr>
                          <w:spacing w:line="180" w:lineRule="exact"/>
                          <w:jc w:val="left"/>
                          <w:rPr>
                            <w:rFonts w:ascii="Times New Roman" w:hAnsi="Times New Roman"/>
                            <w:sz w:val="12"/>
                            <w:szCs w:val="12"/>
                          </w:rPr>
                        </w:pPr>
                        <w:r w:rsidRPr="00AF7162">
                          <w:rPr>
                            <w:rFonts w:ascii="Times New Roman" w:hAnsi="Times New Roman"/>
                            <w:sz w:val="12"/>
                            <w:szCs w:val="12"/>
                          </w:rPr>
                          <w:t>If 6 months or longer, it is cooling</w:t>
                        </w:r>
                      </w:p>
                    </w:txbxContent>
                  </v:textbox>
                </v:shape>
              </v:group>
            </w:pict>
          </mc:Fallback>
        </mc:AlternateContent>
      </w:r>
      <w:r>
        <w:rPr>
          <w:rFonts w:ascii="Times New Roman" w:hAnsi="Times New Roman"/>
          <w:noProof/>
          <w:lang w:bidi="en-US"/>
        </w:rPr>
        <w:drawing>
          <wp:inline distT="0" distB="0" distL="0" distR="0" wp14:anchorId="7B1B19B0" wp14:editId="32BCD487">
            <wp:extent cx="5429885" cy="1205865"/>
            <wp:effectExtent l="0" t="0" r="0" b="0"/>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885" cy="1205865"/>
                    </a:xfrm>
                    <a:prstGeom prst="rect">
                      <a:avLst/>
                    </a:prstGeom>
                    <a:noFill/>
                    <a:ln>
                      <a:noFill/>
                    </a:ln>
                  </pic:spPr>
                </pic:pic>
              </a:graphicData>
            </a:graphic>
          </wp:inline>
        </w:drawing>
      </w:r>
    </w:p>
    <w:p w14:paraId="2E02D66C" w14:textId="77777777" w:rsidR="003F1D66" w:rsidRPr="00E31209" w:rsidRDefault="003F1D66" w:rsidP="00C52197">
      <w:pPr>
        <w:ind w:leftChars="100" w:left="210" w:firstLineChars="100" w:firstLine="210"/>
        <w:rPr>
          <w:rFonts w:ascii="Times New Roman" w:hAnsi="Times New Roman"/>
          <w:szCs w:val="21"/>
        </w:rPr>
      </w:pPr>
    </w:p>
    <w:p w14:paraId="3DE8A954" w14:textId="77777777" w:rsidR="00C52197" w:rsidRPr="00E31209" w:rsidRDefault="00C52197" w:rsidP="00C52197">
      <w:pPr>
        <w:ind w:leftChars="100" w:left="210" w:firstLineChars="100" w:firstLine="210"/>
        <w:rPr>
          <w:rFonts w:ascii="Times New Roman" w:hAnsi="Times New Roman"/>
          <w:szCs w:val="21"/>
        </w:rPr>
      </w:pPr>
      <w:r w:rsidRPr="00E31209">
        <w:rPr>
          <w:rFonts w:ascii="Times New Roman" w:hAnsi="Times New Roman"/>
          <w:lang w:bidi="en-US"/>
        </w:rPr>
        <w:t>However, if the total contract period prior to the period without a contract was less than one year, and there is a period without a contract in the right column corresponding to the total contract period in the left column of the table below, the contract period prior to relevant period without a contract shall not be counted.</w:t>
      </w:r>
    </w:p>
    <w:p w14:paraId="21B4C8EB" w14:textId="77777777" w:rsidR="00C52197" w:rsidRPr="00E31209" w:rsidRDefault="00C52197" w:rsidP="00C52197">
      <w:pPr>
        <w:ind w:left="210" w:hangingChars="100" w:hanging="210"/>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3820"/>
      </w:tblGrid>
      <w:tr w:rsidR="00C52197" w:rsidRPr="00E31209" w14:paraId="3FE97CB8" w14:textId="77777777" w:rsidTr="004B024E">
        <w:tc>
          <w:tcPr>
            <w:tcW w:w="4786" w:type="dxa"/>
            <w:shd w:val="clear" w:color="auto" w:fill="auto"/>
          </w:tcPr>
          <w:p w14:paraId="2F8CAB33"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Contract period of a fixed-term employment contract that can be counted</w:t>
            </w:r>
          </w:p>
        </w:tc>
        <w:tc>
          <w:tcPr>
            <w:tcW w:w="3916" w:type="dxa"/>
            <w:shd w:val="clear" w:color="auto" w:fill="auto"/>
            <w:vAlign w:val="center"/>
          </w:tcPr>
          <w:p w14:paraId="42909679"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Period without a contract</w:t>
            </w:r>
          </w:p>
        </w:tc>
      </w:tr>
      <w:tr w:rsidR="00C52197" w:rsidRPr="00E31209" w14:paraId="70A8347D" w14:textId="77777777" w:rsidTr="00D92C97">
        <w:tc>
          <w:tcPr>
            <w:tcW w:w="4786" w:type="dxa"/>
            <w:shd w:val="clear" w:color="auto" w:fill="auto"/>
          </w:tcPr>
          <w:p w14:paraId="7B6273BC"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2 months or less</w:t>
            </w:r>
          </w:p>
        </w:tc>
        <w:tc>
          <w:tcPr>
            <w:tcW w:w="3916" w:type="dxa"/>
            <w:shd w:val="clear" w:color="auto" w:fill="auto"/>
          </w:tcPr>
          <w:p w14:paraId="0AFEEBC9"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1 month or longer</w:t>
            </w:r>
          </w:p>
        </w:tc>
      </w:tr>
      <w:tr w:rsidR="00C52197" w:rsidRPr="00E31209" w14:paraId="33C0B302" w14:textId="77777777" w:rsidTr="00D92C97">
        <w:tc>
          <w:tcPr>
            <w:tcW w:w="4786" w:type="dxa"/>
            <w:shd w:val="clear" w:color="auto" w:fill="auto"/>
          </w:tcPr>
          <w:p w14:paraId="7FF2A1A2"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Over 2 months up to 4 months</w:t>
            </w:r>
          </w:p>
        </w:tc>
        <w:tc>
          <w:tcPr>
            <w:tcW w:w="3916" w:type="dxa"/>
            <w:shd w:val="clear" w:color="auto" w:fill="auto"/>
          </w:tcPr>
          <w:p w14:paraId="1A2FB85E"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2 months or longer</w:t>
            </w:r>
          </w:p>
        </w:tc>
      </w:tr>
      <w:tr w:rsidR="00C52197" w:rsidRPr="00E31209" w14:paraId="0B3E12C6" w14:textId="77777777" w:rsidTr="00D92C97">
        <w:tc>
          <w:tcPr>
            <w:tcW w:w="4786" w:type="dxa"/>
            <w:shd w:val="clear" w:color="auto" w:fill="auto"/>
          </w:tcPr>
          <w:p w14:paraId="02A02ACC"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Over 4 months up to 6 months</w:t>
            </w:r>
          </w:p>
        </w:tc>
        <w:tc>
          <w:tcPr>
            <w:tcW w:w="3916" w:type="dxa"/>
            <w:shd w:val="clear" w:color="auto" w:fill="auto"/>
          </w:tcPr>
          <w:p w14:paraId="55968A22"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3 months or longer</w:t>
            </w:r>
          </w:p>
        </w:tc>
      </w:tr>
      <w:tr w:rsidR="00C52197" w:rsidRPr="00E31209" w14:paraId="7E53F122" w14:textId="77777777" w:rsidTr="00D92C97">
        <w:tc>
          <w:tcPr>
            <w:tcW w:w="4786" w:type="dxa"/>
            <w:shd w:val="clear" w:color="auto" w:fill="auto"/>
          </w:tcPr>
          <w:p w14:paraId="6762E6EE"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Over 6 months up to 8 months</w:t>
            </w:r>
          </w:p>
        </w:tc>
        <w:tc>
          <w:tcPr>
            <w:tcW w:w="3916" w:type="dxa"/>
            <w:shd w:val="clear" w:color="auto" w:fill="auto"/>
          </w:tcPr>
          <w:p w14:paraId="584230B8"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4 months or longer</w:t>
            </w:r>
          </w:p>
        </w:tc>
      </w:tr>
      <w:tr w:rsidR="00C52197" w:rsidRPr="00E31209" w14:paraId="6EDAAA51" w14:textId="77777777" w:rsidTr="00D92C97">
        <w:tc>
          <w:tcPr>
            <w:tcW w:w="4786" w:type="dxa"/>
            <w:shd w:val="clear" w:color="auto" w:fill="auto"/>
          </w:tcPr>
          <w:p w14:paraId="7556B3F0"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Over 8 months up to 10 months</w:t>
            </w:r>
          </w:p>
        </w:tc>
        <w:tc>
          <w:tcPr>
            <w:tcW w:w="3916" w:type="dxa"/>
            <w:shd w:val="clear" w:color="auto" w:fill="auto"/>
          </w:tcPr>
          <w:p w14:paraId="1A41F181"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5 months or longer</w:t>
            </w:r>
          </w:p>
        </w:tc>
      </w:tr>
      <w:tr w:rsidR="00C52197" w:rsidRPr="00E31209" w14:paraId="0B5096D2" w14:textId="77777777" w:rsidTr="00D92C97">
        <w:tc>
          <w:tcPr>
            <w:tcW w:w="4786" w:type="dxa"/>
            <w:shd w:val="clear" w:color="auto" w:fill="auto"/>
          </w:tcPr>
          <w:p w14:paraId="55C4D811"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Over 10 months</w:t>
            </w:r>
          </w:p>
        </w:tc>
        <w:tc>
          <w:tcPr>
            <w:tcW w:w="3916" w:type="dxa"/>
            <w:shd w:val="clear" w:color="auto" w:fill="auto"/>
          </w:tcPr>
          <w:p w14:paraId="7BA1DAB7" w14:textId="77777777" w:rsidR="00C52197" w:rsidRPr="00E31209" w:rsidRDefault="00C52197" w:rsidP="00D92C97">
            <w:pPr>
              <w:jc w:val="center"/>
              <w:rPr>
                <w:rFonts w:ascii="Times New Roman" w:hAnsi="Times New Roman"/>
                <w:szCs w:val="21"/>
              </w:rPr>
            </w:pPr>
            <w:r w:rsidRPr="00E31209">
              <w:rPr>
                <w:rFonts w:ascii="Times New Roman" w:hAnsi="Times New Roman"/>
                <w:lang w:bidi="en-US"/>
              </w:rPr>
              <w:t>6 months or longer</w:t>
            </w:r>
          </w:p>
        </w:tc>
      </w:tr>
    </w:tbl>
    <w:p w14:paraId="2DB69EFA" w14:textId="77777777" w:rsidR="00C52197" w:rsidRPr="00E31209" w:rsidRDefault="00C52197" w:rsidP="00C52197">
      <w:pPr>
        <w:ind w:left="210" w:hangingChars="100" w:hanging="210"/>
        <w:rPr>
          <w:rFonts w:ascii="Times New Roman" w:hAnsi="Times New Roman"/>
          <w:szCs w:val="21"/>
        </w:rPr>
      </w:pPr>
    </w:p>
    <w:p w14:paraId="51FDA87F" w14:textId="77777777" w:rsidR="00C52197" w:rsidRPr="00E31209" w:rsidRDefault="00C52197" w:rsidP="00C52197">
      <w:pPr>
        <w:ind w:left="210" w:hangingChars="100" w:hanging="210"/>
        <w:rPr>
          <w:rFonts w:ascii="Times New Roman" w:hAnsi="Times New Roman"/>
          <w:szCs w:val="21"/>
        </w:rPr>
      </w:pPr>
    </w:p>
    <w:p w14:paraId="0B35FB83" w14:textId="77777777" w:rsidR="003F1D66" w:rsidRPr="00E31209" w:rsidRDefault="003F1D66" w:rsidP="003F1D66">
      <w:pPr>
        <w:ind w:left="210" w:hangingChars="100" w:hanging="210"/>
        <w:rPr>
          <w:rFonts w:ascii="Times New Roman" w:hAnsi="Times New Roman"/>
          <w:szCs w:val="21"/>
        </w:rPr>
      </w:pPr>
      <w:r w:rsidRPr="00E31209">
        <w:rPr>
          <w:rFonts w:ascii="Times New Roman" w:hAnsi="Times New Roman"/>
          <w:lang w:bidi="en-US"/>
        </w:rPr>
        <w:t>3. The terms and conditions of employment after switching to an indefinite-term employment contract, such as job responsibilities, location of workplace, wages, and working hours, shall be identical to those of the fixed-term employment contract that came immediately before such switch, unless there are stipulations set out in different regulations, such as a collective agreement, the rules of employment, or an individual employment contract. In the case where an employer is required to establish terms and conditions of employment that normally do not apply to a worker under a fixed-term employment contract, such as a fixed age for retirement, but do apply to a worker under an indefinite-term employment contract, the employer should clearly define the detailed terms and conditions under the rules of employment, a collective agreement with a union, or an individual employment contract.</w:t>
      </w:r>
    </w:p>
    <w:p w14:paraId="30FE8F3B" w14:textId="77777777" w:rsidR="003F1D66" w:rsidRPr="00E31209" w:rsidRDefault="003F1D66" w:rsidP="003F1D66">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However, based on the spirit of the law, it is not proper to set the fixed retirement age with the purpose of undermining the rules for switching to an indefinite term for stabilizing employment by switching to an indefinite term employment contract such as by setting the fixed retirement age to 66 for someone switching to an indefinite term at age 65.</w:t>
      </w:r>
    </w:p>
    <w:p w14:paraId="30C99E94" w14:textId="77777777" w:rsidR="00C52197" w:rsidRPr="00E31209" w:rsidRDefault="00C52197" w:rsidP="00C52197">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For more details about the rules for switching to an indefinite term, refer to pages 4 to 7 of the “Overview of Amendments to the Labor Contract Act” pamphlet and the “Portal Site for Switching Fixed-Term Contract Workers to Indefinite Contracts.”</w:t>
      </w:r>
    </w:p>
    <w:p w14:paraId="41D56CEE" w14:textId="41C79CA4" w:rsidR="00C52197" w:rsidRPr="00E31209" w:rsidRDefault="00C52197" w:rsidP="00C52197">
      <w:pPr>
        <w:ind w:left="210" w:hangingChars="100" w:hanging="210"/>
        <w:rPr>
          <w:rFonts w:ascii="Times New Roman" w:hAnsi="Times New Roman"/>
          <w:szCs w:val="21"/>
        </w:rPr>
      </w:pPr>
      <w:r w:rsidRPr="00E31209">
        <w:rPr>
          <w:rFonts w:ascii="Times New Roman" w:hAnsi="Times New Roman"/>
          <w:lang w:bidi="en-US"/>
        </w:rPr>
        <w:t>(</w:t>
      </w:r>
      <w:hyperlink r:id="rId20" w:history="1">
        <w:r w:rsidR="003F1D66" w:rsidRPr="00E31209">
          <w:rPr>
            <w:rStyle w:val="af0"/>
            <w:rFonts w:ascii="Times New Roman" w:hAnsi="Times New Roman"/>
            <w:lang w:bidi="en-US"/>
          </w:rPr>
          <w:t>https://muki.mhlw.go.jp/</w:t>
        </w:r>
      </w:hyperlink>
      <w:r w:rsidRPr="00E31209">
        <w:rPr>
          <w:rFonts w:ascii="Times New Roman" w:hAnsi="Times New Roman"/>
          <w:lang w:bidi="en-US"/>
        </w:rPr>
        <w:t>).</w:t>
      </w:r>
    </w:p>
    <w:p w14:paraId="33C0C625" w14:textId="14F67CFB" w:rsidR="00C52197" w:rsidRPr="00E31209" w:rsidRDefault="004B024E" w:rsidP="00C52197">
      <w:pPr>
        <w:rPr>
          <w:rFonts w:ascii="Times New Roman" w:hAnsi="Times New Roman"/>
          <w:szCs w:val="21"/>
        </w:rPr>
      </w:pPr>
      <w:r>
        <w:rPr>
          <w:rFonts w:ascii="Times New Roman" w:hAnsi="Times New Roman"/>
          <w:noProof/>
          <w:lang w:bidi="en-US"/>
        </w:rPr>
        <mc:AlternateContent>
          <mc:Choice Requires="wpg">
            <w:drawing>
              <wp:anchor distT="0" distB="0" distL="114300" distR="114300" simplePos="0" relativeHeight="251618304" behindDoc="0" locked="0" layoutInCell="1" allowOverlap="1" wp14:anchorId="4F256CD8" wp14:editId="21E8C1F7">
                <wp:simplePos x="0" y="0"/>
                <wp:positionH relativeFrom="column">
                  <wp:posOffset>86678</wp:posOffset>
                </wp:positionH>
                <wp:positionV relativeFrom="paragraph">
                  <wp:posOffset>258762</wp:posOffset>
                </wp:positionV>
                <wp:extent cx="1952625" cy="228155"/>
                <wp:effectExtent l="0" t="0" r="9525" b="635"/>
                <wp:wrapNone/>
                <wp:docPr id="213417057" name="グループ化 81"/>
                <wp:cNvGraphicFramePr/>
                <a:graphic xmlns:a="http://schemas.openxmlformats.org/drawingml/2006/main">
                  <a:graphicData uri="http://schemas.microsoft.com/office/word/2010/wordprocessingGroup">
                    <wpg:wgp>
                      <wpg:cNvGrpSpPr/>
                      <wpg:grpSpPr>
                        <a:xfrm>
                          <a:off x="0" y="0"/>
                          <a:ext cx="1952625" cy="228155"/>
                          <a:chOff x="-39758" y="-36010"/>
                          <a:chExt cx="1952625" cy="311446"/>
                        </a:xfrm>
                      </wpg:grpSpPr>
                      <wps:wsp>
                        <wps:cNvPr id="1407027483" name="テキスト ボックス 80"/>
                        <wps:cNvSpPr txBox="1"/>
                        <wps:spPr>
                          <a:xfrm>
                            <a:off x="-39758" y="-10857"/>
                            <a:ext cx="1304014" cy="259105"/>
                          </a:xfrm>
                          <a:prstGeom prst="rect">
                            <a:avLst/>
                          </a:prstGeom>
                          <a:solidFill>
                            <a:schemeClr val="lt1"/>
                          </a:solidFill>
                          <a:ln w="6350">
                            <a:noFill/>
                          </a:ln>
                        </wps:spPr>
                        <wps:txbx>
                          <w:txbxContent>
                            <w:p w14:paraId="11CE685D" w14:textId="2DEC546E" w:rsidR="004B024E" w:rsidRPr="00A74ABD" w:rsidRDefault="00A74ABD" w:rsidP="00A74ABD">
                              <w:pPr>
                                <w:spacing w:line="160" w:lineRule="exact"/>
                                <w:jc w:val="left"/>
                                <w:rPr>
                                  <w:rFonts w:ascii="Times New Roman" w:hAnsi="Times New Roman"/>
                                  <w:sz w:val="10"/>
                                  <w:szCs w:val="10"/>
                                </w:rPr>
                              </w:pPr>
                              <w:r w:rsidRPr="00A74ABD">
                                <w:rPr>
                                  <w:rFonts w:ascii="Times New Roman" w:hAnsi="Times New Roman"/>
                                  <w:sz w:val="10"/>
                                  <w:szCs w:val="10"/>
                                </w:rPr>
                                <w:t>Site for switching to indefinite 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9813005" name="テキスト ボックス 80"/>
                        <wps:cNvSpPr txBox="1"/>
                        <wps:spPr>
                          <a:xfrm>
                            <a:off x="1336604" y="-36010"/>
                            <a:ext cx="576263" cy="311446"/>
                          </a:xfrm>
                          <a:prstGeom prst="rect">
                            <a:avLst/>
                          </a:prstGeom>
                          <a:solidFill>
                            <a:schemeClr val="bg1">
                              <a:lumMod val="75000"/>
                            </a:schemeClr>
                          </a:solidFill>
                          <a:ln w="6350">
                            <a:noFill/>
                          </a:ln>
                        </wps:spPr>
                        <wps:txbx>
                          <w:txbxContent>
                            <w:p w14:paraId="60855BB7" w14:textId="14477CDD" w:rsidR="004B024E" w:rsidRPr="009E4C87" w:rsidRDefault="005A0191" w:rsidP="005A0191">
                              <w:pPr>
                                <w:spacing w:line="240" w:lineRule="exact"/>
                                <w:jc w:val="left"/>
                                <w:rPr>
                                  <w:rFonts w:ascii="Times New Roman" w:hAnsi="Times New Roman"/>
                                  <w:sz w:val="8"/>
                                  <w:szCs w:val="8"/>
                                </w:rPr>
                              </w:pPr>
                              <w:r w:rsidRPr="009E4C87">
                                <w:rPr>
                                  <w:rFonts w:ascii="Times New Roman" w:hAnsi="Times New Roman"/>
                                  <w:sz w:val="8"/>
                                  <w:szCs w:val="8"/>
                                </w:rPr>
                                <w:t>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56CD8" id="グループ化 81" o:spid="_x0000_s1216" style="position:absolute;left:0;text-align:left;margin-left:6.85pt;margin-top:20.35pt;width:153.75pt;height:17.95pt;z-index:251618304;mso-position-horizontal-relative:text;mso-position-vertical-relative:text;mso-width-relative:margin;mso-height-relative:margin" coordorigin="-397,-360" coordsize="19526,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">
                <v:shape id="テキスト ボックス 80" o:spid="_x0000_s1217" type="#_x0000_t202" style="position:absolute;left:-397;top:-108;width:13039;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" fillcolor="white [3201]" stroked="f" strokeweight=".5pt">
                  <v:textbox>
                    <w:txbxContent>
                      <w:p w14:paraId="11CE685D" w14:textId="2DEC546E" w:rsidR="004B024E" w:rsidRPr="00A74ABD" w:rsidRDefault="00A74ABD" w:rsidP="00A74ABD">
                        <w:pPr>
                          <w:spacing w:line="160" w:lineRule="exact"/>
                          <w:jc w:val="left"/>
                          <w:rPr>
                            <w:rFonts w:ascii="Times New Roman" w:hAnsi="Times New Roman"/>
                            <w:sz w:val="10"/>
                            <w:szCs w:val="10"/>
                          </w:rPr>
                        </w:pPr>
                        <w:r w:rsidRPr="00A74ABD">
                          <w:rPr>
                            <w:rFonts w:ascii="Times New Roman" w:hAnsi="Times New Roman"/>
                            <w:sz w:val="10"/>
                            <w:szCs w:val="10"/>
                          </w:rPr>
                          <w:t>Site for switching to indefinite contract</w:t>
                        </w:r>
                      </w:p>
                    </w:txbxContent>
                  </v:textbox>
                </v:shape>
                <v:shape id="テキスト ボックス 80" o:spid="_x0000_s1218" type="#_x0000_t202" style="position:absolute;left:13366;top:-360;width:5762;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" fillcolor="#bfbfbf [2412]" stroked="f" strokeweight=".5pt">
                  <v:textbox>
                    <w:txbxContent>
                      <w:p w14:paraId="60855BB7" w14:textId="14477CDD" w:rsidR="004B024E" w:rsidRPr="009E4C87" w:rsidRDefault="005A0191" w:rsidP="005A0191">
                        <w:pPr>
                          <w:spacing w:line="240" w:lineRule="exact"/>
                          <w:jc w:val="left"/>
                          <w:rPr>
                            <w:rFonts w:ascii="Times New Roman" w:hAnsi="Times New Roman"/>
                            <w:sz w:val="8"/>
                            <w:szCs w:val="8"/>
                          </w:rPr>
                        </w:pPr>
                        <w:r w:rsidRPr="009E4C87">
                          <w:rPr>
                            <w:rFonts w:ascii="Times New Roman" w:hAnsi="Times New Roman"/>
                            <w:sz w:val="8"/>
                            <w:szCs w:val="8"/>
                          </w:rPr>
                          <w:t>Search</w:t>
                        </w:r>
                      </w:p>
                    </w:txbxContent>
                  </v:textbox>
                </v:shape>
              </v:group>
            </w:pict>
          </mc:Fallback>
        </mc:AlternateContent>
      </w:r>
      <w:r w:rsidR="00E10E06">
        <w:rPr>
          <w:rFonts w:ascii="Times New Roman" w:hAnsi="Times New Roman"/>
          <w:noProof/>
          <w:lang w:bidi="en-US"/>
        </w:rPr>
        <w:drawing>
          <wp:inline distT="0" distB="0" distL="0" distR="0" wp14:anchorId="59B5731E" wp14:editId="794F0E7D">
            <wp:extent cx="2937510" cy="598805"/>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7510" cy="598805"/>
                    </a:xfrm>
                    <a:prstGeom prst="rect">
                      <a:avLst/>
                    </a:prstGeom>
                    <a:noFill/>
                    <a:ln>
                      <a:noFill/>
                    </a:ln>
                  </pic:spPr>
                </pic:pic>
              </a:graphicData>
            </a:graphic>
          </wp:inline>
        </w:drawing>
      </w:r>
    </w:p>
    <w:p w14:paraId="057E5190" w14:textId="16693743" w:rsidR="00EC3F1E" w:rsidRPr="00E31209" w:rsidRDefault="00C52197" w:rsidP="001E303B">
      <w:pPr>
        <w:pStyle w:val="1"/>
        <w:numPr>
          <w:ilvl w:val="0"/>
          <w:numId w:val="0"/>
        </w:numPr>
        <w:rPr>
          <w:rFonts w:ascii="Times New Roman" w:hAnsi="Times New Roman"/>
        </w:rPr>
      </w:pPr>
      <w:r w:rsidRPr="00E31209">
        <w:rPr>
          <w:rFonts w:ascii="Times New Roman" w:hAnsi="Times New Roman"/>
          <w:lang w:bidi="en-US"/>
        </w:rPr>
        <w:br w:type="page"/>
      </w:r>
      <w:r w:rsidR="00E10E06">
        <w:rPr>
          <w:rFonts w:ascii="Times New Roman" w:hAnsi="Times New Roman"/>
          <w:noProof/>
          <w:lang w:bidi="en-US"/>
        </w:rPr>
        <w:lastRenderedPageBreak/>
        <mc:AlternateContent>
          <mc:Choice Requires="wps">
            <w:drawing>
              <wp:anchor distT="0" distB="0" distL="114300" distR="114300" simplePos="0" relativeHeight="251705344" behindDoc="0" locked="0" layoutInCell="1" allowOverlap="1" wp14:anchorId="3683CD2E" wp14:editId="3614F91A">
                <wp:simplePos x="0" y="0"/>
                <wp:positionH relativeFrom="column">
                  <wp:posOffset>-6905625</wp:posOffset>
                </wp:positionH>
                <wp:positionV relativeFrom="paragraph">
                  <wp:posOffset>130175</wp:posOffset>
                </wp:positionV>
                <wp:extent cx="5453380" cy="0"/>
                <wp:effectExtent l="13335" t="9525" r="10160" b="9525"/>
                <wp:wrapNone/>
                <wp:docPr id="16644130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2E6F" id="Line 7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"/>
            </w:pict>
          </mc:Fallback>
        </mc:AlternateContent>
      </w:r>
      <w:r w:rsidR="001E303B">
        <w:rPr>
          <w:rFonts w:ascii="Times New Roman" w:hAnsi="Times New Roman" w:hint="eastAsia"/>
          <w:lang w:bidi="en-US"/>
        </w:rPr>
        <w:t xml:space="preserve">Chapter 10 </w:t>
      </w:r>
      <w:r w:rsidR="00EC3F1E" w:rsidRPr="00E31209">
        <w:rPr>
          <w:rFonts w:ascii="Times New Roman" w:hAnsi="Times New Roman"/>
          <w:lang w:bidi="en-US"/>
        </w:rPr>
        <w:t>Safety, Health and Accident Compensation</w:t>
      </w:r>
    </w:p>
    <w:p w14:paraId="5A0BA5CD" w14:textId="77777777" w:rsidR="000745EB" w:rsidRPr="00E31209" w:rsidRDefault="000745EB" w:rsidP="00EC3F1E">
      <w:pPr>
        <w:ind w:firstLineChars="100" w:firstLine="210"/>
        <w:rPr>
          <w:rFonts w:ascii="Times New Roman" w:hAnsi="Times New Roman"/>
          <w:szCs w:val="21"/>
        </w:rPr>
      </w:pPr>
    </w:p>
    <w:p w14:paraId="0BE494EC"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Matters pertaining to safety, health, and accident compensation are conditional mandatory matters for the rules of employment, and the clauses regarding these matters must be set forth in the rules of employment.</w:t>
      </w:r>
    </w:p>
    <w:p w14:paraId="5B31E757"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5064EB12" w14:textId="77777777" w:rsidTr="00A2183F">
        <w:tc>
          <w:tcPr>
            <w:tcW w:w="8458" w:type="dxa"/>
            <w:shd w:val="clear" w:color="auto" w:fill="auto"/>
          </w:tcPr>
          <w:p w14:paraId="2484EAFF" w14:textId="77777777" w:rsidR="00EC3F1E" w:rsidRPr="00E31209" w:rsidRDefault="00E56EFA" w:rsidP="00A2183F">
            <w:pPr>
              <w:ind w:left="210" w:hanging="210"/>
              <w:rPr>
                <w:rFonts w:ascii="Times New Roman" w:hAnsi="Times New Roman"/>
                <w:b/>
                <w:szCs w:val="21"/>
              </w:rPr>
            </w:pPr>
            <w:r w:rsidRPr="00E31209">
              <w:rPr>
                <w:rFonts w:ascii="Times New Roman" w:hAnsi="Times New Roman"/>
                <w:b/>
                <w:lang w:bidi="en-US"/>
              </w:rPr>
              <w:t>(Compliance Provisions)</w:t>
            </w:r>
          </w:p>
          <w:p w14:paraId="1A37EBD1" w14:textId="15AE85EB" w:rsidR="00EC3F1E" w:rsidRPr="00E31209" w:rsidRDefault="001E303B" w:rsidP="001E303B">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58</w:t>
            </w:r>
            <w:r>
              <w:rPr>
                <w:rFonts w:ascii="Times New Roman" w:hAnsi="Times New Roman" w:hint="eastAsia"/>
                <w:b/>
                <w:bCs/>
                <w:lang w:bidi="en-US"/>
              </w:rPr>
              <w:t xml:space="preserve">　</w:t>
            </w:r>
            <w:r w:rsidR="00EC3F1E" w:rsidRPr="00E31209">
              <w:rPr>
                <w:rFonts w:ascii="Times New Roman" w:hAnsi="Times New Roman"/>
                <w:lang w:bidi="en-US"/>
              </w:rPr>
              <w:t>A Company shall take necessary measures to secure and improve the safety and health of workers, and to create comfortable and adequate workplaces.</w:t>
            </w:r>
          </w:p>
          <w:p w14:paraId="6E5E66B9"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2. Workers must comply with the laws pertaining to safety and health and the directions given by the company, and endeavor to prevent occupational accidents by cooperating with the company.</w:t>
            </w:r>
          </w:p>
          <w:p w14:paraId="3697B115"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3. Workers must comply with the following directions to ensure safety and health in the workplace:</w:t>
            </w:r>
          </w:p>
          <w:p w14:paraId="74713F6D" w14:textId="77777777" w:rsidR="003A371C" w:rsidRPr="00E31209" w:rsidRDefault="003A371C" w:rsidP="003A371C">
            <w:pPr>
              <w:pStyle w:val="a7"/>
              <w:ind w:leftChars="100" w:left="420" w:hangingChars="100" w:hanging="210"/>
              <w:rPr>
                <w:rFonts w:ascii="Times New Roman" w:hAnsi="Times New Roman"/>
                <w:szCs w:val="21"/>
              </w:rPr>
            </w:pPr>
            <w:r w:rsidRPr="00E31209">
              <w:rPr>
                <w:rFonts w:ascii="Times New Roman" w:hAnsi="Times New Roman"/>
                <w:lang w:bidi="en-US"/>
              </w:rPr>
              <w:t>(a) Thoroughly check machines, equipment, and tools before the commencement of work. In the case where a worker acknowledges any abnormality, report it immediately to the company and follow the instructions.</w:t>
            </w:r>
          </w:p>
          <w:p w14:paraId="379B3FC5" w14:textId="77777777" w:rsidR="003A371C" w:rsidRPr="00E31209" w:rsidRDefault="003A371C" w:rsidP="003A371C">
            <w:pPr>
              <w:pStyle w:val="a7"/>
              <w:ind w:leftChars="100" w:left="420" w:hangingChars="100" w:hanging="210"/>
              <w:rPr>
                <w:rFonts w:ascii="Times New Roman" w:hAnsi="Times New Roman"/>
                <w:szCs w:val="21"/>
              </w:rPr>
            </w:pPr>
            <w:r w:rsidRPr="00E31209">
              <w:rPr>
                <w:rFonts w:ascii="Times New Roman" w:hAnsi="Times New Roman"/>
                <w:lang w:bidi="en-US"/>
              </w:rPr>
              <w:t>(b) Do not remove safety equipment or impair its effectiveness.</w:t>
            </w:r>
          </w:p>
          <w:p w14:paraId="59EA361E" w14:textId="77777777" w:rsidR="00EC3F1E" w:rsidRPr="00E31209" w:rsidRDefault="003A371C" w:rsidP="003A371C">
            <w:pPr>
              <w:pStyle w:val="a7"/>
              <w:ind w:leftChars="100" w:left="420" w:hangingChars="100" w:hanging="210"/>
              <w:rPr>
                <w:rFonts w:ascii="Times New Roman" w:hAnsi="Times New Roman"/>
                <w:szCs w:val="21"/>
              </w:rPr>
            </w:pPr>
            <w:r w:rsidRPr="00E31209">
              <w:rPr>
                <w:rFonts w:ascii="Times New Roman" w:hAnsi="Times New Roman"/>
                <w:lang w:bidi="en-US"/>
              </w:rPr>
              <w:t>(c) Wear safety equipment or protective gear if required at work.</w:t>
            </w:r>
          </w:p>
          <w:p w14:paraId="092AF6AB" w14:textId="77777777" w:rsidR="00F5642A" w:rsidRPr="00E31209" w:rsidRDefault="003A371C" w:rsidP="003A371C">
            <w:pPr>
              <w:pStyle w:val="a7"/>
              <w:ind w:leftChars="0" w:left="0" w:firstLineChars="100" w:firstLine="210"/>
              <w:rPr>
                <w:rFonts w:ascii="Times New Roman" w:hAnsi="Times New Roman"/>
                <w:szCs w:val="21"/>
              </w:rPr>
            </w:pPr>
            <w:r w:rsidRPr="00E31209">
              <w:rPr>
                <w:rFonts w:ascii="Times New Roman" w:hAnsi="Times New Roman"/>
                <w:lang w:bidi="en-US"/>
              </w:rPr>
              <w:t>(d) Workers under age 20 must not enter smoking areas.</w:t>
            </w:r>
          </w:p>
          <w:p w14:paraId="5045A276" w14:textId="77777777" w:rsidR="00F5642A" w:rsidRPr="00E31209" w:rsidRDefault="003A371C" w:rsidP="00811A6A">
            <w:pPr>
              <w:pStyle w:val="a7"/>
              <w:ind w:leftChars="100" w:left="483" w:hangingChars="130" w:hanging="273"/>
              <w:rPr>
                <w:rFonts w:ascii="Times New Roman" w:hAnsi="Times New Roman"/>
                <w:szCs w:val="21"/>
              </w:rPr>
            </w:pPr>
            <w:r w:rsidRPr="00E31209">
              <w:rPr>
                <w:rFonts w:ascii="Times New Roman" w:hAnsi="Times New Roman"/>
                <w:lang w:bidi="en-US"/>
              </w:rPr>
              <w:t>(e) People who wish to avoid passive smoking must not be taken to areas where smoking is permitted.</w:t>
            </w:r>
          </w:p>
          <w:p w14:paraId="1A766661" w14:textId="77777777" w:rsidR="003A371C" w:rsidRPr="00E31209" w:rsidRDefault="003A371C" w:rsidP="003A371C">
            <w:pPr>
              <w:pStyle w:val="a7"/>
              <w:ind w:leftChars="0" w:left="0" w:firstLineChars="100" w:firstLine="210"/>
              <w:rPr>
                <w:rFonts w:ascii="Times New Roman" w:hAnsi="Times New Roman"/>
                <w:szCs w:val="21"/>
              </w:rPr>
            </w:pPr>
            <w:r w:rsidRPr="00E31209">
              <w:rPr>
                <w:rFonts w:ascii="Times New Roman" w:hAnsi="Times New Roman"/>
                <w:lang w:bidi="en-US"/>
              </w:rPr>
              <w:t>(f) Do not enter prohibited areas or paths.</w:t>
            </w:r>
          </w:p>
          <w:p w14:paraId="4B426517" w14:textId="77777777" w:rsidR="00EC3F1E" w:rsidRPr="00E31209" w:rsidRDefault="003A371C" w:rsidP="00811A6A">
            <w:pPr>
              <w:pStyle w:val="a7"/>
              <w:ind w:leftChars="100" w:left="483" w:hangingChars="130" w:hanging="273"/>
              <w:rPr>
                <w:rFonts w:ascii="Times New Roman" w:hAnsi="Times New Roman"/>
                <w:szCs w:val="21"/>
              </w:rPr>
            </w:pPr>
            <w:r w:rsidRPr="00E31209">
              <w:rPr>
                <w:rFonts w:ascii="Times New Roman" w:hAnsi="Times New Roman"/>
                <w:lang w:bidi="en-US"/>
              </w:rPr>
              <w:t>(g) Keep the work area organized and tidy. Do not place objects in passageways, emergency exits, or areas where there is a fire extinguisher.</w:t>
            </w:r>
          </w:p>
          <w:p w14:paraId="4D2CF2A1" w14:textId="77777777" w:rsidR="00EC3F1E" w:rsidRPr="00E31209" w:rsidRDefault="003A371C" w:rsidP="00811A6A">
            <w:pPr>
              <w:pStyle w:val="a7"/>
              <w:ind w:leftChars="100" w:left="483" w:hangingChars="130" w:hanging="273"/>
              <w:rPr>
                <w:rFonts w:ascii="Times New Roman" w:hAnsi="Times New Roman"/>
                <w:szCs w:val="21"/>
              </w:rPr>
            </w:pPr>
            <w:r w:rsidRPr="00E31209">
              <w:rPr>
                <w:rFonts w:ascii="Times New Roman" w:hAnsi="Times New Roman"/>
                <w:lang w:bidi="en-US"/>
              </w:rPr>
              <w:t>(h) In the case of fire, accidents, or other emergency situations, take appropriate actions for the situation and report to _________________ (place/person) and follow the instructions given.</w:t>
            </w:r>
          </w:p>
        </w:tc>
      </w:tr>
    </w:tbl>
    <w:p w14:paraId="4A9AF08C" w14:textId="77777777" w:rsidR="00EC3F1E" w:rsidRPr="00E31209" w:rsidRDefault="00EC3F1E" w:rsidP="00EC3F1E">
      <w:pPr>
        <w:spacing w:line="350" w:lineRule="atLeast"/>
        <w:ind w:left="210" w:hangingChars="100" w:hanging="210"/>
        <w:rPr>
          <w:rFonts w:ascii="Times New Roman" w:hAnsi="Times New Roman"/>
          <w:szCs w:val="21"/>
        </w:rPr>
      </w:pPr>
    </w:p>
    <w:p w14:paraId="350B10FD" w14:textId="1FF4175B" w:rsidR="00EC3F1E" w:rsidRPr="00E31209" w:rsidRDefault="001E303B" w:rsidP="001E303B">
      <w:pPr>
        <w:pStyle w:val="3"/>
        <w:numPr>
          <w:ilvl w:val="0"/>
          <w:numId w:val="0"/>
        </w:numPr>
        <w:rPr>
          <w:rFonts w:ascii="Times New Roman" w:hAnsi="Times New Roman"/>
        </w:rPr>
      </w:pPr>
      <w:r>
        <w:rPr>
          <w:rFonts w:ascii="Times New Roman" w:hAnsi="Times New Roman" w:hint="eastAsia"/>
          <w:lang w:bidi="en-US"/>
        </w:rPr>
        <w:t>[</w:t>
      </w:r>
      <w:r w:rsidRPr="001E303B">
        <w:rPr>
          <w:rFonts w:ascii="Times New Roman" w:hAnsi="Times New Roman"/>
          <w:lang w:bidi="en-US"/>
        </w:rPr>
        <w:t xml:space="preserve">Article </w:t>
      </w:r>
      <w:r w:rsidRPr="001E303B">
        <w:rPr>
          <w:rFonts w:ascii="Times New Roman" w:hAnsi="Times New Roman" w:hint="eastAsia"/>
          <w:lang w:bidi="en-US"/>
        </w:rPr>
        <w:t>58</w:t>
      </w:r>
      <w:r w:rsidR="00EC3F1E" w:rsidRPr="001E303B">
        <w:rPr>
          <w:rFonts w:ascii="Times New Roman" w:hAnsi="Times New Roman"/>
          <w:lang w:bidi="en-US"/>
        </w:rPr>
        <w:t xml:space="preserve">　</w:t>
      </w:r>
      <w:r w:rsidR="00EC3F1E" w:rsidRPr="001E303B">
        <w:rPr>
          <w:rFonts w:ascii="Times New Roman" w:hAnsi="Times New Roman"/>
          <w:lang w:bidi="en-US"/>
        </w:rPr>
        <w:t>C</w:t>
      </w:r>
      <w:r w:rsidR="00EC3F1E" w:rsidRPr="00E31209">
        <w:rPr>
          <w:rFonts w:ascii="Times New Roman" w:hAnsi="Times New Roman"/>
          <w:lang w:bidi="en-US"/>
        </w:rPr>
        <w:t>ompliance Provisions]</w:t>
      </w:r>
    </w:p>
    <w:p w14:paraId="0497837E" w14:textId="77777777" w:rsidR="00EC3F1E" w:rsidRPr="00E31209" w:rsidRDefault="00EC3F1E" w:rsidP="00EC3F1E">
      <w:pPr>
        <w:spacing w:line="350" w:lineRule="atLeast"/>
        <w:ind w:left="210" w:hangingChars="100" w:hanging="210"/>
        <w:rPr>
          <w:rFonts w:ascii="Times New Roman" w:hAnsi="Times New Roman"/>
          <w:szCs w:val="21"/>
        </w:rPr>
      </w:pPr>
      <w:r w:rsidRPr="00E31209">
        <w:rPr>
          <w:rFonts w:ascii="Times New Roman" w:hAnsi="Times New Roman"/>
          <w:lang w:bidi="en-US"/>
        </w:rPr>
        <w:t>1. The Safety and Health Act provides stipulations regarding detailed measures to be taken by an employer in order to prevent occupational accidents. An employer is expected to actively engage in the prevention of occupational accidents and to establish a comfortable and adequate work environment in accordance with the Safety and Health Act. For such reasons, it is important to establish a safety and health management system at workplaces on a daily basis.</w:t>
      </w:r>
    </w:p>
    <w:p w14:paraId="439C3A7C" w14:textId="77777777" w:rsidR="00EC3F1E" w:rsidRPr="00E31209" w:rsidRDefault="00EC3F1E" w:rsidP="00EC3F1E">
      <w:pPr>
        <w:spacing w:line="350" w:lineRule="atLeast"/>
        <w:ind w:left="210" w:hangingChars="100" w:hanging="210"/>
        <w:rPr>
          <w:rFonts w:ascii="Times New Roman" w:hAnsi="Times New Roman"/>
          <w:szCs w:val="21"/>
        </w:rPr>
      </w:pPr>
      <w:r w:rsidRPr="00E31209">
        <w:rPr>
          <w:rFonts w:ascii="Times New Roman" w:hAnsi="Times New Roman"/>
          <w:lang w:bidi="en-US"/>
        </w:rPr>
        <w:t xml:space="preserve">2. The Safety and Health Act stipulates that an employer is required to appoint a General Safety and </w:t>
      </w:r>
      <w:r w:rsidRPr="00E31209">
        <w:rPr>
          <w:rFonts w:ascii="Times New Roman" w:hAnsi="Times New Roman"/>
          <w:lang w:bidi="en-US"/>
        </w:rPr>
        <w:lastRenderedPageBreak/>
        <w:t>Health Manager, a Safety Manager, a Health Manager, and an occupational physician at workplaces with a certain number of workers in certain industries (Article 10 of the Safety and Health Act). In addition, an employer is required to appoint a Safety and Health Promoter or a Health Promoter at a workplace where the number of workers is continuously between 10 and 49 (Article 12-2 of the Safety and Health Act). A company must have those personnel manage the matters pertaining to safety and health at the workplace.</w:t>
      </w:r>
    </w:p>
    <w:p w14:paraId="5B7C8C59" w14:textId="77777777" w:rsidR="00091C6F" w:rsidRPr="00E31209" w:rsidRDefault="00091C6F" w:rsidP="00091C6F">
      <w:pPr>
        <w:spacing w:line="360" w:lineRule="exact"/>
        <w:ind w:left="210" w:hangingChars="100" w:hanging="210"/>
        <w:rPr>
          <w:rFonts w:ascii="Times New Roman" w:hAnsi="Times New Roman"/>
          <w:szCs w:val="21"/>
        </w:rPr>
      </w:pPr>
      <w:r w:rsidRPr="00E31209">
        <w:rPr>
          <w:rFonts w:ascii="Times New Roman" w:hAnsi="Times New Roman"/>
          <w:lang w:bidi="en-US"/>
        </w:rPr>
        <w:t xml:space="preserve">3. Based on revisions to the Health Promotion Act (Act No. 103 of 2002; hereinafter referred to as the “Revised Health Promotion Act”) by the Act Partially Amending the Health Promotion Act (Act No. 78 of 2018), it is stipulated that smoking be prohibited in certain areas at facilities that are used by many people according to the type so as to prevent passive smoking, and that measures should be implemented by those managing such facilities. </w:t>
      </w:r>
    </w:p>
    <w:p w14:paraId="54212259" w14:textId="77777777" w:rsidR="00091C6F" w:rsidRPr="00E31209" w:rsidRDefault="00091C6F" w:rsidP="00091C6F">
      <w:pPr>
        <w:spacing w:line="360" w:lineRule="exact"/>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Specifically, as of April 2020, smoking is prohibited at offices, restaurants, and other indoor facilities except in designated smoking areas that meet technical standards for preventing the emission of tobacco smoke, and smoking areas designated for heated tobacco products (as of July 2019, smoking is prohibited at type I facilities such as schools, hospitals, and child welfare facilities except at designated outdoor smoking areas where measures have been implemented to prevent passive smoking). In addition, the managing authority of such facilities must not allow people under age 20 to enter areas where smoking is permitted.</w:t>
      </w:r>
    </w:p>
    <w:p w14:paraId="162F9F61" w14:textId="77777777" w:rsidR="00091C6F" w:rsidRPr="00E31209" w:rsidRDefault="00091C6F" w:rsidP="00091C6F">
      <w:pPr>
        <w:spacing w:line="360" w:lineRule="exact"/>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The Safety and Health Act also stipulates that employers are required to make efforts to implement practical measures to protect workers from passive smoking.</w:t>
      </w:r>
    </w:p>
    <w:p w14:paraId="3C02070F" w14:textId="77777777" w:rsidR="00091C6F" w:rsidRPr="00E31209" w:rsidRDefault="00091C6F" w:rsidP="00091C6F">
      <w:pPr>
        <w:spacing w:line="360" w:lineRule="exact"/>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Based on the provisions in the Revised Health Promotion Act and Safety and Health Act, it is important to prohibit smoking in the workplace except in designated areas such as designated smoking areas, and to make the policies known and understood.</w:t>
      </w:r>
    </w:p>
    <w:p w14:paraId="34D5947B" w14:textId="77777777" w:rsidR="00091C6F" w:rsidRPr="00E31209" w:rsidRDefault="00091C6F" w:rsidP="00091C6F">
      <w:pPr>
        <w:spacing w:line="360" w:lineRule="exact"/>
        <w:ind w:leftChars="100" w:left="210" w:firstLineChars="100" w:firstLine="210"/>
        <w:rPr>
          <w:rFonts w:ascii="Times New Roman" w:hAnsi="Times New Roman"/>
          <w:szCs w:val="21"/>
        </w:rPr>
      </w:pPr>
      <w:r w:rsidRPr="00E31209">
        <w:rPr>
          <w:rFonts w:ascii="Times New Roman" w:hAnsi="Times New Roman"/>
          <w:lang w:bidi="en-US"/>
        </w:rPr>
        <w:t xml:space="preserve">It is also possible to make the whole worksite a nonsmoking area. In such cases, the rules of employment should stipulate that “(d) Smoking is not permitted at this worksite.” </w:t>
      </w:r>
    </w:p>
    <w:p w14:paraId="00ADF7D9" w14:textId="77777777" w:rsidR="00091C6F" w:rsidRPr="00E31209" w:rsidRDefault="00091C6F" w:rsidP="00091C6F">
      <w:pPr>
        <w:spacing w:line="360" w:lineRule="exact"/>
        <w:ind w:leftChars="100" w:left="210" w:firstLineChars="100" w:firstLine="210"/>
        <w:rPr>
          <w:rFonts w:ascii="Times New Roman" w:hAnsi="Times New Roman"/>
          <w:szCs w:val="21"/>
        </w:rPr>
      </w:pPr>
      <w:r w:rsidRPr="00E31209">
        <w:rPr>
          <w:rFonts w:ascii="Times New Roman" w:hAnsi="Times New Roman"/>
          <w:lang w:bidi="en-US"/>
        </w:rPr>
        <w:t>In addition to this, to prevent passive smoking by those who wish to avoid it, workers who wish to avoid passive smoking must not be taken to areas where smoking is permitted, including outside the workplace.</w:t>
      </w:r>
    </w:p>
    <w:p w14:paraId="2D09E60C" w14:textId="77777777" w:rsidR="00091C6F" w:rsidRPr="00E31209" w:rsidRDefault="00091C6F" w:rsidP="00091C6F">
      <w:pPr>
        <w:spacing w:line="360" w:lineRule="exact"/>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Moreover, for other examples of measures to prevent passive smoking, refer to the guidelines for preventing passive smoking at the workplace.</w:t>
      </w:r>
    </w:p>
    <w:p w14:paraId="6FCB2643"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FAE521A" w14:textId="77777777" w:rsidTr="00A2183F">
        <w:tc>
          <w:tcPr>
            <w:tcW w:w="8458" w:type="dxa"/>
            <w:shd w:val="clear" w:color="auto" w:fill="auto"/>
          </w:tcPr>
          <w:p w14:paraId="5F87BDC1" w14:textId="77777777" w:rsidR="00EC3F1E" w:rsidRPr="00E31209" w:rsidRDefault="00EC3F1E" w:rsidP="00A2183F">
            <w:pPr>
              <w:ind w:left="420" w:hanging="420"/>
              <w:rPr>
                <w:rFonts w:ascii="Times New Roman" w:hAnsi="Times New Roman"/>
                <w:b/>
                <w:szCs w:val="21"/>
              </w:rPr>
            </w:pPr>
            <w:r w:rsidRPr="00E31209">
              <w:rPr>
                <w:rFonts w:ascii="Times New Roman" w:hAnsi="Times New Roman"/>
                <w:b/>
                <w:lang w:bidi="en-US"/>
              </w:rPr>
              <w:t>(Health Examinations)</w:t>
            </w:r>
          </w:p>
          <w:p w14:paraId="69BDC108" w14:textId="25971CED" w:rsidR="00EC3F1E" w:rsidRPr="00E31209" w:rsidRDefault="001E303B" w:rsidP="00F75821">
            <w:pPr>
              <w:pStyle w:val="2"/>
              <w:numPr>
                <w:ilvl w:val="0"/>
                <w:numId w:val="0"/>
              </w:numPr>
              <w:ind w:left="227" w:hanging="227"/>
              <w:rPr>
                <w:rFonts w:ascii="Times New Roman" w:hAnsi="Times New Roman"/>
                <w:b/>
                <w:szCs w:val="21"/>
              </w:rPr>
            </w:pPr>
            <w:r w:rsidRPr="00617CAE">
              <w:rPr>
                <w:rFonts w:ascii="Times New Roman" w:hAnsi="Times New Roman"/>
                <w:b/>
                <w:bCs/>
                <w:lang w:bidi="en-US"/>
              </w:rPr>
              <w:t xml:space="preserve">Article </w:t>
            </w:r>
            <w:r>
              <w:rPr>
                <w:rFonts w:ascii="Times New Roman" w:hAnsi="Times New Roman" w:hint="eastAsia"/>
                <w:b/>
                <w:bCs/>
                <w:lang w:bidi="en-US"/>
              </w:rPr>
              <w:t>59</w:t>
            </w:r>
            <w:r w:rsidR="005A0CF2" w:rsidRPr="00E31209">
              <w:rPr>
                <w:rFonts w:ascii="Times New Roman" w:hAnsi="Times New Roman"/>
                <w:lang w:bidi="en-US"/>
              </w:rPr>
              <w:t xml:space="preserve">　</w:t>
            </w:r>
            <w:r w:rsidR="005A0CF2" w:rsidRPr="00E31209">
              <w:rPr>
                <w:rFonts w:ascii="Times New Roman" w:hAnsi="Times New Roman"/>
                <w:lang w:bidi="en-US"/>
              </w:rPr>
              <w:t>An employer shall provide regular medical examinations for workers at the time of hiring and once a year, or once every 6 months for those who engage in late night shifts.</w:t>
            </w:r>
          </w:p>
          <w:p w14:paraId="2FA342EC"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 xml:space="preserve">2. An employer shall conduct periodic medical examinations for special issues for workers who engage in hazardous duties specified by laws in addition to the medical examinations set out </w:t>
            </w:r>
            <w:r w:rsidRPr="00E31209">
              <w:rPr>
                <w:rFonts w:ascii="Times New Roman" w:hAnsi="Times New Roman"/>
                <w:lang w:bidi="en-US"/>
              </w:rPr>
              <w:lastRenderedPageBreak/>
              <w:t>in the preceding paragraph.</w:t>
            </w:r>
          </w:p>
          <w:p w14:paraId="254B2A9B" w14:textId="77777777" w:rsidR="00EC3F1E" w:rsidRPr="00E31209" w:rsidRDefault="00BE2116" w:rsidP="00A2183F">
            <w:pPr>
              <w:ind w:left="210" w:hangingChars="100" w:hanging="210"/>
              <w:rPr>
                <w:rFonts w:ascii="Times New Roman" w:hAnsi="Times New Roman"/>
                <w:szCs w:val="21"/>
              </w:rPr>
            </w:pPr>
            <w:r w:rsidRPr="00E31209">
              <w:rPr>
                <w:rFonts w:ascii="Times New Roman" w:hAnsi="Times New Roman"/>
                <w:lang w:bidi="en-US"/>
              </w:rPr>
              <w:t>3. As a result of the medical examinations set out in paragraph 1 and the preceding paragraph, if required, an employer may order necessary measures, such as prohibition from work for a certain length of time, reduced working hours, or transferring positions in order to maintain the health of a worker.</w:t>
            </w:r>
          </w:p>
        </w:tc>
      </w:tr>
    </w:tbl>
    <w:p w14:paraId="6D908875" w14:textId="77777777" w:rsidR="00EC3F1E" w:rsidRPr="00E31209" w:rsidRDefault="00EC3F1E" w:rsidP="00EC3F1E">
      <w:pPr>
        <w:rPr>
          <w:rFonts w:ascii="Times New Roman" w:hAnsi="Times New Roman"/>
          <w:szCs w:val="21"/>
        </w:rPr>
      </w:pPr>
    </w:p>
    <w:p w14:paraId="5CCFE89D" w14:textId="5C703F09" w:rsidR="00EC3F1E"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59</w:t>
      </w:r>
      <w:r w:rsidR="00EC3F1E" w:rsidRPr="00F75821">
        <w:rPr>
          <w:rFonts w:ascii="Times New Roman" w:hAnsi="Times New Roman"/>
          <w:lang w:bidi="en-US"/>
        </w:rPr>
        <w:t xml:space="preserve">　</w:t>
      </w:r>
      <w:r w:rsidR="00EC3F1E" w:rsidRPr="00F75821">
        <w:rPr>
          <w:rFonts w:ascii="Times New Roman" w:hAnsi="Times New Roman"/>
          <w:lang w:bidi="en-US"/>
        </w:rPr>
        <w:t>He</w:t>
      </w:r>
      <w:r w:rsidR="00EC3F1E" w:rsidRPr="00E31209">
        <w:rPr>
          <w:rFonts w:ascii="Times New Roman" w:hAnsi="Times New Roman"/>
          <w:lang w:bidi="en-US"/>
        </w:rPr>
        <w:t>alth Examinations]</w:t>
      </w:r>
    </w:p>
    <w:p w14:paraId="2F1BAF78" w14:textId="77777777" w:rsidR="00E56F7B"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1. An employer must provide general medical examinations on a regular basis, once a year, or once every 6 months for those who engage in the types of work stipulated in Article 13-1-3 of the Ordinance on Industrial Safety and Health for work in the late night (the Ministry of Labor Ordinance No. 32 of 1972) (Article 66-1 of the Safety and Health Act).</w:t>
      </w:r>
    </w:p>
    <w:p w14:paraId="54275FAA" w14:textId="77777777" w:rsidR="00E56F7B"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2. In the case where workers engage in hazardous work where they are exposed to dust or organic solvents, such workers are required to take special medical examinations in addition to the general medical examinations (Article 66-2 of the Safety and Health Act). The types of hazardous work which require the special medical examinations are stipulated in the Order for Enforcement of Industrial Safety and Health Act (Cabinet Order No. 318 of August 19, 1972).</w:t>
      </w:r>
    </w:p>
    <w:p w14:paraId="058DEB22" w14:textId="77777777" w:rsidR="00E56F7B"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3. The employer must bear the cost for such medical examinations since such medical examinations are mandated by law.</w:t>
      </w:r>
    </w:p>
    <w:p w14:paraId="308219D2" w14:textId="77777777" w:rsidR="00E56F7B"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4. In the case where a worker submits the results of the health examination they took within 3 months prior to the time of hiring, the medical examination to be taken at the time of hiring may be omitted for those items covered by the medical examination taken.</w:t>
      </w:r>
    </w:p>
    <w:p w14:paraId="0A25560C" w14:textId="77777777" w:rsidR="00E56F7B"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5. An employer must provide health examinations to regular full-time workers as well as part-time workers whose working hours are shorter than those of regular workers, provided that such part-time workers have been employed for one year or longer and their scheduled working hours per week are 3/4 or more of those of regular workers.</w:t>
      </w:r>
    </w:p>
    <w:p w14:paraId="5562CC25" w14:textId="77777777" w:rsidR="00BE2116" w:rsidRPr="00E31209" w:rsidRDefault="00E56F7B" w:rsidP="00E56F7B">
      <w:pPr>
        <w:ind w:left="210" w:hangingChars="100" w:hanging="210"/>
        <w:rPr>
          <w:rFonts w:ascii="Times New Roman" w:hAnsi="Times New Roman"/>
          <w:szCs w:val="21"/>
        </w:rPr>
      </w:pPr>
      <w:r w:rsidRPr="00E31209">
        <w:rPr>
          <w:rFonts w:ascii="Times New Roman" w:hAnsi="Times New Roman"/>
          <w:lang w:bidi="en-US"/>
        </w:rPr>
        <w:t>6. If an issue is discovered as a result of a health examination, an employer must seek the opinion of a doctor or other medical professional, and measures must be implemented based on that, such as making changes to the work contents, shortening working hours, or reducing the frequency of late night work (Articles 66-4 and 66-5 of the Safety and Health Act). In addition, the results of the health examination must be notified to the worker being examined (Article 66-6 of the Safety and Health Act).</w:t>
      </w:r>
    </w:p>
    <w:p w14:paraId="4A3E93B6" w14:textId="77777777" w:rsidR="00631722" w:rsidRPr="00E31209" w:rsidRDefault="00631722" w:rsidP="00AC77B1">
      <w:pPr>
        <w:rPr>
          <w:rFonts w:ascii="Times New Roman" w:hAnsi="Times New Roman"/>
          <w:szCs w:val="21"/>
        </w:rPr>
      </w:pPr>
    </w:p>
    <w:p w14:paraId="5DB59903" w14:textId="77777777" w:rsidR="00E56F7B" w:rsidRDefault="00E56F7B" w:rsidP="00AC77B1">
      <w:pPr>
        <w:rPr>
          <w:rFonts w:ascii="Times New Roman" w:hAnsi="Times New Roman"/>
          <w:szCs w:val="21"/>
        </w:rPr>
      </w:pPr>
    </w:p>
    <w:p w14:paraId="7EA1F4AC" w14:textId="77777777" w:rsidR="00811A6A" w:rsidRDefault="00811A6A" w:rsidP="00AC77B1">
      <w:pPr>
        <w:rPr>
          <w:rFonts w:ascii="Times New Roman" w:hAnsi="Times New Roman"/>
          <w:szCs w:val="21"/>
        </w:rPr>
      </w:pPr>
    </w:p>
    <w:p w14:paraId="43863857" w14:textId="77777777" w:rsidR="00811A6A" w:rsidRPr="00E31209" w:rsidRDefault="00811A6A" w:rsidP="00AC77B1">
      <w:pPr>
        <w:rPr>
          <w:rFonts w:ascii="Times New Roman" w:hAnsi="Times New Roman"/>
          <w:szCs w:val="21"/>
        </w:rPr>
      </w:pPr>
    </w:p>
    <w:p w14:paraId="1ABBF783" w14:textId="77777777" w:rsidR="00BC5831" w:rsidRPr="00E31209" w:rsidRDefault="00BC5831"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E31209" w14:paraId="08062B66" w14:textId="77777777" w:rsidTr="00DC357B">
        <w:tc>
          <w:tcPr>
            <w:tcW w:w="8458" w:type="dxa"/>
            <w:shd w:val="clear" w:color="auto" w:fill="auto"/>
          </w:tcPr>
          <w:p w14:paraId="381313E3" w14:textId="77777777" w:rsidR="00BE2116" w:rsidRPr="00E31209" w:rsidRDefault="00BE2116" w:rsidP="00DC357B">
            <w:pPr>
              <w:ind w:left="420" w:hanging="420"/>
              <w:rPr>
                <w:rFonts w:ascii="Times New Roman" w:hAnsi="Times New Roman"/>
                <w:b/>
                <w:szCs w:val="21"/>
              </w:rPr>
            </w:pPr>
            <w:r w:rsidRPr="00E31209">
              <w:rPr>
                <w:rFonts w:ascii="Times New Roman" w:hAnsi="Times New Roman"/>
                <w:b/>
                <w:lang w:bidi="en-US"/>
              </w:rPr>
              <w:lastRenderedPageBreak/>
              <w:t>(Face-to-Face Guidance for Persons Working Long Hours)</w:t>
            </w:r>
          </w:p>
          <w:p w14:paraId="4EEEC740" w14:textId="75AC7CE2" w:rsidR="00BE2116"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60</w:t>
            </w:r>
            <w:r w:rsidR="00BE2116" w:rsidRPr="00E31209">
              <w:rPr>
                <w:rFonts w:ascii="Times New Roman" w:hAnsi="Times New Roman"/>
                <w:b/>
                <w:lang w:bidi="en-US"/>
              </w:rPr>
              <w:t xml:space="preserve">　</w:t>
            </w:r>
            <w:bookmarkStart w:id="34" w:name="_Ref615016"/>
            <w:r w:rsidR="00BE2116" w:rsidRPr="00E31209">
              <w:rPr>
                <w:rFonts w:ascii="Times New Roman" w:hAnsi="Times New Roman"/>
                <w:lang w:bidi="en-US"/>
              </w:rPr>
              <w:t xml:space="preserve">A company must understand the status of worker working hours. </w:t>
            </w:r>
            <w:bookmarkEnd w:id="34"/>
          </w:p>
          <w:p w14:paraId="395ECFA5"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2. An employer shall arrange face-to-face guidance with a physician for workers who appear to be developing fatigue due to long working hours if requested.</w:t>
            </w:r>
          </w:p>
          <w:p w14:paraId="0550CE47" w14:textId="77777777" w:rsidR="00BE2116" w:rsidRPr="00E31209" w:rsidRDefault="00BE2116" w:rsidP="00BE2116">
            <w:pPr>
              <w:ind w:left="210" w:hangingChars="100" w:hanging="210"/>
              <w:rPr>
                <w:rFonts w:ascii="Times New Roman" w:hAnsi="Times New Roman"/>
                <w:szCs w:val="21"/>
              </w:rPr>
            </w:pPr>
            <w:r w:rsidRPr="00E31209">
              <w:rPr>
                <w:rFonts w:ascii="Times New Roman" w:hAnsi="Times New Roman"/>
                <w:lang w:bidi="en-US"/>
              </w:rPr>
              <w:t>3. If required based on the result of the face-to-face guidance in the preceding paragraph, an employer may order necessary measures, such as prohibition from work for a certain length of time, reduced working hours, or transferring positions in order to maintain the health of a worker.</w:t>
            </w:r>
          </w:p>
        </w:tc>
      </w:tr>
    </w:tbl>
    <w:p w14:paraId="6FBBA4F8" w14:textId="77777777" w:rsidR="00EC3F1E" w:rsidRPr="00E31209" w:rsidRDefault="00EC3F1E" w:rsidP="00EC3F1E">
      <w:pPr>
        <w:ind w:left="210" w:hanging="210"/>
        <w:rPr>
          <w:rFonts w:ascii="Times New Roman" w:hAnsi="Times New Roman"/>
          <w:szCs w:val="21"/>
        </w:rPr>
      </w:pPr>
    </w:p>
    <w:p w14:paraId="0CB4B1C9" w14:textId="30FC5AA6" w:rsidR="00DA6484"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60</w:t>
      </w:r>
      <w:r w:rsidR="00BE2116" w:rsidRPr="00F75821">
        <w:rPr>
          <w:rFonts w:ascii="Times New Roman" w:hAnsi="Times New Roman"/>
          <w:lang w:bidi="en-US"/>
        </w:rPr>
        <w:t xml:space="preserve">　</w:t>
      </w:r>
      <w:r w:rsidR="00BE2116" w:rsidRPr="00F75821">
        <w:rPr>
          <w:rFonts w:ascii="Times New Roman" w:hAnsi="Times New Roman"/>
          <w:lang w:bidi="en-US"/>
        </w:rPr>
        <w:t>Fa</w:t>
      </w:r>
      <w:r w:rsidR="00BE2116" w:rsidRPr="00E31209">
        <w:rPr>
          <w:rFonts w:ascii="Times New Roman" w:hAnsi="Times New Roman"/>
          <w:lang w:bidi="en-US"/>
        </w:rPr>
        <w:t>ce-to-Face Guidance for Persons Working Long Hours]</w:t>
      </w:r>
    </w:p>
    <w:p w14:paraId="0B1530E2"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1. Employers must understand the working hours status of workers using an objective method and other appropriate means such as records using timecards, and records of computer usage times including personal computers (from the time of logging in until logging out) in order to provide face-to-face guidance.</w:t>
      </w:r>
    </w:p>
    <w:p w14:paraId="4700FECE"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2. In the case where an employer has a worker work more than 40 hours per week excluding break times, and the number of working hours beyond such 40 hours is more than 80 hours per month, and the employer acknowledges that such a worker has developed fatigue, the employer must provide face-to-face guidance by a physician to such worker upon their request (Article 66-8-1).</w:t>
      </w:r>
    </w:p>
    <w:p w14:paraId="0C3C013A"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3. In the case where a worker whom the employer recognizes as having developed fatigue or whose health condition is uncertain, even without exceeding a certain number of hours of overtime, the employer must provide face-to-face guidance by a physician to such worker upon their request, or proactively take equivalent measures (Article 66-9).</w:t>
      </w:r>
    </w:p>
    <w:p w14:paraId="7507C01F"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4. It is stipulated that the employer must keep a record of the results of such face-to-face guidance for 5 years.</w:t>
      </w:r>
    </w:p>
    <w:p w14:paraId="45624BFD" w14:textId="77777777" w:rsidR="00BE2116" w:rsidRPr="00E31209" w:rsidRDefault="00BE2116" w:rsidP="00BE2116">
      <w:pPr>
        <w:ind w:left="210" w:hanging="210"/>
        <w:rPr>
          <w:rFonts w:ascii="Times New Roman" w:hAnsi="Times New Roman"/>
          <w:szCs w:val="21"/>
        </w:rPr>
      </w:pPr>
      <w:r w:rsidRPr="00E31209">
        <w:rPr>
          <w:rFonts w:ascii="Times New Roman" w:hAnsi="Times New Roman"/>
          <w:lang w:bidi="en-US"/>
        </w:rPr>
        <w:t>5. Based on the results of the face-to-face guidance, an employer must take measures, such as changing the workplace, changing the work contents, reducing the working hours or reducing the frequency of late night work (Article 66-8-2 of the Safety and Health Act).</w:t>
      </w:r>
    </w:p>
    <w:p w14:paraId="670A03F2" w14:textId="77777777" w:rsidR="00BC5831" w:rsidRPr="00E31209" w:rsidRDefault="00BC5831" w:rsidP="00BE2116">
      <w:pPr>
        <w:ind w:left="210" w:hanging="210"/>
        <w:rPr>
          <w:rFonts w:ascii="Times New Roman" w:hAnsi="Times New Roman"/>
          <w:szCs w:val="21"/>
        </w:rPr>
      </w:pPr>
    </w:p>
    <w:p w14:paraId="06464F5B" w14:textId="77777777" w:rsidR="00BE2116" w:rsidRPr="00E31209" w:rsidRDefault="00BE2116" w:rsidP="00672F7D">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E31209" w14:paraId="7D154F77" w14:textId="77777777" w:rsidTr="00C64773">
        <w:tc>
          <w:tcPr>
            <w:tcW w:w="8458" w:type="dxa"/>
            <w:shd w:val="clear" w:color="auto" w:fill="auto"/>
          </w:tcPr>
          <w:p w14:paraId="525F13E0" w14:textId="77777777" w:rsidR="00DA6484" w:rsidRPr="00E31209" w:rsidRDefault="00DA6484" w:rsidP="00C64773">
            <w:pPr>
              <w:ind w:left="420" w:hanging="420"/>
              <w:rPr>
                <w:rFonts w:ascii="Times New Roman" w:hAnsi="Times New Roman"/>
                <w:b/>
                <w:szCs w:val="21"/>
              </w:rPr>
            </w:pPr>
            <w:r w:rsidRPr="00E31209">
              <w:rPr>
                <w:rFonts w:ascii="Times New Roman" w:hAnsi="Times New Roman"/>
                <w:b/>
                <w:lang w:bidi="en-US"/>
              </w:rPr>
              <w:t>(Stress Check)</w:t>
            </w:r>
          </w:p>
          <w:p w14:paraId="248A4C99" w14:textId="5EF4CC75" w:rsidR="00DA6484" w:rsidRPr="00E31209" w:rsidRDefault="00F75821" w:rsidP="00F75821">
            <w:pPr>
              <w:pStyle w:val="2"/>
              <w:numPr>
                <w:ilvl w:val="0"/>
                <w:numId w:val="0"/>
              </w:numPr>
              <w:ind w:left="227" w:hanging="227"/>
              <w:rPr>
                <w:rFonts w:ascii="Times New Roman" w:hAnsi="Times New Roman"/>
                <w:b/>
              </w:rPr>
            </w:pPr>
            <w:r w:rsidRPr="00617CAE">
              <w:rPr>
                <w:rFonts w:ascii="Times New Roman" w:hAnsi="Times New Roman"/>
                <w:b/>
                <w:bCs/>
                <w:lang w:bidi="en-US"/>
              </w:rPr>
              <w:t xml:space="preserve">Article </w:t>
            </w:r>
            <w:r>
              <w:rPr>
                <w:rFonts w:ascii="Times New Roman" w:hAnsi="Times New Roman" w:hint="eastAsia"/>
                <w:b/>
                <w:bCs/>
                <w:lang w:bidi="en-US"/>
              </w:rPr>
              <w:t>61</w:t>
            </w:r>
            <w:r w:rsidR="00DA6484" w:rsidRPr="00E31209">
              <w:rPr>
                <w:rFonts w:ascii="Times New Roman" w:hAnsi="Times New Roman"/>
                <w:lang w:bidi="en-US"/>
              </w:rPr>
              <w:t xml:space="preserve">　</w:t>
            </w:r>
            <w:r w:rsidR="00DA6484" w:rsidRPr="00E31209">
              <w:rPr>
                <w:rFonts w:ascii="Times New Roman" w:hAnsi="Times New Roman"/>
                <w:lang w:bidi="en-US"/>
              </w:rPr>
              <w:t>An examination (stress check) for determining the psychological load placed on workers should be conducted once a year by a doctor, public health nurse, or similar professional.</w:t>
            </w:r>
          </w:p>
          <w:p w14:paraId="68A94359" w14:textId="77777777" w:rsidR="00DA6484" w:rsidRPr="00E31209" w:rsidRDefault="00DA6484" w:rsidP="00C64773">
            <w:pPr>
              <w:ind w:left="210" w:hanging="210"/>
              <w:rPr>
                <w:rFonts w:ascii="Times New Roman" w:hAnsi="Times New Roman"/>
                <w:szCs w:val="21"/>
              </w:rPr>
            </w:pPr>
            <w:r w:rsidRPr="00E31209">
              <w:rPr>
                <w:rFonts w:ascii="Times New Roman" w:hAnsi="Times New Roman"/>
                <w:lang w:bidi="en-US"/>
              </w:rPr>
              <w:t>2. Based on the results of the stress check in the preceding paragraph, if it is recognized by a doctor or public health nurse that a worker has a high level of stress requiring face-to-face guidance, such guidance shall be provided to the relevant worker by a doctor at their request.</w:t>
            </w:r>
          </w:p>
          <w:p w14:paraId="4089AF42" w14:textId="77777777" w:rsidR="00DA6484" w:rsidRPr="00E31209" w:rsidRDefault="00DA6484" w:rsidP="00C64773">
            <w:pPr>
              <w:ind w:left="210" w:hangingChars="100" w:hanging="210"/>
              <w:rPr>
                <w:rFonts w:ascii="Times New Roman" w:hAnsi="Times New Roman"/>
                <w:szCs w:val="21"/>
              </w:rPr>
            </w:pPr>
            <w:r w:rsidRPr="00E31209">
              <w:rPr>
                <w:rFonts w:ascii="Times New Roman" w:hAnsi="Times New Roman"/>
                <w:lang w:bidi="en-US"/>
              </w:rPr>
              <w:lastRenderedPageBreak/>
              <w:t>3. If the need is recognized based on the result of the face-to-face guidance in the preceding paragraph, it may be deemed necessary to order measures such as changing the workplace, adjusting work contents, shortening working hours, or reducing the frequency of late-night work.</w:t>
            </w:r>
          </w:p>
        </w:tc>
      </w:tr>
    </w:tbl>
    <w:p w14:paraId="359675ED" w14:textId="77777777" w:rsidR="00DA6484" w:rsidRPr="00E31209" w:rsidRDefault="00DA6484" w:rsidP="00DA6484">
      <w:pPr>
        <w:ind w:left="210" w:hanging="210"/>
        <w:rPr>
          <w:rFonts w:ascii="Times New Roman" w:hAnsi="Times New Roman"/>
          <w:szCs w:val="21"/>
        </w:rPr>
      </w:pPr>
    </w:p>
    <w:p w14:paraId="6836DBF0" w14:textId="45122283" w:rsidR="00DA6484"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61</w:t>
      </w:r>
      <w:r w:rsidR="00DA6484" w:rsidRPr="00F75821">
        <w:rPr>
          <w:rFonts w:ascii="Times New Roman" w:hAnsi="Times New Roman"/>
          <w:lang w:bidi="en-US"/>
        </w:rPr>
        <w:t xml:space="preserve">　</w:t>
      </w:r>
      <w:r w:rsidR="00DA6484" w:rsidRPr="00F75821">
        <w:rPr>
          <w:rFonts w:ascii="Times New Roman" w:hAnsi="Times New Roman"/>
          <w:lang w:bidi="en-US"/>
        </w:rPr>
        <w:t>Str</w:t>
      </w:r>
      <w:r w:rsidR="00DA6484" w:rsidRPr="00E31209">
        <w:rPr>
          <w:rFonts w:ascii="Times New Roman" w:hAnsi="Times New Roman"/>
          <w:lang w:bidi="en-US"/>
        </w:rPr>
        <w:t>ess Check]</w:t>
      </w:r>
    </w:p>
    <w:p w14:paraId="1BA07409" w14:textId="77777777" w:rsidR="00DA6484" w:rsidRPr="00E31209" w:rsidRDefault="00DA6484" w:rsidP="00DA6484">
      <w:pPr>
        <w:ind w:left="142" w:hanging="142"/>
        <w:rPr>
          <w:rFonts w:ascii="Times New Roman" w:hAnsi="Times New Roman"/>
          <w:szCs w:val="21"/>
        </w:rPr>
      </w:pPr>
      <w:r w:rsidRPr="00E31209">
        <w:rPr>
          <w:rFonts w:ascii="Times New Roman" w:hAnsi="Times New Roman"/>
          <w:lang w:bidi="en-US"/>
        </w:rPr>
        <w:t>1. The employer must conduct an examination for determining the psychological load (stress check) once a year (Article 66-10-1 of the Safety and Health Act). Moreover, because such measures are required of employers by law, costs for the stress check and face-to-face guidance based on the result shall be borne by the employer.</w:t>
      </w:r>
    </w:p>
    <w:p w14:paraId="75903BAF" w14:textId="77777777" w:rsidR="00DA6484" w:rsidRPr="00E31209" w:rsidRDefault="00DA6484" w:rsidP="00DA6484">
      <w:pPr>
        <w:ind w:left="142" w:hanging="142"/>
        <w:rPr>
          <w:rFonts w:ascii="Times New Roman" w:hAnsi="Times New Roman"/>
          <w:szCs w:val="21"/>
        </w:rPr>
      </w:pPr>
      <w:r w:rsidRPr="00E31209">
        <w:rPr>
          <w:rFonts w:ascii="Times New Roman" w:hAnsi="Times New Roman"/>
          <w:lang w:bidi="en-US"/>
        </w:rPr>
        <w:t>2. Stress checks must be administered by a doctor, public health nurse, dentist who has completed required training, nurse, mental health welfare professional, or licensed psychologist (Article 66-10-1 of the Safety and Health Act). In addition, results of the stress check must be notified by the doctor or public health nurse directly to the worker, and must not be notified to the employer without the person’s consent (Article 66-10-2 of the Safety and Health Act).</w:t>
      </w:r>
    </w:p>
    <w:p w14:paraId="394E8E2D" w14:textId="77777777" w:rsidR="00DA6484" w:rsidRPr="00E31209" w:rsidRDefault="00DA6484" w:rsidP="00DA6484">
      <w:pPr>
        <w:spacing w:line="350" w:lineRule="atLeast"/>
        <w:ind w:left="210" w:hangingChars="100" w:hanging="210"/>
        <w:rPr>
          <w:rFonts w:ascii="Times New Roman" w:hAnsi="Times New Roman"/>
          <w:szCs w:val="21"/>
        </w:rPr>
      </w:pPr>
      <w:r w:rsidRPr="00E31209">
        <w:rPr>
          <w:rFonts w:ascii="Times New Roman" w:hAnsi="Times New Roman"/>
          <w:lang w:bidi="en-US"/>
        </w:rPr>
        <w:t>3. Based on the results of the stress check, if it is recognized by a doctor or public health nurse that a worker has a high level of stress requiring face-to-face guidance, face-to-face guidance must be given to the relevant worker by a doctor at their request (Article 66-10-3 of the Safety and Health Act).</w:t>
      </w:r>
    </w:p>
    <w:p w14:paraId="15B139E1" w14:textId="77777777" w:rsidR="00DA6484" w:rsidRPr="00E31209" w:rsidRDefault="00DA6484" w:rsidP="00DA6484">
      <w:pPr>
        <w:ind w:left="210" w:hanging="210"/>
        <w:rPr>
          <w:rFonts w:ascii="Times New Roman" w:hAnsi="Times New Roman"/>
          <w:szCs w:val="21"/>
        </w:rPr>
      </w:pPr>
      <w:r w:rsidRPr="00E31209">
        <w:rPr>
          <w:rFonts w:ascii="Times New Roman" w:hAnsi="Times New Roman"/>
          <w:lang w:bidi="en-US"/>
        </w:rPr>
        <w:t>4. An employer must seek the opinion of a doctor regarding measures related to the work based on the result of the face-to-face guidance, and implement measures such as making changes to the work contents, shortening working hours, or reducing the frequency of late-night work (Articles 66-10-5 and 66-10-6 of the Safety and Health Act).</w:t>
      </w:r>
    </w:p>
    <w:p w14:paraId="4B0624EF" w14:textId="77777777" w:rsidR="00DA6484" w:rsidRPr="00E31209" w:rsidRDefault="00DA6484" w:rsidP="00DA6484">
      <w:pPr>
        <w:ind w:left="210" w:hanging="210"/>
        <w:rPr>
          <w:rFonts w:ascii="Times New Roman" w:hAnsi="Times New Roman"/>
          <w:szCs w:val="21"/>
        </w:rPr>
      </w:pPr>
      <w:r w:rsidRPr="00E31209">
        <w:rPr>
          <w:rFonts w:ascii="Times New Roman" w:hAnsi="Times New Roman"/>
          <w:lang w:bidi="en-US"/>
        </w:rPr>
        <w:t>5. If consent is given by a worker, the results of the stress check and face-to-face guidance with a doctor that are provided to the employer must be recorded and stored by the employer for 5 years (Articles 52-13 and 52-18 of the Ordinance on Industrial Safety and Health).</w:t>
      </w:r>
    </w:p>
    <w:p w14:paraId="45C3C781" w14:textId="77777777" w:rsidR="00DA6484" w:rsidRPr="00E31209" w:rsidRDefault="00DA6484" w:rsidP="00F36C4C">
      <w:pPr>
        <w:rPr>
          <w:rFonts w:ascii="Times New Roman" w:hAnsi="Times New Roman"/>
          <w:szCs w:val="21"/>
        </w:rPr>
      </w:pPr>
    </w:p>
    <w:p w14:paraId="02C9822C" w14:textId="77777777" w:rsidR="00631722" w:rsidRPr="00E31209" w:rsidRDefault="00631722" w:rsidP="00F36C4C">
      <w:pPr>
        <w:rPr>
          <w:rFonts w:ascii="Times New Roman" w:hAnsi="Times New Roman"/>
          <w:szCs w:val="21"/>
        </w:rPr>
      </w:pPr>
    </w:p>
    <w:p w14:paraId="07939174" w14:textId="77777777" w:rsidR="00631722" w:rsidRPr="00E31209" w:rsidRDefault="00631722" w:rsidP="00F36C4C">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E31209" w14:paraId="57B943A2" w14:textId="77777777" w:rsidTr="00C64773">
        <w:tc>
          <w:tcPr>
            <w:tcW w:w="8708" w:type="dxa"/>
            <w:shd w:val="clear" w:color="auto" w:fill="auto"/>
          </w:tcPr>
          <w:p w14:paraId="433FBCD9" w14:textId="77777777" w:rsidR="00B51128" w:rsidRPr="00E31209" w:rsidRDefault="00B51128" w:rsidP="00B51128">
            <w:pPr>
              <w:ind w:left="210" w:hanging="210"/>
              <w:rPr>
                <w:rFonts w:ascii="Times New Roman" w:hAnsi="Times New Roman"/>
                <w:b/>
                <w:szCs w:val="21"/>
              </w:rPr>
            </w:pPr>
            <w:r w:rsidRPr="00E31209">
              <w:rPr>
                <w:rFonts w:ascii="Times New Roman" w:hAnsi="Times New Roman"/>
                <w:b/>
                <w:lang w:bidi="en-US"/>
              </w:rPr>
              <w:t>(Proper Handling of Information related to the Mental and Physical Health of Workers)</w:t>
            </w:r>
          </w:p>
          <w:p w14:paraId="7F3CBA05" w14:textId="6B3C3533" w:rsidR="00DA6484" w:rsidRPr="00E31209" w:rsidRDefault="00F75821" w:rsidP="00F75821">
            <w:pPr>
              <w:pStyle w:val="2"/>
              <w:numPr>
                <w:ilvl w:val="0"/>
                <w:numId w:val="0"/>
              </w:numPr>
              <w:ind w:left="227" w:hanging="227"/>
              <w:rPr>
                <w:rFonts w:ascii="Times New Roman" w:hAnsi="Times New Roman"/>
                <w:szCs w:val="21"/>
              </w:rPr>
            </w:pPr>
            <w:r w:rsidRPr="00617CAE">
              <w:rPr>
                <w:rFonts w:ascii="Times New Roman" w:hAnsi="Times New Roman"/>
                <w:b/>
                <w:bCs/>
                <w:lang w:bidi="en-US"/>
              </w:rPr>
              <w:t xml:space="preserve">Article </w:t>
            </w:r>
            <w:r>
              <w:rPr>
                <w:rFonts w:ascii="Times New Roman" w:hAnsi="Times New Roman" w:hint="eastAsia"/>
                <w:b/>
                <w:bCs/>
                <w:lang w:bidi="en-US"/>
              </w:rPr>
              <w:t>62</w:t>
            </w:r>
            <w:r w:rsidR="00B51128" w:rsidRPr="00E31209">
              <w:rPr>
                <w:rFonts w:ascii="Times New Roman" w:hAnsi="Times New Roman"/>
                <w:lang w:bidi="en-US"/>
              </w:rPr>
              <w:t xml:space="preserve">　</w:t>
            </w:r>
            <w:r w:rsidR="00B51128" w:rsidRPr="00E31209">
              <w:rPr>
                <w:rFonts w:ascii="Times New Roman" w:hAnsi="Times New Roman"/>
                <w:lang w:bidi="en-US"/>
              </w:rPr>
              <w:t>Employers must handle information related to the mental and physical health of workers properly.</w:t>
            </w:r>
          </w:p>
        </w:tc>
      </w:tr>
    </w:tbl>
    <w:p w14:paraId="79647464" w14:textId="77777777" w:rsidR="00DA6484" w:rsidRPr="00E31209" w:rsidRDefault="00DA6484" w:rsidP="00DA6484">
      <w:pPr>
        <w:rPr>
          <w:rFonts w:ascii="Times New Roman" w:hAnsi="Times New Roman"/>
          <w:szCs w:val="21"/>
        </w:rPr>
      </w:pPr>
    </w:p>
    <w:p w14:paraId="1DD218AA" w14:textId="0E383B73" w:rsidR="00DA6484"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62</w:t>
      </w:r>
      <w:r w:rsidR="00B51128" w:rsidRPr="00F75821">
        <w:rPr>
          <w:rFonts w:ascii="Times New Roman" w:hAnsi="Times New Roman"/>
          <w:lang w:bidi="en-US"/>
        </w:rPr>
        <w:t xml:space="preserve">　</w:t>
      </w:r>
      <w:r w:rsidR="00B51128" w:rsidRPr="00F75821">
        <w:rPr>
          <w:rFonts w:ascii="Times New Roman" w:hAnsi="Times New Roman"/>
          <w:lang w:bidi="en-US"/>
        </w:rPr>
        <w:t>Po</w:t>
      </w:r>
      <w:r w:rsidR="00B51128" w:rsidRPr="00E31209">
        <w:rPr>
          <w:rFonts w:ascii="Times New Roman" w:hAnsi="Times New Roman"/>
          <w:lang w:bidi="en-US"/>
        </w:rPr>
        <w:t>licy for Personal Information concerning Health Management]</w:t>
      </w:r>
    </w:p>
    <w:p w14:paraId="200900CF" w14:textId="77777777" w:rsidR="00B51128" w:rsidRPr="00E31209" w:rsidRDefault="00B51128" w:rsidP="00B51128">
      <w:pPr>
        <w:ind w:left="210" w:hangingChars="100" w:hanging="210"/>
        <w:rPr>
          <w:rFonts w:ascii="Times New Roman" w:hAnsi="Times New Roman"/>
        </w:rPr>
      </w:pPr>
      <w:r w:rsidRPr="00E31209">
        <w:rPr>
          <w:rFonts w:ascii="Times New Roman" w:hAnsi="Times New Roman"/>
          <w:lang w:bidi="en-US"/>
        </w:rPr>
        <w:t xml:space="preserve">1. When collecting, storing, or using information related to the mental and physical health of workers, an employer must store and use such information within the necessary scope of ensuring the health </w:t>
      </w:r>
      <w:r w:rsidRPr="00E31209">
        <w:rPr>
          <w:rFonts w:ascii="Times New Roman" w:hAnsi="Times New Roman"/>
          <w:lang w:bidi="en-US"/>
        </w:rPr>
        <w:lastRenderedPageBreak/>
        <w:t>of workers (Article 104-1 of the Safety and Health Act).</w:t>
      </w:r>
    </w:p>
    <w:p w14:paraId="1470D0E1" w14:textId="77777777" w:rsidR="00B51128" w:rsidRPr="00E31209" w:rsidRDefault="00B51128" w:rsidP="00B51128">
      <w:pPr>
        <w:ind w:left="210" w:hangingChars="100" w:hanging="210"/>
        <w:rPr>
          <w:rFonts w:ascii="Times New Roman" w:hAnsi="Times New Roman"/>
        </w:rPr>
      </w:pPr>
      <w:r w:rsidRPr="00E31209">
        <w:rPr>
          <w:rFonts w:ascii="Times New Roman" w:hAnsi="Times New Roman"/>
          <w:lang w:bidi="en-US"/>
        </w:rPr>
        <w:t>2. Employers must implement necessary measures for properly managing information related to the mental and physical health of workers (Article 104-2 of the Safety and Health Act).</w:t>
      </w:r>
    </w:p>
    <w:p w14:paraId="470A0CBF" w14:textId="77777777" w:rsidR="00DA6484" w:rsidRPr="00E31209" w:rsidRDefault="00B51128" w:rsidP="000E1850">
      <w:pPr>
        <w:ind w:left="210" w:hanging="210"/>
        <w:rPr>
          <w:rFonts w:ascii="Times New Roman" w:hAnsi="Times New Roman"/>
          <w:szCs w:val="21"/>
        </w:rPr>
      </w:pPr>
      <w:r w:rsidRPr="00E31209">
        <w:rPr>
          <w:rFonts w:ascii="Times New Roman" w:hAnsi="Times New Roman"/>
          <w:lang w:bidi="en-US"/>
        </w:rPr>
        <w:t>3. In harmony with separately determined provisions, measures must be implemented for properly handling information related to the mental and physical health of workers.</w:t>
      </w:r>
    </w:p>
    <w:p w14:paraId="6797E063" w14:textId="77777777" w:rsidR="00EC3F1E" w:rsidRPr="00E31209" w:rsidRDefault="00EC3F1E" w:rsidP="00EC3F1E">
      <w:pPr>
        <w:ind w:left="210" w:hanging="210"/>
        <w:rPr>
          <w:rFonts w:ascii="Times New Roman" w:hAnsi="Times New Roman"/>
          <w:szCs w:val="21"/>
        </w:rPr>
      </w:pPr>
    </w:p>
    <w:p w14:paraId="48883079" w14:textId="77777777" w:rsidR="00631722" w:rsidRPr="00E31209" w:rsidRDefault="00631722" w:rsidP="00EC3F1E">
      <w:pPr>
        <w:ind w:left="210" w:hanging="210"/>
        <w:rPr>
          <w:rFonts w:ascii="Times New Roman" w:hAnsi="Times New Roman"/>
          <w:szCs w:val="21"/>
        </w:rPr>
      </w:pPr>
    </w:p>
    <w:p w14:paraId="2BB86B20" w14:textId="77777777" w:rsidR="00631722" w:rsidRPr="00E31209" w:rsidRDefault="0063172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491BD1EC" w14:textId="77777777" w:rsidTr="00A2183F">
        <w:tc>
          <w:tcPr>
            <w:tcW w:w="8516" w:type="dxa"/>
            <w:shd w:val="clear" w:color="auto" w:fill="auto"/>
          </w:tcPr>
          <w:p w14:paraId="5CF263F2" w14:textId="77777777" w:rsidR="00EC3F1E" w:rsidRPr="00E31209" w:rsidRDefault="00EC3F1E" w:rsidP="00A2183F">
            <w:pPr>
              <w:ind w:left="210" w:hanging="210"/>
              <w:rPr>
                <w:rFonts w:ascii="Times New Roman" w:hAnsi="Times New Roman"/>
                <w:b/>
                <w:szCs w:val="21"/>
              </w:rPr>
            </w:pPr>
            <w:r w:rsidRPr="00E31209">
              <w:rPr>
                <w:rFonts w:ascii="Times New Roman" w:hAnsi="Times New Roman"/>
                <w:b/>
                <w:lang w:bidi="en-US"/>
              </w:rPr>
              <w:t>(Education on Safety and Health)</w:t>
            </w:r>
          </w:p>
          <w:p w14:paraId="59F11307" w14:textId="37B064BE" w:rsidR="00EC3F1E"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Article</w:t>
            </w:r>
            <w:r>
              <w:rPr>
                <w:rFonts w:ascii="Times New Roman" w:hAnsi="Times New Roman" w:hint="eastAsia"/>
                <w:b/>
                <w:bCs/>
                <w:lang w:bidi="en-US"/>
              </w:rPr>
              <w:t xml:space="preserve"> 63</w:t>
            </w:r>
            <w:r w:rsidR="005A0CF2" w:rsidRPr="00E31209">
              <w:rPr>
                <w:rFonts w:ascii="Times New Roman" w:hAnsi="Times New Roman"/>
                <w:lang w:bidi="en-US"/>
              </w:rPr>
              <w:t xml:space="preserve">　</w:t>
            </w:r>
            <w:r w:rsidR="005A0CF2" w:rsidRPr="00E31209">
              <w:rPr>
                <w:rFonts w:ascii="Times New Roman" w:hAnsi="Times New Roman"/>
                <w:lang w:bidi="en-US"/>
              </w:rPr>
              <w:t>In the case where an employer hires a new worker or transfers a worker resulting in changes to their duties, an employer shall provide training with respect to the safety and health necessary for the work in which the worker is to be engaged.</w:t>
            </w:r>
          </w:p>
          <w:p w14:paraId="1073E4C3" w14:textId="77777777"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2. Workers must comply with the knowledge gained through the training on safety and health.</w:t>
            </w:r>
          </w:p>
        </w:tc>
      </w:tr>
    </w:tbl>
    <w:p w14:paraId="4B5136B5" w14:textId="77777777" w:rsidR="00EC3F1E" w:rsidRPr="00E31209" w:rsidRDefault="00EC3F1E" w:rsidP="00EC3F1E">
      <w:pPr>
        <w:spacing w:line="350" w:lineRule="atLeast"/>
        <w:ind w:left="210" w:hangingChars="100" w:hanging="210"/>
        <w:rPr>
          <w:rFonts w:ascii="Times New Roman" w:hAnsi="Times New Roman"/>
          <w:szCs w:val="21"/>
        </w:rPr>
      </w:pPr>
    </w:p>
    <w:p w14:paraId="05AC8DC8" w14:textId="037001D4" w:rsidR="00EC3F1E"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63</w:t>
      </w:r>
      <w:r w:rsidR="00EC3F1E" w:rsidRPr="00F75821">
        <w:rPr>
          <w:rFonts w:ascii="Times New Roman" w:hAnsi="Times New Roman"/>
          <w:lang w:bidi="en-US"/>
        </w:rPr>
        <w:t xml:space="preserve">　</w:t>
      </w:r>
      <w:r w:rsidR="00EC3F1E" w:rsidRPr="00F75821">
        <w:rPr>
          <w:rFonts w:ascii="Times New Roman" w:hAnsi="Times New Roman"/>
          <w:lang w:bidi="en-US"/>
        </w:rPr>
        <w:t>E</w:t>
      </w:r>
      <w:r w:rsidR="00EC3F1E" w:rsidRPr="00E31209">
        <w:rPr>
          <w:rFonts w:ascii="Times New Roman" w:hAnsi="Times New Roman"/>
          <w:lang w:bidi="en-US"/>
        </w:rPr>
        <w:t>ducation on Safety and Health]</w:t>
      </w:r>
    </w:p>
    <w:p w14:paraId="47C7E4D5" w14:textId="77777777" w:rsidR="00EC3F1E" w:rsidRPr="00E31209" w:rsidRDefault="00EC3F1E" w:rsidP="005D2A60">
      <w:pPr>
        <w:spacing w:line="350" w:lineRule="atLeast"/>
        <w:ind w:leftChars="100" w:left="210" w:firstLineChars="100" w:firstLine="210"/>
        <w:rPr>
          <w:rFonts w:ascii="Times New Roman" w:hAnsi="Times New Roman"/>
          <w:szCs w:val="21"/>
        </w:rPr>
      </w:pPr>
      <w:r w:rsidRPr="00E31209">
        <w:rPr>
          <w:rFonts w:ascii="Times New Roman" w:hAnsi="Times New Roman"/>
          <w:lang w:bidi="en-US"/>
        </w:rPr>
        <w:t>In the case where an employer hires a new worker or changes the work contents of a worker, the employer must provide training in safety and health necessary for the work in which the worker will be engaged (Article 59 of the Safety and Health Act). In such event, the hours required for such training in safety and health are considered working hours. In the case where such training is provided outside the legal working hours, premium pay is required.</w:t>
      </w:r>
    </w:p>
    <w:p w14:paraId="5AA29B8A" w14:textId="77777777" w:rsidR="00EC3F1E" w:rsidRPr="00E31209" w:rsidRDefault="00EC3F1E" w:rsidP="00EC3F1E">
      <w:pPr>
        <w:rPr>
          <w:rFonts w:ascii="Times New Roman" w:hAnsi="Times New Roman"/>
          <w:szCs w:val="21"/>
        </w:rPr>
      </w:pPr>
    </w:p>
    <w:p w14:paraId="2B35E702" w14:textId="77777777" w:rsidR="00631722" w:rsidRPr="00E31209" w:rsidRDefault="00631722" w:rsidP="00EC3F1E">
      <w:pPr>
        <w:rPr>
          <w:rFonts w:ascii="Times New Roman" w:hAnsi="Times New Roman"/>
          <w:szCs w:val="21"/>
        </w:rPr>
      </w:pPr>
    </w:p>
    <w:p w14:paraId="4DEC0474" w14:textId="77777777" w:rsidR="000A50A5" w:rsidRPr="00E31209"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4EDB0819" w14:textId="77777777" w:rsidTr="00A2183F">
        <w:tc>
          <w:tcPr>
            <w:tcW w:w="8458" w:type="dxa"/>
            <w:shd w:val="clear" w:color="auto" w:fill="auto"/>
          </w:tcPr>
          <w:p w14:paraId="7273AFFA" w14:textId="77777777" w:rsidR="00EC3F1E" w:rsidRPr="00E31209" w:rsidRDefault="00EC3F1E" w:rsidP="00A2183F">
            <w:pPr>
              <w:ind w:left="210" w:hanging="210"/>
              <w:rPr>
                <w:rFonts w:ascii="Times New Roman" w:hAnsi="Times New Roman"/>
                <w:b/>
                <w:szCs w:val="21"/>
              </w:rPr>
            </w:pPr>
            <w:r w:rsidRPr="00E31209">
              <w:rPr>
                <w:rFonts w:ascii="Times New Roman" w:hAnsi="Times New Roman"/>
                <w:b/>
                <w:lang w:bidi="en-US"/>
              </w:rPr>
              <w:t>(Accident Compensation)</w:t>
            </w:r>
          </w:p>
          <w:p w14:paraId="5B3301DB" w14:textId="47A3A98C" w:rsidR="00EC3F1E"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64</w:t>
            </w:r>
            <w:r w:rsidR="005A0CF2" w:rsidRPr="00E31209">
              <w:rPr>
                <w:rFonts w:ascii="Times New Roman" w:hAnsi="Times New Roman"/>
                <w:lang w:bidi="en-US"/>
              </w:rPr>
              <w:t xml:space="preserve">　</w:t>
            </w:r>
            <w:r w:rsidR="005A0CF2" w:rsidRPr="00E31209">
              <w:rPr>
                <w:rFonts w:ascii="Times New Roman" w:hAnsi="Times New Roman"/>
                <w:lang w:bidi="en-US"/>
              </w:rPr>
              <w:t>In the case where a worker is injured, becomes ill or dies in the course of duties or while commuting, an employer must provide compensation pursuant to the Labor Standards Act and the Industrial Accident Compensation Insurance Act (Act No.50 of 1947).</w:t>
            </w:r>
          </w:p>
        </w:tc>
      </w:tr>
    </w:tbl>
    <w:p w14:paraId="43D2833E" w14:textId="77777777" w:rsidR="00EC3F1E" w:rsidRPr="00E31209" w:rsidRDefault="00EC3F1E" w:rsidP="00EC3F1E">
      <w:pPr>
        <w:spacing w:line="350" w:lineRule="atLeast"/>
        <w:rPr>
          <w:rFonts w:ascii="Times New Roman" w:hAnsi="Times New Roman"/>
          <w:szCs w:val="21"/>
        </w:rPr>
      </w:pPr>
    </w:p>
    <w:p w14:paraId="7E01CB65" w14:textId="2B1D1AB6" w:rsidR="00EC3F1E"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64</w:t>
      </w:r>
      <w:r w:rsidR="00EC3F1E" w:rsidRPr="00F75821">
        <w:rPr>
          <w:rFonts w:ascii="Times New Roman" w:hAnsi="Times New Roman"/>
          <w:lang w:bidi="en-US"/>
        </w:rPr>
        <w:t xml:space="preserve">　</w:t>
      </w:r>
      <w:r w:rsidR="00EC3F1E" w:rsidRPr="00F75821">
        <w:rPr>
          <w:rFonts w:ascii="Times New Roman" w:hAnsi="Times New Roman"/>
          <w:lang w:bidi="en-US"/>
        </w:rPr>
        <w:t>Ac</w:t>
      </w:r>
      <w:r w:rsidR="00EC3F1E" w:rsidRPr="00E31209">
        <w:rPr>
          <w:rFonts w:ascii="Times New Roman" w:hAnsi="Times New Roman"/>
          <w:lang w:bidi="en-US"/>
        </w:rPr>
        <w:t>cident Compensation]</w:t>
      </w:r>
    </w:p>
    <w:p w14:paraId="25E4D4C8" w14:textId="77777777" w:rsidR="001070A8" w:rsidRPr="00E31209" w:rsidRDefault="001070A8" w:rsidP="001070A8">
      <w:pPr>
        <w:spacing w:line="350" w:lineRule="atLeast"/>
        <w:ind w:left="210" w:hangingChars="100" w:hanging="210"/>
        <w:rPr>
          <w:rFonts w:ascii="Times New Roman" w:hAnsi="Times New Roman"/>
          <w:szCs w:val="21"/>
        </w:rPr>
      </w:pPr>
      <w:r w:rsidRPr="00E31209">
        <w:rPr>
          <w:rFonts w:ascii="Times New Roman" w:hAnsi="Times New Roman"/>
          <w:lang w:bidi="en-US"/>
        </w:rPr>
        <w:t>1. The Industrial Accident Compensation Insurance (hereinafter referred to as the “Industrial Accident Insurance”) System is a public system for accident compensation which is designed to provide insurance benefits necessary in cases of worker injuries, illnesses and disabilities caused in the course of duties or while commuting, as well as to promote social rehabilitation of the workers who experience accidents and to support the relevant worker and the family members of deceased workers.</w:t>
      </w:r>
    </w:p>
    <w:p w14:paraId="56C3D67F" w14:textId="77777777" w:rsidR="001070A8" w:rsidRPr="00E31209" w:rsidRDefault="001070A8" w:rsidP="001070A8">
      <w:pPr>
        <w:spacing w:line="350" w:lineRule="atLeast"/>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However, in the case where a worker requires a leave of absence due to an occupational accident, </w:t>
      </w:r>
      <w:r w:rsidRPr="00E31209">
        <w:rPr>
          <w:rFonts w:ascii="Times New Roman" w:hAnsi="Times New Roman"/>
          <w:lang w:bidi="en-US"/>
        </w:rPr>
        <w:lastRenderedPageBreak/>
        <w:t>the Industrial Accident Insurance does not provide compensation benefits for absence during the first 3 days of such leave. Therefore, an employer is required to provide compensation for the absence during the first 3 days at 60% of average wage conforming to the Labor Standards Act.</w:t>
      </w:r>
    </w:p>
    <w:p w14:paraId="320897CF" w14:textId="77777777" w:rsidR="001070A8" w:rsidRPr="00E31209" w:rsidRDefault="001070A8" w:rsidP="001070A8">
      <w:pPr>
        <w:spacing w:line="350" w:lineRule="atLeast"/>
        <w:ind w:left="210" w:hangingChars="100" w:hanging="210"/>
        <w:rPr>
          <w:rFonts w:ascii="Times New Roman" w:hAnsi="Times New Roman"/>
          <w:szCs w:val="21"/>
        </w:rPr>
      </w:pPr>
      <w:r w:rsidRPr="00E31209">
        <w:rPr>
          <w:rFonts w:ascii="Times New Roman" w:hAnsi="Times New Roman"/>
          <w:lang w:bidi="en-US"/>
        </w:rPr>
        <w:t>2. Every company that employs workers must enroll in Industrial Accident Insurance, with the exception of enterprises managed directly by the government or government offices (excluding businesses set out in Appended Table 1 of the Labor Standards Act). However, enrollment is optional for individual businesses in the fields of agriculture, forestry, and fishery with fewer than 5 workers (excluding those specified by the Minister of Health, Labor and Welfare as having a high risk of industrial accidents).</w:t>
      </w:r>
    </w:p>
    <w:p w14:paraId="0EB4B998" w14:textId="77777777" w:rsidR="001070A8" w:rsidRPr="00E31209" w:rsidRDefault="001070A8" w:rsidP="001070A8">
      <w:pPr>
        <w:spacing w:line="350" w:lineRule="atLeast"/>
        <w:ind w:left="210" w:hangingChars="100" w:hanging="210"/>
        <w:rPr>
          <w:rFonts w:ascii="Times New Roman" w:hAnsi="Times New Roman"/>
          <w:szCs w:val="21"/>
        </w:rPr>
      </w:pPr>
      <w:r w:rsidRPr="00E31209">
        <w:rPr>
          <w:rFonts w:ascii="Times New Roman" w:hAnsi="Times New Roman"/>
          <w:lang w:bidi="en-US"/>
        </w:rPr>
        <w:t>3. All workers employed by a company who is enrolled in the Industrial Accident Insurance may be covered by the Industrial Accident Insurance regardless of the type of employment or title, including part-time workers and temporary workers.</w:t>
      </w:r>
    </w:p>
    <w:p w14:paraId="4640A415" w14:textId="6D65C5C5" w:rsidR="00EC3F1E" w:rsidRPr="00E31209" w:rsidRDefault="00033EA0" w:rsidP="00F75821">
      <w:pPr>
        <w:pStyle w:val="1"/>
        <w:numPr>
          <w:ilvl w:val="0"/>
          <w:numId w:val="0"/>
        </w:numPr>
        <w:rPr>
          <w:rFonts w:ascii="Times New Roman" w:hAnsi="Times New Roman"/>
        </w:rPr>
      </w:pPr>
      <w:r w:rsidRPr="00E31209">
        <w:rPr>
          <w:rFonts w:ascii="Times New Roman" w:hAnsi="Times New Roman"/>
          <w:lang w:bidi="en-US"/>
        </w:rPr>
        <w:br w:type="page"/>
      </w:r>
      <w:r w:rsidR="00F75821">
        <w:rPr>
          <w:rFonts w:ascii="Times New Roman" w:hAnsi="Times New Roman" w:hint="eastAsia"/>
          <w:lang w:bidi="en-US"/>
        </w:rPr>
        <w:lastRenderedPageBreak/>
        <w:t>Chapter 11</w:t>
      </w:r>
      <w:r w:rsidR="00EC3F1E" w:rsidRPr="00E31209">
        <w:rPr>
          <w:rFonts w:ascii="Times New Roman" w:hAnsi="Times New Roman"/>
          <w:lang w:bidi="en-US"/>
        </w:rPr>
        <w:t xml:space="preserve"> Vocational Training</w:t>
      </w:r>
    </w:p>
    <w:p w14:paraId="38E38562" w14:textId="77777777" w:rsidR="00FB2098" w:rsidRPr="00E31209" w:rsidRDefault="00FB2098" w:rsidP="00EC3F1E">
      <w:pPr>
        <w:ind w:firstLineChars="100" w:firstLine="210"/>
        <w:rPr>
          <w:rFonts w:ascii="Times New Roman" w:hAnsi="Times New Roman"/>
          <w:szCs w:val="21"/>
        </w:rPr>
      </w:pPr>
    </w:p>
    <w:p w14:paraId="0B80CC95" w14:textId="77777777" w:rsidR="00EC3F1E" w:rsidRPr="00E31209" w:rsidRDefault="00EC3F1E" w:rsidP="00EC3F1E">
      <w:pPr>
        <w:ind w:firstLineChars="100" w:firstLine="210"/>
        <w:rPr>
          <w:rFonts w:ascii="Times New Roman" w:hAnsi="Times New Roman"/>
          <w:szCs w:val="21"/>
        </w:rPr>
      </w:pPr>
      <w:r w:rsidRPr="00E31209">
        <w:rPr>
          <w:rFonts w:ascii="Times New Roman" w:hAnsi="Times New Roman"/>
          <w:lang w:bidi="en-US"/>
        </w:rPr>
        <w:t>Matters pertaining to vocational training are conditional mandatory matters in the rules of employment. In the case where an employer establishes such matters, the employer must set forth the stipulations concerning such matters in the rules of employment.</w:t>
      </w:r>
    </w:p>
    <w:p w14:paraId="67352AA5" w14:textId="77777777" w:rsidR="00EC3F1E" w:rsidRPr="00E31209" w:rsidRDefault="00EC3F1E" w:rsidP="00EC3F1E">
      <w:pPr>
        <w:ind w:left="210" w:hanging="210"/>
        <w:rPr>
          <w:rFonts w:ascii="Times New Roman" w:hAnsi="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01E0BA9A" w14:textId="77777777" w:rsidTr="00A2183F">
        <w:tc>
          <w:tcPr>
            <w:tcW w:w="8516" w:type="dxa"/>
            <w:shd w:val="clear" w:color="auto" w:fill="auto"/>
          </w:tcPr>
          <w:p w14:paraId="7DB1F6D2" w14:textId="77777777" w:rsidR="00EC3F1E" w:rsidRPr="00E31209" w:rsidRDefault="00EC3F1E" w:rsidP="00A2183F">
            <w:pPr>
              <w:ind w:left="210" w:hanging="210"/>
              <w:rPr>
                <w:rFonts w:ascii="Times New Roman" w:hAnsi="Times New Roman"/>
                <w:b/>
              </w:rPr>
            </w:pPr>
            <w:r w:rsidRPr="00E31209">
              <w:rPr>
                <w:rFonts w:ascii="Times New Roman" w:hAnsi="Times New Roman"/>
                <w:b/>
                <w:lang w:bidi="en-US"/>
              </w:rPr>
              <w:t>(Educational Training)</w:t>
            </w:r>
          </w:p>
          <w:p w14:paraId="2F56D24C" w14:textId="08E9CA33" w:rsidR="00EC3F1E" w:rsidRPr="00E31209" w:rsidRDefault="00F75821" w:rsidP="00F75821">
            <w:pPr>
              <w:pStyle w:val="2"/>
              <w:numPr>
                <w:ilvl w:val="0"/>
                <w:numId w:val="0"/>
              </w:numPr>
              <w:ind w:left="227" w:hanging="227"/>
              <w:rPr>
                <w:rFonts w:ascii="Times New Roman" w:hAnsi="Times New Roman"/>
                <w:b/>
              </w:rPr>
            </w:pPr>
            <w:r w:rsidRPr="00617CAE">
              <w:rPr>
                <w:rFonts w:ascii="Times New Roman" w:hAnsi="Times New Roman"/>
                <w:b/>
                <w:bCs/>
                <w:lang w:bidi="en-US"/>
              </w:rPr>
              <w:t xml:space="preserve">Article </w:t>
            </w:r>
            <w:r>
              <w:rPr>
                <w:rFonts w:ascii="Times New Roman" w:hAnsi="Times New Roman" w:hint="eastAsia"/>
                <w:b/>
                <w:bCs/>
                <w:lang w:bidi="en-US"/>
              </w:rPr>
              <w:t>65</w:t>
            </w:r>
            <w:r w:rsidR="00EC3F1E" w:rsidRPr="00E31209">
              <w:rPr>
                <w:rFonts w:ascii="Times New Roman" w:hAnsi="Times New Roman"/>
                <w:lang w:bidi="en-US"/>
              </w:rPr>
              <w:t xml:space="preserve">　</w:t>
            </w:r>
            <w:r w:rsidR="00EC3F1E" w:rsidRPr="00E31209">
              <w:rPr>
                <w:rFonts w:ascii="Times New Roman" w:hAnsi="Times New Roman"/>
                <w:lang w:bidi="en-US"/>
              </w:rPr>
              <w:t>A company shall provide educational training necessary for the workers to gain the necessary knowledge, and improve their skills, abilities, and endowments.</w:t>
            </w:r>
          </w:p>
          <w:p w14:paraId="30CE78C4" w14:textId="77777777" w:rsidR="00EC3F1E" w:rsidRPr="00E31209" w:rsidRDefault="00EC3F1E" w:rsidP="00A2183F">
            <w:pPr>
              <w:ind w:left="210" w:hanging="210"/>
              <w:rPr>
                <w:rFonts w:ascii="Times New Roman" w:hAnsi="Times New Roman"/>
              </w:rPr>
            </w:pPr>
            <w:r w:rsidRPr="00E31209">
              <w:rPr>
                <w:rFonts w:ascii="Times New Roman" w:hAnsi="Times New Roman"/>
                <w:lang w:bidi="en-US"/>
              </w:rPr>
              <w:t>2. Workers must take the educational training provided by the company if so instructed, unless they have justifiable reasons to be excluded from such training.</w:t>
            </w:r>
          </w:p>
          <w:p w14:paraId="7BFBB1CB" w14:textId="77777777" w:rsidR="00EC3F1E" w:rsidRPr="00E31209" w:rsidRDefault="00EC3F1E" w:rsidP="00A2183F">
            <w:pPr>
              <w:ind w:left="210" w:hangingChars="100" w:hanging="210"/>
              <w:rPr>
                <w:rFonts w:ascii="Times New Roman" w:hAnsi="Times New Roman"/>
                <w:b/>
              </w:rPr>
            </w:pPr>
            <w:r w:rsidRPr="00E31209">
              <w:rPr>
                <w:rFonts w:ascii="Times New Roman" w:hAnsi="Times New Roman"/>
                <w:lang w:bidi="en-US"/>
              </w:rPr>
              <w:t>3. An employer shall provide a written notice of such instruction specified in the preceding paragraph to the applicable workers a minimum of ____ week(s) prior to the day of the educational training.</w:t>
            </w:r>
          </w:p>
        </w:tc>
      </w:tr>
    </w:tbl>
    <w:p w14:paraId="2563512E" w14:textId="77777777" w:rsidR="00EC3F1E" w:rsidRPr="00E31209" w:rsidRDefault="00EC3F1E" w:rsidP="00EC3F1E">
      <w:pPr>
        <w:spacing w:line="350" w:lineRule="atLeast"/>
        <w:ind w:left="210" w:hangingChars="100" w:hanging="210"/>
        <w:rPr>
          <w:rFonts w:ascii="Times New Roman" w:hAnsi="Times New Roman"/>
          <w:szCs w:val="21"/>
        </w:rPr>
      </w:pPr>
    </w:p>
    <w:p w14:paraId="6E2E2422" w14:textId="65CB6B8F" w:rsidR="00EC3F1E"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65</w:t>
      </w:r>
      <w:r w:rsidR="00EC3F1E" w:rsidRPr="00F75821">
        <w:rPr>
          <w:rFonts w:ascii="Times New Roman" w:hAnsi="Times New Roman"/>
          <w:lang w:bidi="en-US"/>
        </w:rPr>
        <w:t xml:space="preserve">　</w:t>
      </w:r>
      <w:r w:rsidR="00EC3F1E" w:rsidRPr="00F75821">
        <w:rPr>
          <w:rFonts w:ascii="Times New Roman" w:hAnsi="Times New Roman"/>
          <w:lang w:bidi="en-US"/>
        </w:rPr>
        <w:t>Edu</w:t>
      </w:r>
      <w:r w:rsidR="00EC3F1E" w:rsidRPr="00E31209">
        <w:rPr>
          <w:rFonts w:ascii="Times New Roman" w:hAnsi="Times New Roman"/>
          <w:lang w:bidi="en-US"/>
        </w:rPr>
        <w:t>cational Training]</w:t>
      </w:r>
    </w:p>
    <w:p w14:paraId="7B2D15B3" w14:textId="77777777" w:rsidR="005D2E24" w:rsidRPr="00E31209" w:rsidRDefault="005D2E24" w:rsidP="005D2A60">
      <w:pPr>
        <w:spacing w:line="350" w:lineRule="atLeast"/>
        <w:ind w:leftChars="100" w:left="210" w:firstLineChars="100" w:firstLine="210"/>
        <w:rPr>
          <w:rFonts w:ascii="Times New Roman" w:hAnsi="Times New Roman"/>
          <w:szCs w:val="21"/>
        </w:rPr>
      </w:pPr>
      <w:r w:rsidRPr="00E31209">
        <w:rPr>
          <w:rFonts w:ascii="Times New Roman" w:hAnsi="Times New Roman"/>
          <w:lang w:bidi="en-US"/>
        </w:rPr>
        <w:t>An employer is prohibited from discriminating against workers on the grounds of gender during the educational training (Article 6 of the Equality Act).</w:t>
      </w:r>
    </w:p>
    <w:p w14:paraId="0BA65CDB" w14:textId="77777777" w:rsidR="005D2E24" w:rsidRPr="00E31209" w:rsidRDefault="005D2E24" w:rsidP="005D2E24">
      <w:pPr>
        <w:spacing w:line="350" w:lineRule="atLeast"/>
        <w:rPr>
          <w:rFonts w:ascii="Times New Roman" w:hAnsi="Times New Roman"/>
          <w:szCs w:val="21"/>
        </w:rPr>
      </w:pPr>
    </w:p>
    <w:p w14:paraId="0844F589" w14:textId="77777777" w:rsidR="00EC3F1E" w:rsidRPr="00E31209" w:rsidRDefault="00EC3F1E" w:rsidP="00EC3F1E">
      <w:pPr>
        <w:ind w:left="240" w:hanging="238"/>
        <w:rPr>
          <w:rFonts w:ascii="Times New Roman" w:hAnsi="Times New Roman"/>
        </w:rPr>
      </w:pPr>
    </w:p>
    <w:p w14:paraId="588C302E" w14:textId="77777777" w:rsidR="00EC3F1E" w:rsidRPr="00E31209" w:rsidRDefault="00EC3F1E" w:rsidP="00EC3F1E">
      <w:pPr>
        <w:ind w:left="210" w:hanging="210"/>
        <w:rPr>
          <w:rFonts w:ascii="Times New Roman" w:hAnsi="Times New Roman"/>
        </w:rPr>
      </w:pPr>
    </w:p>
    <w:p w14:paraId="15214362" w14:textId="77777777" w:rsidR="00EC3F1E" w:rsidRPr="00E31209" w:rsidRDefault="00EC3F1E" w:rsidP="00EC3F1E">
      <w:pPr>
        <w:ind w:left="210" w:hanging="210"/>
        <w:rPr>
          <w:rFonts w:ascii="Times New Roman" w:hAnsi="Times New Roman"/>
        </w:rPr>
      </w:pPr>
    </w:p>
    <w:p w14:paraId="3822C4F1" w14:textId="77777777" w:rsidR="00EC3F1E" w:rsidRPr="00E31209" w:rsidRDefault="00EC3F1E" w:rsidP="00EC3F1E">
      <w:pPr>
        <w:ind w:left="210" w:hanging="210"/>
        <w:rPr>
          <w:rFonts w:ascii="Times New Roman" w:hAnsi="Times New Roman"/>
        </w:rPr>
      </w:pPr>
    </w:p>
    <w:p w14:paraId="28EA3030" w14:textId="77777777" w:rsidR="00EC3F1E" w:rsidRPr="00E31209" w:rsidRDefault="00EC3F1E" w:rsidP="00EC3F1E">
      <w:pPr>
        <w:ind w:left="210" w:hanging="210"/>
        <w:rPr>
          <w:rFonts w:ascii="Times New Roman" w:hAnsi="Times New Roman"/>
        </w:rPr>
      </w:pPr>
    </w:p>
    <w:p w14:paraId="3B4764B9" w14:textId="77777777" w:rsidR="00EC3F1E" w:rsidRPr="00E31209" w:rsidRDefault="00EC3F1E" w:rsidP="00EC3F1E">
      <w:pPr>
        <w:ind w:left="210" w:hanging="210"/>
        <w:rPr>
          <w:rFonts w:ascii="Times New Roman" w:hAnsi="Times New Roman"/>
        </w:rPr>
      </w:pPr>
    </w:p>
    <w:p w14:paraId="3CEFEB64" w14:textId="77777777" w:rsidR="00EC3F1E" w:rsidRPr="00E31209" w:rsidRDefault="00EC3F1E" w:rsidP="00EC3F1E">
      <w:pPr>
        <w:ind w:left="210" w:hanging="210"/>
        <w:rPr>
          <w:rFonts w:ascii="Times New Roman" w:hAnsi="Times New Roman"/>
        </w:rPr>
      </w:pPr>
    </w:p>
    <w:p w14:paraId="5B264187" w14:textId="77777777" w:rsidR="00EC3F1E" w:rsidRPr="00E31209" w:rsidRDefault="00EC3F1E" w:rsidP="00EC3F1E">
      <w:pPr>
        <w:ind w:left="210" w:hanging="210"/>
        <w:rPr>
          <w:rFonts w:ascii="Times New Roman" w:hAnsi="Times New Roman"/>
        </w:rPr>
      </w:pPr>
    </w:p>
    <w:p w14:paraId="65ACCEF4" w14:textId="77777777" w:rsidR="00EC3F1E" w:rsidRPr="00E31209" w:rsidRDefault="00EC3F1E" w:rsidP="00EC3F1E">
      <w:pPr>
        <w:ind w:left="210" w:hanging="210"/>
        <w:rPr>
          <w:rFonts w:ascii="Times New Roman" w:hAnsi="Times New Roman"/>
        </w:rPr>
      </w:pPr>
    </w:p>
    <w:p w14:paraId="318C4A99" w14:textId="77777777" w:rsidR="00EC3F1E" w:rsidRPr="00E31209" w:rsidRDefault="00EC3F1E" w:rsidP="00EC3F1E">
      <w:pPr>
        <w:ind w:left="210" w:hanging="210"/>
        <w:rPr>
          <w:rFonts w:ascii="Times New Roman" w:hAnsi="Times New Roman"/>
        </w:rPr>
      </w:pPr>
    </w:p>
    <w:p w14:paraId="6E168EE5" w14:textId="77777777" w:rsidR="00EC3F1E" w:rsidRPr="00E31209" w:rsidRDefault="00EC3F1E" w:rsidP="00EC3F1E">
      <w:pPr>
        <w:ind w:left="210" w:hanging="210"/>
        <w:rPr>
          <w:rFonts w:ascii="Times New Roman" w:hAnsi="Times New Roman"/>
        </w:rPr>
      </w:pPr>
    </w:p>
    <w:p w14:paraId="7274D3AF" w14:textId="77777777" w:rsidR="005E7293" w:rsidRPr="00E31209" w:rsidRDefault="005E7293" w:rsidP="00EC3F1E">
      <w:pPr>
        <w:ind w:left="210" w:hanging="210"/>
        <w:rPr>
          <w:rFonts w:ascii="Times New Roman" w:hAnsi="Times New Roman"/>
        </w:rPr>
      </w:pPr>
    </w:p>
    <w:p w14:paraId="06E9E161" w14:textId="77777777" w:rsidR="00EC3F1E" w:rsidRPr="00E31209" w:rsidRDefault="00EC3F1E" w:rsidP="00EC3F1E">
      <w:pPr>
        <w:ind w:left="210" w:hanging="210"/>
        <w:rPr>
          <w:rFonts w:ascii="Times New Roman" w:hAnsi="Times New Roman"/>
        </w:rPr>
      </w:pPr>
    </w:p>
    <w:p w14:paraId="55780301" w14:textId="77777777" w:rsidR="00EC3F1E" w:rsidRPr="00E31209" w:rsidRDefault="00EC3F1E" w:rsidP="00EC3F1E">
      <w:pPr>
        <w:ind w:left="210" w:hanging="210"/>
        <w:rPr>
          <w:rFonts w:ascii="Times New Roman" w:hAnsi="Times New Roman"/>
        </w:rPr>
      </w:pPr>
    </w:p>
    <w:p w14:paraId="7818231D" w14:textId="77777777" w:rsidR="00EC3F1E" w:rsidRPr="00E31209" w:rsidRDefault="00EC3F1E" w:rsidP="00EC3F1E">
      <w:pPr>
        <w:ind w:left="210" w:hanging="210"/>
        <w:rPr>
          <w:rFonts w:ascii="Times New Roman" w:hAnsi="Times New Roman"/>
        </w:rPr>
      </w:pPr>
    </w:p>
    <w:p w14:paraId="51080300" w14:textId="77777777" w:rsidR="000A50A5" w:rsidRPr="00E31209" w:rsidRDefault="000A50A5" w:rsidP="00EC3F1E">
      <w:pPr>
        <w:ind w:left="210" w:hanging="210"/>
        <w:rPr>
          <w:rFonts w:ascii="Times New Roman" w:hAnsi="Times New Roman"/>
        </w:rPr>
      </w:pPr>
    </w:p>
    <w:p w14:paraId="3B67ED65" w14:textId="77777777" w:rsidR="0010218E" w:rsidRPr="00E31209" w:rsidRDefault="0010218E" w:rsidP="00EC3F1E">
      <w:pPr>
        <w:ind w:left="210" w:hanging="210"/>
        <w:rPr>
          <w:rFonts w:ascii="Times New Roman" w:hAnsi="Times New Roman"/>
        </w:rPr>
      </w:pPr>
    </w:p>
    <w:p w14:paraId="1D0AFFBB" w14:textId="6B5D3C21" w:rsidR="00EC3F1E" w:rsidRPr="00E31209" w:rsidRDefault="00033EA0" w:rsidP="00F75821">
      <w:pPr>
        <w:pStyle w:val="1"/>
        <w:numPr>
          <w:ilvl w:val="0"/>
          <w:numId w:val="0"/>
        </w:numPr>
        <w:rPr>
          <w:rFonts w:ascii="Times New Roman" w:hAnsi="Times New Roman"/>
        </w:rPr>
      </w:pPr>
      <w:r w:rsidRPr="00E31209">
        <w:rPr>
          <w:rFonts w:ascii="Times New Roman" w:hAnsi="Times New Roman"/>
          <w:lang w:bidi="en-US"/>
        </w:rPr>
        <w:br w:type="page"/>
      </w:r>
      <w:r w:rsidR="00F75821">
        <w:rPr>
          <w:rFonts w:ascii="Times New Roman" w:hAnsi="Times New Roman" w:hint="eastAsia"/>
          <w:lang w:bidi="en-US"/>
        </w:rPr>
        <w:lastRenderedPageBreak/>
        <w:t xml:space="preserve">Chapter 12 </w:t>
      </w:r>
      <w:r w:rsidR="00EC3F1E" w:rsidRPr="00E31209">
        <w:rPr>
          <w:rFonts w:ascii="Times New Roman" w:hAnsi="Times New Roman"/>
          <w:lang w:bidi="en-US"/>
        </w:rPr>
        <w:t>Commendations and Sanctions</w:t>
      </w:r>
    </w:p>
    <w:p w14:paraId="4A0159B6" w14:textId="77777777" w:rsidR="00FB2098" w:rsidRPr="00E31209" w:rsidRDefault="00FB2098" w:rsidP="00EC3F1E">
      <w:pPr>
        <w:ind w:firstLineChars="100" w:firstLine="210"/>
        <w:rPr>
          <w:rFonts w:ascii="Times New Roman" w:hAnsi="Times New Roman"/>
          <w:szCs w:val="21"/>
        </w:rPr>
      </w:pPr>
    </w:p>
    <w:p w14:paraId="30DB7E79" w14:textId="77777777" w:rsidR="00DE602A" w:rsidRPr="00E31209" w:rsidRDefault="00DE602A" w:rsidP="00DE602A">
      <w:pPr>
        <w:ind w:firstLineChars="100" w:firstLine="210"/>
        <w:rPr>
          <w:rFonts w:ascii="Times New Roman" w:hAnsi="Times New Roman"/>
          <w:szCs w:val="21"/>
        </w:rPr>
      </w:pPr>
      <w:r w:rsidRPr="00E31209">
        <w:rPr>
          <w:rFonts w:ascii="Times New Roman" w:hAnsi="Times New Roman"/>
          <w:lang w:bidi="en-US"/>
        </w:rPr>
        <w:t>Matters pertaining to commendations and sanctions and their types and levels are conditional mandatory matters. In the case where an employer provides such matters, they must be set out in the rules of employment. Policies and details regarding power harassment, sexual harassment, and other harassment related to pregnancy, childbirth, childcare leave, family care leave, and the like, including measures to be taken against those who commit such acts, need to be stipulated in rules of employment and other documents, and must be made known to workers including managers and supervisors. (Article 30-2 of the Comprehensive Labor Measures Promotion Act, Articles 11 and 11-3 of the Equality Act, and Article 25 of the Child Care and Family Care Leave Act)</w:t>
      </w:r>
    </w:p>
    <w:p w14:paraId="6F8FBC40" w14:textId="77777777" w:rsidR="00EC3F1E" w:rsidRPr="00E31209"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E31209" w14:paraId="38B0BA43" w14:textId="77777777" w:rsidTr="00A2183F">
        <w:tc>
          <w:tcPr>
            <w:tcW w:w="8458" w:type="dxa"/>
            <w:shd w:val="clear" w:color="auto" w:fill="auto"/>
          </w:tcPr>
          <w:p w14:paraId="7835CA59" w14:textId="77777777" w:rsidR="00EC3F1E" w:rsidRPr="00E31209" w:rsidRDefault="00EC3F1E" w:rsidP="00A2183F">
            <w:pPr>
              <w:ind w:left="210" w:hanging="210"/>
              <w:rPr>
                <w:rFonts w:ascii="Times New Roman" w:hAnsi="Times New Roman"/>
                <w:b/>
                <w:szCs w:val="21"/>
              </w:rPr>
            </w:pPr>
            <w:r w:rsidRPr="00E31209">
              <w:rPr>
                <w:rFonts w:ascii="Times New Roman" w:hAnsi="Times New Roman"/>
                <w:b/>
                <w:lang w:bidi="en-US"/>
              </w:rPr>
              <w:t>(Presentation of Commendations)</w:t>
            </w:r>
          </w:p>
          <w:p w14:paraId="42A0B623" w14:textId="18C3158A" w:rsidR="00EC3F1E"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66</w:t>
            </w:r>
            <w:r w:rsidR="00EC3F1E" w:rsidRPr="00E31209">
              <w:rPr>
                <w:rFonts w:ascii="Times New Roman" w:hAnsi="Times New Roman"/>
                <w:lang w:bidi="en-US"/>
              </w:rPr>
              <w:t xml:space="preserve">　</w:t>
            </w:r>
            <w:r w:rsidR="00EC3F1E" w:rsidRPr="00E31209">
              <w:rPr>
                <w:rFonts w:ascii="Times New Roman" w:hAnsi="Times New Roman"/>
                <w:lang w:bidi="en-US"/>
              </w:rPr>
              <w:t>A company may present commendations to workers who meet one of the following criteria:</w:t>
            </w:r>
          </w:p>
          <w:p w14:paraId="2A7835A8" w14:textId="77777777"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(a) A worker who makes profitable inventions or designs for the business operation;</w:t>
            </w:r>
          </w:p>
          <w:p w14:paraId="60AF38CF" w14:textId="77777777" w:rsidR="00EC3F1E" w:rsidRPr="00E31209" w:rsidRDefault="00631722" w:rsidP="00811A6A">
            <w:pPr>
              <w:pStyle w:val="a7"/>
              <w:ind w:leftChars="100" w:left="340" w:hangingChars="62" w:hanging="130"/>
              <w:rPr>
                <w:rFonts w:ascii="Times New Roman" w:hAnsi="Times New Roman"/>
                <w:szCs w:val="21"/>
              </w:rPr>
            </w:pPr>
            <w:r w:rsidRPr="00E31209">
              <w:rPr>
                <w:rFonts w:ascii="Times New Roman" w:hAnsi="Times New Roman"/>
                <w:lang w:bidi="en-US"/>
              </w:rPr>
              <w:t>(b) A worker who works faithfully for a long period of time and whose achievement serves as an excellent model for other workers;</w:t>
            </w:r>
          </w:p>
          <w:p w14:paraId="3D2341AE" w14:textId="77777777"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(c) A worker who works for a long period of time continuously without accident;</w:t>
            </w:r>
          </w:p>
          <w:p w14:paraId="0C9B79F2" w14:textId="77777777"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(d) A worker who has a social achievement that honours the company or other workers;</w:t>
            </w:r>
          </w:p>
          <w:p w14:paraId="43A1E233" w14:textId="77777777" w:rsidR="00EC3F1E" w:rsidRPr="00E31209" w:rsidRDefault="00631722" w:rsidP="00811A6A">
            <w:pPr>
              <w:pStyle w:val="a7"/>
              <w:ind w:leftChars="100" w:left="340" w:hangingChars="62" w:hanging="130"/>
              <w:rPr>
                <w:rFonts w:ascii="Times New Roman" w:hAnsi="Times New Roman"/>
                <w:szCs w:val="21"/>
              </w:rPr>
            </w:pPr>
            <w:r w:rsidRPr="00E31209">
              <w:rPr>
                <w:rFonts w:ascii="Times New Roman" w:hAnsi="Times New Roman"/>
                <w:lang w:bidi="en-US"/>
              </w:rPr>
              <w:t>(e) A worker who practices good deeds or renders distinguished service that is comparable to the above.</w:t>
            </w:r>
          </w:p>
          <w:p w14:paraId="346F9B97" w14:textId="77777777" w:rsidR="00EC3F1E" w:rsidRPr="00E31209" w:rsidRDefault="00EC3F1E" w:rsidP="00811A6A">
            <w:pPr>
              <w:ind w:left="199" w:hangingChars="95" w:hanging="199"/>
              <w:rPr>
                <w:rFonts w:ascii="Times New Roman" w:hAnsi="Times New Roman"/>
                <w:szCs w:val="21"/>
              </w:rPr>
            </w:pPr>
            <w:r w:rsidRPr="00E31209">
              <w:rPr>
                <w:rFonts w:ascii="Times New Roman" w:hAnsi="Times New Roman"/>
                <w:lang w:bidi="en-US"/>
              </w:rPr>
              <w:t>2. The presentations of commendations shall principally be held on the anniversary of the foundation of the company. Monetary awards shall be presented with commendations.</w:t>
            </w:r>
          </w:p>
        </w:tc>
      </w:tr>
    </w:tbl>
    <w:p w14:paraId="6EE65DF9" w14:textId="77777777" w:rsidR="00EC3F1E" w:rsidRPr="00E31209" w:rsidRDefault="00EC3F1E" w:rsidP="00EC3F1E">
      <w:pPr>
        <w:pStyle w:val="n0"/>
        <w:ind w:left="210" w:hangingChars="100" w:hanging="210"/>
        <w:rPr>
          <w:rFonts w:ascii="Times New Roman" w:hAnsi="Times New Roman"/>
          <w:sz w:val="21"/>
          <w:szCs w:val="21"/>
        </w:rPr>
      </w:pPr>
    </w:p>
    <w:p w14:paraId="16B01E28" w14:textId="56836F9E" w:rsidR="00EC3F1E"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66</w:t>
      </w:r>
      <w:r w:rsidR="00EC3F1E" w:rsidRPr="00F75821">
        <w:rPr>
          <w:rFonts w:ascii="Times New Roman" w:hAnsi="Times New Roman"/>
          <w:lang w:bidi="en-US"/>
        </w:rPr>
        <w:t xml:space="preserve">　</w:t>
      </w:r>
      <w:r w:rsidR="00EC3F1E" w:rsidRPr="00F75821">
        <w:rPr>
          <w:rFonts w:ascii="Times New Roman" w:hAnsi="Times New Roman"/>
          <w:lang w:bidi="en-US"/>
        </w:rPr>
        <w:t>Pre</w:t>
      </w:r>
      <w:r w:rsidR="00EC3F1E" w:rsidRPr="00E31209">
        <w:rPr>
          <w:rFonts w:ascii="Times New Roman" w:hAnsi="Times New Roman"/>
          <w:lang w:bidi="en-US"/>
        </w:rPr>
        <w:t>sentation of Commendations]</w:t>
      </w:r>
    </w:p>
    <w:p w14:paraId="7D81B261" w14:textId="77777777" w:rsidR="00EC3F1E" w:rsidRPr="00E31209" w:rsidRDefault="00EC3F1E" w:rsidP="005D2A60">
      <w:pPr>
        <w:pStyle w:val="n0"/>
        <w:ind w:leftChars="100" w:left="210" w:firstLineChars="100" w:firstLine="210"/>
        <w:rPr>
          <w:rFonts w:ascii="Times New Roman" w:hAnsi="Times New Roman"/>
          <w:sz w:val="21"/>
          <w:szCs w:val="21"/>
        </w:rPr>
      </w:pPr>
      <w:r w:rsidRPr="00E31209">
        <w:rPr>
          <w:rFonts w:ascii="Times New Roman" w:hAnsi="Times New Roman"/>
          <w:sz w:val="21"/>
          <w:lang w:bidi="en-US"/>
        </w:rPr>
        <w:t>The presentation of commendations is established for the purpose of raising the morale among workers and to improve the business performance and productivity of the company.</w:t>
      </w:r>
    </w:p>
    <w:p w14:paraId="73A528DF" w14:textId="77777777" w:rsidR="00EC3F1E" w:rsidRPr="00E31209" w:rsidRDefault="00EC3F1E" w:rsidP="0010218E">
      <w:pPr>
        <w:rPr>
          <w:rFonts w:ascii="Times New Roman" w:hAnsi="Times New Roman"/>
          <w:szCs w:val="21"/>
        </w:rPr>
      </w:pPr>
    </w:p>
    <w:p w14:paraId="221DFA1C" w14:textId="77777777" w:rsidR="00631722" w:rsidRPr="00E31209" w:rsidRDefault="00631722" w:rsidP="0010218E">
      <w:pPr>
        <w:rPr>
          <w:rFonts w:ascii="Times New Roman" w:hAnsi="Times New Roman"/>
          <w:szCs w:val="21"/>
        </w:rPr>
      </w:pPr>
    </w:p>
    <w:p w14:paraId="7310CAD4" w14:textId="77777777" w:rsidR="00EC3F1E" w:rsidRPr="00E31209"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3C07A468" w14:textId="77777777" w:rsidTr="00A2183F">
        <w:tc>
          <w:tcPr>
            <w:tcW w:w="8708" w:type="dxa"/>
            <w:shd w:val="clear" w:color="auto" w:fill="auto"/>
          </w:tcPr>
          <w:p w14:paraId="66420BDE" w14:textId="77777777" w:rsidR="00EC3F1E" w:rsidRPr="00E31209" w:rsidRDefault="00EC3F1E" w:rsidP="00A2183F">
            <w:pPr>
              <w:ind w:left="420" w:hanging="420"/>
              <w:rPr>
                <w:rFonts w:ascii="Times New Roman" w:hAnsi="Times New Roman"/>
                <w:b/>
                <w:szCs w:val="21"/>
              </w:rPr>
            </w:pPr>
            <w:r w:rsidRPr="00E31209">
              <w:rPr>
                <w:rFonts w:ascii="Times New Roman" w:hAnsi="Times New Roman"/>
                <w:b/>
                <w:lang w:bidi="en-US"/>
              </w:rPr>
              <w:t>(Types of Disciplinary Actions)</w:t>
            </w:r>
          </w:p>
          <w:p w14:paraId="0ECE305F" w14:textId="289F6775" w:rsidR="00742FC1"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67</w:t>
            </w:r>
            <w:r w:rsidR="00EC3F1E" w:rsidRPr="00E31209">
              <w:rPr>
                <w:rFonts w:ascii="Times New Roman" w:hAnsi="Times New Roman"/>
                <w:b/>
                <w:lang w:bidi="en-US"/>
              </w:rPr>
              <w:t xml:space="preserve">　</w:t>
            </w:r>
            <w:bookmarkStart w:id="35" w:name="_Ref490574084"/>
            <w:r w:rsidR="00EC3F1E" w:rsidRPr="00E31209">
              <w:rPr>
                <w:rFonts w:ascii="Times New Roman" w:hAnsi="Times New Roman"/>
                <w:lang w:bidi="en-US"/>
              </w:rPr>
              <w:t>A company shall take disciplinary actions, classified as follows</w:t>
            </w:r>
            <w:bookmarkEnd w:id="35"/>
            <w:r w:rsidR="00EC3F1E" w:rsidRPr="00E31209">
              <w:rPr>
                <w:rFonts w:ascii="Times New Roman" w:hAnsi="Times New Roman"/>
                <w:lang w:bidi="en-US"/>
              </w:rPr>
              <w:t>, against workers to whom any of the following items apply according to the actual circumstances.</w:t>
            </w:r>
          </w:p>
          <w:p w14:paraId="1722757F" w14:textId="77777777" w:rsidR="00EC3F1E" w:rsidRPr="00E31209" w:rsidRDefault="00742FC1" w:rsidP="00A2183F">
            <w:pPr>
              <w:ind w:firstLineChars="100" w:firstLine="210"/>
              <w:rPr>
                <w:rFonts w:ascii="Times New Roman" w:hAnsi="Times New Roman"/>
                <w:szCs w:val="21"/>
              </w:rPr>
            </w:pPr>
            <w:r w:rsidRPr="00E31209">
              <w:rPr>
                <w:rFonts w:ascii="Times New Roman" w:hAnsi="Times New Roman"/>
                <w:lang w:bidi="en-US"/>
              </w:rPr>
              <w:t>(a) Reprimand</w:t>
            </w:r>
          </w:p>
          <w:p w14:paraId="20023978" w14:textId="225CD5D7" w:rsidR="00742FC1" w:rsidRPr="00E31209" w:rsidRDefault="00EC3F1E" w:rsidP="00811A6A">
            <w:pPr>
              <w:ind w:leftChars="181" w:left="380" w:firstLine="141"/>
              <w:rPr>
                <w:rFonts w:ascii="Times New Roman" w:hAnsi="Times New Roman"/>
                <w:szCs w:val="21"/>
              </w:rPr>
            </w:pPr>
            <w:r w:rsidRPr="00E31209">
              <w:rPr>
                <w:rFonts w:ascii="Times New Roman" w:hAnsi="Times New Roman"/>
                <w:lang w:bidi="en-US"/>
              </w:rPr>
              <w:t>Have the worker submit a letter of apology and reprimand the worker for their future conduct.</w:t>
            </w:r>
          </w:p>
          <w:p w14:paraId="10636A24" w14:textId="77777777" w:rsidR="00EC3F1E" w:rsidRPr="00E31209" w:rsidRDefault="00742FC1" w:rsidP="00A2183F">
            <w:pPr>
              <w:ind w:firstLineChars="100" w:firstLine="210"/>
              <w:rPr>
                <w:rFonts w:ascii="Times New Roman" w:hAnsi="Times New Roman"/>
                <w:szCs w:val="21"/>
              </w:rPr>
            </w:pPr>
            <w:r w:rsidRPr="00E31209">
              <w:rPr>
                <w:rFonts w:ascii="Times New Roman" w:hAnsi="Times New Roman"/>
                <w:lang w:bidi="en-US"/>
              </w:rPr>
              <w:lastRenderedPageBreak/>
              <w:t>(b) Wage reduction</w:t>
            </w:r>
          </w:p>
          <w:p w14:paraId="50EBADBC" w14:textId="77777777" w:rsidR="00742FC1" w:rsidRPr="00E31209" w:rsidRDefault="00EC3F1E" w:rsidP="00A2183F">
            <w:pPr>
              <w:ind w:left="420" w:hanging="42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Have the worker submit a letter of apology and reduce their wage. However, the amount of wage reduction at a time shall not exceed 50% the daily average wage, and the total reduction shall not exceed 10% of the total wage for a single pay period.</w:t>
            </w:r>
          </w:p>
          <w:p w14:paraId="7C74EA26" w14:textId="77777777" w:rsidR="00EC3F1E" w:rsidRPr="00E31209" w:rsidRDefault="00742FC1" w:rsidP="00A2183F">
            <w:pPr>
              <w:ind w:firstLineChars="100" w:firstLine="210"/>
              <w:rPr>
                <w:rFonts w:ascii="Times New Roman" w:hAnsi="Times New Roman"/>
                <w:szCs w:val="21"/>
              </w:rPr>
            </w:pPr>
            <w:r w:rsidRPr="00E31209">
              <w:rPr>
                <w:rFonts w:ascii="Times New Roman" w:hAnsi="Times New Roman"/>
                <w:lang w:bidi="en-US"/>
              </w:rPr>
              <w:t>(c) Suspension</w:t>
            </w:r>
          </w:p>
          <w:p w14:paraId="2C47A061" w14:textId="33E56C31" w:rsidR="00742FC1" w:rsidRPr="00E31209" w:rsidRDefault="00EC3F1E" w:rsidP="00811A6A">
            <w:pPr>
              <w:ind w:left="420" w:firstLineChars="117" w:firstLine="246"/>
              <w:rPr>
                <w:rFonts w:ascii="Times New Roman" w:hAnsi="Times New Roman"/>
                <w:szCs w:val="21"/>
              </w:rPr>
            </w:pPr>
            <w:r w:rsidRPr="00E31209">
              <w:rPr>
                <w:rFonts w:ascii="Times New Roman" w:hAnsi="Times New Roman"/>
                <w:lang w:bidi="en-US"/>
              </w:rPr>
              <w:t>Have the worker submit a letter of apology and suspend them from working for a maximum of _____ work day(s) without pay.</w:t>
            </w:r>
          </w:p>
          <w:p w14:paraId="52E0645B" w14:textId="77777777" w:rsidR="00742FC1" w:rsidRPr="00E31209" w:rsidRDefault="00742FC1" w:rsidP="00A2183F">
            <w:pPr>
              <w:ind w:firstLineChars="100" w:firstLine="210"/>
              <w:rPr>
                <w:rFonts w:ascii="Times New Roman" w:hAnsi="Times New Roman"/>
                <w:szCs w:val="21"/>
              </w:rPr>
            </w:pPr>
            <w:r w:rsidRPr="00E31209">
              <w:rPr>
                <w:rFonts w:ascii="Times New Roman" w:hAnsi="Times New Roman"/>
                <w:lang w:bidi="en-US"/>
              </w:rPr>
              <w:t>(d) Disciplinary Dismissal</w:t>
            </w:r>
          </w:p>
          <w:p w14:paraId="0576DCF7" w14:textId="77777777" w:rsidR="00EC3F1E" w:rsidRPr="00E31209" w:rsidRDefault="00EC3F1E" w:rsidP="00631722">
            <w:pPr>
              <w:ind w:leftChars="200" w:left="420" w:firstLineChars="100" w:firstLine="210"/>
              <w:rPr>
                <w:rFonts w:ascii="Times New Roman" w:hAnsi="Times New Roman"/>
                <w:szCs w:val="21"/>
              </w:rPr>
            </w:pPr>
            <w:r w:rsidRPr="00E31209">
              <w:rPr>
                <w:rFonts w:ascii="Times New Roman" w:hAnsi="Times New Roman"/>
                <w:lang w:bidi="en-US"/>
              </w:rPr>
              <w:t>Dismiss the worker immediately without providing the notification period. In such event, the employer shall not provide a dismissal allowance (equivalent to the average daily wage for 30 days) provided that the employer obtains authorization from the director of the relevant local Labor Standards Inspection Office.</w:t>
            </w:r>
          </w:p>
        </w:tc>
      </w:tr>
    </w:tbl>
    <w:p w14:paraId="0C3AF7DC" w14:textId="77777777" w:rsidR="00631722" w:rsidRPr="00E31209" w:rsidRDefault="00631722" w:rsidP="00EC3F1E">
      <w:pPr>
        <w:ind w:left="210" w:hangingChars="100" w:hanging="210"/>
        <w:rPr>
          <w:rFonts w:ascii="Times New Roman" w:hAnsi="Times New Roman"/>
          <w:szCs w:val="21"/>
        </w:rPr>
      </w:pPr>
    </w:p>
    <w:p w14:paraId="4D4370BD" w14:textId="4AC54C8A" w:rsidR="00631722"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67</w:t>
      </w:r>
      <w:r w:rsidR="00631722" w:rsidRPr="00F75821">
        <w:rPr>
          <w:rFonts w:ascii="Times New Roman" w:hAnsi="Times New Roman"/>
          <w:lang w:bidi="en-US"/>
        </w:rPr>
        <w:t xml:space="preserve">　</w:t>
      </w:r>
      <w:r w:rsidR="00631722" w:rsidRPr="00F75821">
        <w:rPr>
          <w:rFonts w:ascii="Times New Roman" w:hAnsi="Times New Roman"/>
          <w:lang w:bidi="en-US"/>
        </w:rPr>
        <w:t>Types</w:t>
      </w:r>
      <w:r w:rsidR="00631722" w:rsidRPr="00E31209">
        <w:rPr>
          <w:rFonts w:ascii="Times New Roman" w:hAnsi="Times New Roman"/>
          <w:lang w:bidi="en-US"/>
        </w:rPr>
        <w:t xml:space="preserve"> of Disciplinary Actions]</w:t>
      </w:r>
    </w:p>
    <w:p w14:paraId="2F48D6E2" w14:textId="77777777" w:rsidR="00EC3F1E"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1. The types of disciplinary actions are not limited to those set out in this article. The types of disciplinary actions are not limited to those listed in this article.</w:t>
      </w:r>
    </w:p>
    <w:p w14:paraId="186855E0" w14:textId="77777777" w:rsidR="00EC3F1E" w:rsidRPr="00E31209" w:rsidRDefault="00A54851" w:rsidP="00EC3F1E">
      <w:pPr>
        <w:ind w:left="210" w:hangingChars="100" w:hanging="210"/>
        <w:rPr>
          <w:rFonts w:ascii="Times New Roman" w:hAnsi="Times New Roman"/>
          <w:szCs w:val="21"/>
        </w:rPr>
      </w:pPr>
      <w:r w:rsidRPr="00E31209">
        <w:rPr>
          <w:rFonts w:ascii="Times New Roman" w:hAnsi="Times New Roman"/>
          <w:lang w:bidi="en-US"/>
        </w:rPr>
        <w:t>2. An employer may establish the types of disciplinary actions to take within the public order and for the common good for each workplace. However, the amount of wage reduction per instance must not exceed 50% of the daily average wage, and the total amount of wage reduction must not exceed 10% of the wage for a single pay period (Article 91 of the Labor Standards Act). However, wage reduction beyond the amount for the hours of absence due to arriving late or leaving early is considered sanction, therefore the clauses pertaining to sanction in Article 91 of the Labor Standards Act shall apply.</w:t>
      </w:r>
    </w:p>
    <w:p w14:paraId="75B32792" w14:textId="77777777" w:rsidR="00EC3F1E" w:rsidRPr="00E31209" w:rsidRDefault="00A54851" w:rsidP="00036C25">
      <w:pPr>
        <w:ind w:left="210" w:hangingChars="100" w:hanging="210"/>
        <w:rPr>
          <w:rFonts w:ascii="Times New Roman" w:hAnsi="Times New Roman"/>
          <w:szCs w:val="21"/>
        </w:rPr>
      </w:pPr>
      <w:r w:rsidRPr="00E31209">
        <w:rPr>
          <w:rFonts w:ascii="Times New Roman" w:hAnsi="Times New Roman"/>
          <w:lang w:bidi="en-US"/>
        </w:rPr>
        <w:t>3. However, wage reduction beyond the amount for the hours of absence due to arriving late or leaving early is considered sanction, therefore the relevant clauses in Article 91 of the Labor Standards Act shall apply. In the case where the employer intends to immediately dismiss a worker as a disciplinary measure without paying a dismissal allowance for 30 days at the daily average wage, the employer must apply for an exemption from the dismissal notification and obtain approval for such exemption from the director of the relevant Labor Standards Inspection Office in advance (Article 20 of the Labor Standards Act).</w:t>
      </w:r>
    </w:p>
    <w:p w14:paraId="75020AE4" w14:textId="77777777" w:rsidR="00EC3F1E" w:rsidRPr="00E31209" w:rsidRDefault="00EC3F1E" w:rsidP="00EC3F1E">
      <w:pPr>
        <w:ind w:left="210" w:hangingChars="100" w:hanging="210"/>
        <w:rPr>
          <w:rFonts w:ascii="Times New Roman" w:hAnsi="Times New Roman"/>
          <w:szCs w:val="21"/>
        </w:rPr>
      </w:pPr>
    </w:p>
    <w:p w14:paraId="6A68BA99" w14:textId="77777777" w:rsidR="00DE602A" w:rsidRPr="00E31209" w:rsidRDefault="00DE602A" w:rsidP="00EC3F1E">
      <w:pPr>
        <w:ind w:left="210" w:hangingChars="100" w:hanging="210"/>
        <w:rPr>
          <w:rFonts w:ascii="Times New Roman" w:hAnsi="Times New Roman"/>
          <w:szCs w:val="21"/>
        </w:rPr>
      </w:pPr>
    </w:p>
    <w:p w14:paraId="4ECB5D77" w14:textId="77777777" w:rsidR="00DE602A" w:rsidRPr="00E31209" w:rsidRDefault="00DE602A"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E31209" w14:paraId="02971CB6" w14:textId="77777777" w:rsidTr="00A2183F">
        <w:tc>
          <w:tcPr>
            <w:tcW w:w="8708" w:type="dxa"/>
            <w:shd w:val="clear" w:color="auto" w:fill="auto"/>
          </w:tcPr>
          <w:p w14:paraId="6ACD8EEC" w14:textId="77777777" w:rsidR="007227DF" w:rsidRPr="00E31209" w:rsidRDefault="00EC3F1E" w:rsidP="00A2183F">
            <w:pPr>
              <w:ind w:left="420" w:hanging="420"/>
              <w:rPr>
                <w:rFonts w:ascii="Times New Roman" w:hAnsi="Times New Roman"/>
                <w:b/>
                <w:szCs w:val="21"/>
              </w:rPr>
            </w:pPr>
            <w:r w:rsidRPr="00E31209">
              <w:rPr>
                <w:rFonts w:ascii="Times New Roman" w:hAnsi="Times New Roman"/>
                <w:b/>
                <w:lang w:bidi="en-US"/>
              </w:rPr>
              <w:t>(Grounds for Disciplinary Actions)</w:t>
            </w:r>
          </w:p>
          <w:p w14:paraId="6AF0D4C4" w14:textId="02F3917F" w:rsidR="00EC3F1E"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68</w:t>
            </w:r>
            <w:r w:rsidR="00EC3F1E" w:rsidRPr="00E31209">
              <w:rPr>
                <w:rFonts w:ascii="Times New Roman" w:hAnsi="Times New Roman"/>
                <w:b/>
                <w:lang w:bidi="en-US"/>
              </w:rPr>
              <w:t xml:space="preserve">　</w:t>
            </w:r>
            <w:bookmarkStart w:id="36" w:name="_Ref490573958"/>
            <w:r w:rsidR="00EC3F1E" w:rsidRPr="00E31209">
              <w:rPr>
                <w:rFonts w:ascii="Times New Roman" w:hAnsi="Times New Roman"/>
                <w:lang w:bidi="en-US"/>
              </w:rPr>
              <w:t xml:space="preserve">In the case where a worker falls under one of the following categories, the employer shall take disciplinary actions according to the circumstances, such as reprimand, wage </w:t>
            </w:r>
            <w:r w:rsidR="00EC3F1E" w:rsidRPr="00E31209">
              <w:rPr>
                <w:rFonts w:ascii="Times New Roman" w:hAnsi="Times New Roman"/>
                <w:lang w:bidi="en-US"/>
              </w:rPr>
              <w:lastRenderedPageBreak/>
              <w:t>reduction, or suspension.</w:t>
            </w:r>
            <w:bookmarkEnd w:id="36"/>
          </w:p>
          <w:p w14:paraId="341F45BC" w14:textId="77777777" w:rsidR="00EC3F1E" w:rsidRPr="00E31209" w:rsidRDefault="00EC7980" w:rsidP="00A2183F">
            <w:pPr>
              <w:tabs>
                <w:tab w:val="left" w:pos="641"/>
              </w:tabs>
              <w:ind w:left="420" w:hanging="42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 A worker who is absent for ____ days or longer without notice or justifiable reasons.</w:t>
            </w:r>
          </w:p>
          <w:p w14:paraId="2EC311BE" w14:textId="77777777"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(b) A worker who is absent, arrives late or leaves early frequently without justifiable reasons.</w:t>
            </w:r>
          </w:p>
          <w:p w14:paraId="0C8C74B4" w14:textId="7BF86753" w:rsidR="000848BA"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(c) A worker who causes loss to the company by their error or negligence.</w:t>
            </w:r>
          </w:p>
          <w:p w14:paraId="0365C63B" w14:textId="03A0DCC8" w:rsidR="000848BA"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(d) A worker who causes damage to the order or public morale within the company by their unacceptable behaviors.</w:t>
            </w:r>
          </w:p>
          <w:p w14:paraId="727278AF" w14:textId="3F659E26" w:rsidR="000848BA"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 xml:space="preserve">(e) A worker who violates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_Ref490573231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_Ref490573399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_Ref490570628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_Ref490562991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or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_Ref490573406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w:t>
            </w:r>
          </w:p>
          <w:p w14:paraId="2C8CB4B5" w14:textId="77777777" w:rsidR="00A91E1D"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(f) A worker who contravenes the rules of employment or engages in activities comparable to the above paragraphs.</w:t>
            </w:r>
          </w:p>
          <w:p w14:paraId="2CFD4338" w14:textId="5DE23068" w:rsidR="00EC3F1E" w:rsidRPr="00E31209" w:rsidRDefault="00EC3F1E" w:rsidP="00A2183F">
            <w:pPr>
              <w:ind w:left="210" w:hanging="210"/>
              <w:rPr>
                <w:rFonts w:ascii="Times New Roman" w:hAnsi="Times New Roman"/>
                <w:szCs w:val="21"/>
              </w:rPr>
            </w:pPr>
            <w:r w:rsidRPr="00E31209">
              <w:rPr>
                <w:rFonts w:ascii="Times New Roman" w:hAnsi="Times New Roman"/>
                <w:lang w:bidi="en-US"/>
              </w:rPr>
              <w:t xml:space="preserve">2. In the case where a worker falls under one of the following categories, the employer shall execute disciplinary dismissal against such worker. However, the employer may execute regular dismissal as described in </w:t>
            </w:r>
            <w:r w:rsidR="000B101F" w:rsidRPr="00E31209">
              <w:rPr>
                <w:rFonts w:ascii="Times New Roman" w:hAnsi="Times New Roman"/>
                <w:lang w:bidi="en-US"/>
              </w:rPr>
              <w:fldChar w:fldCharType="begin"/>
            </w:r>
            <w:r w:rsidR="000B101F" w:rsidRPr="00E31209">
              <w:rPr>
                <w:rFonts w:ascii="Times New Roman" w:hAnsi="Times New Roman"/>
                <w:lang w:bidi="en-US"/>
              </w:rPr>
              <w:instrText xml:space="preserve"> REF _Ref505115484 \n \h </w:instrText>
            </w:r>
            <w:r w:rsidR="00E31209">
              <w:rPr>
                <w:rFonts w:ascii="Times New Roman" w:hAnsi="Times New Roman"/>
                <w:lang w:bidi="en-US"/>
              </w:rPr>
              <w:instrText xml:space="preserve"> \* MERGEFORMAT </w:instrText>
            </w:r>
            <w:r w:rsidR="000B101F" w:rsidRPr="00E31209">
              <w:rPr>
                <w:rFonts w:ascii="Times New Roman" w:hAnsi="Times New Roman"/>
                <w:lang w:bidi="en-US"/>
              </w:rPr>
            </w:r>
            <w:r w:rsidR="000B101F" w:rsidRPr="00E31209">
              <w:rPr>
                <w:rFonts w:ascii="Times New Roman" w:hAnsi="Times New Roman"/>
                <w:lang w:bidi="en-US"/>
              </w:rPr>
              <w:fldChar w:fldCharType="separate"/>
            </w:r>
            <w:r w:rsidR="00FF571A">
              <w:rPr>
                <w:rFonts w:ascii="Times New Roman" w:hAnsi="Times New Roman"/>
                <w:lang w:bidi="en-US"/>
              </w:rPr>
              <w:t>0</w:t>
            </w:r>
            <w:r w:rsidR="000B101F" w:rsidRPr="00E31209">
              <w:rPr>
                <w:rFonts w:ascii="Times New Roman" w:hAnsi="Times New Roman"/>
                <w:lang w:bidi="en-US"/>
              </w:rPr>
              <w:fldChar w:fldCharType="end"/>
            </w:r>
            <w:r w:rsidRPr="00E31209">
              <w:rPr>
                <w:rFonts w:ascii="Times New Roman" w:hAnsi="Times New Roman"/>
                <w:lang w:bidi="en-US"/>
              </w:rPr>
              <w:t>, wage reduction, or suspension prescribed in the preceding article, taking into consideration their usual behavior regarding responsibilities at work and other circumstances.</w:t>
            </w:r>
          </w:p>
          <w:p w14:paraId="0B088F6B" w14:textId="3DBED491"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 xml:space="preserve">(a) </w:t>
            </w:r>
            <w:r w:rsidR="00811A6A">
              <w:rPr>
                <w:rFonts w:ascii="Times New Roman" w:hAnsi="Times New Roman" w:hint="eastAsia"/>
                <w:lang w:bidi="en-US"/>
              </w:rPr>
              <w:t>A</w:t>
            </w:r>
            <w:r w:rsidRPr="00E31209">
              <w:rPr>
                <w:rFonts w:ascii="Times New Roman" w:hAnsi="Times New Roman"/>
                <w:lang w:bidi="en-US"/>
              </w:rPr>
              <w:t>n employee who is hired by presenting a false career history which is deemed essential.</w:t>
            </w:r>
          </w:p>
          <w:p w14:paraId="6272A7B4" w14:textId="5CED96F1" w:rsidR="00EC3F1E"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(b) A worker who is absent for _____ day(s) or longer without notice or justifiable reasons and does not respond to demands to attend work.</w:t>
            </w:r>
          </w:p>
          <w:p w14:paraId="63988831" w14:textId="3505D7D9" w:rsidR="00EC3F1E" w:rsidRPr="00E31209" w:rsidRDefault="00631722" w:rsidP="00631722">
            <w:pPr>
              <w:pStyle w:val="a7"/>
              <w:ind w:leftChars="100" w:left="420" w:hangingChars="100" w:hanging="210"/>
              <w:rPr>
                <w:rFonts w:ascii="Times New Roman" w:hAnsi="Times New Roman"/>
                <w:szCs w:val="21"/>
              </w:rPr>
            </w:pPr>
            <w:r w:rsidRPr="00E31209">
              <w:rPr>
                <w:rFonts w:ascii="Times New Roman" w:hAnsi="Times New Roman"/>
                <w:lang w:bidi="en-US"/>
              </w:rPr>
              <w:t>(c) A worker who arrives late, leaves early or is absent repeatedly without notice or justifiable reasons, and still does not improve after receiving admonishment _____ times.</w:t>
            </w:r>
          </w:p>
          <w:p w14:paraId="6DADBDE7" w14:textId="3C367EC4" w:rsidR="00EC3F1E"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(d) A worker who frequently does not follow directions or orders concerning business operations without justifiable reasons.</w:t>
            </w:r>
          </w:p>
          <w:p w14:paraId="3D5B3BA8" w14:textId="73DAFFE6" w:rsidR="00EC3F1E"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(e) A worker who causes significant loss to the company intentionally or through gross negligence.</w:t>
            </w:r>
          </w:p>
          <w:p w14:paraId="700C75DE" w14:textId="76C307FA" w:rsidR="00EC3F1E" w:rsidRPr="00E31209" w:rsidRDefault="00631722" w:rsidP="00811A6A">
            <w:pPr>
              <w:pStyle w:val="a7"/>
              <w:ind w:leftChars="99" w:left="378" w:hangingChars="81" w:hanging="170"/>
              <w:rPr>
                <w:rFonts w:ascii="Times New Roman" w:hAnsi="Times New Roman"/>
                <w:szCs w:val="21"/>
              </w:rPr>
            </w:pPr>
            <w:r w:rsidRPr="00E31209">
              <w:rPr>
                <w:rFonts w:ascii="Times New Roman" w:hAnsi="Times New Roman"/>
                <w:lang w:bidi="en-US"/>
              </w:rPr>
              <w:t>(f) A worker who engages in an activity which is a violation of the Penal Code or other punitive laws within the company and such violation becomes known (excluding the case where such violation is insignificant).</w:t>
            </w:r>
          </w:p>
          <w:p w14:paraId="2912BDAF" w14:textId="3DF8E1A6" w:rsidR="00EC3F1E" w:rsidRPr="00E31209" w:rsidRDefault="00631722" w:rsidP="00811A6A">
            <w:pPr>
              <w:pStyle w:val="a7"/>
              <w:ind w:leftChars="100" w:left="380" w:hangingChars="81" w:hanging="170"/>
              <w:rPr>
                <w:rFonts w:ascii="Times New Roman" w:hAnsi="Times New Roman"/>
                <w:szCs w:val="21"/>
              </w:rPr>
            </w:pPr>
            <w:r w:rsidRPr="00E31209">
              <w:rPr>
                <w:rFonts w:ascii="Times New Roman" w:hAnsi="Times New Roman"/>
                <w:lang w:bidi="en-US"/>
              </w:rPr>
              <w:t>(g) A worker who causes significant damage to the order or public morale within the company by their unacceptable behavior.</w:t>
            </w:r>
          </w:p>
          <w:p w14:paraId="4F03BC1D" w14:textId="5C82A349" w:rsidR="00A60084" w:rsidRPr="00E31209" w:rsidRDefault="00631722" w:rsidP="00631722">
            <w:pPr>
              <w:pStyle w:val="a7"/>
              <w:ind w:leftChars="100" w:left="420" w:hangingChars="100" w:hanging="210"/>
              <w:rPr>
                <w:rFonts w:ascii="Times New Roman" w:hAnsi="Times New Roman"/>
                <w:szCs w:val="21"/>
              </w:rPr>
            </w:pPr>
            <w:r w:rsidRPr="00E31209">
              <w:rPr>
                <w:rFonts w:ascii="Times New Roman" w:hAnsi="Times New Roman"/>
                <w:lang w:bidi="en-US"/>
              </w:rPr>
              <w:t>(h) A worker who shows no sign of improvement in their behavior or attitude despite the multiple disciplinary actions taken.</w:t>
            </w:r>
          </w:p>
          <w:p w14:paraId="5D5480B2" w14:textId="619A69C5" w:rsidR="00631722" w:rsidRPr="00E31209" w:rsidRDefault="00631722" w:rsidP="00811A6A">
            <w:pPr>
              <w:pStyle w:val="a7"/>
              <w:ind w:leftChars="99" w:left="378" w:hangingChars="81" w:hanging="170"/>
              <w:rPr>
                <w:rFonts w:ascii="Times New Roman" w:hAnsi="Times New Roman"/>
                <w:szCs w:val="21"/>
              </w:rPr>
            </w:pPr>
            <w:r w:rsidRPr="00E31209">
              <w:rPr>
                <w:rFonts w:ascii="Times New Roman" w:hAnsi="Times New Roman"/>
                <w:lang w:bidi="en-US"/>
              </w:rPr>
              <w:t xml:space="preserve">(i) A worker who violates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_Ref490573485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_Ref490570628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_Ref490562991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xml:space="preserve"> or </w:t>
            </w:r>
            <w:r w:rsidR="00F73F35" w:rsidRPr="00E31209">
              <w:rPr>
                <w:rFonts w:ascii="Times New Roman" w:hAnsi="Times New Roman"/>
                <w:lang w:bidi="en-US"/>
              </w:rPr>
              <w:fldChar w:fldCharType="begin"/>
            </w:r>
            <w:r w:rsidR="00F73F35" w:rsidRPr="00E31209">
              <w:rPr>
                <w:rFonts w:ascii="Times New Roman" w:hAnsi="Times New Roman"/>
                <w:lang w:bidi="en-US"/>
              </w:rPr>
              <w:instrText xml:space="preserve"> REF _Ref490573493 \n </w:instrText>
            </w:r>
            <w:r w:rsidR="00FA064A" w:rsidRPr="00E31209">
              <w:rPr>
                <w:rFonts w:ascii="Times New Roman" w:hAnsi="Times New Roman"/>
                <w:lang w:bidi="en-US"/>
              </w:rPr>
              <w:instrText xml:space="preserve"> \* MERGEFORMAT </w:instrText>
            </w:r>
            <w:r w:rsidR="00F73F35" w:rsidRPr="00E31209">
              <w:rPr>
                <w:rFonts w:ascii="Times New Roman" w:hAnsi="Times New Roman"/>
                <w:lang w:bidi="en-US"/>
              </w:rPr>
              <w:fldChar w:fldCharType="separate"/>
            </w:r>
            <w:r w:rsidR="00FF571A">
              <w:rPr>
                <w:rFonts w:ascii="Times New Roman" w:hAnsi="Times New Roman"/>
                <w:lang w:bidi="en-US"/>
              </w:rPr>
              <w:t>0</w:t>
            </w:r>
            <w:r w:rsidR="00F73F35" w:rsidRPr="00E31209">
              <w:rPr>
                <w:rFonts w:ascii="Times New Roman" w:hAnsi="Times New Roman"/>
                <w:lang w:bidi="en-US"/>
              </w:rPr>
              <w:fldChar w:fldCharType="end"/>
            </w:r>
            <w:r w:rsidRPr="00E31209">
              <w:rPr>
                <w:rFonts w:ascii="Times New Roman" w:hAnsi="Times New Roman"/>
                <w:lang w:bidi="en-US"/>
              </w:rPr>
              <w:t>, and their intent is acknowledged as malicious.</w:t>
            </w:r>
          </w:p>
          <w:p w14:paraId="0DDA168B" w14:textId="71157B05" w:rsidR="00631722" w:rsidRPr="00E31209" w:rsidRDefault="00631722" w:rsidP="00811A6A">
            <w:pPr>
              <w:pStyle w:val="a7"/>
              <w:ind w:leftChars="81" w:left="380" w:hangingChars="100" w:hanging="210"/>
              <w:rPr>
                <w:rFonts w:ascii="Times New Roman" w:hAnsi="Times New Roman"/>
                <w:szCs w:val="21"/>
              </w:rPr>
            </w:pPr>
            <w:r w:rsidRPr="00E31209">
              <w:rPr>
                <w:rFonts w:ascii="Times New Roman" w:hAnsi="Times New Roman"/>
                <w:lang w:bidi="en-US"/>
              </w:rPr>
              <w:t>(j) A worker who uses facilities or articles which belong to the company without permission for purposes outside the course of job responsibilities.</w:t>
            </w:r>
          </w:p>
          <w:p w14:paraId="029F78DD" w14:textId="1879A213" w:rsidR="00EC3F1E" w:rsidRPr="00E31209" w:rsidRDefault="00631722" w:rsidP="00631722">
            <w:pPr>
              <w:pStyle w:val="a7"/>
              <w:ind w:leftChars="100" w:left="420" w:hangingChars="100" w:hanging="210"/>
              <w:rPr>
                <w:rFonts w:ascii="Times New Roman" w:hAnsi="Times New Roman"/>
                <w:szCs w:val="21"/>
              </w:rPr>
            </w:pPr>
            <w:r w:rsidRPr="00E31209">
              <w:rPr>
                <w:rFonts w:ascii="Times New Roman" w:hAnsi="Times New Roman"/>
                <w:lang w:bidi="en-US"/>
              </w:rPr>
              <w:t>(k) A worker who seeks personal profit by taking advantage of their position in the company or receives illicit money or goods from clients or others, or demands money or goods, or receives any gifts.</w:t>
            </w:r>
          </w:p>
          <w:p w14:paraId="3AEC69C3" w14:textId="0D4B6974" w:rsidR="00EC3F1E" w:rsidRPr="00E31209" w:rsidRDefault="00631722" w:rsidP="00631722">
            <w:pPr>
              <w:pStyle w:val="a7"/>
              <w:ind w:leftChars="100" w:left="420" w:hangingChars="100" w:hanging="210"/>
              <w:rPr>
                <w:rFonts w:ascii="Times New Roman" w:hAnsi="Times New Roman"/>
                <w:szCs w:val="21"/>
              </w:rPr>
            </w:pPr>
            <w:r w:rsidRPr="00E31209">
              <w:rPr>
                <w:rFonts w:ascii="Times New Roman" w:hAnsi="Times New Roman"/>
                <w:lang w:bidi="en-US"/>
              </w:rPr>
              <w:lastRenderedPageBreak/>
              <w:t>(l) A worker who seeks personal profit by taking advantage of their position in the company or receives illicit money or goods, or demands or accepts gifts from clients or others.</w:t>
            </w:r>
          </w:p>
          <w:p w14:paraId="1AA22F84" w14:textId="2DC027E5" w:rsidR="00EC3F1E" w:rsidRPr="00E31209" w:rsidRDefault="00631722" w:rsidP="00631722">
            <w:pPr>
              <w:pStyle w:val="a7"/>
              <w:ind w:leftChars="100" w:left="420" w:hangingChars="100" w:hanging="210"/>
              <w:rPr>
                <w:rFonts w:ascii="Times New Roman" w:hAnsi="Times New Roman"/>
                <w:szCs w:val="21"/>
              </w:rPr>
            </w:pPr>
            <w:r w:rsidRPr="00E31209">
              <w:rPr>
                <w:rFonts w:ascii="Times New Roman" w:hAnsi="Times New Roman"/>
                <w:lang w:bidi="en-US"/>
              </w:rPr>
              <w:t xml:space="preserve">(m) A </w:t>
            </w:r>
            <w:r w:rsidR="00811A6A" w:rsidRPr="00E31209">
              <w:rPr>
                <w:rFonts w:ascii="Times New Roman" w:hAnsi="Times New Roman"/>
                <w:lang w:bidi="en-US"/>
              </w:rPr>
              <w:t>worker who</w:t>
            </w:r>
            <w:r w:rsidRPr="00E31209">
              <w:rPr>
                <w:rFonts w:ascii="Times New Roman" w:hAnsi="Times New Roman"/>
                <w:lang w:bidi="en-US"/>
              </w:rPr>
              <w:t xml:space="preserve"> causes damage to the company or disrupts regular business operation by disclosing classified information critical to business operations of the company to the outside without justifiable reason.</w:t>
            </w:r>
          </w:p>
          <w:p w14:paraId="5B05A4FB" w14:textId="3FC755BB" w:rsidR="00EC3F1E" w:rsidRPr="00E31209" w:rsidRDefault="00631722" w:rsidP="00631722">
            <w:pPr>
              <w:pStyle w:val="a7"/>
              <w:ind w:leftChars="0" w:left="0" w:firstLineChars="100" w:firstLine="210"/>
              <w:rPr>
                <w:rFonts w:ascii="Times New Roman" w:hAnsi="Times New Roman"/>
                <w:szCs w:val="21"/>
              </w:rPr>
            </w:pPr>
            <w:r w:rsidRPr="00E31209">
              <w:rPr>
                <w:rFonts w:ascii="Times New Roman" w:hAnsi="Times New Roman"/>
                <w:lang w:bidi="en-US"/>
              </w:rPr>
              <w:t>(n) A worker who engages in any other inappropriate activities comparable to the above items.</w:t>
            </w:r>
          </w:p>
        </w:tc>
      </w:tr>
    </w:tbl>
    <w:p w14:paraId="7A351854" w14:textId="77777777" w:rsidR="00EC3F1E" w:rsidRPr="00E31209" w:rsidRDefault="00EC3F1E" w:rsidP="00EC3F1E">
      <w:pPr>
        <w:rPr>
          <w:rFonts w:ascii="Times New Roman" w:hAnsi="Times New Roman"/>
          <w:szCs w:val="21"/>
        </w:rPr>
      </w:pPr>
    </w:p>
    <w:p w14:paraId="61F340C8" w14:textId="3EF7EE63" w:rsidR="00EC3F1E" w:rsidRPr="00E31209" w:rsidRDefault="00F75821" w:rsidP="00F75821">
      <w:pPr>
        <w:pStyle w:val="3"/>
        <w:numPr>
          <w:ilvl w:val="0"/>
          <w:numId w:val="0"/>
        </w:numPr>
        <w:ind w:left="57"/>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68</w:t>
      </w:r>
      <w:r w:rsidR="00EC3F1E" w:rsidRPr="00F75821">
        <w:rPr>
          <w:rFonts w:ascii="Times New Roman" w:hAnsi="Times New Roman"/>
          <w:lang w:bidi="en-US"/>
        </w:rPr>
        <w:t xml:space="preserve">　</w:t>
      </w:r>
      <w:r w:rsidR="00EC3F1E" w:rsidRPr="00F75821">
        <w:rPr>
          <w:rFonts w:ascii="Times New Roman" w:hAnsi="Times New Roman"/>
          <w:lang w:bidi="en-US"/>
        </w:rPr>
        <w:t>Grou</w:t>
      </w:r>
      <w:r w:rsidR="00EC3F1E" w:rsidRPr="00E31209">
        <w:rPr>
          <w:rFonts w:ascii="Times New Roman" w:hAnsi="Times New Roman"/>
          <w:lang w:bidi="en-US"/>
        </w:rPr>
        <w:t>nds for Disciplinary Actions]</w:t>
      </w:r>
    </w:p>
    <w:p w14:paraId="4C092993" w14:textId="77777777" w:rsidR="00EC3F1E" w:rsidRPr="00E31209" w:rsidRDefault="00EC3F1E" w:rsidP="00EC3F1E">
      <w:pPr>
        <w:pStyle w:val="n0"/>
        <w:ind w:left="210" w:hangingChars="100" w:hanging="210"/>
        <w:rPr>
          <w:rFonts w:ascii="Times New Roman" w:hAnsi="Times New Roman"/>
          <w:sz w:val="21"/>
          <w:szCs w:val="21"/>
        </w:rPr>
      </w:pPr>
      <w:r w:rsidRPr="00E31209">
        <w:rPr>
          <w:rFonts w:ascii="Times New Roman" w:hAnsi="Times New Roman"/>
          <w:sz w:val="21"/>
          <w:lang w:bidi="en-US"/>
        </w:rPr>
        <w:t>1. This article stipulates the grounds for “reprimand, wage reduction, suspension” under paragraph 1, and for “disciplinary dismissal” under paragraph 2.</w:t>
      </w:r>
    </w:p>
    <w:p w14:paraId="168CBBFB" w14:textId="77777777" w:rsidR="00EC3F1E" w:rsidRPr="00E31209" w:rsidRDefault="00EC3F1E" w:rsidP="00EC3F1E">
      <w:pPr>
        <w:ind w:left="227" w:hanging="227"/>
        <w:rPr>
          <w:rFonts w:ascii="Times New Roman" w:hAnsi="Times New Roman"/>
          <w:szCs w:val="21"/>
        </w:rPr>
      </w:pPr>
      <w:r w:rsidRPr="00E31209">
        <w:rPr>
          <w:rFonts w:ascii="Times New Roman" w:hAnsi="Times New Roman"/>
          <w:lang w:bidi="en-US"/>
        </w:rPr>
        <w:t>2. According to the Supreme Court judgment (for the Japanese National Railways Sapporo Train Sector case / Supreme Court 3rd Petty Bench judgment October 30, 1979), as long as the stipulations are established pertaining to disciplinary actions, an employer may take disciplinary actions against workers who violate rules, directions, or orders. Therefore, no disciplinary action can be taken for a reason that is not specified in the rules of employment.</w:t>
      </w:r>
    </w:p>
    <w:p w14:paraId="30143BEA" w14:textId="77777777" w:rsidR="00EC3F1E" w:rsidRPr="00E31209" w:rsidRDefault="00EC3F1E" w:rsidP="00EC3F1E">
      <w:pPr>
        <w:ind w:left="227" w:hanging="227"/>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 xml:space="preserve">There is no restriction on the grounds for disciplinary actions under the Labor Standards Act. However, Article 15 of the Labor Contract Act stipulates, “in the case where a disciplinary action lacks reasonable grounds from an objective point of view, considering the act by the worker in question, and the characteristics and attitude of that worker and other circumstances and is found inappropriate according to common consensus, such disciplinary action shall be invalid on the grounds of an abuse of the right to administer disciplinary actions.” A disciplinary action without reasonable grounds, may be judged an abuse of the right to administer disciplinary actions. </w:t>
      </w:r>
    </w:p>
    <w:p w14:paraId="134B4E89" w14:textId="77777777" w:rsidR="00EC3F1E" w:rsidRPr="00E31209" w:rsidRDefault="00E758A1" w:rsidP="00EC3F1E">
      <w:pPr>
        <w:ind w:left="210" w:hangingChars="100" w:hanging="210"/>
        <w:rPr>
          <w:rFonts w:ascii="Times New Roman" w:hAnsi="Times New Roman"/>
          <w:szCs w:val="21"/>
        </w:rPr>
      </w:pPr>
      <w:r w:rsidRPr="00E31209">
        <w:rPr>
          <w:rFonts w:ascii="Times New Roman" w:hAnsi="Times New Roman"/>
          <w:lang w:bidi="en-US"/>
        </w:rPr>
        <w:t>3. An employer is required to administer fair disciplinary action proportionate to the level of violation of rules, taking into consideration the details of past disciplinary action in comparable cases. There have been some cases where a disciplinary action taken by an employer was found unjust and such case was judged invalid on the grounds of an abuse of the right to administer disciplinary action.</w:t>
      </w:r>
    </w:p>
    <w:p w14:paraId="4B109F08" w14:textId="77777777" w:rsidR="00567F8C" w:rsidRPr="00E31209" w:rsidRDefault="00EC3F1E" w:rsidP="00EC3F1E">
      <w:pPr>
        <w:ind w:left="210" w:hangingChars="100" w:hanging="210"/>
        <w:rPr>
          <w:rFonts w:ascii="Times New Roman" w:hAnsi="Times New Roman"/>
          <w:szCs w:val="21"/>
        </w:rPr>
      </w:pPr>
      <w:r w:rsidRPr="00E31209">
        <w:rPr>
          <w:rFonts w:ascii="Times New Roman" w:hAnsi="Times New Roman"/>
          <w:lang w:bidi="en-US"/>
        </w:rPr>
        <w:t xml:space="preserve">　　</w:t>
      </w:r>
      <w:r w:rsidRPr="00E31209">
        <w:rPr>
          <w:rFonts w:ascii="Times New Roman" w:hAnsi="Times New Roman"/>
          <w:lang w:bidi="en-US"/>
        </w:rPr>
        <w:t>An employer shall not administer a disciplinary action retroactively against an activity in which a worker engaged prior to the time when the stipulations pertaining to disciplinary actions in the rules of employment are provided, nor shall they administer multiple disciplinary actions for a violation justifying a single action.</w:t>
      </w:r>
    </w:p>
    <w:p w14:paraId="57B1D7C3" w14:textId="7B5F14FB" w:rsidR="00E758A1" w:rsidRPr="00E31209" w:rsidRDefault="00567F8C" w:rsidP="00F75821">
      <w:pPr>
        <w:pStyle w:val="1"/>
        <w:numPr>
          <w:ilvl w:val="0"/>
          <w:numId w:val="0"/>
        </w:numPr>
        <w:rPr>
          <w:rFonts w:ascii="Times New Roman" w:hAnsi="Times New Roman"/>
        </w:rPr>
      </w:pPr>
      <w:r w:rsidRPr="00E31209">
        <w:rPr>
          <w:rFonts w:ascii="Times New Roman" w:hAnsi="Times New Roman"/>
          <w:lang w:bidi="en-US"/>
        </w:rPr>
        <w:br w:type="page"/>
      </w:r>
      <w:r w:rsidR="00F75821">
        <w:rPr>
          <w:rFonts w:ascii="Times New Roman" w:hAnsi="Times New Roman" w:hint="eastAsia"/>
          <w:lang w:bidi="en-US"/>
        </w:rPr>
        <w:lastRenderedPageBreak/>
        <w:t>Chapter 13</w:t>
      </w:r>
      <w:r w:rsidR="00EE66E9" w:rsidRPr="00E31209">
        <w:rPr>
          <w:rFonts w:ascii="Times New Roman" w:hAnsi="Times New Roman"/>
          <w:lang w:bidi="en-US"/>
        </w:rPr>
        <w:t xml:space="preserve"> Protection of Whistleblowers</w:t>
      </w:r>
    </w:p>
    <w:p w14:paraId="5CAF3638" w14:textId="77777777" w:rsidR="009344DB" w:rsidRPr="00E31209" w:rsidRDefault="009344DB" w:rsidP="00EC3F1E">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E31209" w14:paraId="171983D2" w14:textId="77777777" w:rsidTr="00A2183F">
        <w:tc>
          <w:tcPr>
            <w:tcW w:w="8708" w:type="dxa"/>
            <w:shd w:val="clear" w:color="auto" w:fill="auto"/>
          </w:tcPr>
          <w:p w14:paraId="48BFEF24" w14:textId="77777777" w:rsidR="00B43BC3" w:rsidRPr="00E31209" w:rsidRDefault="00B43BC3" w:rsidP="00A2183F">
            <w:pPr>
              <w:ind w:left="420" w:hanging="420"/>
              <w:rPr>
                <w:rFonts w:ascii="Times New Roman" w:hAnsi="Times New Roman"/>
                <w:b/>
                <w:szCs w:val="21"/>
              </w:rPr>
            </w:pPr>
            <w:r w:rsidRPr="00E31209">
              <w:rPr>
                <w:rFonts w:ascii="Times New Roman" w:hAnsi="Times New Roman"/>
                <w:b/>
                <w:lang w:bidi="en-US"/>
              </w:rPr>
              <w:t>(Protection of Whistleblowers)</w:t>
            </w:r>
          </w:p>
          <w:p w14:paraId="06460808" w14:textId="585A9A6D" w:rsidR="00B43BC3"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69</w:t>
            </w:r>
            <w:r w:rsidR="00B43BC3" w:rsidRPr="00E31209">
              <w:rPr>
                <w:rFonts w:ascii="Times New Roman" w:hAnsi="Times New Roman"/>
                <w:lang w:bidi="en-US"/>
              </w:rPr>
              <w:t xml:space="preserve">　</w:t>
            </w:r>
            <w:r w:rsidR="00B43BC3" w:rsidRPr="00E31209">
              <w:rPr>
                <w:rFonts w:ascii="Times New Roman" w:hAnsi="Times New Roman"/>
                <w:lang w:bidi="en-US"/>
              </w:rPr>
              <w:t>A company shall follow the procedures stipulated separately in the case where a worker submits a report or consultation to a public office regarding organizational or personal activities that violate laws.</w:t>
            </w:r>
          </w:p>
          <w:p w14:paraId="47AEC71D" w14:textId="77777777" w:rsidR="00B43BC3" w:rsidRPr="00E31209" w:rsidRDefault="00B43BC3" w:rsidP="00A2183F">
            <w:pPr>
              <w:ind w:firstLineChars="200" w:firstLine="420"/>
              <w:rPr>
                <w:rFonts w:ascii="Times New Roman" w:hAnsi="Times New Roman"/>
                <w:szCs w:val="21"/>
              </w:rPr>
            </w:pPr>
          </w:p>
        </w:tc>
      </w:tr>
    </w:tbl>
    <w:p w14:paraId="48E2D26D" w14:textId="77777777" w:rsidR="00B43BC3" w:rsidRPr="00E31209" w:rsidRDefault="00B43BC3" w:rsidP="00EC3F1E">
      <w:pPr>
        <w:rPr>
          <w:rFonts w:ascii="Times New Roman" w:hAnsi="Times New Roman"/>
          <w:szCs w:val="21"/>
        </w:rPr>
      </w:pPr>
    </w:p>
    <w:p w14:paraId="40AF6FD9" w14:textId="49B6A4AC" w:rsidR="00831473"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69</w:t>
      </w:r>
      <w:r w:rsidR="00B43BC3" w:rsidRPr="00F75821">
        <w:rPr>
          <w:rFonts w:ascii="Times New Roman" w:hAnsi="Times New Roman"/>
          <w:lang w:bidi="en-US"/>
        </w:rPr>
        <w:t xml:space="preserve">　</w:t>
      </w:r>
      <w:r w:rsidR="00B43BC3" w:rsidRPr="00F75821">
        <w:rPr>
          <w:rFonts w:ascii="Times New Roman" w:hAnsi="Times New Roman"/>
          <w:lang w:bidi="en-US"/>
        </w:rPr>
        <w:t>Prote</w:t>
      </w:r>
      <w:r w:rsidR="00B43BC3" w:rsidRPr="00E31209">
        <w:rPr>
          <w:rFonts w:ascii="Times New Roman" w:hAnsi="Times New Roman"/>
          <w:lang w:bidi="en-US"/>
        </w:rPr>
        <w:t>ction of Whistleblowers]</w:t>
      </w:r>
    </w:p>
    <w:p w14:paraId="25629FEA" w14:textId="77777777" w:rsidR="00C16459" w:rsidRPr="00E31209" w:rsidRDefault="00C16459" w:rsidP="00C16459">
      <w:pPr>
        <w:ind w:firstLineChars="100" w:firstLine="210"/>
        <w:rPr>
          <w:rFonts w:ascii="Times New Roman" w:hAnsi="Times New Roman"/>
        </w:rPr>
      </w:pPr>
      <w:r w:rsidRPr="00E31209">
        <w:rPr>
          <w:rFonts w:ascii="Times New Roman" w:hAnsi="Times New Roman"/>
          <w:lang w:bidi="en-US"/>
        </w:rPr>
        <w:t>Workers who work at a company are often the ones who make reports that bring to light scandals at businesses which threaten the safety and security of people.</w:t>
      </w:r>
    </w:p>
    <w:p w14:paraId="539DA3CE" w14:textId="77777777" w:rsidR="00C16459" w:rsidRPr="00E31209" w:rsidRDefault="00C16459" w:rsidP="00C16459">
      <w:pPr>
        <w:ind w:firstLineChars="100" w:firstLine="210"/>
        <w:rPr>
          <w:rFonts w:ascii="Times New Roman" w:hAnsi="Times New Roman"/>
        </w:rPr>
      </w:pPr>
      <w:r w:rsidRPr="00E31209">
        <w:rPr>
          <w:rFonts w:ascii="Times New Roman" w:hAnsi="Times New Roman"/>
          <w:lang w:bidi="en-US"/>
        </w:rPr>
        <w:t>Regarding such scandals at businesses, the Whistleblower Protection Act was established to protect workers from disadvantageous treatment by employers for making a report about a business that violates a law, and to reinforce the employers’ compliance with laws during their business operations.</w:t>
      </w:r>
    </w:p>
    <w:p w14:paraId="61A200D5" w14:textId="77777777" w:rsidR="00C16459" w:rsidRPr="00E31209" w:rsidRDefault="00C16459" w:rsidP="00C16459">
      <w:pPr>
        <w:ind w:firstLineChars="100" w:firstLine="210"/>
        <w:rPr>
          <w:rFonts w:ascii="Times New Roman" w:hAnsi="Times New Roman"/>
        </w:rPr>
      </w:pPr>
      <w:r w:rsidRPr="00E31209">
        <w:rPr>
          <w:rFonts w:ascii="Times New Roman" w:hAnsi="Times New Roman"/>
          <w:lang w:bidi="en-US"/>
        </w:rPr>
        <w:t>As of June 1, 2022, businesses with at least 301 regular workers are legally required to establish internal guidelines defined by law and implement them according to the provisions (businesses with 300 or fewer workers are encouraged to make efforts in this regard).</w:t>
      </w:r>
    </w:p>
    <w:p w14:paraId="1F06D3E8" w14:textId="77777777" w:rsidR="00C16459" w:rsidRPr="00E31209" w:rsidRDefault="00C16459" w:rsidP="00C16459">
      <w:pPr>
        <w:ind w:firstLineChars="100" w:firstLine="210"/>
        <w:rPr>
          <w:rFonts w:ascii="Times New Roman" w:hAnsi="Times New Roman"/>
          <w:kern w:val="0"/>
        </w:rPr>
      </w:pPr>
    </w:p>
    <w:p w14:paraId="63FC2DAA" w14:textId="77777777" w:rsidR="00C16459" w:rsidRPr="00E31209" w:rsidRDefault="00C16459" w:rsidP="00C16459">
      <w:pPr>
        <w:ind w:firstLineChars="100" w:firstLine="210"/>
        <w:rPr>
          <w:rFonts w:ascii="Times New Roman" w:hAnsi="Times New Roman"/>
          <w:kern w:val="0"/>
        </w:rPr>
      </w:pPr>
      <w:r w:rsidRPr="00E31209">
        <w:rPr>
          <w:rFonts w:ascii="Times New Roman" w:hAnsi="Times New Roman"/>
          <w:kern w:val="0"/>
          <w:lang w:bidi="en-US"/>
        </w:rPr>
        <w:t>(Source: Website of the Consumer Affairs Agency)</w:t>
      </w:r>
    </w:p>
    <w:p w14:paraId="5C70D069" w14:textId="3E750BE1" w:rsidR="00C16459" w:rsidRPr="00E31209" w:rsidRDefault="0094097A" w:rsidP="0094097A">
      <w:pPr>
        <w:ind w:leftChars="202" w:left="424"/>
        <w:rPr>
          <w:rFonts w:ascii="Times New Roman" w:hAnsi="Times New Roman"/>
        </w:rPr>
      </w:pPr>
      <w:hyperlink r:id="rId22" w:history="1">
        <w:r w:rsidRPr="00E31209">
          <w:rPr>
            <w:rStyle w:val="af0"/>
            <w:rFonts w:ascii="Times New Roman" w:hAnsi="Times New Roman"/>
            <w:lang w:bidi="en-US"/>
          </w:rPr>
          <w:t>https://www.caa.go.jp/policies/policy/consumer_partnerships/whisleblower_protection_system/</w:t>
        </w:r>
      </w:hyperlink>
    </w:p>
    <w:p w14:paraId="6EF83D6F" w14:textId="77777777" w:rsidR="0094097A" w:rsidRPr="00E31209" w:rsidRDefault="0094097A" w:rsidP="0094097A">
      <w:pPr>
        <w:ind w:leftChars="202" w:left="424"/>
        <w:rPr>
          <w:rFonts w:ascii="Times New Roman" w:hAnsi="Times New Roman"/>
        </w:rPr>
      </w:pPr>
    </w:p>
    <w:p w14:paraId="4459BDBD" w14:textId="77777777" w:rsidR="00C16459" w:rsidRPr="00E31209" w:rsidRDefault="00DF1441" w:rsidP="001E6A72">
      <w:pPr>
        <w:ind w:leftChars="100" w:left="424" w:hangingChars="102" w:hanging="214"/>
        <w:rPr>
          <w:rFonts w:ascii="Times New Roman" w:hAnsi="Times New Roman"/>
        </w:rPr>
      </w:pPr>
      <w:r w:rsidRPr="00E31209">
        <w:rPr>
          <w:rFonts w:ascii="Times New Roman" w:hAnsi="Times New Roman"/>
          <w:lang w:bidi="en-US"/>
        </w:rPr>
        <w:t>○ Example of internal rules (Compliance provisions + Recommended version of provisions, Material prepared by outside lecturers at briefings hosted by the Consumer Affairs Agency)</w:t>
      </w:r>
    </w:p>
    <w:p w14:paraId="41D0E396" w14:textId="0E1C5DFB" w:rsidR="00C16459" w:rsidRPr="00E31209" w:rsidRDefault="0094097A" w:rsidP="0094097A">
      <w:pPr>
        <w:ind w:leftChars="200" w:left="420"/>
        <w:rPr>
          <w:rFonts w:ascii="Times New Roman" w:hAnsi="Times New Roman"/>
        </w:rPr>
      </w:pPr>
      <w:hyperlink r:id="rId23" w:history="1">
        <w:r w:rsidRPr="00E31209">
          <w:rPr>
            <w:rStyle w:val="af0"/>
            <w:rFonts w:ascii="Times New Roman" w:hAnsi="Times New Roman"/>
            <w:lang w:bidi="en-US"/>
          </w:rPr>
          <w:t>https://www.caa.go.jp/policies/policy/consumer_partnerships/whisleblower_protection_system/pr/assets/pr_220221_0001.pdf</w:t>
        </w:r>
      </w:hyperlink>
    </w:p>
    <w:p w14:paraId="05B7C8DD" w14:textId="77777777" w:rsidR="00C16459" w:rsidRPr="00E31209" w:rsidRDefault="00C16459" w:rsidP="00C16459">
      <w:pPr>
        <w:ind w:leftChars="200" w:left="420" w:firstLineChars="100" w:firstLine="210"/>
        <w:rPr>
          <w:rFonts w:ascii="Times New Roman" w:hAnsi="Times New Roman"/>
        </w:rPr>
      </w:pPr>
    </w:p>
    <w:p w14:paraId="76A171D1" w14:textId="77777777" w:rsidR="00C16459" w:rsidRPr="00E31209" w:rsidRDefault="00DF1441" w:rsidP="001E6A72">
      <w:pPr>
        <w:ind w:leftChars="100" w:left="424" w:hangingChars="102" w:hanging="214"/>
        <w:rPr>
          <w:rFonts w:ascii="Times New Roman" w:hAnsi="Times New Roman"/>
        </w:rPr>
      </w:pPr>
      <w:r w:rsidRPr="00E31209">
        <w:rPr>
          <w:rFonts w:ascii="Times New Roman" w:hAnsi="Times New Roman"/>
          <w:lang w:bidi="en-US"/>
        </w:rPr>
        <w:t>○ Example of internal rules (Version of compliance provisions, Material prepared by outside lecturers at briefings hosted by the Consumer Affairs Agency)</w:t>
      </w:r>
    </w:p>
    <w:p w14:paraId="2A984D39" w14:textId="5F06F9DD" w:rsidR="00C16459" w:rsidRPr="00E31209" w:rsidRDefault="0094097A" w:rsidP="0094097A">
      <w:pPr>
        <w:ind w:leftChars="202" w:left="424"/>
        <w:rPr>
          <w:rFonts w:ascii="Times New Roman" w:hAnsi="Times New Roman"/>
        </w:rPr>
      </w:pPr>
      <w:hyperlink r:id="rId24" w:history="1">
        <w:r w:rsidRPr="00E31209">
          <w:rPr>
            <w:rStyle w:val="af0"/>
            <w:rFonts w:ascii="Times New Roman" w:hAnsi="Times New Roman"/>
            <w:lang w:bidi="en-US"/>
          </w:rPr>
          <w:t>https://www.caa.go.jp/policies/policy/consumer_partnerships/whisleblower_protection_system/pr/assets/pr_220221_0003.pdf</w:t>
        </w:r>
      </w:hyperlink>
    </w:p>
    <w:p w14:paraId="2FD74592" w14:textId="77777777" w:rsidR="0094097A" w:rsidRPr="00E31209" w:rsidRDefault="0094097A" w:rsidP="0094097A">
      <w:pPr>
        <w:ind w:leftChars="202" w:left="424"/>
        <w:rPr>
          <w:rFonts w:ascii="Times New Roman" w:hAnsi="Times New Roman"/>
        </w:rPr>
      </w:pPr>
    </w:p>
    <w:p w14:paraId="7094BEEA" w14:textId="77777777" w:rsidR="00C16459" w:rsidRPr="00E31209" w:rsidRDefault="00C16459" w:rsidP="00C16459">
      <w:pPr>
        <w:rPr>
          <w:rFonts w:ascii="Times New Roman" w:hAnsi="Times New Roman"/>
        </w:rPr>
      </w:pPr>
    </w:p>
    <w:p w14:paraId="156CFEC9" w14:textId="77777777" w:rsidR="00C16459" w:rsidRPr="00E31209" w:rsidRDefault="00C16459" w:rsidP="00C16459">
      <w:pPr>
        <w:rPr>
          <w:rFonts w:ascii="Times New Roman" w:hAnsi="Times New Roman"/>
        </w:rPr>
      </w:pPr>
    </w:p>
    <w:p w14:paraId="11772E87" w14:textId="77777777" w:rsidR="00C16459" w:rsidRPr="00E31209" w:rsidRDefault="00C16459" w:rsidP="00C16459">
      <w:pPr>
        <w:rPr>
          <w:rFonts w:ascii="Times New Roman" w:hAnsi="Times New Roman"/>
        </w:rPr>
      </w:pPr>
    </w:p>
    <w:p w14:paraId="2440ABCA" w14:textId="3F9E2455" w:rsidR="004E6775" w:rsidRDefault="00085108" w:rsidP="00F75821">
      <w:pPr>
        <w:pStyle w:val="1"/>
        <w:numPr>
          <w:ilvl w:val="0"/>
          <w:numId w:val="0"/>
        </w:numPr>
        <w:rPr>
          <w:rFonts w:ascii="Times New Roman" w:hAnsi="Times New Roman"/>
          <w:lang w:bidi="en-US"/>
        </w:rPr>
      </w:pPr>
      <w:r w:rsidRPr="00E31209">
        <w:rPr>
          <w:rFonts w:ascii="Times New Roman" w:hAnsi="Times New Roman"/>
          <w:lang w:bidi="en-US"/>
        </w:rPr>
        <w:br w:type="page"/>
      </w:r>
      <w:r w:rsidR="00F75821">
        <w:rPr>
          <w:rFonts w:ascii="Times New Roman" w:hAnsi="Times New Roman" w:hint="eastAsia"/>
          <w:lang w:bidi="en-US"/>
        </w:rPr>
        <w:lastRenderedPageBreak/>
        <w:t xml:space="preserve">Chapter 14 </w:t>
      </w:r>
      <w:r w:rsidR="004E6775" w:rsidRPr="00E31209">
        <w:rPr>
          <w:rFonts w:ascii="Times New Roman" w:hAnsi="Times New Roman"/>
          <w:lang w:bidi="en-US"/>
        </w:rPr>
        <w:t>Side Jobs and Concurrent Employment</w:t>
      </w:r>
    </w:p>
    <w:p w14:paraId="3E3CD59C" w14:textId="77777777" w:rsidR="001E6A72" w:rsidRPr="001E6A72" w:rsidRDefault="001E6A72" w:rsidP="001E6A72">
      <w:pPr>
        <w:rPr>
          <w:lang w:bidi="en-US"/>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E31209" w14:paraId="095DBD13" w14:textId="77777777" w:rsidTr="00C773D1">
        <w:tc>
          <w:tcPr>
            <w:tcW w:w="10388" w:type="dxa"/>
            <w:shd w:val="clear" w:color="auto" w:fill="auto"/>
          </w:tcPr>
          <w:p w14:paraId="600B2771" w14:textId="77777777" w:rsidR="004E6775" w:rsidRPr="00E31209" w:rsidRDefault="004E6775" w:rsidP="00672F7D">
            <w:pPr>
              <w:ind w:left="209" w:hangingChars="99" w:hanging="209"/>
              <w:rPr>
                <w:rFonts w:ascii="Times New Roman" w:hAnsi="Times New Roman"/>
                <w:b/>
                <w:szCs w:val="21"/>
              </w:rPr>
            </w:pPr>
            <w:r w:rsidRPr="00E31209">
              <w:rPr>
                <w:rFonts w:ascii="Times New Roman" w:hAnsi="Times New Roman"/>
                <w:b/>
                <w:lang w:bidi="en-US"/>
              </w:rPr>
              <w:t>(Side Jobs and Concurrent Employment)</w:t>
            </w:r>
          </w:p>
          <w:p w14:paraId="26F509B2" w14:textId="69A2C39F" w:rsidR="004E6775" w:rsidRPr="00E31209" w:rsidRDefault="00F75821" w:rsidP="00F75821">
            <w:pPr>
              <w:pStyle w:val="2"/>
              <w:numPr>
                <w:ilvl w:val="0"/>
                <w:numId w:val="0"/>
              </w:numPr>
              <w:ind w:left="227" w:hanging="227"/>
              <w:rPr>
                <w:rFonts w:ascii="Times New Roman" w:hAnsi="Times New Roman"/>
              </w:rPr>
            </w:pPr>
            <w:r w:rsidRPr="00617CAE">
              <w:rPr>
                <w:rFonts w:ascii="Times New Roman" w:hAnsi="Times New Roman"/>
                <w:b/>
                <w:bCs/>
                <w:lang w:bidi="en-US"/>
              </w:rPr>
              <w:t xml:space="preserve">Article </w:t>
            </w:r>
            <w:r>
              <w:rPr>
                <w:rFonts w:ascii="Times New Roman" w:hAnsi="Times New Roman" w:hint="eastAsia"/>
                <w:b/>
                <w:bCs/>
                <w:lang w:bidi="en-US"/>
              </w:rPr>
              <w:t>70</w:t>
            </w:r>
            <w:r w:rsidR="004E6775" w:rsidRPr="00E31209">
              <w:rPr>
                <w:rFonts w:ascii="Times New Roman" w:hAnsi="Times New Roman"/>
                <w:lang w:bidi="en-US"/>
              </w:rPr>
              <w:t xml:space="preserve">　</w:t>
            </w:r>
            <w:r w:rsidR="004E6775" w:rsidRPr="00E31209">
              <w:rPr>
                <w:rFonts w:ascii="Times New Roman" w:hAnsi="Times New Roman"/>
                <w:lang w:bidi="en-US"/>
              </w:rPr>
              <w:t>Workers may engage in work at other companies, etc., outside of working hours.</w:t>
            </w:r>
          </w:p>
          <w:p w14:paraId="2181BDDE" w14:textId="77777777" w:rsidR="004E6775" w:rsidRPr="00E31209" w:rsidRDefault="00802591" w:rsidP="00802591">
            <w:pPr>
              <w:ind w:left="210" w:hangingChars="100" w:hanging="210"/>
              <w:rPr>
                <w:rFonts w:ascii="Times New Roman" w:hAnsi="Times New Roman"/>
                <w:szCs w:val="21"/>
              </w:rPr>
            </w:pPr>
            <w:r w:rsidRPr="00E31209">
              <w:rPr>
                <w:rFonts w:ascii="Times New Roman" w:hAnsi="Times New Roman"/>
                <w:lang w:bidi="en-US"/>
              </w:rPr>
              <w:t>2. Based on notification made by a worker to engage in the work mentioned in the preceding paragraph, a company may prohibit or restrict such work if one of the following applies when the relevant worker engages in the relevant work.</w:t>
            </w:r>
            <w:r w:rsidRPr="00E31209">
              <w:rPr>
                <w:rFonts w:ascii="Times New Roman" w:hAnsi="Times New Roman"/>
                <w:lang w:bidi="en-US"/>
              </w:rPr>
              <w:br/>
              <w:t>(a) It interferes with the provision of labor</w:t>
            </w:r>
            <w:r w:rsidRPr="00E31209">
              <w:rPr>
                <w:rFonts w:ascii="Times New Roman" w:hAnsi="Times New Roman"/>
                <w:lang w:bidi="en-US"/>
              </w:rPr>
              <w:br/>
              <w:t>(b) Company secrets are leaked</w:t>
            </w:r>
            <w:r w:rsidRPr="00E31209">
              <w:rPr>
                <w:rFonts w:ascii="Times New Roman" w:hAnsi="Times New Roman"/>
                <w:lang w:bidi="en-US"/>
              </w:rPr>
              <w:br/>
              <w:t>(c) The action damages the reputation, credibility, or trustworthiness of the company</w:t>
            </w:r>
            <w:r w:rsidRPr="00E31209">
              <w:rPr>
                <w:rFonts w:ascii="Times New Roman" w:hAnsi="Times New Roman"/>
                <w:lang w:bidi="en-US"/>
              </w:rPr>
              <w:br/>
              <w:t>(d) The competition is against the interests of the company</w:t>
            </w:r>
          </w:p>
        </w:tc>
      </w:tr>
    </w:tbl>
    <w:p w14:paraId="6C2B4A0E" w14:textId="77777777" w:rsidR="004E6775" w:rsidRPr="00E31209" w:rsidRDefault="004E6775" w:rsidP="004E6775">
      <w:pPr>
        <w:rPr>
          <w:rFonts w:ascii="Times New Roman" w:hAnsi="Times New Roman"/>
          <w:szCs w:val="21"/>
        </w:rPr>
      </w:pPr>
    </w:p>
    <w:p w14:paraId="53C4F837" w14:textId="5C9A2005" w:rsidR="004E6775" w:rsidRPr="00E31209" w:rsidRDefault="00F75821" w:rsidP="00F75821">
      <w:pPr>
        <w:pStyle w:val="3"/>
        <w:numPr>
          <w:ilvl w:val="0"/>
          <w:numId w:val="0"/>
        </w:numPr>
        <w:rPr>
          <w:rFonts w:ascii="Times New Roman" w:hAnsi="Times New Roman"/>
        </w:rPr>
      </w:pPr>
      <w:r>
        <w:rPr>
          <w:rFonts w:ascii="Times New Roman" w:hAnsi="Times New Roman" w:hint="eastAsia"/>
          <w:lang w:bidi="en-US"/>
        </w:rPr>
        <w:t>[</w:t>
      </w:r>
      <w:r w:rsidRPr="00F75821">
        <w:rPr>
          <w:rFonts w:ascii="Times New Roman" w:hAnsi="Times New Roman"/>
          <w:lang w:bidi="en-US"/>
        </w:rPr>
        <w:t xml:space="preserve">Article </w:t>
      </w:r>
      <w:r w:rsidRPr="00F75821">
        <w:rPr>
          <w:rFonts w:ascii="Times New Roman" w:hAnsi="Times New Roman" w:hint="eastAsia"/>
          <w:lang w:bidi="en-US"/>
        </w:rPr>
        <w:t>70</w:t>
      </w:r>
      <w:r w:rsidR="004E6775" w:rsidRPr="00F75821">
        <w:rPr>
          <w:rFonts w:ascii="Times New Roman" w:hAnsi="Times New Roman"/>
          <w:lang w:bidi="en-US"/>
        </w:rPr>
        <w:t xml:space="preserve">　</w:t>
      </w:r>
      <w:r w:rsidR="004E6775" w:rsidRPr="00F75821">
        <w:rPr>
          <w:rFonts w:ascii="Times New Roman" w:hAnsi="Times New Roman"/>
          <w:lang w:bidi="en-US"/>
        </w:rPr>
        <w:t>Side Jo</w:t>
      </w:r>
      <w:r w:rsidR="004E6775" w:rsidRPr="00E31209">
        <w:rPr>
          <w:rFonts w:ascii="Times New Roman" w:hAnsi="Times New Roman"/>
          <w:lang w:bidi="en-US"/>
        </w:rPr>
        <w:t>bs and Concurrent Employment]</w:t>
      </w:r>
    </w:p>
    <w:p w14:paraId="46733D02" w14:textId="77777777" w:rsidR="004E6775" w:rsidRPr="00E31209" w:rsidRDefault="004E6775" w:rsidP="005D2A60">
      <w:pPr>
        <w:ind w:left="210" w:hangingChars="100" w:hanging="210"/>
        <w:rPr>
          <w:rFonts w:ascii="Times New Roman" w:hAnsi="Times New Roman"/>
        </w:rPr>
      </w:pPr>
      <w:r w:rsidRPr="00E31209">
        <w:rPr>
          <w:rFonts w:ascii="Times New Roman" w:hAnsi="Times New Roman"/>
          <w:lang w:bidi="en-US"/>
        </w:rPr>
        <w:t>1. This article serves as model provisions for side jobs and concurrent employment, and since the contents of the rules of employment must be according to the situation at the actual workplace, comprehensive discussion is needed between management and labor when implementing side jobs and concurrent employment. Workers who consult or report about side jobs and concurrent employment must not receive disadvantageous treatment. Keep in mind that “Side Jobs and Concurrent Employment” include side jobs and concurrent employment when hired by other companies, as well as when they act as an employer, and when done via contracts, outsourcing, or quasi-mandate contracts. Moreover, whether it is considered an employment contract or not depends on the actual situation. Side jobs and concurrent employment which ignore regulations on working hours in the Labor Standards Act or the regulations on safety and health in the Safety and Health Act, or where labor conditions are changed that negatively impact workers without a valid reason shall not be approved. The provisions of the Labor Standards Act and other laws shall apply according to the actual work situation for cases involving illegally falsified contracts and cases where employment contracts are made to look like subcontracts.</w:t>
      </w:r>
    </w:p>
    <w:p w14:paraId="4DF84633" w14:textId="77777777" w:rsidR="004E6775" w:rsidRPr="00E31209" w:rsidRDefault="004E6775" w:rsidP="004E6775">
      <w:pPr>
        <w:ind w:left="420" w:hangingChars="200" w:hanging="420"/>
        <w:rPr>
          <w:rFonts w:ascii="Times New Roman" w:hAnsi="Times New Roman"/>
        </w:rPr>
      </w:pPr>
    </w:p>
    <w:p w14:paraId="48A9EF83" w14:textId="77777777" w:rsidR="004E6775" w:rsidRPr="00E31209" w:rsidRDefault="004E6775" w:rsidP="005D2A60">
      <w:pPr>
        <w:ind w:left="210" w:hangingChars="100" w:hanging="210"/>
        <w:rPr>
          <w:rFonts w:ascii="Times New Roman" w:hAnsi="Times New Roman"/>
        </w:rPr>
      </w:pPr>
      <w:r w:rsidRPr="00E31209">
        <w:rPr>
          <w:rFonts w:ascii="Times New Roman" w:hAnsi="Times New Roman"/>
          <w:lang w:bidi="en-US"/>
        </w:rPr>
        <w:t>2. Regarding side jobs and concurrent employment of workers, according to judicial precedent, workers are free to use their time outside of work as they want, and are able to engage in side jobs and concurrent employment as stated in paragraph 1.</w:t>
      </w:r>
    </w:p>
    <w:p w14:paraId="3A565E64" w14:textId="77777777" w:rsidR="00DD1685" w:rsidRPr="00E31209" w:rsidRDefault="00DD1685" w:rsidP="005D2A60">
      <w:pPr>
        <w:ind w:leftChars="100" w:left="210" w:firstLineChars="100" w:firstLine="210"/>
        <w:rPr>
          <w:rFonts w:ascii="Times New Roman" w:hAnsi="Times New Roman"/>
        </w:rPr>
      </w:pPr>
      <w:r w:rsidRPr="00E31209">
        <w:rPr>
          <w:rFonts w:ascii="Times New Roman" w:hAnsi="Times New Roman"/>
          <w:lang w:bidi="en-US"/>
        </w:rPr>
        <w:t>Moreover, when engaging in any form of side job and concurrent employment, efforts should be made to avoid long shifts that result in overwork so as not to interfere with work.</w:t>
      </w:r>
    </w:p>
    <w:p w14:paraId="1E6FE817" w14:textId="77777777" w:rsidR="004E6775" w:rsidRPr="00E31209" w:rsidRDefault="004E6775" w:rsidP="004E6775">
      <w:pPr>
        <w:ind w:left="420" w:hangingChars="200" w:hanging="420"/>
        <w:rPr>
          <w:rFonts w:ascii="Times New Roman" w:hAnsi="Times New Roman"/>
        </w:rPr>
      </w:pPr>
    </w:p>
    <w:p w14:paraId="462771F4" w14:textId="77777777" w:rsidR="004E6775" w:rsidRPr="00E31209" w:rsidRDefault="004E6775" w:rsidP="005D2A60">
      <w:pPr>
        <w:ind w:left="210" w:hangingChars="100" w:hanging="210"/>
        <w:rPr>
          <w:rFonts w:ascii="Times New Roman" w:hAnsi="Times New Roman"/>
        </w:rPr>
      </w:pPr>
      <w:r w:rsidRPr="00E31209">
        <w:rPr>
          <w:rFonts w:ascii="Times New Roman" w:hAnsi="Times New Roman"/>
          <w:lang w:bidi="en-US"/>
        </w:rPr>
        <w:t xml:space="preserve">3. If a side job and concurrent employment is approved for a worker, paragraph 2 stipulates that the company must understand the situation of the side job and concurrent employment by acquiring </w:t>
      </w:r>
      <w:r w:rsidRPr="00E31209">
        <w:rPr>
          <w:rFonts w:ascii="Times New Roman" w:hAnsi="Times New Roman"/>
          <w:lang w:bidi="en-US"/>
        </w:rPr>
        <w:lastRenderedPageBreak/>
        <w:t>notification from the worker in advance in order to confirm that there is no conflict in providing labor services, that company secrets are not leaked (*1), and it does not result in excessive work. In particular, for cases when a worker is simultaneously employed by both your company and another company for a side job and concurrent employment, based on Article 38 of the Labor Standards Act, it is possible to confirm the following matters to understand the contents of a worker’s side job and concurrent employment.</w:t>
      </w:r>
    </w:p>
    <w:p w14:paraId="724B6EEF" w14:textId="77777777" w:rsidR="00802591" w:rsidRPr="00E31209" w:rsidRDefault="00802591" w:rsidP="001E6A72">
      <w:pPr>
        <w:ind w:firstLineChars="135" w:firstLine="283"/>
        <w:rPr>
          <w:rFonts w:ascii="Times New Roman" w:hAnsi="Times New Roman"/>
        </w:rPr>
      </w:pPr>
      <w:r w:rsidRPr="00E31209">
        <w:rPr>
          <w:rFonts w:ascii="Times New Roman" w:hAnsi="Times New Roman"/>
          <w:lang w:bidi="en-US"/>
        </w:rPr>
        <w:t>- Business contents at the worksite of the other employer</w:t>
      </w:r>
    </w:p>
    <w:p w14:paraId="52EBCA19" w14:textId="77777777" w:rsidR="00802591" w:rsidRPr="00E31209" w:rsidRDefault="00802591" w:rsidP="001E6A72">
      <w:pPr>
        <w:ind w:firstLineChars="135" w:firstLine="283"/>
        <w:rPr>
          <w:rFonts w:ascii="Times New Roman" w:hAnsi="Times New Roman"/>
        </w:rPr>
      </w:pPr>
      <w:r w:rsidRPr="00E31209">
        <w:rPr>
          <w:rFonts w:ascii="Times New Roman" w:hAnsi="Times New Roman"/>
          <w:lang w:bidi="en-US"/>
        </w:rPr>
        <w:t>- Business contents engaged in by the worker at the worksite of the other employer</w:t>
      </w:r>
    </w:p>
    <w:p w14:paraId="3AB503EA" w14:textId="77777777" w:rsidR="001C4F8C" w:rsidRPr="00E31209" w:rsidRDefault="001C4F8C" w:rsidP="001C4F8C">
      <w:pPr>
        <w:ind w:leftChars="100" w:left="210" w:firstLineChars="100" w:firstLine="210"/>
        <w:rPr>
          <w:rFonts w:ascii="Times New Roman" w:hAnsi="Times New Roman"/>
        </w:rPr>
      </w:pPr>
    </w:p>
    <w:p w14:paraId="4D63F1E3" w14:textId="08F56D42" w:rsidR="00802591" w:rsidRPr="00E31209" w:rsidRDefault="00802591" w:rsidP="001C4F8C">
      <w:pPr>
        <w:ind w:leftChars="100" w:left="210" w:firstLineChars="100" w:firstLine="210"/>
        <w:rPr>
          <w:rFonts w:ascii="Times New Roman" w:hAnsi="Times New Roman"/>
        </w:rPr>
      </w:pPr>
      <w:r w:rsidRPr="00E31209">
        <w:rPr>
          <w:rFonts w:ascii="Times New Roman" w:hAnsi="Times New Roman"/>
          <w:lang w:bidi="en-US"/>
        </w:rPr>
        <w:t>It must be confirmed whether a worker’s working hours count towards total working hours, and if so, the following items must also be confirmed before an agreement is made between each employer and the worker (*2).</w:t>
      </w:r>
    </w:p>
    <w:p w14:paraId="0E436F0E" w14:textId="77777777" w:rsidR="00802591" w:rsidRPr="00E31209" w:rsidRDefault="00802591" w:rsidP="001E6A72">
      <w:pPr>
        <w:ind w:leftChars="134" w:left="424" w:hangingChars="68" w:hanging="143"/>
        <w:rPr>
          <w:rFonts w:ascii="Times New Roman" w:hAnsi="Times New Roman"/>
        </w:rPr>
      </w:pPr>
      <w:r w:rsidRPr="00E31209">
        <w:rPr>
          <w:rFonts w:ascii="Times New Roman" w:hAnsi="Times New Roman"/>
          <w:lang w:bidi="en-US"/>
        </w:rPr>
        <w:t>- Date and period of the employment contract concluded with the other employer</w:t>
      </w:r>
    </w:p>
    <w:p w14:paraId="4C081A8B" w14:textId="77777777" w:rsidR="00802591" w:rsidRPr="00E31209" w:rsidRDefault="00802591" w:rsidP="001E6A72">
      <w:pPr>
        <w:ind w:leftChars="134" w:left="424" w:hangingChars="68" w:hanging="143"/>
        <w:rPr>
          <w:rFonts w:ascii="Times New Roman" w:hAnsi="Times New Roman"/>
        </w:rPr>
      </w:pPr>
      <w:r w:rsidRPr="00E31209">
        <w:rPr>
          <w:rFonts w:ascii="Times New Roman" w:hAnsi="Times New Roman"/>
          <w:lang w:bidi="en-US"/>
        </w:rPr>
        <w:t>- Scheduled working days, scheduled working hours, and start and end times of work at the worksite of the other employer</w:t>
      </w:r>
    </w:p>
    <w:p w14:paraId="6DEF11A6" w14:textId="77777777" w:rsidR="00802591" w:rsidRPr="00E31209" w:rsidRDefault="00802591" w:rsidP="001E6A72">
      <w:pPr>
        <w:ind w:leftChars="134" w:left="424" w:hangingChars="68" w:hanging="143"/>
        <w:rPr>
          <w:rFonts w:ascii="Times New Roman" w:hAnsi="Times New Roman"/>
        </w:rPr>
      </w:pPr>
      <w:r w:rsidRPr="00E31209">
        <w:rPr>
          <w:rFonts w:ascii="Times New Roman" w:hAnsi="Times New Roman"/>
          <w:lang w:bidi="en-US"/>
        </w:rPr>
        <w:t>- Existence of work outside the scheduled working time, number of expected hours and maximum hours at the worksite of the other employer</w:t>
      </w:r>
    </w:p>
    <w:p w14:paraId="0784EE44" w14:textId="77777777" w:rsidR="00802591" w:rsidRPr="00E31209" w:rsidRDefault="00802591" w:rsidP="001E6A72">
      <w:pPr>
        <w:ind w:leftChars="134" w:left="424" w:hangingChars="68" w:hanging="143"/>
        <w:rPr>
          <w:rFonts w:ascii="Times New Roman" w:hAnsi="Times New Roman"/>
        </w:rPr>
      </w:pPr>
      <w:r w:rsidRPr="00E31209">
        <w:rPr>
          <w:rFonts w:ascii="Times New Roman" w:hAnsi="Times New Roman"/>
          <w:lang w:bidi="en-US"/>
        </w:rPr>
        <w:t>- Procedure for reporting actual working hours and related activities at the worksite of the other employer</w:t>
      </w:r>
    </w:p>
    <w:p w14:paraId="11B55BFB" w14:textId="77777777" w:rsidR="00802591" w:rsidRPr="00E31209" w:rsidRDefault="00802591" w:rsidP="001E6A72">
      <w:pPr>
        <w:ind w:leftChars="134" w:left="424" w:hangingChars="68" w:hanging="143"/>
        <w:rPr>
          <w:rFonts w:ascii="Times New Roman" w:hAnsi="Times New Roman"/>
        </w:rPr>
      </w:pPr>
      <w:r w:rsidRPr="00E31209">
        <w:rPr>
          <w:rFonts w:ascii="Times New Roman" w:hAnsi="Times New Roman"/>
          <w:lang w:bidi="en-US"/>
        </w:rPr>
        <w:t>- Frequency of confirming these items</w:t>
      </w:r>
    </w:p>
    <w:p w14:paraId="75966547" w14:textId="77777777" w:rsidR="00802591" w:rsidRPr="00E31209" w:rsidRDefault="00802591" w:rsidP="00802591">
      <w:pPr>
        <w:rPr>
          <w:rFonts w:ascii="Times New Roman" w:hAnsi="Times New Roman"/>
        </w:rPr>
      </w:pPr>
    </w:p>
    <w:p w14:paraId="25B83E5E" w14:textId="77777777" w:rsidR="00802591" w:rsidRPr="00E31209" w:rsidRDefault="00802591" w:rsidP="00802591">
      <w:pPr>
        <w:ind w:leftChars="200" w:left="630" w:hangingChars="100" w:hanging="210"/>
        <w:rPr>
          <w:rFonts w:ascii="Times New Roman" w:hAnsi="Times New Roman"/>
        </w:rPr>
      </w:pPr>
      <w:r w:rsidRPr="00E31209">
        <w:rPr>
          <w:rFonts w:ascii="Times New Roman" w:hAnsi="Times New Roman"/>
          <w:lang w:bidi="en-US"/>
        </w:rPr>
        <w:t>*1. Regarding cases where a worker has a side job and concurrent employment, and the situation is understood based on reporting by the worker, but the health condition of the worker is observed to have deteriorated, refer to the Guideline on Promoting Side Jobs and Concurrent Employment (formulated in January 2018 and revised in September 2020 and July 2022) which stipulates that proper measures be implemented, and warn the worker engaging in side jobs and concurrent employment about the scope of prohibited competitive acts and the need to give notice on preventing interference with the interests of your company.</w:t>
      </w:r>
    </w:p>
    <w:p w14:paraId="283D7371" w14:textId="77777777" w:rsidR="00802591" w:rsidRPr="00E31209" w:rsidRDefault="00802591" w:rsidP="00802591">
      <w:pPr>
        <w:ind w:leftChars="200" w:left="630" w:hangingChars="100" w:hanging="210"/>
        <w:rPr>
          <w:rFonts w:ascii="Times New Roman" w:hAnsi="Times New Roman"/>
        </w:rPr>
      </w:pPr>
    </w:p>
    <w:p w14:paraId="588280FA" w14:textId="77777777" w:rsidR="00802591" w:rsidRPr="00E31209" w:rsidRDefault="00802591" w:rsidP="00802591">
      <w:pPr>
        <w:ind w:leftChars="200" w:left="630" w:hangingChars="100" w:hanging="210"/>
        <w:rPr>
          <w:rFonts w:ascii="Times New Roman" w:hAnsi="Times New Roman"/>
        </w:rPr>
      </w:pPr>
      <w:r w:rsidRPr="00E31209">
        <w:rPr>
          <w:rFonts w:ascii="Times New Roman" w:hAnsi="Times New Roman"/>
          <w:lang w:bidi="en-US"/>
        </w:rPr>
        <w:t>*2. For details on calculations of working hour management for cases involving side jobs and concurrent employment, refer to “Interpretation of Article 38-1 of the Labor Standards Act on Managing Working Hours for Cases involving Side Jobs and Concurrent Employment (Notice No. 0901-3 dated September 1, 2020),” which provides ideas for calculating working hours and simplified methods for managing working hours.</w:t>
      </w:r>
    </w:p>
    <w:p w14:paraId="219AE93D" w14:textId="77777777" w:rsidR="00802591" w:rsidRDefault="00802591" w:rsidP="00802591">
      <w:pPr>
        <w:ind w:leftChars="200" w:left="630" w:hangingChars="100" w:hanging="210"/>
        <w:rPr>
          <w:rFonts w:ascii="Times New Roman" w:hAnsi="Times New Roman"/>
        </w:rPr>
      </w:pPr>
    </w:p>
    <w:p w14:paraId="250192F8" w14:textId="77777777" w:rsidR="001E6A72" w:rsidRPr="00E31209" w:rsidRDefault="001E6A72" w:rsidP="00802591">
      <w:pPr>
        <w:ind w:leftChars="200" w:left="630" w:hangingChars="100" w:hanging="210"/>
        <w:rPr>
          <w:rFonts w:ascii="Times New Roman" w:hAnsi="Times New Roman"/>
        </w:rPr>
      </w:pPr>
    </w:p>
    <w:p w14:paraId="4EF28AA6" w14:textId="77777777" w:rsidR="004E6775" w:rsidRPr="00E31209" w:rsidRDefault="004E6775" w:rsidP="004E6775">
      <w:pPr>
        <w:ind w:leftChars="200" w:left="420"/>
        <w:rPr>
          <w:rFonts w:ascii="Times New Roman" w:hAnsi="Times New Roman"/>
        </w:rPr>
      </w:pPr>
      <w:r w:rsidRPr="00E31209">
        <w:rPr>
          <w:rFonts w:ascii="Times New Roman" w:hAnsi="Times New Roman"/>
          <w:lang w:bidi="en-US"/>
        </w:rPr>
        <w:lastRenderedPageBreak/>
        <w:t>(References)</w:t>
      </w:r>
    </w:p>
    <w:p w14:paraId="49BDD2B4" w14:textId="77777777" w:rsidR="00277859" w:rsidRPr="00E31209" w:rsidRDefault="00750506" w:rsidP="005D2A60">
      <w:pPr>
        <w:ind w:leftChars="300" w:left="1260" w:hangingChars="300" w:hanging="630"/>
        <w:rPr>
          <w:rFonts w:ascii="Times New Roman" w:hAnsi="Times New Roman"/>
        </w:rPr>
      </w:pPr>
      <w:r w:rsidRPr="00E31209">
        <w:rPr>
          <w:rFonts w:ascii="Times New Roman" w:hAnsi="Times New Roman"/>
          <w:lang w:bidi="en-US"/>
        </w:rPr>
        <w:t>- Labor Standards Act</w:t>
      </w:r>
    </w:p>
    <w:p w14:paraId="12491969" w14:textId="48700072" w:rsidR="004E6775" w:rsidRPr="00E31209" w:rsidRDefault="004E6775" w:rsidP="005D2A60">
      <w:pPr>
        <w:ind w:leftChars="400" w:left="1050" w:hangingChars="100" w:hanging="210"/>
        <w:rPr>
          <w:rFonts w:ascii="Times New Roman" w:hAnsi="Times New Roman"/>
        </w:rPr>
      </w:pPr>
      <w:r w:rsidRPr="00E31209">
        <w:rPr>
          <w:rFonts w:ascii="Times New Roman" w:hAnsi="Times New Roman"/>
          <w:lang w:bidi="en-US"/>
        </w:rPr>
        <w:t>Article 38</w:t>
      </w:r>
      <w:r w:rsidR="001E6A72">
        <w:rPr>
          <w:rFonts w:ascii="Times New Roman" w:hAnsi="Times New Roman" w:hint="eastAsia"/>
          <w:lang w:bidi="en-US"/>
        </w:rPr>
        <w:t xml:space="preserve"> </w:t>
      </w:r>
      <w:r w:rsidRPr="00E31209">
        <w:rPr>
          <w:rFonts w:ascii="Times New Roman" w:hAnsi="Times New Roman"/>
          <w:lang w:bidi="en-US"/>
        </w:rPr>
        <w:t>To apply the provisions on working hours, hours worked are aggregated, even if the hours worked were at different workplaces.</w:t>
      </w:r>
    </w:p>
    <w:p w14:paraId="196098B4" w14:textId="77777777" w:rsidR="004E6775" w:rsidRPr="00E31209" w:rsidRDefault="00750506" w:rsidP="005D2A60">
      <w:pPr>
        <w:ind w:firstLineChars="300" w:firstLine="630"/>
        <w:rPr>
          <w:rFonts w:ascii="Times New Roman" w:hAnsi="Times New Roman"/>
        </w:rPr>
      </w:pPr>
      <w:r w:rsidRPr="00E31209">
        <w:rPr>
          <w:rFonts w:ascii="Times New Roman" w:hAnsi="Times New Roman"/>
          <w:lang w:bidi="en-US"/>
        </w:rPr>
        <w:t>- Notice No. 769 of May 14, 1948</w:t>
      </w:r>
    </w:p>
    <w:p w14:paraId="29CEF6C7" w14:textId="77777777" w:rsidR="004E6775" w:rsidRPr="00E31209" w:rsidRDefault="004E6775" w:rsidP="004E6775">
      <w:pPr>
        <w:ind w:left="420" w:hangingChars="200" w:hanging="42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xml:space="preserve">　　　</w:t>
      </w:r>
      <w:r w:rsidRPr="00E31209">
        <w:rPr>
          <w:rFonts w:ascii="Times New Roman" w:hAnsi="Times New Roman"/>
          <w:lang w:bidi="en-US"/>
        </w:rPr>
        <w:t>“Different workplaces” includes when the employer is different.</w:t>
      </w:r>
    </w:p>
    <w:p w14:paraId="03DDEB6A" w14:textId="77777777" w:rsidR="004E6775" w:rsidRPr="00E31209" w:rsidRDefault="004E6775" w:rsidP="004E6775">
      <w:pPr>
        <w:ind w:left="420" w:hangingChars="200" w:hanging="420"/>
        <w:rPr>
          <w:rFonts w:ascii="Times New Roman" w:hAnsi="Times New Roman"/>
        </w:rPr>
      </w:pPr>
    </w:p>
    <w:p w14:paraId="739D010B" w14:textId="77777777" w:rsidR="004E6775" w:rsidRPr="00E31209" w:rsidRDefault="004E6775" w:rsidP="004E6775">
      <w:pPr>
        <w:ind w:left="420" w:hangingChars="200" w:hanging="42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4. According to judicial precedent, cases where a company is permitted to place restrictions on a worker’s side jobs and concurrent employment are considered to be cases where the provisions in each item of paragraph 2 apply.</w:t>
      </w:r>
    </w:p>
    <w:p w14:paraId="693E0465" w14:textId="77777777" w:rsidR="004E6775" w:rsidRPr="00E31209" w:rsidRDefault="004E6775" w:rsidP="004E6775">
      <w:pPr>
        <w:ind w:left="420" w:hangingChars="200" w:hanging="42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Although each company decides whether a case applies to each item, it is important to properly apply the rules. This helps avoid placing excessive restrictions on side jobs and concurrent employment by broadly interpreting the provisions in the rules of employment. In addition, it is believed that item 1 (When it interferes with the provision of labor) includes scenarios such as when work at your company cannot be properly fulfilled due to a side job and concurrent employment. There is also concern for potential harm to workers' health, including long working hours. Furthermore, there is a risk that a worker may not comply with the laws and regulations on the upper limit of overtime work based on Articles 32-6-2 and 32-6-3 of the Labor Standards Act. Such laws stipulate that total overtime and holiday work hours should be less than 100 hours per month, with an average of no more than 80 hours over 2 to 6 months. Additionally, the Standards for Improvement of Working Hours of Motor Vehicle Drivers (the Ministry of Health, Labor and Welfare Notice No. 7 of 1989) must be observed. Keep in mind that judicial precedence exists where a taxi driver, working every other day, engaged in part-time work for handling exported cars without notifying the company. The court ruled, “due to the nature of taxi driving work, rest is required prior to driving. Therefore, this part-time employment was considered prohibited concurrent employment based on the rules of employment” (Miyako Taxi Case, Hiroshima District Court Ruling, December 18, 1984).</w:t>
      </w:r>
    </w:p>
    <w:p w14:paraId="0B3B8B35" w14:textId="77777777" w:rsidR="00AA78AE" w:rsidRPr="00E31209" w:rsidRDefault="00AA78AE" w:rsidP="00AA78AE">
      <w:pPr>
        <w:ind w:leftChars="200" w:left="420" w:firstLineChars="100" w:firstLine="210"/>
        <w:rPr>
          <w:rFonts w:ascii="Times New Roman" w:hAnsi="Times New Roman"/>
        </w:rPr>
      </w:pPr>
      <w:r w:rsidRPr="00E31209">
        <w:rPr>
          <w:rFonts w:ascii="Times New Roman" w:hAnsi="Times New Roman"/>
          <w:lang w:bidi="en-US"/>
        </w:rPr>
        <w:t>Moreover, if the rules of employment require that a worker notify the employer about side jobs and concurrent employment, including the work contents and working hours, the employer should first request notification from the worker if it is found that such activities were engaged in without notice. This ensures that none of the cases stipulated in paragraph 2 of this article applies. If the working hours are counted toward the total working hours despite these not applying, the employer should confirm the scheduled working hours at the worksite of the other employer to manage working hours properly.</w:t>
      </w:r>
    </w:p>
    <w:p w14:paraId="0658350B" w14:textId="77777777" w:rsidR="004E6775" w:rsidRPr="00E31209" w:rsidRDefault="004E6775" w:rsidP="004E6775">
      <w:pPr>
        <w:ind w:leftChars="200" w:left="420" w:firstLineChars="100" w:firstLine="210"/>
        <w:rPr>
          <w:rFonts w:ascii="Times New Roman" w:hAnsi="Times New Roman"/>
        </w:rPr>
      </w:pPr>
      <w:r w:rsidRPr="00E31209">
        <w:rPr>
          <w:rFonts w:ascii="Times New Roman" w:hAnsi="Times New Roman"/>
          <w:lang w:bidi="en-US"/>
        </w:rPr>
        <w:t>Other judicial precedents related to side jobs and concurrent employment have been posted, so please refer to these when implementing side jobs and concurrent employment.</w:t>
      </w:r>
    </w:p>
    <w:p w14:paraId="00F790BC" w14:textId="77777777" w:rsidR="004E6775" w:rsidRPr="00E31209" w:rsidRDefault="004E6775" w:rsidP="004E6775">
      <w:pPr>
        <w:ind w:firstLineChars="100" w:firstLine="210"/>
        <w:rPr>
          <w:rFonts w:ascii="Times New Roman" w:hAnsi="Times New Roman"/>
        </w:rPr>
      </w:pPr>
    </w:p>
    <w:p w14:paraId="34783671" w14:textId="77777777" w:rsidR="004E6775" w:rsidRPr="00E31209" w:rsidRDefault="004E6775" w:rsidP="004E6775">
      <w:pPr>
        <w:ind w:firstLineChars="100" w:firstLine="210"/>
        <w:rPr>
          <w:rFonts w:ascii="Times New Roman" w:hAnsi="Times New Roman"/>
        </w:rPr>
      </w:pPr>
      <w:r w:rsidRPr="00E31209">
        <w:rPr>
          <w:rFonts w:ascii="Times New Roman" w:hAnsi="Times New Roman"/>
          <w:lang w:bidi="en-US"/>
        </w:rPr>
        <w:t>(Judicial precedents related to side jobs and concurrent employment)</w:t>
      </w:r>
    </w:p>
    <w:p w14:paraId="02CD6519" w14:textId="77777777" w:rsidR="004E6775" w:rsidRPr="00E31209" w:rsidRDefault="004E6775" w:rsidP="004E6775">
      <w:pPr>
        <w:ind w:firstLineChars="200" w:firstLine="420"/>
        <w:rPr>
          <w:rFonts w:ascii="Times New Roman" w:hAnsi="Times New Roman"/>
        </w:rPr>
      </w:pPr>
      <w:r w:rsidRPr="00E31209">
        <w:rPr>
          <w:rFonts w:ascii="Times New Roman" w:hAnsi="Times New Roman"/>
          <w:lang w:bidi="en-US"/>
        </w:rPr>
        <w:t>- Manna Unyu Case (Kyoto District Court decision, July 13, 2012)</w:t>
      </w:r>
      <w:r w:rsidRPr="00E31209">
        <w:rPr>
          <w:rFonts w:ascii="Times New Roman" w:hAnsi="Times New Roman"/>
          <w:lang w:bidi="en-US"/>
        </w:rPr>
        <w:t xml:space="preserve">　</w:t>
      </w:r>
    </w:p>
    <w:p w14:paraId="1CAC191C" w14:textId="77777777" w:rsidR="004E6775" w:rsidRPr="00E31209" w:rsidRDefault="004E6775" w:rsidP="004E6775">
      <w:pPr>
        <w:ind w:leftChars="300" w:left="630" w:firstLineChars="100" w:firstLine="210"/>
        <w:rPr>
          <w:rFonts w:ascii="Times New Roman" w:hAnsi="Times New Roman"/>
        </w:rPr>
      </w:pPr>
      <w:r w:rsidRPr="00E31209">
        <w:rPr>
          <w:rFonts w:ascii="Times New Roman" w:hAnsi="Times New Roman"/>
          <w:lang w:bidi="en-US"/>
        </w:rPr>
        <w:t>Case where a transportation company denied an application for part-time work by an associate worker four times, two of which had no legitimate reason, and the claim for damages based on tort was granted in part (consolation money only).</w:t>
      </w:r>
    </w:p>
    <w:p w14:paraId="114BF8AB" w14:textId="77777777" w:rsidR="004E6775" w:rsidRPr="00E31209" w:rsidRDefault="004E6775" w:rsidP="004E6775">
      <w:pPr>
        <w:ind w:leftChars="300" w:left="630" w:firstLineChars="100" w:firstLine="210"/>
        <w:rPr>
          <w:rFonts w:ascii="Times New Roman" w:hAnsi="Times New Roman"/>
        </w:rPr>
      </w:pPr>
    </w:p>
    <w:p w14:paraId="2A8F6E69" w14:textId="77777777" w:rsidR="004E6775" w:rsidRPr="00E31209" w:rsidRDefault="004E6775" w:rsidP="004E6775">
      <w:pPr>
        <w:ind w:firstLineChars="200" w:firstLine="420"/>
        <w:rPr>
          <w:rFonts w:ascii="Times New Roman" w:hAnsi="Times New Roman"/>
        </w:rPr>
      </w:pPr>
      <w:r w:rsidRPr="00E31209">
        <w:rPr>
          <w:rFonts w:ascii="Times New Roman" w:hAnsi="Times New Roman"/>
          <w:lang w:bidi="en-US"/>
        </w:rPr>
        <w:t>- Tokyo Private University Professor Case (Tokyo District Court decision, December 5, 2008)</w:t>
      </w:r>
    </w:p>
    <w:p w14:paraId="5B8B6967" w14:textId="77777777" w:rsidR="004E6775" w:rsidRPr="00E31209" w:rsidRDefault="004E6775" w:rsidP="004E6775">
      <w:pPr>
        <w:ind w:leftChars="300" w:left="630" w:firstLineChars="100" w:firstLine="210"/>
        <w:rPr>
          <w:rFonts w:ascii="Times New Roman" w:hAnsi="Times New Roman"/>
        </w:rPr>
      </w:pPr>
      <w:r w:rsidRPr="00E31209">
        <w:rPr>
          <w:rFonts w:ascii="Times New Roman" w:hAnsi="Times New Roman"/>
          <w:lang w:bidi="en-US"/>
        </w:rPr>
        <w:t xml:space="preserve">Case where a professor was given a punitive dismissal on the grounds that he gave a lecture at a language school without permission, and the professor canceled lectures, but the dismissal was ruled to be invalid since the side job was performed at night and on holidays and did not interfere with main employment. </w:t>
      </w:r>
    </w:p>
    <w:p w14:paraId="0E577FE8" w14:textId="77777777" w:rsidR="004E6775" w:rsidRPr="00E31209" w:rsidRDefault="004E6775" w:rsidP="004E6775">
      <w:pPr>
        <w:ind w:leftChars="300" w:left="630" w:firstLineChars="100" w:firstLine="210"/>
        <w:rPr>
          <w:rFonts w:ascii="Times New Roman" w:hAnsi="Times New Roman"/>
        </w:rPr>
      </w:pPr>
    </w:p>
    <w:p w14:paraId="4DD29D3B" w14:textId="77777777" w:rsidR="004E6775" w:rsidRPr="00E31209" w:rsidRDefault="004E6775" w:rsidP="004E6775">
      <w:pPr>
        <w:ind w:firstLineChars="200" w:firstLine="420"/>
        <w:rPr>
          <w:rFonts w:ascii="Times New Roman" w:hAnsi="Times New Roman"/>
        </w:rPr>
      </w:pPr>
      <w:r w:rsidRPr="00E31209">
        <w:rPr>
          <w:rFonts w:ascii="Times New Roman" w:hAnsi="Times New Roman"/>
          <w:lang w:bidi="en-US"/>
        </w:rPr>
        <w:t>- Towada Unyu Case (Tokyo District Court decision, June 5, 2001)</w:t>
      </w:r>
    </w:p>
    <w:p w14:paraId="23E6B1E2" w14:textId="77777777" w:rsidR="004E6775" w:rsidRPr="00E31209" w:rsidRDefault="004E6775" w:rsidP="00FA046F">
      <w:pPr>
        <w:ind w:leftChars="300" w:left="630" w:firstLineChars="100" w:firstLine="210"/>
        <w:rPr>
          <w:rFonts w:ascii="Times New Roman" w:hAnsi="Times New Roman"/>
        </w:rPr>
      </w:pPr>
      <w:r w:rsidRPr="00E31209">
        <w:rPr>
          <w:rFonts w:ascii="Times New Roman" w:hAnsi="Times New Roman"/>
          <w:lang w:bidi="en-US"/>
        </w:rPr>
        <w:t>Case where a driver at a transportation company was dismissed on the grounds that they engaged in part-time work at a freight transport company once or twice a year, but the dismissal was ruled to be invalid since it cannot be considered a violation of the job responsibilities to devote oneself to work or damaging trustworthiness.</w:t>
      </w:r>
    </w:p>
    <w:p w14:paraId="6442EF96" w14:textId="77777777" w:rsidR="004E6775" w:rsidRPr="00E31209" w:rsidRDefault="004E6775" w:rsidP="004E6775">
      <w:pPr>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Ogawa Construction Case (Tokyo District Court decision, November 19, 1982)</w:t>
      </w:r>
    </w:p>
    <w:p w14:paraId="76EE2814" w14:textId="77777777" w:rsidR="004E6775" w:rsidRPr="00E31209" w:rsidRDefault="004E6775" w:rsidP="004E6775">
      <w:pPr>
        <w:ind w:leftChars="300" w:left="630" w:firstLineChars="100" w:firstLine="210"/>
        <w:rPr>
          <w:rFonts w:ascii="Times New Roman" w:hAnsi="Times New Roman"/>
        </w:rPr>
      </w:pPr>
      <w:r w:rsidRPr="00E31209">
        <w:rPr>
          <w:rFonts w:ascii="Times New Roman" w:hAnsi="Times New Roman"/>
          <w:lang w:bidi="en-US"/>
        </w:rPr>
        <w:t>Case involving a dismissal for working six hours every day at a cabaret without permission. The side job was at night and was considered beyond the scope of leisure time part-time work. There was a high possibility it would interfere with honest work at the company based on social morals. Thus, the dismissal was ruled to be valid.</w:t>
      </w:r>
    </w:p>
    <w:p w14:paraId="29847842" w14:textId="77777777" w:rsidR="004E6775" w:rsidRPr="00E31209" w:rsidRDefault="004E6775" w:rsidP="004E6775">
      <w:pPr>
        <w:ind w:leftChars="300" w:left="630" w:firstLineChars="100" w:firstLine="210"/>
        <w:rPr>
          <w:rFonts w:ascii="Times New Roman" w:hAnsi="Times New Roman"/>
        </w:rPr>
      </w:pPr>
    </w:p>
    <w:p w14:paraId="5A065284" w14:textId="77777777" w:rsidR="004E6775" w:rsidRPr="00E31209" w:rsidRDefault="004E6775" w:rsidP="004E6775">
      <w:pPr>
        <w:ind w:firstLineChars="200" w:firstLine="420"/>
        <w:rPr>
          <w:rFonts w:ascii="Times New Roman" w:hAnsi="Times New Roman"/>
        </w:rPr>
      </w:pPr>
      <w:r w:rsidRPr="00E31209">
        <w:rPr>
          <w:rFonts w:ascii="Times New Roman" w:hAnsi="Times New Roman"/>
          <w:lang w:bidi="en-US"/>
        </w:rPr>
        <w:t>- Hashimoto Unyu Case (Nagoya District Court decision, April 28, 1972)</w:t>
      </w:r>
    </w:p>
    <w:p w14:paraId="3F988A4A" w14:textId="77777777" w:rsidR="004E6775" w:rsidRPr="00E31209" w:rsidRDefault="004E6775" w:rsidP="004E6775">
      <w:pPr>
        <w:ind w:leftChars="300" w:left="630" w:firstLineChars="100" w:firstLine="210"/>
        <w:rPr>
          <w:rFonts w:ascii="Times New Roman" w:hAnsi="Times New Roman"/>
        </w:rPr>
      </w:pPr>
      <w:r w:rsidRPr="00E31209">
        <w:rPr>
          <w:rFonts w:ascii="Times New Roman" w:hAnsi="Times New Roman"/>
          <w:lang w:bidi="en-US"/>
        </w:rPr>
        <w:t>Case where punitive dismissal was ruled to be valid since a manager at the company was appointed as a director at a competitor even though they were not directly involved in management.</w:t>
      </w:r>
    </w:p>
    <w:p w14:paraId="59FE07C8" w14:textId="77777777" w:rsidR="004E6775" w:rsidRPr="00E31209" w:rsidRDefault="004E6775" w:rsidP="004E6775">
      <w:pPr>
        <w:ind w:firstLineChars="100" w:firstLine="210"/>
        <w:rPr>
          <w:rFonts w:ascii="Times New Roman" w:hAnsi="Times New Roman"/>
        </w:rPr>
      </w:pPr>
    </w:p>
    <w:p w14:paraId="017D67C4" w14:textId="77777777" w:rsidR="004E6775" w:rsidRPr="00E31209" w:rsidRDefault="004E6775" w:rsidP="004E6775">
      <w:pPr>
        <w:ind w:firstLineChars="100" w:firstLine="210"/>
        <w:rPr>
          <w:rFonts w:ascii="Times New Roman" w:hAnsi="Times New Roman"/>
        </w:rPr>
      </w:pPr>
      <w:r w:rsidRPr="00E31209">
        <w:rPr>
          <w:rFonts w:ascii="Times New Roman" w:hAnsi="Times New Roman"/>
          <w:lang w:bidi="en-US"/>
        </w:rPr>
        <w:t>(Reference: Court case involving obligation of confidentiality while being employed)</w:t>
      </w:r>
    </w:p>
    <w:p w14:paraId="43027117" w14:textId="77777777" w:rsidR="004E6775" w:rsidRPr="00E31209" w:rsidRDefault="004E6775" w:rsidP="004E6775">
      <w:pPr>
        <w:ind w:firstLineChars="200" w:firstLine="420"/>
        <w:rPr>
          <w:rFonts w:ascii="Times New Roman" w:hAnsi="Times New Roman"/>
        </w:rPr>
      </w:pPr>
      <w:r w:rsidRPr="00E31209">
        <w:rPr>
          <w:rFonts w:ascii="Times New Roman" w:hAnsi="Times New Roman"/>
          <w:lang w:bidi="en-US"/>
        </w:rPr>
        <w:t>- Furukawa Mining Case (Tokyo High Court decision, February 18, 1980)</w:t>
      </w:r>
    </w:p>
    <w:p w14:paraId="4FB9639C" w14:textId="77777777" w:rsidR="004E6775" w:rsidRPr="00E31209" w:rsidRDefault="004E6775" w:rsidP="004E6775">
      <w:pPr>
        <w:ind w:leftChars="100" w:left="630" w:hangingChars="200" w:hanging="42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Case where punitive dismissal was ruled to be valid since the worker had duplicated and distributed copies of a draft of the basic policy for the long-term management plan that the company had taken special effort to keep confidential. The worker was considered obligated to maintain the company secrets of the employer based on the principle of good faith, in addition to providing labor according to the employment contract.</w:t>
      </w:r>
    </w:p>
    <w:p w14:paraId="162F3E54" w14:textId="77777777" w:rsidR="004E6775" w:rsidRPr="00E31209" w:rsidRDefault="004E6775" w:rsidP="004E6775">
      <w:pPr>
        <w:ind w:firstLineChars="100" w:firstLine="210"/>
        <w:rPr>
          <w:rFonts w:ascii="Times New Roman" w:hAnsi="Times New Roman"/>
        </w:rPr>
      </w:pPr>
    </w:p>
    <w:p w14:paraId="2D76CA26" w14:textId="77777777" w:rsidR="004E6775" w:rsidRPr="00E31209" w:rsidRDefault="004E6775" w:rsidP="004E6775">
      <w:pPr>
        <w:ind w:firstLineChars="100" w:firstLine="210"/>
        <w:rPr>
          <w:rFonts w:ascii="Times New Roman" w:hAnsi="Times New Roman"/>
        </w:rPr>
      </w:pPr>
      <w:r w:rsidRPr="00E31209">
        <w:rPr>
          <w:rFonts w:ascii="Times New Roman" w:hAnsi="Times New Roman"/>
          <w:lang w:bidi="en-US"/>
        </w:rPr>
        <w:t>(Reference: Court case involving non-competition obligation while being employed)</w:t>
      </w:r>
    </w:p>
    <w:p w14:paraId="4135DF08" w14:textId="77777777" w:rsidR="004E6775" w:rsidRPr="00E31209" w:rsidRDefault="004E6775" w:rsidP="004E6775">
      <w:pPr>
        <w:ind w:firstLineChars="100" w:firstLine="21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 Kyoritsu Bussan Case (Tokyo District Court decision, May 28, 1999)</w:t>
      </w:r>
    </w:p>
    <w:p w14:paraId="4ABA1DD5" w14:textId="77777777" w:rsidR="00085108" w:rsidRPr="00E31209" w:rsidRDefault="004E6775" w:rsidP="00380076">
      <w:pPr>
        <w:ind w:leftChars="100" w:left="630" w:hangingChars="200" w:hanging="420"/>
        <w:rPr>
          <w:rFonts w:ascii="Times New Roman" w:hAnsi="Times New Roman"/>
        </w:rPr>
      </w:pPr>
      <w:r w:rsidRPr="00E31209">
        <w:rPr>
          <w:rFonts w:ascii="Times New Roman" w:hAnsi="Times New Roman"/>
          <w:lang w:bidi="en-US"/>
        </w:rPr>
        <w:t xml:space="preserve">　　　</w:t>
      </w:r>
      <w:r w:rsidRPr="00E31209">
        <w:rPr>
          <w:rFonts w:ascii="Times New Roman" w:hAnsi="Times New Roman"/>
          <w:lang w:bidi="en-US"/>
        </w:rPr>
        <w:t>Case where it was ruled that a worker at a company with an agency contract for importing food ingredients from a company outside Japan had violated their non-competition obligation by establishing a competitive company while being employed. The worker was considered obligated to not wrongfully infringe on the legitimate interests of the employer based on the principle of good faith, in addition to providing labor according to the employment contract.</w:t>
      </w:r>
    </w:p>
    <w:p w14:paraId="61174BBE" w14:textId="77777777" w:rsidR="00E748AA" w:rsidRPr="00E31209" w:rsidRDefault="00E748AA" w:rsidP="00E748AA">
      <w:pPr>
        <w:rPr>
          <w:rFonts w:ascii="Times New Roman" w:hAnsi="Times New Roman"/>
        </w:rPr>
      </w:pPr>
    </w:p>
    <w:p w14:paraId="55C1B048" w14:textId="77777777" w:rsidR="00127026" w:rsidRPr="00E31209" w:rsidRDefault="00127026" w:rsidP="00E748AA">
      <w:pPr>
        <w:rPr>
          <w:rFonts w:ascii="Times New Roman" w:hAnsi="Times New Roman"/>
        </w:rPr>
      </w:pPr>
    </w:p>
    <w:p w14:paraId="0294A874" w14:textId="77777777" w:rsidR="00127026" w:rsidRPr="00E31209" w:rsidRDefault="00127026" w:rsidP="00E748AA">
      <w:pPr>
        <w:rPr>
          <w:rFonts w:ascii="Times New Roman" w:hAnsi="Times New Roman"/>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tblGrid>
      <w:tr w:rsidR="00E758A1" w:rsidRPr="00E31209" w14:paraId="7F84DEE9" w14:textId="77777777" w:rsidTr="007D5DD7">
        <w:tc>
          <w:tcPr>
            <w:tcW w:w="8789" w:type="dxa"/>
            <w:shd w:val="clear" w:color="auto" w:fill="auto"/>
          </w:tcPr>
          <w:p w14:paraId="1C0F2C01" w14:textId="77777777" w:rsidR="00E758A1" w:rsidRPr="00E31209" w:rsidRDefault="00E758A1" w:rsidP="00A2183F">
            <w:pPr>
              <w:ind w:right="844" w:firstLineChars="300" w:firstLine="632"/>
              <w:rPr>
                <w:rFonts w:ascii="Times New Roman" w:hAnsi="Times New Roman"/>
                <w:b/>
                <w:szCs w:val="21"/>
              </w:rPr>
            </w:pPr>
            <w:r w:rsidRPr="00E31209">
              <w:rPr>
                <w:rFonts w:ascii="Times New Roman" w:hAnsi="Times New Roman"/>
                <w:b/>
                <w:lang w:bidi="en-US"/>
              </w:rPr>
              <w:t>Appendix</w:t>
            </w:r>
          </w:p>
          <w:p w14:paraId="0D17EF3F" w14:textId="77777777" w:rsidR="00750506" w:rsidRPr="00E31209" w:rsidRDefault="00E758A1" w:rsidP="00A2183F">
            <w:pPr>
              <w:ind w:left="420" w:right="844" w:hanging="420"/>
              <w:rPr>
                <w:rFonts w:ascii="Times New Roman" w:hAnsi="Times New Roman"/>
                <w:b/>
                <w:szCs w:val="21"/>
              </w:rPr>
            </w:pPr>
            <w:r w:rsidRPr="00E31209">
              <w:rPr>
                <w:rFonts w:ascii="Times New Roman" w:hAnsi="Times New Roman"/>
                <w:b/>
                <w:lang w:bidi="en-US"/>
              </w:rPr>
              <w:t>(date of enforcement)</w:t>
            </w:r>
          </w:p>
          <w:p w14:paraId="6A41F5F0" w14:textId="7A0BA6B5" w:rsidR="00B136C6" w:rsidRPr="00E31209" w:rsidRDefault="00E758A1" w:rsidP="007D5DD7">
            <w:pPr>
              <w:ind w:left="420" w:right="844" w:hanging="420"/>
              <w:jc w:val="left"/>
              <w:rPr>
                <w:rFonts w:ascii="Times New Roman" w:hAnsi="Times New Roman"/>
                <w:b/>
                <w:szCs w:val="21"/>
              </w:rPr>
            </w:pPr>
            <w:r w:rsidRPr="00E31209">
              <w:rPr>
                <w:rFonts w:ascii="Times New Roman" w:hAnsi="Times New Roman"/>
                <w:b/>
                <w:lang w:bidi="en-US"/>
              </w:rPr>
              <w:t>Article 1</w:t>
            </w:r>
            <w:r w:rsidR="00EE4A0B">
              <w:rPr>
                <w:rFonts w:ascii="Times New Roman" w:hAnsi="Times New Roman" w:hint="eastAsia"/>
                <w:b/>
                <w:lang w:bidi="en-US"/>
              </w:rPr>
              <w:t xml:space="preserve"> </w:t>
            </w:r>
            <w:r w:rsidRPr="00E31209">
              <w:rPr>
                <w:rFonts w:ascii="Times New Roman" w:hAnsi="Times New Roman"/>
                <w:lang w:bidi="en-US"/>
              </w:rPr>
              <w:t>These rules of employment shall be enforced</w:t>
            </w:r>
            <w:r w:rsidR="007D5DD7">
              <w:rPr>
                <w:rFonts w:ascii="Times New Roman" w:hAnsi="Times New Roman" w:hint="eastAsia"/>
                <w:lang w:bidi="en-US"/>
              </w:rPr>
              <w:t xml:space="preserve"> </w:t>
            </w:r>
            <w:r w:rsidRPr="00E31209">
              <w:rPr>
                <w:rFonts w:ascii="Times New Roman" w:hAnsi="Times New Roman"/>
                <w:lang w:bidi="en-US"/>
              </w:rPr>
              <w:t>from__________(month/day/year).</w:t>
            </w:r>
          </w:p>
        </w:tc>
      </w:tr>
    </w:tbl>
    <w:p w14:paraId="276891F9" w14:textId="77777777" w:rsidR="00EC3F1E" w:rsidRPr="00E31209" w:rsidRDefault="00EC3F1E" w:rsidP="006A2985">
      <w:pPr>
        <w:rPr>
          <w:rFonts w:ascii="Times New Roman" w:hAnsi="Times New Roman"/>
        </w:rPr>
      </w:pPr>
    </w:p>
    <w:sectPr w:rsidR="00EC3F1E" w:rsidRPr="00E31209"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3DD7" w14:textId="77777777" w:rsidR="00425C45" w:rsidRDefault="00425C45" w:rsidP="00FC3D76">
      <w:r>
        <w:separator/>
      </w:r>
    </w:p>
  </w:endnote>
  <w:endnote w:type="continuationSeparator" w:id="0">
    <w:p w14:paraId="69815B6D" w14:textId="77777777" w:rsidR="00425C45" w:rsidRDefault="00425C45"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2AAE" w14:textId="77777777" w:rsidR="00D97C61" w:rsidRDefault="00D97C61">
    <w:pPr>
      <w:pStyle w:val="a4"/>
      <w:jc w:val="center"/>
    </w:pPr>
    <w:r>
      <w:rPr>
        <w:lang w:bidi="en-US"/>
      </w:rPr>
      <w:fldChar w:fldCharType="begin"/>
    </w:r>
    <w:r>
      <w:rPr>
        <w:lang w:bidi="en-US"/>
      </w:rPr>
      <w:instrText>PAGE   \* MERGEFORMAT</w:instrText>
    </w:r>
    <w:r>
      <w:rPr>
        <w:lang w:bidi="en-US"/>
      </w:rPr>
      <w:fldChar w:fldCharType="separate"/>
    </w:r>
    <w:r w:rsidR="00125753" w:rsidRPr="00125753">
      <w:rPr>
        <w:noProof/>
        <w:lang w:bidi="en-US"/>
      </w:rPr>
      <w:t>１</w:t>
    </w:r>
    <w:r>
      <w:rPr>
        <w:lang w:bidi="en-US"/>
      </w:rPr>
      <w:fldChar w:fldCharType="end"/>
    </w:r>
  </w:p>
  <w:p w14:paraId="6BF32DB3"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151B" w14:textId="77777777" w:rsidR="00425C45" w:rsidRDefault="00425C45" w:rsidP="00FC3D76">
      <w:r>
        <w:separator/>
      </w:r>
    </w:p>
  </w:footnote>
  <w:footnote w:type="continuationSeparator" w:id="0">
    <w:p w14:paraId="3835634A" w14:textId="77777777" w:rsidR="00425C45" w:rsidRDefault="00425C45"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C33"/>
    <w:multiLevelType w:val="hybridMultilevel"/>
    <w:tmpl w:val="4C026FF0"/>
    <w:lvl w:ilvl="0" w:tplc="4C2CB3C0">
      <w:start w:val="1"/>
      <w:numFmt w:val="lowerLetter"/>
      <w:lvlText w:val="(%1)"/>
      <w:lvlJc w:val="left"/>
      <w:pPr>
        <w:ind w:left="2196" w:hanging="360"/>
      </w:pPr>
      <w:rPr>
        <w:rFonts w:hint="default"/>
      </w:rPr>
    </w:lvl>
    <w:lvl w:ilvl="1" w:tplc="04090017" w:tentative="1">
      <w:start w:val="1"/>
      <w:numFmt w:val="aiueoFullWidth"/>
      <w:lvlText w:val="(%2)"/>
      <w:lvlJc w:val="left"/>
      <w:pPr>
        <w:ind w:left="2716" w:hanging="440"/>
      </w:pPr>
    </w:lvl>
    <w:lvl w:ilvl="2" w:tplc="04090011" w:tentative="1">
      <w:start w:val="1"/>
      <w:numFmt w:val="decimalEnclosedCircle"/>
      <w:lvlText w:val="%3"/>
      <w:lvlJc w:val="left"/>
      <w:pPr>
        <w:ind w:left="3156" w:hanging="440"/>
      </w:pPr>
    </w:lvl>
    <w:lvl w:ilvl="3" w:tplc="0409000F" w:tentative="1">
      <w:start w:val="1"/>
      <w:numFmt w:val="decimal"/>
      <w:lvlText w:val="%4."/>
      <w:lvlJc w:val="left"/>
      <w:pPr>
        <w:ind w:left="3596" w:hanging="440"/>
      </w:pPr>
    </w:lvl>
    <w:lvl w:ilvl="4" w:tplc="04090017" w:tentative="1">
      <w:start w:val="1"/>
      <w:numFmt w:val="aiueoFullWidth"/>
      <w:lvlText w:val="(%5)"/>
      <w:lvlJc w:val="left"/>
      <w:pPr>
        <w:ind w:left="4036" w:hanging="440"/>
      </w:pPr>
    </w:lvl>
    <w:lvl w:ilvl="5" w:tplc="04090011" w:tentative="1">
      <w:start w:val="1"/>
      <w:numFmt w:val="decimalEnclosedCircle"/>
      <w:lvlText w:val="%6"/>
      <w:lvlJc w:val="left"/>
      <w:pPr>
        <w:ind w:left="4476" w:hanging="440"/>
      </w:pPr>
    </w:lvl>
    <w:lvl w:ilvl="6" w:tplc="0409000F" w:tentative="1">
      <w:start w:val="1"/>
      <w:numFmt w:val="decimal"/>
      <w:lvlText w:val="%7."/>
      <w:lvlJc w:val="left"/>
      <w:pPr>
        <w:ind w:left="4916" w:hanging="440"/>
      </w:pPr>
    </w:lvl>
    <w:lvl w:ilvl="7" w:tplc="04090017" w:tentative="1">
      <w:start w:val="1"/>
      <w:numFmt w:val="aiueoFullWidth"/>
      <w:lvlText w:val="(%8)"/>
      <w:lvlJc w:val="left"/>
      <w:pPr>
        <w:ind w:left="5356" w:hanging="440"/>
      </w:pPr>
    </w:lvl>
    <w:lvl w:ilvl="8" w:tplc="04090011" w:tentative="1">
      <w:start w:val="1"/>
      <w:numFmt w:val="decimalEnclosedCircle"/>
      <w:lvlText w:val="%9"/>
      <w:lvlJc w:val="left"/>
      <w:pPr>
        <w:ind w:left="5796" w:hanging="440"/>
      </w:pPr>
    </w:lvl>
  </w:abstractNum>
  <w:abstractNum w:abstractNumId="1" w15:restartNumberingAfterBreak="0">
    <w:nsid w:val="05623E49"/>
    <w:multiLevelType w:val="hybridMultilevel"/>
    <w:tmpl w:val="B75E2E26"/>
    <w:lvl w:ilvl="0" w:tplc="FFFFFFFF">
      <w:start w:val="1"/>
      <w:numFmt w:val="lowerLetter"/>
      <w:lvlText w:val="(%1)"/>
      <w:lvlJc w:val="left"/>
      <w:pPr>
        <w:ind w:left="1836" w:hanging="360"/>
      </w:pPr>
      <w:rPr>
        <w:rFonts w:hint="default"/>
      </w:rPr>
    </w:lvl>
    <w:lvl w:ilvl="1" w:tplc="FFFFFFFF" w:tentative="1">
      <w:start w:val="1"/>
      <w:numFmt w:val="aiueoFullWidth"/>
      <w:lvlText w:val="(%2)"/>
      <w:lvlJc w:val="left"/>
      <w:pPr>
        <w:ind w:left="2356" w:hanging="440"/>
      </w:pPr>
    </w:lvl>
    <w:lvl w:ilvl="2" w:tplc="FFFFFFFF" w:tentative="1">
      <w:start w:val="1"/>
      <w:numFmt w:val="decimalEnclosedCircle"/>
      <w:lvlText w:val="%3"/>
      <w:lvlJc w:val="left"/>
      <w:pPr>
        <w:ind w:left="2796" w:hanging="440"/>
      </w:pPr>
    </w:lvl>
    <w:lvl w:ilvl="3" w:tplc="FFFFFFFF" w:tentative="1">
      <w:start w:val="1"/>
      <w:numFmt w:val="decimal"/>
      <w:lvlText w:val="%4."/>
      <w:lvlJc w:val="left"/>
      <w:pPr>
        <w:ind w:left="3236" w:hanging="440"/>
      </w:pPr>
    </w:lvl>
    <w:lvl w:ilvl="4" w:tplc="FFFFFFFF" w:tentative="1">
      <w:start w:val="1"/>
      <w:numFmt w:val="aiueoFullWidth"/>
      <w:lvlText w:val="(%5)"/>
      <w:lvlJc w:val="left"/>
      <w:pPr>
        <w:ind w:left="3676" w:hanging="440"/>
      </w:pPr>
    </w:lvl>
    <w:lvl w:ilvl="5" w:tplc="FFFFFFFF" w:tentative="1">
      <w:start w:val="1"/>
      <w:numFmt w:val="decimalEnclosedCircle"/>
      <w:lvlText w:val="%6"/>
      <w:lvlJc w:val="left"/>
      <w:pPr>
        <w:ind w:left="4116" w:hanging="440"/>
      </w:pPr>
    </w:lvl>
    <w:lvl w:ilvl="6" w:tplc="FFFFFFFF" w:tentative="1">
      <w:start w:val="1"/>
      <w:numFmt w:val="decimal"/>
      <w:lvlText w:val="%7."/>
      <w:lvlJc w:val="left"/>
      <w:pPr>
        <w:ind w:left="4556" w:hanging="440"/>
      </w:pPr>
    </w:lvl>
    <w:lvl w:ilvl="7" w:tplc="FFFFFFFF" w:tentative="1">
      <w:start w:val="1"/>
      <w:numFmt w:val="aiueoFullWidth"/>
      <w:lvlText w:val="(%8)"/>
      <w:lvlJc w:val="left"/>
      <w:pPr>
        <w:ind w:left="4996" w:hanging="440"/>
      </w:pPr>
    </w:lvl>
    <w:lvl w:ilvl="8" w:tplc="FFFFFFFF" w:tentative="1">
      <w:start w:val="1"/>
      <w:numFmt w:val="decimalEnclosedCircle"/>
      <w:lvlText w:val="%9"/>
      <w:lvlJc w:val="left"/>
      <w:pPr>
        <w:ind w:left="5436" w:hanging="440"/>
      </w:pPr>
    </w:lvl>
  </w:abstractNum>
  <w:abstractNum w:abstractNumId="2" w15:restartNumberingAfterBreak="0">
    <w:nsid w:val="07853287"/>
    <w:multiLevelType w:val="hybridMultilevel"/>
    <w:tmpl w:val="46EE9986"/>
    <w:lvl w:ilvl="0" w:tplc="98821D4C">
      <w:start w:val="1"/>
      <w:numFmt w:val="lowerLetter"/>
      <w:lvlText w:val="(%1)"/>
      <w:lvlJc w:val="left"/>
      <w:pPr>
        <w:ind w:left="562" w:hanging="360"/>
      </w:pPr>
      <w:rPr>
        <w:rFonts w:hint="default"/>
        <w:color w:val="auto"/>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0F3E6CD5"/>
    <w:multiLevelType w:val="hybridMultilevel"/>
    <w:tmpl w:val="9288F6F0"/>
    <w:lvl w:ilvl="0" w:tplc="FFFFFFFF">
      <w:start w:val="1"/>
      <w:numFmt w:val="lowerLetter"/>
      <w:lvlText w:val="(%1)"/>
      <w:lvlJc w:val="left"/>
      <w:pPr>
        <w:ind w:left="1836" w:hanging="360"/>
      </w:pPr>
      <w:rPr>
        <w:rFonts w:hint="default"/>
      </w:rPr>
    </w:lvl>
    <w:lvl w:ilvl="1" w:tplc="FFFFFFFF" w:tentative="1">
      <w:start w:val="1"/>
      <w:numFmt w:val="aiueoFullWidth"/>
      <w:lvlText w:val="(%2)"/>
      <w:lvlJc w:val="left"/>
      <w:pPr>
        <w:ind w:left="2356" w:hanging="440"/>
      </w:pPr>
    </w:lvl>
    <w:lvl w:ilvl="2" w:tplc="FFFFFFFF" w:tentative="1">
      <w:start w:val="1"/>
      <w:numFmt w:val="decimalEnclosedCircle"/>
      <w:lvlText w:val="%3"/>
      <w:lvlJc w:val="left"/>
      <w:pPr>
        <w:ind w:left="2796" w:hanging="440"/>
      </w:pPr>
    </w:lvl>
    <w:lvl w:ilvl="3" w:tplc="FFFFFFFF" w:tentative="1">
      <w:start w:val="1"/>
      <w:numFmt w:val="decimal"/>
      <w:lvlText w:val="%4."/>
      <w:lvlJc w:val="left"/>
      <w:pPr>
        <w:ind w:left="3236" w:hanging="440"/>
      </w:pPr>
    </w:lvl>
    <w:lvl w:ilvl="4" w:tplc="FFFFFFFF" w:tentative="1">
      <w:start w:val="1"/>
      <w:numFmt w:val="aiueoFullWidth"/>
      <w:lvlText w:val="(%5)"/>
      <w:lvlJc w:val="left"/>
      <w:pPr>
        <w:ind w:left="3676" w:hanging="440"/>
      </w:pPr>
    </w:lvl>
    <w:lvl w:ilvl="5" w:tplc="FFFFFFFF" w:tentative="1">
      <w:start w:val="1"/>
      <w:numFmt w:val="decimalEnclosedCircle"/>
      <w:lvlText w:val="%6"/>
      <w:lvlJc w:val="left"/>
      <w:pPr>
        <w:ind w:left="4116" w:hanging="440"/>
      </w:pPr>
    </w:lvl>
    <w:lvl w:ilvl="6" w:tplc="FFFFFFFF" w:tentative="1">
      <w:start w:val="1"/>
      <w:numFmt w:val="decimal"/>
      <w:lvlText w:val="%7."/>
      <w:lvlJc w:val="left"/>
      <w:pPr>
        <w:ind w:left="4556" w:hanging="440"/>
      </w:pPr>
    </w:lvl>
    <w:lvl w:ilvl="7" w:tplc="FFFFFFFF" w:tentative="1">
      <w:start w:val="1"/>
      <w:numFmt w:val="aiueoFullWidth"/>
      <w:lvlText w:val="(%8)"/>
      <w:lvlJc w:val="left"/>
      <w:pPr>
        <w:ind w:left="4996" w:hanging="440"/>
      </w:pPr>
    </w:lvl>
    <w:lvl w:ilvl="8" w:tplc="FFFFFFFF" w:tentative="1">
      <w:start w:val="1"/>
      <w:numFmt w:val="decimalEnclosedCircle"/>
      <w:lvlText w:val="%9"/>
      <w:lvlJc w:val="left"/>
      <w:pPr>
        <w:ind w:left="5436" w:hanging="440"/>
      </w:pPr>
    </w:lvl>
  </w:abstractNum>
  <w:abstractNum w:abstractNumId="4" w15:restartNumberingAfterBreak="0">
    <w:nsid w:val="154820FA"/>
    <w:multiLevelType w:val="hybridMultilevel"/>
    <w:tmpl w:val="A5EAA230"/>
    <w:lvl w:ilvl="0" w:tplc="D848EB76">
      <w:start w:val="1"/>
      <w:numFmt w:val="decimal"/>
      <w:lvlText w:val="%1."/>
      <w:lvlJc w:val="left"/>
      <w:pPr>
        <w:ind w:left="576" w:hanging="360"/>
      </w:pPr>
      <w:rPr>
        <w:rFonts w:eastAsia="ＭＳ 明朝"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1F7B74DF"/>
    <w:multiLevelType w:val="hybridMultilevel"/>
    <w:tmpl w:val="240C5754"/>
    <w:lvl w:ilvl="0" w:tplc="29F89792">
      <w:start w:val="1"/>
      <w:numFmt w:val="lowerLetter"/>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866628E"/>
    <w:multiLevelType w:val="hybridMultilevel"/>
    <w:tmpl w:val="CF8826DE"/>
    <w:lvl w:ilvl="0" w:tplc="6A1ACF18">
      <w:start w:val="1"/>
      <w:numFmt w:val="lowerLetter"/>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AF46D2"/>
    <w:multiLevelType w:val="multilevel"/>
    <w:tmpl w:val="80A6BFDA"/>
    <w:lvl w:ilvl="0">
      <w:start w:val="1"/>
      <w:numFmt w:val="decimalFullWidth"/>
      <w:pStyle w:val="1"/>
      <w:suff w:val="space"/>
      <w:lvlText w:val="Chapter %1"/>
      <w:lvlJc w:val="left"/>
      <w:pPr>
        <w:ind w:left="425" w:hanging="425"/>
      </w:pPr>
      <w:rPr>
        <w:rFonts w:hint="eastAsia"/>
      </w:rPr>
    </w:lvl>
    <w:lvl w:ilvl="1">
      <w:start w:val="23"/>
      <w:numFmt w:val="decimalFullWidth"/>
      <w:lvlRestart w:val="0"/>
      <w:pStyle w:val="2"/>
      <w:suff w:val="space"/>
      <w:lvlText w:val="Article %2"/>
      <w:lvlJc w:val="left"/>
      <w:pPr>
        <w:ind w:left="227" w:hanging="227"/>
      </w:pPr>
      <w:rPr>
        <w:rFonts w:hint="eastAsia"/>
        <w:b/>
      </w:rPr>
    </w:lvl>
    <w:lvl w:ilvl="2">
      <w:start w:val="1"/>
      <w:numFmt w:val="decimalFullWidth"/>
      <w:lvlRestart w:val="0"/>
      <w:pStyle w:val="3"/>
      <w:suff w:val="space"/>
      <w:lvlText w:val="[Article %3"/>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8" w15:restartNumberingAfterBreak="0">
    <w:nsid w:val="4C2325B3"/>
    <w:multiLevelType w:val="hybridMultilevel"/>
    <w:tmpl w:val="74B6CE1E"/>
    <w:lvl w:ilvl="0" w:tplc="3A4273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9830AE"/>
    <w:multiLevelType w:val="hybridMultilevel"/>
    <w:tmpl w:val="79006770"/>
    <w:lvl w:ilvl="0" w:tplc="821E4DB4">
      <w:start w:val="1"/>
      <w:numFmt w:val="decimal"/>
      <w:lvlText w:val="(%1)"/>
      <w:lvlJc w:val="left"/>
      <w:pPr>
        <w:ind w:left="362" w:hanging="360"/>
      </w:pPr>
      <w:rPr>
        <w:rFonts w:hint="default"/>
        <w:color w:val="auto"/>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5A204C3B"/>
    <w:multiLevelType w:val="multilevel"/>
    <w:tmpl w:val="BDA4BABC"/>
    <w:lvl w:ilvl="0">
      <w:start w:val="1"/>
      <w:numFmt w:val="decimalFullWidth"/>
      <w:suff w:val="space"/>
      <w:lvlText w:val="Chapter %1"/>
      <w:lvlJc w:val="left"/>
      <w:pPr>
        <w:ind w:left="425" w:hanging="425"/>
      </w:pPr>
      <w:rPr>
        <w:rFonts w:hint="eastAsia"/>
      </w:rPr>
    </w:lvl>
    <w:lvl w:ilvl="1">
      <w:start w:val="1"/>
      <w:numFmt w:val="decimalFullWidth"/>
      <w:suff w:val="space"/>
      <w:lvlText w:val="Article %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1" w15:restartNumberingAfterBreak="0">
    <w:nsid w:val="6B0D3247"/>
    <w:multiLevelType w:val="hybridMultilevel"/>
    <w:tmpl w:val="CD6892F8"/>
    <w:lvl w:ilvl="0" w:tplc="3CD2B01E">
      <w:start w:val="1"/>
      <w:numFmt w:val="lowerLetter"/>
      <w:lvlText w:val="(%1)"/>
      <w:lvlJc w:val="left"/>
      <w:pPr>
        <w:ind w:left="1836" w:hanging="360"/>
      </w:pPr>
      <w:rPr>
        <w:rFonts w:hint="default"/>
      </w:rPr>
    </w:lvl>
    <w:lvl w:ilvl="1" w:tplc="04090017" w:tentative="1">
      <w:start w:val="1"/>
      <w:numFmt w:val="aiueoFullWidth"/>
      <w:lvlText w:val="(%2)"/>
      <w:lvlJc w:val="left"/>
      <w:pPr>
        <w:ind w:left="2356" w:hanging="440"/>
      </w:pPr>
    </w:lvl>
    <w:lvl w:ilvl="2" w:tplc="04090011" w:tentative="1">
      <w:start w:val="1"/>
      <w:numFmt w:val="decimalEnclosedCircle"/>
      <w:lvlText w:val="%3"/>
      <w:lvlJc w:val="left"/>
      <w:pPr>
        <w:ind w:left="2796" w:hanging="440"/>
      </w:pPr>
    </w:lvl>
    <w:lvl w:ilvl="3" w:tplc="0409000F" w:tentative="1">
      <w:start w:val="1"/>
      <w:numFmt w:val="decimal"/>
      <w:lvlText w:val="%4."/>
      <w:lvlJc w:val="left"/>
      <w:pPr>
        <w:ind w:left="3236" w:hanging="440"/>
      </w:pPr>
    </w:lvl>
    <w:lvl w:ilvl="4" w:tplc="04090017" w:tentative="1">
      <w:start w:val="1"/>
      <w:numFmt w:val="aiueoFullWidth"/>
      <w:lvlText w:val="(%5)"/>
      <w:lvlJc w:val="left"/>
      <w:pPr>
        <w:ind w:left="3676" w:hanging="440"/>
      </w:pPr>
    </w:lvl>
    <w:lvl w:ilvl="5" w:tplc="04090011" w:tentative="1">
      <w:start w:val="1"/>
      <w:numFmt w:val="decimalEnclosedCircle"/>
      <w:lvlText w:val="%6"/>
      <w:lvlJc w:val="left"/>
      <w:pPr>
        <w:ind w:left="4116" w:hanging="440"/>
      </w:pPr>
    </w:lvl>
    <w:lvl w:ilvl="6" w:tplc="0409000F" w:tentative="1">
      <w:start w:val="1"/>
      <w:numFmt w:val="decimal"/>
      <w:lvlText w:val="%7."/>
      <w:lvlJc w:val="left"/>
      <w:pPr>
        <w:ind w:left="4556" w:hanging="440"/>
      </w:pPr>
    </w:lvl>
    <w:lvl w:ilvl="7" w:tplc="04090017" w:tentative="1">
      <w:start w:val="1"/>
      <w:numFmt w:val="aiueoFullWidth"/>
      <w:lvlText w:val="(%8)"/>
      <w:lvlJc w:val="left"/>
      <w:pPr>
        <w:ind w:left="4996" w:hanging="440"/>
      </w:pPr>
    </w:lvl>
    <w:lvl w:ilvl="8" w:tplc="04090011" w:tentative="1">
      <w:start w:val="1"/>
      <w:numFmt w:val="decimalEnclosedCircle"/>
      <w:lvlText w:val="%9"/>
      <w:lvlJc w:val="left"/>
      <w:pPr>
        <w:ind w:left="5436" w:hanging="440"/>
      </w:pPr>
    </w:lvl>
  </w:abstractNum>
  <w:abstractNum w:abstractNumId="12" w15:restartNumberingAfterBreak="0">
    <w:nsid w:val="6F3351DF"/>
    <w:multiLevelType w:val="hybridMultilevel"/>
    <w:tmpl w:val="4296DE48"/>
    <w:lvl w:ilvl="0" w:tplc="069CFF18">
      <w:start w:val="1"/>
      <w:numFmt w:val="decimal"/>
      <w:lvlText w:val="(%1)"/>
      <w:lvlJc w:val="left"/>
      <w:pPr>
        <w:tabs>
          <w:tab w:val="num" w:pos="930"/>
        </w:tabs>
        <w:ind w:left="930" w:hanging="720"/>
      </w:pPr>
      <w:rPr>
        <w:rFonts w:ascii="Times New Roman" w:eastAsia="ＭＳ 明朝"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5267A5D"/>
    <w:multiLevelType w:val="hybridMultilevel"/>
    <w:tmpl w:val="1E200ED8"/>
    <w:lvl w:ilvl="0" w:tplc="3DF665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0E0FE8"/>
    <w:multiLevelType w:val="hybridMultilevel"/>
    <w:tmpl w:val="CD6892F8"/>
    <w:lvl w:ilvl="0" w:tplc="FFFFFFFF">
      <w:start w:val="1"/>
      <w:numFmt w:val="lowerLetter"/>
      <w:lvlText w:val="(%1)"/>
      <w:lvlJc w:val="left"/>
      <w:pPr>
        <w:ind w:left="1836" w:hanging="360"/>
      </w:pPr>
      <w:rPr>
        <w:rFonts w:hint="default"/>
      </w:rPr>
    </w:lvl>
    <w:lvl w:ilvl="1" w:tplc="FFFFFFFF" w:tentative="1">
      <w:start w:val="1"/>
      <w:numFmt w:val="aiueoFullWidth"/>
      <w:lvlText w:val="(%2)"/>
      <w:lvlJc w:val="left"/>
      <w:pPr>
        <w:ind w:left="2356" w:hanging="440"/>
      </w:pPr>
    </w:lvl>
    <w:lvl w:ilvl="2" w:tplc="FFFFFFFF" w:tentative="1">
      <w:start w:val="1"/>
      <w:numFmt w:val="decimalEnclosedCircle"/>
      <w:lvlText w:val="%3"/>
      <w:lvlJc w:val="left"/>
      <w:pPr>
        <w:ind w:left="2796" w:hanging="440"/>
      </w:pPr>
    </w:lvl>
    <w:lvl w:ilvl="3" w:tplc="FFFFFFFF" w:tentative="1">
      <w:start w:val="1"/>
      <w:numFmt w:val="decimal"/>
      <w:lvlText w:val="%4."/>
      <w:lvlJc w:val="left"/>
      <w:pPr>
        <w:ind w:left="3236" w:hanging="440"/>
      </w:pPr>
    </w:lvl>
    <w:lvl w:ilvl="4" w:tplc="FFFFFFFF" w:tentative="1">
      <w:start w:val="1"/>
      <w:numFmt w:val="aiueoFullWidth"/>
      <w:lvlText w:val="(%5)"/>
      <w:lvlJc w:val="left"/>
      <w:pPr>
        <w:ind w:left="3676" w:hanging="440"/>
      </w:pPr>
    </w:lvl>
    <w:lvl w:ilvl="5" w:tplc="FFFFFFFF" w:tentative="1">
      <w:start w:val="1"/>
      <w:numFmt w:val="decimalEnclosedCircle"/>
      <w:lvlText w:val="%6"/>
      <w:lvlJc w:val="left"/>
      <w:pPr>
        <w:ind w:left="4116" w:hanging="440"/>
      </w:pPr>
    </w:lvl>
    <w:lvl w:ilvl="6" w:tplc="FFFFFFFF" w:tentative="1">
      <w:start w:val="1"/>
      <w:numFmt w:val="decimal"/>
      <w:lvlText w:val="%7."/>
      <w:lvlJc w:val="left"/>
      <w:pPr>
        <w:ind w:left="4556" w:hanging="440"/>
      </w:pPr>
    </w:lvl>
    <w:lvl w:ilvl="7" w:tplc="FFFFFFFF" w:tentative="1">
      <w:start w:val="1"/>
      <w:numFmt w:val="aiueoFullWidth"/>
      <w:lvlText w:val="(%8)"/>
      <w:lvlJc w:val="left"/>
      <w:pPr>
        <w:ind w:left="4996" w:hanging="440"/>
      </w:pPr>
    </w:lvl>
    <w:lvl w:ilvl="8" w:tplc="FFFFFFFF" w:tentative="1">
      <w:start w:val="1"/>
      <w:numFmt w:val="decimalEnclosedCircle"/>
      <w:lvlText w:val="%9"/>
      <w:lvlJc w:val="left"/>
      <w:pPr>
        <w:ind w:left="5436" w:hanging="440"/>
      </w:pPr>
    </w:lvl>
  </w:abstractNum>
  <w:num w:numId="1" w16cid:durableId="146285857">
    <w:abstractNumId w:val="12"/>
  </w:num>
  <w:num w:numId="2" w16cid:durableId="1522817547">
    <w:abstractNumId w:val="10"/>
  </w:num>
  <w:num w:numId="3" w16cid:durableId="687684289">
    <w:abstractNumId w:val="7"/>
  </w:num>
  <w:num w:numId="4" w16cid:durableId="1098214282">
    <w:abstractNumId w:val="6"/>
  </w:num>
  <w:num w:numId="5" w16cid:durableId="1582056262">
    <w:abstractNumId w:val="8"/>
  </w:num>
  <w:num w:numId="6" w16cid:durableId="1897157698">
    <w:abstractNumId w:val="13"/>
  </w:num>
  <w:num w:numId="7" w16cid:durableId="1233201250">
    <w:abstractNumId w:val="4"/>
  </w:num>
  <w:num w:numId="8" w16cid:durableId="1293290833">
    <w:abstractNumId w:val="11"/>
  </w:num>
  <w:num w:numId="9" w16cid:durableId="914896947">
    <w:abstractNumId w:val="1"/>
  </w:num>
  <w:num w:numId="10" w16cid:durableId="1709379725">
    <w:abstractNumId w:val="0"/>
  </w:num>
  <w:num w:numId="11" w16cid:durableId="1917008023">
    <w:abstractNumId w:val="3"/>
  </w:num>
  <w:num w:numId="12" w16cid:durableId="1848015693">
    <w:abstractNumId w:val="14"/>
  </w:num>
  <w:num w:numId="13" w16cid:durableId="228810464">
    <w:abstractNumId w:val="5"/>
  </w:num>
  <w:num w:numId="14" w16cid:durableId="941037057">
    <w:abstractNumId w:val="2"/>
  </w:num>
  <w:num w:numId="15" w16cid:durableId="147163024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0C72"/>
    <w:rsid w:val="00001510"/>
    <w:rsid w:val="00002214"/>
    <w:rsid w:val="0000340F"/>
    <w:rsid w:val="00004C5C"/>
    <w:rsid w:val="00005A9F"/>
    <w:rsid w:val="00005D8E"/>
    <w:rsid w:val="000063F9"/>
    <w:rsid w:val="00006D1D"/>
    <w:rsid w:val="000117D2"/>
    <w:rsid w:val="00011C1E"/>
    <w:rsid w:val="00012547"/>
    <w:rsid w:val="00014766"/>
    <w:rsid w:val="00015905"/>
    <w:rsid w:val="00015FC6"/>
    <w:rsid w:val="000164AA"/>
    <w:rsid w:val="000203D4"/>
    <w:rsid w:val="000206AB"/>
    <w:rsid w:val="000222DE"/>
    <w:rsid w:val="00022686"/>
    <w:rsid w:val="00022E85"/>
    <w:rsid w:val="00026A58"/>
    <w:rsid w:val="00027011"/>
    <w:rsid w:val="0003002E"/>
    <w:rsid w:val="00031FD9"/>
    <w:rsid w:val="000322A4"/>
    <w:rsid w:val="00033EA0"/>
    <w:rsid w:val="00035894"/>
    <w:rsid w:val="00036C25"/>
    <w:rsid w:val="00040786"/>
    <w:rsid w:val="00043621"/>
    <w:rsid w:val="00044533"/>
    <w:rsid w:val="0004701C"/>
    <w:rsid w:val="00047903"/>
    <w:rsid w:val="0005078F"/>
    <w:rsid w:val="00050B27"/>
    <w:rsid w:val="0005216C"/>
    <w:rsid w:val="00055BEA"/>
    <w:rsid w:val="00057E83"/>
    <w:rsid w:val="000605C0"/>
    <w:rsid w:val="00064927"/>
    <w:rsid w:val="00064DE8"/>
    <w:rsid w:val="000654C5"/>
    <w:rsid w:val="00070B78"/>
    <w:rsid w:val="00070D37"/>
    <w:rsid w:val="00072026"/>
    <w:rsid w:val="00072793"/>
    <w:rsid w:val="000745EB"/>
    <w:rsid w:val="00074E0B"/>
    <w:rsid w:val="000848BA"/>
    <w:rsid w:val="00085108"/>
    <w:rsid w:val="00086961"/>
    <w:rsid w:val="00087AD3"/>
    <w:rsid w:val="00090D6E"/>
    <w:rsid w:val="00091C6F"/>
    <w:rsid w:val="00095D7D"/>
    <w:rsid w:val="0009711B"/>
    <w:rsid w:val="000979BD"/>
    <w:rsid w:val="000A03F4"/>
    <w:rsid w:val="000A2B90"/>
    <w:rsid w:val="000A3A1A"/>
    <w:rsid w:val="000A3D8A"/>
    <w:rsid w:val="000A50A5"/>
    <w:rsid w:val="000A5B8E"/>
    <w:rsid w:val="000B101F"/>
    <w:rsid w:val="000B2433"/>
    <w:rsid w:val="000B2AEC"/>
    <w:rsid w:val="000B2EEA"/>
    <w:rsid w:val="000B4B35"/>
    <w:rsid w:val="000B783C"/>
    <w:rsid w:val="000C1A8F"/>
    <w:rsid w:val="000C3DD7"/>
    <w:rsid w:val="000C6C8F"/>
    <w:rsid w:val="000D1FEF"/>
    <w:rsid w:val="000D2FDA"/>
    <w:rsid w:val="000D317E"/>
    <w:rsid w:val="000D3DA2"/>
    <w:rsid w:val="000D5A27"/>
    <w:rsid w:val="000D61ED"/>
    <w:rsid w:val="000D73F3"/>
    <w:rsid w:val="000E1850"/>
    <w:rsid w:val="000E53DD"/>
    <w:rsid w:val="000E5BAB"/>
    <w:rsid w:val="000E5DC1"/>
    <w:rsid w:val="000F18D4"/>
    <w:rsid w:val="000F57FD"/>
    <w:rsid w:val="000F6FC7"/>
    <w:rsid w:val="0010218E"/>
    <w:rsid w:val="00103F31"/>
    <w:rsid w:val="00104260"/>
    <w:rsid w:val="001070A8"/>
    <w:rsid w:val="0010773D"/>
    <w:rsid w:val="00107771"/>
    <w:rsid w:val="0011249F"/>
    <w:rsid w:val="00113F41"/>
    <w:rsid w:val="00120ECB"/>
    <w:rsid w:val="00122B3F"/>
    <w:rsid w:val="00123605"/>
    <w:rsid w:val="0012450D"/>
    <w:rsid w:val="001252B2"/>
    <w:rsid w:val="00125753"/>
    <w:rsid w:val="00127026"/>
    <w:rsid w:val="00130799"/>
    <w:rsid w:val="001309AB"/>
    <w:rsid w:val="00134E4F"/>
    <w:rsid w:val="00135FE4"/>
    <w:rsid w:val="00136E35"/>
    <w:rsid w:val="00140CD1"/>
    <w:rsid w:val="001426CB"/>
    <w:rsid w:val="00143F5D"/>
    <w:rsid w:val="00145EA6"/>
    <w:rsid w:val="00147050"/>
    <w:rsid w:val="001504AF"/>
    <w:rsid w:val="00150923"/>
    <w:rsid w:val="00152214"/>
    <w:rsid w:val="001533A3"/>
    <w:rsid w:val="00153AE8"/>
    <w:rsid w:val="00153C15"/>
    <w:rsid w:val="001569BE"/>
    <w:rsid w:val="00156BCD"/>
    <w:rsid w:val="00156C49"/>
    <w:rsid w:val="00163462"/>
    <w:rsid w:val="00164371"/>
    <w:rsid w:val="00165BE5"/>
    <w:rsid w:val="00166DFB"/>
    <w:rsid w:val="00170B6C"/>
    <w:rsid w:val="001714E8"/>
    <w:rsid w:val="00172833"/>
    <w:rsid w:val="00172C41"/>
    <w:rsid w:val="001733A0"/>
    <w:rsid w:val="00173B1C"/>
    <w:rsid w:val="00174A20"/>
    <w:rsid w:val="00174CC9"/>
    <w:rsid w:val="00177106"/>
    <w:rsid w:val="0018187B"/>
    <w:rsid w:val="0018339F"/>
    <w:rsid w:val="00183B69"/>
    <w:rsid w:val="001841C8"/>
    <w:rsid w:val="00184701"/>
    <w:rsid w:val="0018505B"/>
    <w:rsid w:val="00185E59"/>
    <w:rsid w:val="001869CE"/>
    <w:rsid w:val="001871C4"/>
    <w:rsid w:val="00195310"/>
    <w:rsid w:val="00197848"/>
    <w:rsid w:val="001A1196"/>
    <w:rsid w:val="001A4428"/>
    <w:rsid w:val="001A5C8E"/>
    <w:rsid w:val="001A721B"/>
    <w:rsid w:val="001B2CCF"/>
    <w:rsid w:val="001B316B"/>
    <w:rsid w:val="001B3923"/>
    <w:rsid w:val="001B5D7F"/>
    <w:rsid w:val="001C0073"/>
    <w:rsid w:val="001C0B0A"/>
    <w:rsid w:val="001C3DF4"/>
    <w:rsid w:val="001C4F8C"/>
    <w:rsid w:val="001C6055"/>
    <w:rsid w:val="001C6820"/>
    <w:rsid w:val="001D4210"/>
    <w:rsid w:val="001D453F"/>
    <w:rsid w:val="001D5EAD"/>
    <w:rsid w:val="001D6BBF"/>
    <w:rsid w:val="001E1E05"/>
    <w:rsid w:val="001E1FC4"/>
    <w:rsid w:val="001E303B"/>
    <w:rsid w:val="001E5A68"/>
    <w:rsid w:val="001E5CAD"/>
    <w:rsid w:val="001E6A72"/>
    <w:rsid w:val="001E6CD4"/>
    <w:rsid w:val="001E755F"/>
    <w:rsid w:val="001F1C00"/>
    <w:rsid w:val="001F6E5B"/>
    <w:rsid w:val="001F7F2D"/>
    <w:rsid w:val="002026CC"/>
    <w:rsid w:val="00207716"/>
    <w:rsid w:val="002101B7"/>
    <w:rsid w:val="00211773"/>
    <w:rsid w:val="00211B20"/>
    <w:rsid w:val="0021329F"/>
    <w:rsid w:val="00214B43"/>
    <w:rsid w:val="0021570F"/>
    <w:rsid w:val="00215AC3"/>
    <w:rsid w:val="00216462"/>
    <w:rsid w:val="00217F26"/>
    <w:rsid w:val="00221CC5"/>
    <w:rsid w:val="00221FA4"/>
    <w:rsid w:val="002227E9"/>
    <w:rsid w:val="00225B9C"/>
    <w:rsid w:val="00227BCD"/>
    <w:rsid w:val="00227BEA"/>
    <w:rsid w:val="002303E5"/>
    <w:rsid w:val="00234555"/>
    <w:rsid w:val="00234676"/>
    <w:rsid w:val="00240C53"/>
    <w:rsid w:val="00240F5F"/>
    <w:rsid w:val="0024189D"/>
    <w:rsid w:val="00242EAC"/>
    <w:rsid w:val="00244328"/>
    <w:rsid w:val="00245DA9"/>
    <w:rsid w:val="00245F72"/>
    <w:rsid w:val="00250A2D"/>
    <w:rsid w:val="0025255F"/>
    <w:rsid w:val="00252C75"/>
    <w:rsid w:val="00253067"/>
    <w:rsid w:val="002530F9"/>
    <w:rsid w:val="00253FB5"/>
    <w:rsid w:val="00254BAE"/>
    <w:rsid w:val="00256065"/>
    <w:rsid w:val="0026015A"/>
    <w:rsid w:val="002612A0"/>
    <w:rsid w:val="002614A4"/>
    <w:rsid w:val="002662F2"/>
    <w:rsid w:val="002706F2"/>
    <w:rsid w:val="002708C6"/>
    <w:rsid w:val="00272051"/>
    <w:rsid w:val="0027334E"/>
    <w:rsid w:val="00274D6A"/>
    <w:rsid w:val="00274F40"/>
    <w:rsid w:val="002766EB"/>
    <w:rsid w:val="00277859"/>
    <w:rsid w:val="00280304"/>
    <w:rsid w:val="002806FE"/>
    <w:rsid w:val="002807CD"/>
    <w:rsid w:val="00282039"/>
    <w:rsid w:val="002821D4"/>
    <w:rsid w:val="00282D9F"/>
    <w:rsid w:val="00282F8B"/>
    <w:rsid w:val="0028326F"/>
    <w:rsid w:val="00285E49"/>
    <w:rsid w:val="00287FBC"/>
    <w:rsid w:val="00290919"/>
    <w:rsid w:val="0029401D"/>
    <w:rsid w:val="002A2D3C"/>
    <w:rsid w:val="002A4037"/>
    <w:rsid w:val="002A5665"/>
    <w:rsid w:val="002A5F02"/>
    <w:rsid w:val="002B0B01"/>
    <w:rsid w:val="002B3566"/>
    <w:rsid w:val="002B542C"/>
    <w:rsid w:val="002B5484"/>
    <w:rsid w:val="002B54C6"/>
    <w:rsid w:val="002B58CA"/>
    <w:rsid w:val="002B68E7"/>
    <w:rsid w:val="002B7B34"/>
    <w:rsid w:val="002C1353"/>
    <w:rsid w:val="002C196A"/>
    <w:rsid w:val="002C32DC"/>
    <w:rsid w:val="002C49EC"/>
    <w:rsid w:val="002C7210"/>
    <w:rsid w:val="002D2DF9"/>
    <w:rsid w:val="002D2E1F"/>
    <w:rsid w:val="002D494E"/>
    <w:rsid w:val="002D4D28"/>
    <w:rsid w:val="002D7B96"/>
    <w:rsid w:val="002E2AA3"/>
    <w:rsid w:val="002E36FB"/>
    <w:rsid w:val="002E514F"/>
    <w:rsid w:val="002E615D"/>
    <w:rsid w:val="002E6C52"/>
    <w:rsid w:val="002E6E2F"/>
    <w:rsid w:val="002F08B7"/>
    <w:rsid w:val="00301AFE"/>
    <w:rsid w:val="003027E0"/>
    <w:rsid w:val="00305A68"/>
    <w:rsid w:val="00310C28"/>
    <w:rsid w:val="003123D1"/>
    <w:rsid w:val="00314A3A"/>
    <w:rsid w:val="00314A76"/>
    <w:rsid w:val="00314FC4"/>
    <w:rsid w:val="003220CE"/>
    <w:rsid w:val="00322142"/>
    <w:rsid w:val="003241EB"/>
    <w:rsid w:val="0032472A"/>
    <w:rsid w:val="00326212"/>
    <w:rsid w:val="00327B20"/>
    <w:rsid w:val="00334E4E"/>
    <w:rsid w:val="00337213"/>
    <w:rsid w:val="003375D7"/>
    <w:rsid w:val="0034067D"/>
    <w:rsid w:val="00341CD8"/>
    <w:rsid w:val="00344BE5"/>
    <w:rsid w:val="00346A4C"/>
    <w:rsid w:val="003478D6"/>
    <w:rsid w:val="003479CD"/>
    <w:rsid w:val="0035006B"/>
    <w:rsid w:val="003532F9"/>
    <w:rsid w:val="00353B27"/>
    <w:rsid w:val="00354652"/>
    <w:rsid w:val="003547A4"/>
    <w:rsid w:val="00355131"/>
    <w:rsid w:val="003551B4"/>
    <w:rsid w:val="003600F2"/>
    <w:rsid w:val="0036267C"/>
    <w:rsid w:val="003628C4"/>
    <w:rsid w:val="00363A13"/>
    <w:rsid w:val="003643DA"/>
    <w:rsid w:val="0036550E"/>
    <w:rsid w:val="00370BBC"/>
    <w:rsid w:val="00374284"/>
    <w:rsid w:val="00376818"/>
    <w:rsid w:val="00380076"/>
    <w:rsid w:val="003813EA"/>
    <w:rsid w:val="00381E9A"/>
    <w:rsid w:val="0038266F"/>
    <w:rsid w:val="00383538"/>
    <w:rsid w:val="00386818"/>
    <w:rsid w:val="003879EF"/>
    <w:rsid w:val="00390384"/>
    <w:rsid w:val="00390592"/>
    <w:rsid w:val="003905D5"/>
    <w:rsid w:val="00390AD1"/>
    <w:rsid w:val="003910D4"/>
    <w:rsid w:val="00391565"/>
    <w:rsid w:val="00394418"/>
    <w:rsid w:val="0039694F"/>
    <w:rsid w:val="003A1197"/>
    <w:rsid w:val="003A1C71"/>
    <w:rsid w:val="003A1E21"/>
    <w:rsid w:val="003A371C"/>
    <w:rsid w:val="003A50F2"/>
    <w:rsid w:val="003B3E86"/>
    <w:rsid w:val="003B577B"/>
    <w:rsid w:val="003C0251"/>
    <w:rsid w:val="003C2074"/>
    <w:rsid w:val="003D0921"/>
    <w:rsid w:val="003D156E"/>
    <w:rsid w:val="003D39A9"/>
    <w:rsid w:val="003D48BB"/>
    <w:rsid w:val="003D6849"/>
    <w:rsid w:val="003D6A99"/>
    <w:rsid w:val="003D6E04"/>
    <w:rsid w:val="003D7E1C"/>
    <w:rsid w:val="003E4E25"/>
    <w:rsid w:val="003E558F"/>
    <w:rsid w:val="003F1695"/>
    <w:rsid w:val="003F1D66"/>
    <w:rsid w:val="003F350D"/>
    <w:rsid w:val="003F675C"/>
    <w:rsid w:val="00400D4A"/>
    <w:rsid w:val="00402419"/>
    <w:rsid w:val="00403662"/>
    <w:rsid w:val="00404CAE"/>
    <w:rsid w:val="00411A37"/>
    <w:rsid w:val="00414B27"/>
    <w:rsid w:val="00422F41"/>
    <w:rsid w:val="0042571F"/>
    <w:rsid w:val="004257E8"/>
    <w:rsid w:val="00425C45"/>
    <w:rsid w:val="00425F45"/>
    <w:rsid w:val="004270D2"/>
    <w:rsid w:val="00430F05"/>
    <w:rsid w:val="00431D5F"/>
    <w:rsid w:val="0043659F"/>
    <w:rsid w:val="00436E6B"/>
    <w:rsid w:val="00440981"/>
    <w:rsid w:val="00441412"/>
    <w:rsid w:val="00441C73"/>
    <w:rsid w:val="004421CE"/>
    <w:rsid w:val="0044303A"/>
    <w:rsid w:val="00447972"/>
    <w:rsid w:val="00452F2F"/>
    <w:rsid w:val="0045399B"/>
    <w:rsid w:val="0046034B"/>
    <w:rsid w:val="00460739"/>
    <w:rsid w:val="004610E6"/>
    <w:rsid w:val="00461B17"/>
    <w:rsid w:val="004621DC"/>
    <w:rsid w:val="00466F64"/>
    <w:rsid w:val="00471767"/>
    <w:rsid w:val="0047380B"/>
    <w:rsid w:val="00473F87"/>
    <w:rsid w:val="00474165"/>
    <w:rsid w:val="00476318"/>
    <w:rsid w:val="00476350"/>
    <w:rsid w:val="00477E99"/>
    <w:rsid w:val="00483EB9"/>
    <w:rsid w:val="00483FA4"/>
    <w:rsid w:val="00484210"/>
    <w:rsid w:val="00484721"/>
    <w:rsid w:val="0049060D"/>
    <w:rsid w:val="0049157D"/>
    <w:rsid w:val="00496BB2"/>
    <w:rsid w:val="00497A69"/>
    <w:rsid w:val="004A1782"/>
    <w:rsid w:val="004A2B87"/>
    <w:rsid w:val="004A45FA"/>
    <w:rsid w:val="004A64E4"/>
    <w:rsid w:val="004B024E"/>
    <w:rsid w:val="004B21E0"/>
    <w:rsid w:val="004B3B89"/>
    <w:rsid w:val="004B5283"/>
    <w:rsid w:val="004B5E28"/>
    <w:rsid w:val="004B6E22"/>
    <w:rsid w:val="004C02BA"/>
    <w:rsid w:val="004C0B57"/>
    <w:rsid w:val="004C0F04"/>
    <w:rsid w:val="004C1005"/>
    <w:rsid w:val="004C6466"/>
    <w:rsid w:val="004C760F"/>
    <w:rsid w:val="004D359C"/>
    <w:rsid w:val="004D495C"/>
    <w:rsid w:val="004D74B6"/>
    <w:rsid w:val="004E028B"/>
    <w:rsid w:val="004E1351"/>
    <w:rsid w:val="004E5807"/>
    <w:rsid w:val="004E6775"/>
    <w:rsid w:val="004E7F7B"/>
    <w:rsid w:val="004F32E2"/>
    <w:rsid w:val="004F425F"/>
    <w:rsid w:val="004F4B20"/>
    <w:rsid w:val="004F73CC"/>
    <w:rsid w:val="00500182"/>
    <w:rsid w:val="0050049A"/>
    <w:rsid w:val="00501E9D"/>
    <w:rsid w:val="00502300"/>
    <w:rsid w:val="0050249F"/>
    <w:rsid w:val="005026C1"/>
    <w:rsid w:val="00504612"/>
    <w:rsid w:val="005108CA"/>
    <w:rsid w:val="00510B3C"/>
    <w:rsid w:val="00511CA6"/>
    <w:rsid w:val="00512896"/>
    <w:rsid w:val="00513935"/>
    <w:rsid w:val="00513A17"/>
    <w:rsid w:val="00515772"/>
    <w:rsid w:val="00516EEB"/>
    <w:rsid w:val="005176FD"/>
    <w:rsid w:val="0051778F"/>
    <w:rsid w:val="00523BFE"/>
    <w:rsid w:val="00526AA3"/>
    <w:rsid w:val="00526E31"/>
    <w:rsid w:val="00527271"/>
    <w:rsid w:val="00527E3A"/>
    <w:rsid w:val="00532C1B"/>
    <w:rsid w:val="00533004"/>
    <w:rsid w:val="005365C6"/>
    <w:rsid w:val="00537748"/>
    <w:rsid w:val="00540248"/>
    <w:rsid w:val="00545314"/>
    <w:rsid w:val="0055377A"/>
    <w:rsid w:val="005537AE"/>
    <w:rsid w:val="00554367"/>
    <w:rsid w:val="00554E50"/>
    <w:rsid w:val="00557018"/>
    <w:rsid w:val="00560701"/>
    <w:rsid w:val="0056377E"/>
    <w:rsid w:val="00563F30"/>
    <w:rsid w:val="005672E4"/>
    <w:rsid w:val="00567F8C"/>
    <w:rsid w:val="00571054"/>
    <w:rsid w:val="00574907"/>
    <w:rsid w:val="0057496F"/>
    <w:rsid w:val="005764FE"/>
    <w:rsid w:val="00581BD2"/>
    <w:rsid w:val="00582D33"/>
    <w:rsid w:val="0058361A"/>
    <w:rsid w:val="00584321"/>
    <w:rsid w:val="00584D3F"/>
    <w:rsid w:val="005850CD"/>
    <w:rsid w:val="0058610A"/>
    <w:rsid w:val="00590E1B"/>
    <w:rsid w:val="005930FE"/>
    <w:rsid w:val="005941AF"/>
    <w:rsid w:val="00596D0D"/>
    <w:rsid w:val="005A0123"/>
    <w:rsid w:val="005A0191"/>
    <w:rsid w:val="005A0CF2"/>
    <w:rsid w:val="005A0F7D"/>
    <w:rsid w:val="005A2F59"/>
    <w:rsid w:val="005A7573"/>
    <w:rsid w:val="005B05AE"/>
    <w:rsid w:val="005B2A71"/>
    <w:rsid w:val="005B6E6B"/>
    <w:rsid w:val="005B7B16"/>
    <w:rsid w:val="005B7F66"/>
    <w:rsid w:val="005C08CA"/>
    <w:rsid w:val="005C0D0C"/>
    <w:rsid w:val="005C137F"/>
    <w:rsid w:val="005C1899"/>
    <w:rsid w:val="005C1917"/>
    <w:rsid w:val="005C19E5"/>
    <w:rsid w:val="005C1F48"/>
    <w:rsid w:val="005C321B"/>
    <w:rsid w:val="005C38FA"/>
    <w:rsid w:val="005C46F1"/>
    <w:rsid w:val="005C5182"/>
    <w:rsid w:val="005C6E37"/>
    <w:rsid w:val="005D102D"/>
    <w:rsid w:val="005D171A"/>
    <w:rsid w:val="005D25FF"/>
    <w:rsid w:val="005D2A60"/>
    <w:rsid w:val="005D2E24"/>
    <w:rsid w:val="005D5868"/>
    <w:rsid w:val="005D5BAB"/>
    <w:rsid w:val="005D5F36"/>
    <w:rsid w:val="005D67B1"/>
    <w:rsid w:val="005D6E39"/>
    <w:rsid w:val="005E1DDF"/>
    <w:rsid w:val="005E3EDA"/>
    <w:rsid w:val="005E53A2"/>
    <w:rsid w:val="005E60E5"/>
    <w:rsid w:val="005E7293"/>
    <w:rsid w:val="005F0247"/>
    <w:rsid w:val="005F163B"/>
    <w:rsid w:val="005F1CD5"/>
    <w:rsid w:val="005F1DCC"/>
    <w:rsid w:val="005F255F"/>
    <w:rsid w:val="005F7564"/>
    <w:rsid w:val="00603141"/>
    <w:rsid w:val="00604CE9"/>
    <w:rsid w:val="0060570A"/>
    <w:rsid w:val="006067D3"/>
    <w:rsid w:val="00612CA2"/>
    <w:rsid w:val="00614386"/>
    <w:rsid w:val="00616AA9"/>
    <w:rsid w:val="00617B22"/>
    <w:rsid w:val="00617CAE"/>
    <w:rsid w:val="00620109"/>
    <w:rsid w:val="00622AF8"/>
    <w:rsid w:val="006238DD"/>
    <w:rsid w:val="00631722"/>
    <w:rsid w:val="006324A6"/>
    <w:rsid w:val="00635207"/>
    <w:rsid w:val="006354B3"/>
    <w:rsid w:val="006355BD"/>
    <w:rsid w:val="00640035"/>
    <w:rsid w:val="0064090B"/>
    <w:rsid w:val="00642A93"/>
    <w:rsid w:val="00645EC0"/>
    <w:rsid w:val="0064754C"/>
    <w:rsid w:val="00650369"/>
    <w:rsid w:val="006511C3"/>
    <w:rsid w:val="006523C3"/>
    <w:rsid w:val="0065362D"/>
    <w:rsid w:val="00654E6F"/>
    <w:rsid w:val="00655958"/>
    <w:rsid w:val="00655F72"/>
    <w:rsid w:val="0065792B"/>
    <w:rsid w:val="00657CD4"/>
    <w:rsid w:val="006609AB"/>
    <w:rsid w:val="00660C9A"/>
    <w:rsid w:val="00660FCF"/>
    <w:rsid w:val="00661063"/>
    <w:rsid w:val="0066213B"/>
    <w:rsid w:val="0066735A"/>
    <w:rsid w:val="00667D86"/>
    <w:rsid w:val="00672F7D"/>
    <w:rsid w:val="006735F8"/>
    <w:rsid w:val="00673641"/>
    <w:rsid w:val="00673EB0"/>
    <w:rsid w:val="00674CF3"/>
    <w:rsid w:val="00674F7D"/>
    <w:rsid w:val="006757CF"/>
    <w:rsid w:val="0067678E"/>
    <w:rsid w:val="0067691A"/>
    <w:rsid w:val="00690C15"/>
    <w:rsid w:val="006916D7"/>
    <w:rsid w:val="00691A90"/>
    <w:rsid w:val="00691E55"/>
    <w:rsid w:val="006945C3"/>
    <w:rsid w:val="006955C9"/>
    <w:rsid w:val="00697B04"/>
    <w:rsid w:val="006A2985"/>
    <w:rsid w:val="006A3523"/>
    <w:rsid w:val="006A7283"/>
    <w:rsid w:val="006B300A"/>
    <w:rsid w:val="006B3F7B"/>
    <w:rsid w:val="006C13FA"/>
    <w:rsid w:val="006C2017"/>
    <w:rsid w:val="006C2999"/>
    <w:rsid w:val="006C38DC"/>
    <w:rsid w:val="006C46B3"/>
    <w:rsid w:val="006D1FB7"/>
    <w:rsid w:val="006D3824"/>
    <w:rsid w:val="006D5C8E"/>
    <w:rsid w:val="006D6004"/>
    <w:rsid w:val="006D71DA"/>
    <w:rsid w:val="006E1625"/>
    <w:rsid w:val="006E20D4"/>
    <w:rsid w:val="006E2DEF"/>
    <w:rsid w:val="006E3491"/>
    <w:rsid w:val="006E3B90"/>
    <w:rsid w:val="006E55B0"/>
    <w:rsid w:val="006E79E4"/>
    <w:rsid w:val="006F16AD"/>
    <w:rsid w:val="006F355E"/>
    <w:rsid w:val="006F45D2"/>
    <w:rsid w:val="006F4A4B"/>
    <w:rsid w:val="006F58C6"/>
    <w:rsid w:val="006F6736"/>
    <w:rsid w:val="006F6B29"/>
    <w:rsid w:val="006F6B49"/>
    <w:rsid w:val="006F7DF9"/>
    <w:rsid w:val="00712764"/>
    <w:rsid w:val="00713776"/>
    <w:rsid w:val="00715639"/>
    <w:rsid w:val="007227DF"/>
    <w:rsid w:val="00722874"/>
    <w:rsid w:val="00732A3F"/>
    <w:rsid w:val="00732DFD"/>
    <w:rsid w:val="0073751E"/>
    <w:rsid w:val="0074197F"/>
    <w:rsid w:val="00742158"/>
    <w:rsid w:val="00742567"/>
    <w:rsid w:val="00742AF6"/>
    <w:rsid w:val="00742FC1"/>
    <w:rsid w:val="00743328"/>
    <w:rsid w:val="007456D0"/>
    <w:rsid w:val="0074799A"/>
    <w:rsid w:val="00750506"/>
    <w:rsid w:val="00750A70"/>
    <w:rsid w:val="0075248C"/>
    <w:rsid w:val="0075294A"/>
    <w:rsid w:val="00752A74"/>
    <w:rsid w:val="007530CF"/>
    <w:rsid w:val="007562DF"/>
    <w:rsid w:val="00756666"/>
    <w:rsid w:val="0075771D"/>
    <w:rsid w:val="00757B04"/>
    <w:rsid w:val="0076012E"/>
    <w:rsid w:val="00760ED5"/>
    <w:rsid w:val="00762110"/>
    <w:rsid w:val="007634D3"/>
    <w:rsid w:val="00763F16"/>
    <w:rsid w:val="00764D8E"/>
    <w:rsid w:val="00764EC4"/>
    <w:rsid w:val="00764FAF"/>
    <w:rsid w:val="00766320"/>
    <w:rsid w:val="007666B5"/>
    <w:rsid w:val="00770B0B"/>
    <w:rsid w:val="00772101"/>
    <w:rsid w:val="00772ABD"/>
    <w:rsid w:val="00781123"/>
    <w:rsid w:val="00782D84"/>
    <w:rsid w:val="007836CA"/>
    <w:rsid w:val="00784ADF"/>
    <w:rsid w:val="00784CC2"/>
    <w:rsid w:val="007903C6"/>
    <w:rsid w:val="007954A3"/>
    <w:rsid w:val="007A0DB7"/>
    <w:rsid w:val="007A334D"/>
    <w:rsid w:val="007A4B90"/>
    <w:rsid w:val="007A58FE"/>
    <w:rsid w:val="007A5F1B"/>
    <w:rsid w:val="007B04F5"/>
    <w:rsid w:val="007B71F8"/>
    <w:rsid w:val="007C0651"/>
    <w:rsid w:val="007C1774"/>
    <w:rsid w:val="007C19F5"/>
    <w:rsid w:val="007C2A1A"/>
    <w:rsid w:val="007C3386"/>
    <w:rsid w:val="007C475D"/>
    <w:rsid w:val="007D10BF"/>
    <w:rsid w:val="007D18C6"/>
    <w:rsid w:val="007D2AFF"/>
    <w:rsid w:val="007D2EBF"/>
    <w:rsid w:val="007D3A07"/>
    <w:rsid w:val="007D4B67"/>
    <w:rsid w:val="007D59CF"/>
    <w:rsid w:val="007D5DD7"/>
    <w:rsid w:val="007D7A1E"/>
    <w:rsid w:val="007E0493"/>
    <w:rsid w:val="007E1972"/>
    <w:rsid w:val="007E33A0"/>
    <w:rsid w:val="007E3ABE"/>
    <w:rsid w:val="007E4F7F"/>
    <w:rsid w:val="007E6110"/>
    <w:rsid w:val="007F5109"/>
    <w:rsid w:val="00802591"/>
    <w:rsid w:val="008038F6"/>
    <w:rsid w:val="0080673F"/>
    <w:rsid w:val="00806FEC"/>
    <w:rsid w:val="00811A6A"/>
    <w:rsid w:val="00811DC8"/>
    <w:rsid w:val="00813063"/>
    <w:rsid w:val="00813934"/>
    <w:rsid w:val="00815DF1"/>
    <w:rsid w:val="0081759A"/>
    <w:rsid w:val="00817967"/>
    <w:rsid w:val="00820384"/>
    <w:rsid w:val="00822203"/>
    <w:rsid w:val="00825B18"/>
    <w:rsid w:val="00825F14"/>
    <w:rsid w:val="00827BB0"/>
    <w:rsid w:val="00827F4A"/>
    <w:rsid w:val="00831473"/>
    <w:rsid w:val="008322ED"/>
    <w:rsid w:val="0083321F"/>
    <w:rsid w:val="0083617E"/>
    <w:rsid w:val="008363B9"/>
    <w:rsid w:val="008377F9"/>
    <w:rsid w:val="00840BBD"/>
    <w:rsid w:val="00842EA9"/>
    <w:rsid w:val="00843CA4"/>
    <w:rsid w:val="00844902"/>
    <w:rsid w:val="00844F88"/>
    <w:rsid w:val="0084757B"/>
    <w:rsid w:val="00853D72"/>
    <w:rsid w:val="00857BD3"/>
    <w:rsid w:val="00857F0E"/>
    <w:rsid w:val="00860C35"/>
    <w:rsid w:val="00862698"/>
    <w:rsid w:val="00863A4E"/>
    <w:rsid w:val="008642DD"/>
    <w:rsid w:val="008644D3"/>
    <w:rsid w:val="008645A8"/>
    <w:rsid w:val="00865D53"/>
    <w:rsid w:val="00865DC4"/>
    <w:rsid w:val="00867B6A"/>
    <w:rsid w:val="0087073B"/>
    <w:rsid w:val="00872AC9"/>
    <w:rsid w:val="0087646B"/>
    <w:rsid w:val="008774A3"/>
    <w:rsid w:val="00880D30"/>
    <w:rsid w:val="00881EAD"/>
    <w:rsid w:val="00882DEC"/>
    <w:rsid w:val="0088597E"/>
    <w:rsid w:val="00891416"/>
    <w:rsid w:val="00891A5A"/>
    <w:rsid w:val="00896189"/>
    <w:rsid w:val="008971EF"/>
    <w:rsid w:val="00897E77"/>
    <w:rsid w:val="008A0D10"/>
    <w:rsid w:val="008A4A88"/>
    <w:rsid w:val="008A56E8"/>
    <w:rsid w:val="008A5C8B"/>
    <w:rsid w:val="008A6893"/>
    <w:rsid w:val="008A6D0D"/>
    <w:rsid w:val="008B0540"/>
    <w:rsid w:val="008B17A4"/>
    <w:rsid w:val="008B3807"/>
    <w:rsid w:val="008B4C2F"/>
    <w:rsid w:val="008B5A1F"/>
    <w:rsid w:val="008B6D49"/>
    <w:rsid w:val="008C1B1B"/>
    <w:rsid w:val="008C2A81"/>
    <w:rsid w:val="008C32C1"/>
    <w:rsid w:val="008C6CD6"/>
    <w:rsid w:val="008C7148"/>
    <w:rsid w:val="008D1BB7"/>
    <w:rsid w:val="008D1C82"/>
    <w:rsid w:val="008D56E7"/>
    <w:rsid w:val="008D6735"/>
    <w:rsid w:val="008D69C9"/>
    <w:rsid w:val="008D6D3E"/>
    <w:rsid w:val="008E340F"/>
    <w:rsid w:val="008E4993"/>
    <w:rsid w:val="008E5857"/>
    <w:rsid w:val="008E5C9B"/>
    <w:rsid w:val="008E704D"/>
    <w:rsid w:val="008E7603"/>
    <w:rsid w:val="008F0C03"/>
    <w:rsid w:val="008F282E"/>
    <w:rsid w:val="008F70AA"/>
    <w:rsid w:val="00901949"/>
    <w:rsid w:val="0090712A"/>
    <w:rsid w:val="0090797C"/>
    <w:rsid w:val="0091031E"/>
    <w:rsid w:val="00912C8F"/>
    <w:rsid w:val="009201CA"/>
    <w:rsid w:val="00920CB1"/>
    <w:rsid w:val="00920D01"/>
    <w:rsid w:val="00920E1C"/>
    <w:rsid w:val="00923449"/>
    <w:rsid w:val="00923C8E"/>
    <w:rsid w:val="00925BAD"/>
    <w:rsid w:val="009302B8"/>
    <w:rsid w:val="009333D4"/>
    <w:rsid w:val="009344DB"/>
    <w:rsid w:val="0093638D"/>
    <w:rsid w:val="00940003"/>
    <w:rsid w:val="0094097A"/>
    <w:rsid w:val="00942C82"/>
    <w:rsid w:val="00945937"/>
    <w:rsid w:val="00946221"/>
    <w:rsid w:val="009469D6"/>
    <w:rsid w:val="00946A6C"/>
    <w:rsid w:val="00947442"/>
    <w:rsid w:val="00947C33"/>
    <w:rsid w:val="00960FA2"/>
    <w:rsid w:val="00961AEE"/>
    <w:rsid w:val="00963B39"/>
    <w:rsid w:val="009642DF"/>
    <w:rsid w:val="009646D3"/>
    <w:rsid w:val="009658EA"/>
    <w:rsid w:val="00966549"/>
    <w:rsid w:val="0096697A"/>
    <w:rsid w:val="00966A91"/>
    <w:rsid w:val="00967C5C"/>
    <w:rsid w:val="0097087F"/>
    <w:rsid w:val="00971AEA"/>
    <w:rsid w:val="00977668"/>
    <w:rsid w:val="00977B29"/>
    <w:rsid w:val="00982761"/>
    <w:rsid w:val="00984E3F"/>
    <w:rsid w:val="00986ACC"/>
    <w:rsid w:val="00990E96"/>
    <w:rsid w:val="00994506"/>
    <w:rsid w:val="009952F1"/>
    <w:rsid w:val="0099600D"/>
    <w:rsid w:val="0099613B"/>
    <w:rsid w:val="00997F2D"/>
    <w:rsid w:val="009A4A13"/>
    <w:rsid w:val="009A55EC"/>
    <w:rsid w:val="009A571A"/>
    <w:rsid w:val="009B17FA"/>
    <w:rsid w:val="009B23B9"/>
    <w:rsid w:val="009B29EE"/>
    <w:rsid w:val="009B3B46"/>
    <w:rsid w:val="009B626E"/>
    <w:rsid w:val="009B78FF"/>
    <w:rsid w:val="009B7B79"/>
    <w:rsid w:val="009C000D"/>
    <w:rsid w:val="009C0442"/>
    <w:rsid w:val="009C1794"/>
    <w:rsid w:val="009C317D"/>
    <w:rsid w:val="009C371F"/>
    <w:rsid w:val="009C58D2"/>
    <w:rsid w:val="009C5A19"/>
    <w:rsid w:val="009C67A9"/>
    <w:rsid w:val="009D01C1"/>
    <w:rsid w:val="009D3F10"/>
    <w:rsid w:val="009D3FE2"/>
    <w:rsid w:val="009D566C"/>
    <w:rsid w:val="009D57B4"/>
    <w:rsid w:val="009D6C6B"/>
    <w:rsid w:val="009D7F84"/>
    <w:rsid w:val="009E0276"/>
    <w:rsid w:val="009E1093"/>
    <w:rsid w:val="009E151C"/>
    <w:rsid w:val="009E246A"/>
    <w:rsid w:val="009E4C87"/>
    <w:rsid w:val="009E551A"/>
    <w:rsid w:val="009E56B4"/>
    <w:rsid w:val="009F0900"/>
    <w:rsid w:val="009F0E68"/>
    <w:rsid w:val="009F1E37"/>
    <w:rsid w:val="009F4ABD"/>
    <w:rsid w:val="009F5BAE"/>
    <w:rsid w:val="009F7905"/>
    <w:rsid w:val="00A014C1"/>
    <w:rsid w:val="00A02B8C"/>
    <w:rsid w:val="00A0785B"/>
    <w:rsid w:val="00A07D9F"/>
    <w:rsid w:val="00A16D6E"/>
    <w:rsid w:val="00A2183F"/>
    <w:rsid w:val="00A24650"/>
    <w:rsid w:val="00A24803"/>
    <w:rsid w:val="00A25B3A"/>
    <w:rsid w:val="00A27D30"/>
    <w:rsid w:val="00A31393"/>
    <w:rsid w:val="00A32500"/>
    <w:rsid w:val="00A33596"/>
    <w:rsid w:val="00A33DBD"/>
    <w:rsid w:val="00A3448E"/>
    <w:rsid w:val="00A363F5"/>
    <w:rsid w:val="00A37681"/>
    <w:rsid w:val="00A37C4D"/>
    <w:rsid w:val="00A42B99"/>
    <w:rsid w:val="00A42EC1"/>
    <w:rsid w:val="00A43F5A"/>
    <w:rsid w:val="00A51A98"/>
    <w:rsid w:val="00A54328"/>
    <w:rsid w:val="00A54851"/>
    <w:rsid w:val="00A60084"/>
    <w:rsid w:val="00A61ECC"/>
    <w:rsid w:val="00A6288C"/>
    <w:rsid w:val="00A65749"/>
    <w:rsid w:val="00A70E3D"/>
    <w:rsid w:val="00A7109B"/>
    <w:rsid w:val="00A740E9"/>
    <w:rsid w:val="00A74569"/>
    <w:rsid w:val="00A74ABD"/>
    <w:rsid w:val="00A74AFF"/>
    <w:rsid w:val="00A778EC"/>
    <w:rsid w:val="00A779A4"/>
    <w:rsid w:val="00A84072"/>
    <w:rsid w:val="00A85A2A"/>
    <w:rsid w:val="00A867A2"/>
    <w:rsid w:val="00A91E1D"/>
    <w:rsid w:val="00A91E3D"/>
    <w:rsid w:val="00A92683"/>
    <w:rsid w:val="00A97132"/>
    <w:rsid w:val="00AA021A"/>
    <w:rsid w:val="00AA0E25"/>
    <w:rsid w:val="00AA13B7"/>
    <w:rsid w:val="00AA1C14"/>
    <w:rsid w:val="00AA6B16"/>
    <w:rsid w:val="00AA78AE"/>
    <w:rsid w:val="00AB13B5"/>
    <w:rsid w:val="00AB4F13"/>
    <w:rsid w:val="00AC1CAE"/>
    <w:rsid w:val="00AC271A"/>
    <w:rsid w:val="00AC2AB4"/>
    <w:rsid w:val="00AC34D0"/>
    <w:rsid w:val="00AC3D12"/>
    <w:rsid w:val="00AC5B6F"/>
    <w:rsid w:val="00AC6F6C"/>
    <w:rsid w:val="00AC77B1"/>
    <w:rsid w:val="00AC7A4F"/>
    <w:rsid w:val="00AD0F5E"/>
    <w:rsid w:val="00AD13DC"/>
    <w:rsid w:val="00AD4D09"/>
    <w:rsid w:val="00AD5617"/>
    <w:rsid w:val="00AD7E8C"/>
    <w:rsid w:val="00AE0873"/>
    <w:rsid w:val="00AE250D"/>
    <w:rsid w:val="00AE332B"/>
    <w:rsid w:val="00AE4BC3"/>
    <w:rsid w:val="00AE5709"/>
    <w:rsid w:val="00AE6BFD"/>
    <w:rsid w:val="00AF0195"/>
    <w:rsid w:val="00AF2068"/>
    <w:rsid w:val="00AF46D9"/>
    <w:rsid w:val="00AF7162"/>
    <w:rsid w:val="00AF7367"/>
    <w:rsid w:val="00AF7B1E"/>
    <w:rsid w:val="00B0191E"/>
    <w:rsid w:val="00B02183"/>
    <w:rsid w:val="00B024EF"/>
    <w:rsid w:val="00B07212"/>
    <w:rsid w:val="00B1177E"/>
    <w:rsid w:val="00B12FCA"/>
    <w:rsid w:val="00B136C6"/>
    <w:rsid w:val="00B16D64"/>
    <w:rsid w:val="00B20181"/>
    <w:rsid w:val="00B22362"/>
    <w:rsid w:val="00B229A9"/>
    <w:rsid w:val="00B229D5"/>
    <w:rsid w:val="00B22AC9"/>
    <w:rsid w:val="00B2662A"/>
    <w:rsid w:val="00B30C0E"/>
    <w:rsid w:val="00B317A4"/>
    <w:rsid w:val="00B31A05"/>
    <w:rsid w:val="00B325C9"/>
    <w:rsid w:val="00B326E8"/>
    <w:rsid w:val="00B33447"/>
    <w:rsid w:val="00B357F3"/>
    <w:rsid w:val="00B36C2A"/>
    <w:rsid w:val="00B4225A"/>
    <w:rsid w:val="00B43BC3"/>
    <w:rsid w:val="00B43D3D"/>
    <w:rsid w:val="00B448BD"/>
    <w:rsid w:val="00B457E4"/>
    <w:rsid w:val="00B45AFA"/>
    <w:rsid w:val="00B462A5"/>
    <w:rsid w:val="00B47E47"/>
    <w:rsid w:val="00B51128"/>
    <w:rsid w:val="00B519DD"/>
    <w:rsid w:val="00B51DB9"/>
    <w:rsid w:val="00B553C7"/>
    <w:rsid w:val="00B579D8"/>
    <w:rsid w:val="00B60618"/>
    <w:rsid w:val="00B61326"/>
    <w:rsid w:val="00B63F74"/>
    <w:rsid w:val="00B645A9"/>
    <w:rsid w:val="00B67BD6"/>
    <w:rsid w:val="00B72DFC"/>
    <w:rsid w:val="00B74718"/>
    <w:rsid w:val="00B74E57"/>
    <w:rsid w:val="00B76092"/>
    <w:rsid w:val="00B76CBB"/>
    <w:rsid w:val="00B76EFC"/>
    <w:rsid w:val="00B808AA"/>
    <w:rsid w:val="00B81305"/>
    <w:rsid w:val="00B85468"/>
    <w:rsid w:val="00B873B1"/>
    <w:rsid w:val="00B9071E"/>
    <w:rsid w:val="00B919A7"/>
    <w:rsid w:val="00B93E35"/>
    <w:rsid w:val="00B95FB7"/>
    <w:rsid w:val="00B970FE"/>
    <w:rsid w:val="00B9715F"/>
    <w:rsid w:val="00BA3893"/>
    <w:rsid w:val="00BA5589"/>
    <w:rsid w:val="00BB095C"/>
    <w:rsid w:val="00BB0ECC"/>
    <w:rsid w:val="00BB1EC8"/>
    <w:rsid w:val="00BB4959"/>
    <w:rsid w:val="00BB7E8C"/>
    <w:rsid w:val="00BC2A63"/>
    <w:rsid w:val="00BC5574"/>
    <w:rsid w:val="00BC56AF"/>
    <w:rsid w:val="00BC5831"/>
    <w:rsid w:val="00BC58F2"/>
    <w:rsid w:val="00BC6984"/>
    <w:rsid w:val="00BC69BC"/>
    <w:rsid w:val="00BC7AE9"/>
    <w:rsid w:val="00BD1A76"/>
    <w:rsid w:val="00BD3772"/>
    <w:rsid w:val="00BD3867"/>
    <w:rsid w:val="00BD3FD8"/>
    <w:rsid w:val="00BD4AAE"/>
    <w:rsid w:val="00BD7842"/>
    <w:rsid w:val="00BE0957"/>
    <w:rsid w:val="00BE0C0F"/>
    <w:rsid w:val="00BE0C3E"/>
    <w:rsid w:val="00BE1E2E"/>
    <w:rsid w:val="00BE2116"/>
    <w:rsid w:val="00BE250D"/>
    <w:rsid w:val="00BE2C41"/>
    <w:rsid w:val="00BE421C"/>
    <w:rsid w:val="00BF04E0"/>
    <w:rsid w:val="00BF10B9"/>
    <w:rsid w:val="00BF3624"/>
    <w:rsid w:val="00BF4924"/>
    <w:rsid w:val="00C007E8"/>
    <w:rsid w:val="00C03D8A"/>
    <w:rsid w:val="00C05033"/>
    <w:rsid w:val="00C16459"/>
    <w:rsid w:val="00C20211"/>
    <w:rsid w:val="00C260E2"/>
    <w:rsid w:val="00C27828"/>
    <w:rsid w:val="00C27AF2"/>
    <w:rsid w:val="00C314D5"/>
    <w:rsid w:val="00C322AD"/>
    <w:rsid w:val="00C344F1"/>
    <w:rsid w:val="00C36F45"/>
    <w:rsid w:val="00C40329"/>
    <w:rsid w:val="00C41942"/>
    <w:rsid w:val="00C44D0A"/>
    <w:rsid w:val="00C45910"/>
    <w:rsid w:val="00C51DB0"/>
    <w:rsid w:val="00C52197"/>
    <w:rsid w:val="00C529C3"/>
    <w:rsid w:val="00C57BCD"/>
    <w:rsid w:val="00C60436"/>
    <w:rsid w:val="00C60574"/>
    <w:rsid w:val="00C618EB"/>
    <w:rsid w:val="00C62711"/>
    <w:rsid w:val="00C6348A"/>
    <w:rsid w:val="00C64773"/>
    <w:rsid w:val="00C64A64"/>
    <w:rsid w:val="00C64B92"/>
    <w:rsid w:val="00C67B8C"/>
    <w:rsid w:val="00C70DED"/>
    <w:rsid w:val="00C74285"/>
    <w:rsid w:val="00C763A3"/>
    <w:rsid w:val="00C773D1"/>
    <w:rsid w:val="00C77545"/>
    <w:rsid w:val="00C803C9"/>
    <w:rsid w:val="00C80457"/>
    <w:rsid w:val="00C80CDF"/>
    <w:rsid w:val="00C92180"/>
    <w:rsid w:val="00C97651"/>
    <w:rsid w:val="00C9771F"/>
    <w:rsid w:val="00CA13BD"/>
    <w:rsid w:val="00CA2DB6"/>
    <w:rsid w:val="00CA47D6"/>
    <w:rsid w:val="00CA5943"/>
    <w:rsid w:val="00CA649A"/>
    <w:rsid w:val="00CA6674"/>
    <w:rsid w:val="00CA7801"/>
    <w:rsid w:val="00CB19B9"/>
    <w:rsid w:val="00CB31B3"/>
    <w:rsid w:val="00CB3801"/>
    <w:rsid w:val="00CB3B2B"/>
    <w:rsid w:val="00CB6513"/>
    <w:rsid w:val="00CC1895"/>
    <w:rsid w:val="00CC4079"/>
    <w:rsid w:val="00CC627B"/>
    <w:rsid w:val="00CC6DD1"/>
    <w:rsid w:val="00CD2BFB"/>
    <w:rsid w:val="00CD4347"/>
    <w:rsid w:val="00CD466C"/>
    <w:rsid w:val="00CD6F0F"/>
    <w:rsid w:val="00CE1758"/>
    <w:rsid w:val="00CE3180"/>
    <w:rsid w:val="00CE350D"/>
    <w:rsid w:val="00CE4576"/>
    <w:rsid w:val="00CE49B8"/>
    <w:rsid w:val="00CE6E6D"/>
    <w:rsid w:val="00CE7E8C"/>
    <w:rsid w:val="00CF1E44"/>
    <w:rsid w:val="00CF3A63"/>
    <w:rsid w:val="00CF61F9"/>
    <w:rsid w:val="00D032A3"/>
    <w:rsid w:val="00D03356"/>
    <w:rsid w:val="00D03A8F"/>
    <w:rsid w:val="00D06BB1"/>
    <w:rsid w:val="00D102EC"/>
    <w:rsid w:val="00D110A3"/>
    <w:rsid w:val="00D14AF0"/>
    <w:rsid w:val="00D1513F"/>
    <w:rsid w:val="00D158AD"/>
    <w:rsid w:val="00D169F5"/>
    <w:rsid w:val="00D20A24"/>
    <w:rsid w:val="00D24ABB"/>
    <w:rsid w:val="00D273E5"/>
    <w:rsid w:val="00D30682"/>
    <w:rsid w:val="00D33F54"/>
    <w:rsid w:val="00D34435"/>
    <w:rsid w:val="00D34515"/>
    <w:rsid w:val="00D34AFE"/>
    <w:rsid w:val="00D421A5"/>
    <w:rsid w:val="00D43782"/>
    <w:rsid w:val="00D43C47"/>
    <w:rsid w:val="00D51000"/>
    <w:rsid w:val="00D5313E"/>
    <w:rsid w:val="00D534C2"/>
    <w:rsid w:val="00D54C6B"/>
    <w:rsid w:val="00D54E05"/>
    <w:rsid w:val="00D57751"/>
    <w:rsid w:val="00D604C7"/>
    <w:rsid w:val="00D61433"/>
    <w:rsid w:val="00D61C92"/>
    <w:rsid w:val="00D66047"/>
    <w:rsid w:val="00D679E9"/>
    <w:rsid w:val="00D7213F"/>
    <w:rsid w:val="00D73AC9"/>
    <w:rsid w:val="00D748C6"/>
    <w:rsid w:val="00D74909"/>
    <w:rsid w:val="00D761FE"/>
    <w:rsid w:val="00D807B7"/>
    <w:rsid w:val="00D808B7"/>
    <w:rsid w:val="00D855E7"/>
    <w:rsid w:val="00D90BB2"/>
    <w:rsid w:val="00D90DA6"/>
    <w:rsid w:val="00D91B1B"/>
    <w:rsid w:val="00D92ABA"/>
    <w:rsid w:val="00D92C97"/>
    <w:rsid w:val="00D974BD"/>
    <w:rsid w:val="00D97C61"/>
    <w:rsid w:val="00DA0128"/>
    <w:rsid w:val="00DA257F"/>
    <w:rsid w:val="00DA6484"/>
    <w:rsid w:val="00DB10FA"/>
    <w:rsid w:val="00DB2773"/>
    <w:rsid w:val="00DB28F7"/>
    <w:rsid w:val="00DB3FB3"/>
    <w:rsid w:val="00DB42B8"/>
    <w:rsid w:val="00DB49F0"/>
    <w:rsid w:val="00DB5DC1"/>
    <w:rsid w:val="00DB6329"/>
    <w:rsid w:val="00DB67D4"/>
    <w:rsid w:val="00DC001D"/>
    <w:rsid w:val="00DC13B2"/>
    <w:rsid w:val="00DC357B"/>
    <w:rsid w:val="00DC43D0"/>
    <w:rsid w:val="00DD1685"/>
    <w:rsid w:val="00DD334F"/>
    <w:rsid w:val="00DD437F"/>
    <w:rsid w:val="00DD451E"/>
    <w:rsid w:val="00DD6594"/>
    <w:rsid w:val="00DD668F"/>
    <w:rsid w:val="00DD6D61"/>
    <w:rsid w:val="00DD7961"/>
    <w:rsid w:val="00DD7AFE"/>
    <w:rsid w:val="00DE02E1"/>
    <w:rsid w:val="00DE20DA"/>
    <w:rsid w:val="00DE3CD1"/>
    <w:rsid w:val="00DE4ABA"/>
    <w:rsid w:val="00DE588E"/>
    <w:rsid w:val="00DE602A"/>
    <w:rsid w:val="00DE7898"/>
    <w:rsid w:val="00DF1441"/>
    <w:rsid w:val="00DF1A78"/>
    <w:rsid w:val="00DF2B39"/>
    <w:rsid w:val="00DF3080"/>
    <w:rsid w:val="00E0292D"/>
    <w:rsid w:val="00E03A01"/>
    <w:rsid w:val="00E07B5B"/>
    <w:rsid w:val="00E07CC3"/>
    <w:rsid w:val="00E10E06"/>
    <w:rsid w:val="00E1144A"/>
    <w:rsid w:val="00E11877"/>
    <w:rsid w:val="00E142DC"/>
    <w:rsid w:val="00E21D42"/>
    <w:rsid w:val="00E23DE2"/>
    <w:rsid w:val="00E26F6D"/>
    <w:rsid w:val="00E279F6"/>
    <w:rsid w:val="00E3066D"/>
    <w:rsid w:val="00E31209"/>
    <w:rsid w:val="00E34314"/>
    <w:rsid w:val="00E3558E"/>
    <w:rsid w:val="00E36245"/>
    <w:rsid w:val="00E362A9"/>
    <w:rsid w:val="00E36626"/>
    <w:rsid w:val="00E36822"/>
    <w:rsid w:val="00E4169B"/>
    <w:rsid w:val="00E43099"/>
    <w:rsid w:val="00E431EB"/>
    <w:rsid w:val="00E4432C"/>
    <w:rsid w:val="00E47435"/>
    <w:rsid w:val="00E5008D"/>
    <w:rsid w:val="00E502A6"/>
    <w:rsid w:val="00E50FD2"/>
    <w:rsid w:val="00E529F1"/>
    <w:rsid w:val="00E530E4"/>
    <w:rsid w:val="00E54866"/>
    <w:rsid w:val="00E56EFA"/>
    <w:rsid w:val="00E56F7B"/>
    <w:rsid w:val="00E57C22"/>
    <w:rsid w:val="00E60144"/>
    <w:rsid w:val="00E6227E"/>
    <w:rsid w:val="00E641D3"/>
    <w:rsid w:val="00E6505B"/>
    <w:rsid w:val="00E66A4C"/>
    <w:rsid w:val="00E70092"/>
    <w:rsid w:val="00E70122"/>
    <w:rsid w:val="00E70231"/>
    <w:rsid w:val="00E705DF"/>
    <w:rsid w:val="00E72605"/>
    <w:rsid w:val="00E748AA"/>
    <w:rsid w:val="00E758A1"/>
    <w:rsid w:val="00E76089"/>
    <w:rsid w:val="00E77C8D"/>
    <w:rsid w:val="00E809F1"/>
    <w:rsid w:val="00E82630"/>
    <w:rsid w:val="00E86812"/>
    <w:rsid w:val="00E86F2E"/>
    <w:rsid w:val="00E870D3"/>
    <w:rsid w:val="00E93612"/>
    <w:rsid w:val="00E9381B"/>
    <w:rsid w:val="00E94807"/>
    <w:rsid w:val="00E96B46"/>
    <w:rsid w:val="00E96DC4"/>
    <w:rsid w:val="00EA0A1A"/>
    <w:rsid w:val="00EA1503"/>
    <w:rsid w:val="00EA1DBF"/>
    <w:rsid w:val="00EA2E64"/>
    <w:rsid w:val="00EA4A11"/>
    <w:rsid w:val="00EA7BA7"/>
    <w:rsid w:val="00EB0F2B"/>
    <w:rsid w:val="00EB1F38"/>
    <w:rsid w:val="00EB2239"/>
    <w:rsid w:val="00EB381F"/>
    <w:rsid w:val="00EB385F"/>
    <w:rsid w:val="00EB7E5D"/>
    <w:rsid w:val="00EC189C"/>
    <w:rsid w:val="00EC1A39"/>
    <w:rsid w:val="00EC1C05"/>
    <w:rsid w:val="00EC2D95"/>
    <w:rsid w:val="00EC3F1E"/>
    <w:rsid w:val="00EC4454"/>
    <w:rsid w:val="00EC5804"/>
    <w:rsid w:val="00EC7980"/>
    <w:rsid w:val="00EC7BA9"/>
    <w:rsid w:val="00ED2B5B"/>
    <w:rsid w:val="00ED332E"/>
    <w:rsid w:val="00ED7ABC"/>
    <w:rsid w:val="00ED7FA5"/>
    <w:rsid w:val="00EE09E1"/>
    <w:rsid w:val="00EE0ADF"/>
    <w:rsid w:val="00EE1128"/>
    <w:rsid w:val="00EE3FAE"/>
    <w:rsid w:val="00EE4A0B"/>
    <w:rsid w:val="00EE518A"/>
    <w:rsid w:val="00EE66E9"/>
    <w:rsid w:val="00EF15FB"/>
    <w:rsid w:val="00EF2606"/>
    <w:rsid w:val="00EF5D22"/>
    <w:rsid w:val="00EF6C5D"/>
    <w:rsid w:val="00EF737A"/>
    <w:rsid w:val="00F01A77"/>
    <w:rsid w:val="00F0311C"/>
    <w:rsid w:val="00F065D2"/>
    <w:rsid w:val="00F1007B"/>
    <w:rsid w:val="00F11925"/>
    <w:rsid w:val="00F1219D"/>
    <w:rsid w:val="00F151E4"/>
    <w:rsid w:val="00F16397"/>
    <w:rsid w:val="00F1746E"/>
    <w:rsid w:val="00F17E54"/>
    <w:rsid w:val="00F21D9D"/>
    <w:rsid w:val="00F21EA8"/>
    <w:rsid w:val="00F235FD"/>
    <w:rsid w:val="00F239D2"/>
    <w:rsid w:val="00F259A5"/>
    <w:rsid w:val="00F2674B"/>
    <w:rsid w:val="00F301E4"/>
    <w:rsid w:val="00F34655"/>
    <w:rsid w:val="00F34E01"/>
    <w:rsid w:val="00F36C4C"/>
    <w:rsid w:val="00F42D84"/>
    <w:rsid w:val="00F42FFF"/>
    <w:rsid w:val="00F431B3"/>
    <w:rsid w:val="00F434AC"/>
    <w:rsid w:val="00F47430"/>
    <w:rsid w:val="00F47FA3"/>
    <w:rsid w:val="00F50B98"/>
    <w:rsid w:val="00F55EAC"/>
    <w:rsid w:val="00F5642A"/>
    <w:rsid w:val="00F56D5A"/>
    <w:rsid w:val="00F56EDA"/>
    <w:rsid w:val="00F606A8"/>
    <w:rsid w:val="00F607B6"/>
    <w:rsid w:val="00F620F5"/>
    <w:rsid w:val="00F620FE"/>
    <w:rsid w:val="00F62BAB"/>
    <w:rsid w:val="00F64331"/>
    <w:rsid w:val="00F6630D"/>
    <w:rsid w:val="00F70A69"/>
    <w:rsid w:val="00F70C0C"/>
    <w:rsid w:val="00F71CFB"/>
    <w:rsid w:val="00F7285D"/>
    <w:rsid w:val="00F73F35"/>
    <w:rsid w:val="00F740C7"/>
    <w:rsid w:val="00F74107"/>
    <w:rsid w:val="00F748A7"/>
    <w:rsid w:val="00F75821"/>
    <w:rsid w:val="00F766FA"/>
    <w:rsid w:val="00F7791F"/>
    <w:rsid w:val="00F77BD9"/>
    <w:rsid w:val="00F8416C"/>
    <w:rsid w:val="00F8462F"/>
    <w:rsid w:val="00F85FBF"/>
    <w:rsid w:val="00F87033"/>
    <w:rsid w:val="00F876BA"/>
    <w:rsid w:val="00F87922"/>
    <w:rsid w:val="00F87EC9"/>
    <w:rsid w:val="00F90584"/>
    <w:rsid w:val="00F915B6"/>
    <w:rsid w:val="00F916D2"/>
    <w:rsid w:val="00F95E6C"/>
    <w:rsid w:val="00FA046F"/>
    <w:rsid w:val="00FA064A"/>
    <w:rsid w:val="00FA069A"/>
    <w:rsid w:val="00FA1CB4"/>
    <w:rsid w:val="00FA30A4"/>
    <w:rsid w:val="00FA68B8"/>
    <w:rsid w:val="00FB0BF2"/>
    <w:rsid w:val="00FB2098"/>
    <w:rsid w:val="00FB2249"/>
    <w:rsid w:val="00FB30F9"/>
    <w:rsid w:val="00FB44DC"/>
    <w:rsid w:val="00FB4EEA"/>
    <w:rsid w:val="00FB5FF3"/>
    <w:rsid w:val="00FB7EBD"/>
    <w:rsid w:val="00FC0407"/>
    <w:rsid w:val="00FC0908"/>
    <w:rsid w:val="00FC3D76"/>
    <w:rsid w:val="00FC4F25"/>
    <w:rsid w:val="00FC74D2"/>
    <w:rsid w:val="00FD7DFC"/>
    <w:rsid w:val="00FE1088"/>
    <w:rsid w:val="00FE220A"/>
    <w:rsid w:val="00FE337A"/>
    <w:rsid w:val="00FE3D85"/>
    <w:rsid w:val="00FE6578"/>
    <w:rsid w:val="00FF1F66"/>
    <w:rsid w:val="00FF303A"/>
    <w:rsid w:val="00FF3D90"/>
    <w:rsid w:val="00FF4111"/>
    <w:rsid w:val="00FF47B1"/>
    <w:rsid w:val="00FF5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AE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16"/>
    <w:pPr>
      <w:widowControl w:val="0"/>
      <w:jc w:val="both"/>
    </w:pPr>
    <w:rPr>
      <w:kern w:val="2"/>
      <w:sz w:val="21"/>
      <w:szCs w:val="24"/>
    </w:rPr>
  </w:style>
  <w:style w:type="paragraph" w:styleId="1">
    <w:name w:val="heading 1"/>
    <w:basedOn w:val="a"/>
    <w:next w:val="a"/>
    <w:link w:val="10"/>
    <w:qFormat/>
    <w:rsid w:val="00BC7AE9"/>
    <w:pPr>
      <w:numPr>
        <w:numId w:val="3"/>
      </w:numPr>
      <w:outlineLvl w:val="0"/>
    </w:pPr>
    <w:rPr>
      <w:b/>
      <w:sz w:val="28"/>
      <w:szCs w:val="28"/>
    </w:rPr>
  </w:style>
  <w:style w:type="paragraph" w:styleId="2">
    <w:name w:val="heading 2"/>
    <w:basedOn w:val="a"/>
    <w:next w:val="a"/>
    <w:link w:val="20"/>
    <w:qFormat/>
    <w:rsid w:val="007E4F7F"/>
    <w:pPr>
      <w:keepNext/>
      <w:numPr>
        <w:ilvl w:val="1"/>
        <w:numId w:val="3"/>
      </w:numPr>
      <w:outlineLvl w:val="1"/>
    </w:pPr>
    <w:rPr>
      <w:rFonts w:ascii="Arial" w:hAnsi="Arial"/>
    </w:rPr>
  </w:style>
  <w:style w:type="paragraph" w:styleId="3">
    <w:name w:val="heading 3"/>
    <w:basedOn w:val="a"/>
    <w:next w:val="a"/>
    <w:link w:val="30"/>
    <w:qFormat/>
    <w:rsid w:val="000A5B8E"/>
    <w:pPr>
      <w:numPr>
        <w:ilvl w:val="2"/>
        <w:numId w:val="3"/>
      </w:numPr>
      <w:outlineLvl w:val="2"/>
    </w:pPr>
    <w:rPr>
      <w:rFonts w:ascii="Arial" w:hAnsi="Arial"/>
      <w:b/>
    </w:rPr>
  </w:style>
  <w:style w:type="paragraph" w:styleId="4">
    <w:name w:val="heading 4"/>
    <w:basedOn w:val="a"/>
    <w:next w:val="a"/>
    <w:link w:val="40"/>
    <w:semiHidden/>
    <w:unhideWhenUsed/>
    <w:qFormat/>
    <w:rsid w:val="006D1FB7"/>
    <w:pPr>
      <w:keepNext/>
      <w:numPr>
        <w:ilvl w:val="3"/>
        <w:numId w:val="2"/>
      </w:numPr>
      <w:ind w:leftChars="400" w:left="400"/>
      <w:outlineLvl w:val="3"/>
    </w:pPr>
    <w:rPr>
      <w:b/>
      <w:bCs/>
    </w:rPr>
  </w:style>
  <w:style w:type="paragraph" w:styleId="5">
    <w:name w:val="heading 5"/>
    <w:basedOn w:val="a"/>
    <w:next w:val="a"/>
    <w:link w:val="50"/>
    <w:semiHidden/>
    <w:unhideWhenUsed/>
    <w:qFormat/>
    <w:rsid w:val="006D1FB7"/>
    <w:pPr>
      <w:keepNext/>
      <w:numPr>
        <w:ilvl w:val="4"/>
        <w:numId w:val="2"/>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2"/>
      </w:numPr>
      <w:ind w:leftChars="800" w:left="800"/>
      <w:outlineLvl w:val="5"/>
    </w:pPr>
    <w:rPr>
      <w:b/>
      <w:bCs/>
    </w:rPr>
  </w:style>
  <w:style w:type="paragraph" w:styleId="7">
    <w:name w:val="heading 7"/>
    <w:basedOn w:val="a"/>
    <w:next w:val="a"/>
    <w:link w:val="70"/>
    <w:semiHidden/>
    <w:unhideWhenUsed/>
    <w:qFormat/>
    <w:rsid w:val="006D1FB7"/>
    <w:pPr>
      <w:keepNext/>
      <w:numPr>
        <w:ilvl w:val="6"/>
        <w:numId w:val="2"/>
      </w:numPr>
      <w:ind w:leftChars="800" w:left="800"/>
      <w:outlineLvl w:val="6"/>
    </w:pPr>
  </w:style>
  <w:style w:type="paragraph" w:styleId="8">
    <w:name w:val="heading 8"/>
    <w:basedOn w:val="a"/>
    <w:next w:val="a"/>
    <w:link w:val="80"/>
    <w:semiHidden/>
    <w:unhideWhenUsed/>
    <w:qFormat/>
    <w:rsid w:val="006D1FB7"/>
    <w:pPr>
      <w:keepNext/>
      <w:numPr>
        <w:ilvl w:val="7"/>
        <w:numId w:val="2"/>
      </w:numPr>
      <w:ind w:leftChars="1200" w:left="1200"/>
      <w:outlineLvl w:val="7"/>
    </w:pPr>
  </w:style>
  <w:style w:type="paragraph" w:styleId="9">
    <w:name w:val="heading 9"/>
    <w:basedOn w:val="a"/>
    <w:next w:val="a"/>
    <w:link w:val="90"/>
    <w:semiHidden/>
    <w:unhideWhenUsed/>
    <w:qFormat/>
    <w:rsid w:val="006D1FB7"/>
    <w:pPr>
      <w:keepNext/>
      <w:numPr>
        <w:ilvl w:val="8"/>
        <w:numId w:val="2"/>
      </w:numPr>
      <w:ind w:leftChars="1200" w:left="1200"/>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character" w:styleId="aff3">
    <w:name w:val="Unresolved Mention"/>
    <w:uiPriority w:val="99"/>
    <w:semiHidden/>
    <w:unhideWhenUsed/>
    <w:rsid w:val="00CB6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png"/><Relationship Id="rId26" Type="http://schemas.openxmlformats.org/officeDocument/2006/relationships/theme" Target="theme/theme1.xml"/><Relationship Id="rId8" Type="http://schemas.openxmlformats.org/officeDocument/2006/relationships/footer" Target="footer1.xml"/><Relationship Id="rId2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s://www.mhlw.go.jp/stf/seisakunitsuite/bunya/0000046152.html" TargetMode="External"/><Relationship Id="rId17" Type="http://schemas.openxmlformats.org/officeDocument/2006/relationships/image" Target="media/image2.png"/><Relationship Id="rId25" Type="http://schemas.openxmlformats.org/officeDocument/2006/relationships/fontTable" Target="fontTable.xml"/><Relationship Id="rId7" Type="http://schemas.openxmlformats.org/officeDocument/2006/relationships/endnotes" Target="endnotes.xml"/><Relationship Id="rId16" Type="http://schemas.openxmlformats.org/officeDocument/2006/relationships/hyperlink" Target="http://www.mhlw.go.jp/stf/seisakunitsuite/bunya/haigusha.html" TargetMode="External"/><Relationship Id="rId2" Type="http://schemas.openxmlformats.org/officeDocument/2006/relationships/numbering" Target="numbering.xml"/><Relationship Id="rId20" Type="http://schemas.openxmlformats.org/officeDocument/2006/relationships/hyperlink" Target="https://muki.mhlw.go.jp/" TargetMode="External"/><Relationship Id="rId29" Type="http://schemas.openxmlformats.org/officeDocument/2006/relationships/customXml" Target="../customXml/item4.xml"/><Relationship Id="rId1" Type="http://schemas.openxmlformats.org/officeDocument/2006/relationships/customXml" Target="../customXml/item1.xml"/><Relationship Id="rId11" Type="http://schemas.openxmlformats.org/officeDocument/2006/relationships/hyperlink" Target="https://www.mhlw.go.jp/stf/seisakunitsuite/bunya/0000046152.html" TargetMode="External"/><Relationship Id="rId24" Type="http://schemas.openxmlformats.org/officeDocument/2006/relationships/hyperlink" Target="https://www.caa.go.jp/policies/policy/consumer_partnerships/whisleblower_protection_system/pr/assets/pr_220221_0003.pdf" TargetMode="External"/><Relationship Id="rId6" Type="http://schemas.openxmlformats.org/officeDocument/2006/relationships/footnotes" Target="footnotes.xml"/><Relationship Id="rId15" Type="http://schemas.openxmlformats.org/officeDocument/2006/relationships/hyperlink" Target="http://www.mhlw.go.jp/stf/seisakunitsuite/bunya/0000130583.html" TargetMode="External"/><Relationship Id="rId23" Type="http://schemas.openxmlformats.org/officeDocument/2006/relationships/hyperlink" Target="https://www.caa.go.jp/policies/policy/consumer_partnerships/whisleblower_protection_system/pr/assets/pr_220221_0001.pdf" TargetMode="External"/><Relationship Id="rId5" Type="http://schemas.openxmlformats.org/officeDocument/2006/relationships/webSettings" Target="webSettings.xml"/><Relationship Id="rId28" Type="http://schemas.openxmlformats.org/officeDocument/2006/relationships/customXml" Target="../customXml/item3.xml"/><Relationship Id="rId10" Type="http://schemas.openxmlformats.org/officeDocument/2006/relationships/hyperlink" Target="https://www.mhlw.go.jp/stf/seisakunitsuite/bunya/0000184033.html" TargetMode="External"/><Relationship Id="rId19" Type="http://schemas.openxmlformats.org/officeDocument/2006/relationships/image" Target="media/image4.png"/><Relationship Id="rId14" Type="http://schemas.openxmlformats.org/officeDocument/2006/relationships/hyperlink" Target="http://www.mhlw.go.jp/stf/seisakunitsuite/bunya/0000130583.html" TargetMode="External"/><Relationship Id="rId22" Type="http://schemas.openxmlformats.org/officeDocument/2006/relationships/hyperlink" Target="https://www.caa.go.jp/policies/policy/consumer_partnerships/whisleblower_protection_system/" TargetMode="External"/><Relationship Id="rId4" Type="http://schemas.openxmlformats.org/officeDocument/2006/relationships/settings" Target="settings.xml"/><Relationship Id="rId9" Type="http://schemas.openxmlformats.org/officeDocument/2006/relationships/hyperlink" Target="https://www.mhlw.go.jp/stf/seisakunitsuite/bunya/0000184033.htm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8213B2C9C25245A654096808E4E475" ma:contentTypeVersion="14" ma:contentTypeDescription="新しいドキュメントを作成します。" ma:contentTypeScope="" ma:versionID="a15d4788d0f3dd1d6512d00f074b5b5e">
  <xsd:schema xmlns:xsd="http://www.w3.org/2001/XMLSchema" xmlns:xs="http://www.w3.org/2001/XMLSchema" xmlns:p="http://schemas.microsoft.com/office/2006/metadata/properties" xmlns:ns2="e72c4707-5af8-46ad-a36a-395843d9a0be" xmlns:ns3="44856c1c-163a-4db4-9f2d-e69ab44d016d" targetNamespace="http://schemas.microsoft.com/office/2006/metadata/properties" ma:root="true" ma:fieldsID="8328f5b1a9cc41830e4328e1652838cb" ns2:_="" ns3:_="">
    <xsd:import namespace="e72c4707-5af8-46ad-a36a-395843d9a0b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4707-5af8-46ad-a36a-395843d9a0b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9b416b-4e01-4d01-a2f0-53d4679247d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72c4707-5af8-46ad-a36a-395843d9a0be">
      <UserInfo>
        <DisplayName/>
        <AccountId xsi:nil="true"/>
        <AccountType/>
      </UserInfo>
    </Owner>
    <TaxCatchAll xmlns="44856c1c-163a-4db4-9f2d-e69ab44d016d" xsi:nil="true"/>
    <lcf76f155ced4ddcb4097134ff3c332f xmlns="e72c4707-5af8-46ad-a36a-395843d9a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B1B0C-42E7-40CA-8AA7-B6005718A9E1}">
  <ds:schemaRefs>
    <ds:schemaRef ds:uri="http://schemas.openxmlformats.org/officeDocument/2006/bibliography"/>
  </ds:schemaRefs>
</ds:datastoreItem>
</file>

<file path=customXml/itemProps2.xml><?xml version="1.0" encoding="utf-8"?>
<ds:datastoreItem xmlns:ds="http://schemas.openxmlformats.org/officeDocument/2006/customXml" ds:itemID="{20AD0776-1C01-46DE-B882-34240A2B11FA}"/>
</file>

<file path=customXml/itemProps3.xml><?xml version="1.0" encoding="utf-8"?>
<ds:datastoreItem xmlns:ds="http://schemas.openxmlformats.org/officeDocument/2006/customXml" ds:itemID="{309AE9B0-91F3-4E28-BFE3-0B776411E7CA}"/>
</file>

<file path=customXml/itemProps4.xml><?xml version="1.0" encoding="utf-8"?>
<ds:datastoreItem xmlns:ds="http://schemas.openxmlformats.org/officeDocument/2006/customXml" ds:itemID="{F5AD9D89-4F6D-447A-B362-CEDE000E37CA}"/>
</file>

<file path=docProps/app.xml><?xml version="1.0" encoding="utf-8"?>
<Properties xmlns="http://schemas.openxmlformats.org/officeDocument/2006/extended-properties" xmlns:vt="http://schemas.openxmlformats.org/officeDocument/2006/docPropsVTypes">
  <Template>Normal</Template>
  <Pages>105</Pages>
  <Words>31990</Words>
  <Characters>182348</Characters>
  <DocSecurity>0</DocSecurity>
  <Lines>1519</Lines>
  <Paragraphs>427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213911</CharactersWithSpaces>
  <SharedDoc>false</SharedDoc>
  <HLinks>
    <vt:vector size="66" baseType="variant">
      <vt:variant>
        <vt:i4>7077970</vt:i4>
      </vt:variant>
      <vt:variant>
        <vt:i4>145</vt:i4>
      </vt:variant>
      <vt:variant>
        <vt:i4>0</vt:i4>
      </vt:variant>
      <vt:variant>
        <vt:i4>5</vt:i4>
      </vt:variant>
      <vt:variant>
        <vt:lpwstr>https://www.caa.go.jp/policies/policy/consumer_partnerships/whisleblower_protection_system/pr/assets/pr_220221_0003.pdf</vt:lpwstr>
      </vt:variant>
      <vt:variant>
        <vt:lpwstr/>
      </vt:variant>
      <vt:variant>
        <vt:i4>7077968</vt:i4>
      </vt:variant>
      <vt:variant>
        <vt:i4>142</vt:i4>
      </vt:variant>
      <vt:variant>
        <vt:i4>0</vt:i4>
      </vt:variant>
      <vt:variant>
        <vt:i4>5</vt:i4>
      </vt:variant>
      <vt:variant>
        <vt:lpwstr>https://www.caa.go.jp/policies/policy/consumer_partnerships/whisleblower_protection_system/pr/assets/pr_220221_0001.pdf</vt:lpwstr>
      </vt:variant>
      <vt:variant>
        <vt:lpwstr/>
      </vt:variant>
      <vt:variant>
        <vt:i4>131112</vt:i4>
      </vt:variant>
      <vt:variant>
        <vt:i4>139</vt:i4>
      </vt:variant>
      <vt:variant>
        <vt:i4>0</vt:i4>
      </vt:variant>
      <vt:variant>
        <vt:i4>5</vt:i4>
      </vt:variant>
      <vt:variant>
        <vt:lpwstr>https://www.caa.go.jp/policies/policy/consumer_partnerships/whisleblower_protection_system/</vt:lpwstr>
      </vt:variant>
      <vt:variant>
        <vt:lpwstr/>
      </vt:variant>
      <vt:variant>
        <vt:i4>524366</vt:i4>
      </vt:variant>
      <vt:variant>
        <vt:i4>106</vt:i4>
      </vt:variant>
      <vt:variant>
        <vt:i4>0</vt:i4>
      </vt:variant>
      <vt:variant>
        <vt:i4>5</vt:i4>
      </vt:variant>
      <vt:variant>
        <vt:lpwstr>https://muki.mhlw.go.jp/</vt:lpwstr>
      </vt:variant>
      <vt:variant>
        <vt:lpwstr/>
      </vt:variant>
      <vt:variant>
        <vt:i4>917584</vt:i4>
      </vt:variant>
      <vt:variant>
        <vt:i4>79</vt:i4>
      </vt:variant>
      <vt:variant>
        <vt:i4>0</vt:i4>
      </vt:variant>
      <vt:variant>
        <vt:i4>5</vt:i4>
      </vt:variant>
      <vt:variant>
        <vt:lpwstr>http://www.mhlw.go.jp/stf/seisakunitsuite/bunya/haigusha.html</vt:lpwstr>
      </vt:variant>
      <vt:variant>
        <vt:lpwstr/>
      </vt:variant>
      <vt:variant>
        <vt:i4>3080309</vt:i4>
      </vt:variant>
      <vt:variant>
        <vt:i4>76</vt:i4>
      </vt:variant>
      <vt:variant>
        <vt:i4>0</vt:i4>
      </vt:variant>
      <vt:variant>
        <vt:i4>5</vt:i4>
      </vt:variant>
      <vt:variant>
        <vt:lpwstr>http://www.mhlw.go.jp/stf/seisakunitsuite/bunya/0000130583.html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0x010100508213B2C9C25245A654096808E4E475</vt:lpwstr>
  </property>
</Properties>
</file>