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0C8E6AC"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w:t>
      </w:r>
      <w:r w:rsidRPr="003E7639">
        <w:rPr>
          <w:rFonts w:asciiTheme="minorEastAsia" w:eastAsiaTheme="minorEastAsia" w:hAnsiTheme="minorEastAsia" w:hint="eastAsia"/>
          <w:color w:val="auto"/>
        </w:rPr>
        <w:t>働省</w:t>
      </w:r>
      <w:r w:rsidR="0060429E" w:rsidRPr="003E7639">
        <w:rPr>
          <w:rFonts w:asciiTheme="minorEastAsia" w:eastAsiaTheme="minorEastAsia" w:hAnsiTheme="minorEastAsia" w:hint="eastAsia"/>
          <w:color w:val="auto"/>
        </w:rPr>
        <w:t>静岡</w:t>
      </w:r>
      <w:r w:rsidRPr="003E7639">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6DD305C5" w:rsidR="00172F67" w:rsidRPr="0063177B" w:rsidRDefault="00172F67" w:rsidP="00172F67">
      <w:pPr>
        <w:jc w:val="left"/>
        <w:rPr>
          <w:rFonts w:asciiTheme="minorEastAsia" w:eastAsiaTheme="minorEastAsia" w:hAnsiTheme="minorEastAsia"/>
        </w:rPr>
      </w:pPr>
      <w:r w:rsidRPr="003E7639">
        <w:rPr>
          <w:rFonts w:asciiTheme="minorEastAsia" w:eastAsiaTheme="minorEastAsia" w:hAnsiTheme="minorEastAsia" w:hint="eastAsia"/>
          <w:color w:val="auto"/>
        </w:rPr>
        <w:t xml:space="preserve">　</w:t>
      </w:r>
      <w:r w:rsidR="00AD0BA6" w:rsidRPr="003E7639">
        <w:rPr>
          <w:rFonts w:asciiTheme="minorEastAsia" w:eastAsiaTheme="minorEastAsia" w:hAnsiTheme="minorEastAsia" w:hint="eastAsia"/>
          <w:color w:val="auto"/>
        </w:rPr>
        <w:t>静岡</w:t>
      </w:r>
      <w:r w:rsidRPr="003E7639">
        <w:rPr>
          <w:rFonts w:asciiTheme="minorEastAsia" w:eastAsiaTheme="minorEastAsia" w:hAnsiTheme="minorEastAsia" w:hint="eastAsia"/>
          <w:color w:val="auto"/>
        </w:rPr>
        <w:t>労</w:t>
      </w:r>
      <w:r w:rsidRPr="0063177B">
        <w:rPr>
          <w:rFonts w:asciiTheme="minorEastAsia" w:eastAsiaTheme="minorEastAsia" w:hAnsiTheme="minorEastAsia" w:hint="eastAsia"/>
        </w:rPr>
        <w:t>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639"/>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29E"/>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0BA6"/>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C6F9A-6540-437B-BFC8-399DA33B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3.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252821b0-4622-4a03-a520-0940b5fec175"/>
  </ds:schemaRefs>
</ds:datastoreItem>
</file>

<file path=customXml/itemProps4.xml><?xml version="1.0" encoding="utf-8"?>
<ds:datastoreItem xmlns:ds="http://schemas.openxmlformats.org/officeDocument/2006/customXml" ds:itemID="{8F31003D-1DBF-4BE9-8184-95F37BA98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1389200</vt:r8>
  </property>
  <property fmtid="{D5CDD505-2E9C-101B-9397-08002B2CF9AE}" pid="5" name="ComplianceAssetId">
    <vt:lpwstr/>
  </property>
  <property fmtid="{D5CDD505-2E9C-101B-9397-08002B2CF9AE}" pid="6" name="TriggerFlowInfo">
    <vt:lpwstr/>
  </property>
</Properties>
</file>