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96" w:rsidRPr="00CA6DE6" w:rsidRDefault="00196096" w:rsidP="00CA6DE6">
      <w:pPr>
        <w:snapToGrid w:val="0"/>
        <w:jc w:val="center"/>
        <w:rPr>
          <w:rFonts w:asciiTheme="majorEastAsia" w:eastAsiaTheme="majorEastAsia" w:hAnsiTheme="majorEastAsia"/>
          <w:sz w:val="22"/>
        </w:rPr>
      </w:pPr>
      <w:r w:rsidRPr="00A510D0">
        <w:rPr>
          <w:rFonts w:asciiTheme="majorEastAsia" w:eastAsiaTheme="majorEastAsia" w:hAnsiTheme="majorEastAsia" w:hint="eastAsia"/>
          <w:b/>
          <w:sz w:val="22"/>
        </w:rPr>
        <w:t>育児・介護休業等に関する規則</w:t>
      </w:r>
      <w:r w:rsidR="00422BBC">
        <w:rPr>
          <w:rFonts w:asciiTheme="majorEastAsia" w:eastAsiaTheme="majorEastAsia" w:hAnsiTheme="majorEastAsia" w:hint="eastAsia"/>
          <w:sz w:val="22"/>
        </w:rPr>
        <w:t xml:space="preserve">　</w:t>
      </w:r>
      <w:r w:rsidR="00422BBC" w:rsidRPr="00A510D0">
        <w:rPr>
          <w:rFonts w:asciiTheme="majorEastAsia" w:eastAsiaTheme="majorEastAsia" w:hAnsiTheme="majorEastAsia" w:hint="eastAsia"/>
          <w:b/>
          <w:color w:val="FF0000"/>
          <w:sz w:val="22"/>
        </w:rPr>
        <w:t>[簡易版例]</w:t>
      </w:r>
    </w:p>
    <w:p w:rsidR="008D2FDC" w:rsidRPr="00D96424" w:rsidRDefault="008D2FDC" w:rsidP="00CA6DE6">
      <w:pPr>
        <w:snapToGrid w:val="0"/>
        <w:rPr>
          <w:rFonts w:asciiTheme="majorEastAsia" w:eastAsiaTheme="majorEastAsia" w:hAnsiTheme="majorEastAsia"/>
          <w:sz w:val="22"/>
        </w:rPr>
      </w:pPr>
    </w:p>
    <w:p w:rsidR="008D2FDC"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第１条（育児休業）</w:t>
      </w:r>
    </w:p>
    <w:p w:rsidR="0030250D" w:rsidRPr="00CA6DE6" w:rsidRDefault="00E73B2A" w:rsidP="00CA6DE6">
      <w:pPr>
        <w:pStyle w:val="a3"/>
        <w:numPr>
          <w:ilvl w:val="0"/>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育児のために休業することを希望する従業員（日雇従業員を除く）であって、</w:t>
      </w:r>
      <w:r w:rsidRPr="00CA6DE6">
        <w:rPr>
          <w:rFonts w:asciiTheme="majorEastAsia" w:eastAsiaTheme="majorEastAsia" w:hAnsiTheme="majorEastAsia" w:hint="eastAsia"/>
          <w:sz w:val="22"/>
        </w:rPr>
        <w:t>１</w:t>
      </w:r>
      <w:r w:rsidR="00196096" w:rsidRPr="00CA6DE6">
        <w:rPr>
          <w:rFonts w:asciiTheme="majorEastAsia" w:eastAsiaTheme="majorEastAsia" w:hAnsiTheme="majorEastAsia" w:hint="eastAsia"/>
          <w:sz w:val="22"/>
        </w:rPr>
        <w:t>歳に満たない子と同居し、養育する者は、申出により、育児休業をすることができる。ただし、有期契約従業員にあっては、申出時点において、次のいずれにも該当する者に限り、育児休業をすることができる。</w:t>
      </w:r>
    </w:p>
    <w:p w:rsidR="0030250D" w:rsidRPr="00CA6DE6" w:rsidRDefault="00E73B2A" w:rsidP="00CA6DE6">
      <w:pPr>
        <w:pStyle w:val="a3"/>
        <w:numPr>
          <w:ilvl w:val="1"/>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入社１</w:t>
      </w:r>
      <w:r w:rsidR="00196096" w:rsidRPr="00CA6DE6">
        <w:rPr>
          <w:rFonts w:asciiTheme="majorEastAsia" w:eastAsiaTheme="majorEastAsia" w:hAnsiTheme="majorEastAsia" w:hint="eastAsia"/>
          <w:sz w:val="22"/>
        </w:rPr>
        <w:t>年以上であること</w:t>
      </w:r>
    </w:p>
    <w:p w:rsidR="00196096" w:rsidRPr="00CA6DE6" w:rsidRDefault="00E73B2A" w:rsidP="00CA6DE6">
      <w:pPr>
        <w:pStyle w:val="a3"/>
        <w:numPr>
          <w:ilvl w:val="1"/>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子が１歳６か月</w:t>
      </w:r>
      <w:r w:rsidR="00A5160E">
        <w:rPr>
          <w:rFonts w:asciiTheme="majorEastAsia" w:eastAsiaTheme="majorEastAsia" w:hAnsiTheme="majorEastAsia" w:hint="eastAsia"/>
          <w:sz w:val="22"/>
        </w:rPr>
        <w:t>（４の申し出にあっては</w:t>
      </w:r>
      <w:r w:rsidR="00096745">
        <w:rPr>
          <w:rFonts w:asciiTheme="majorEastAsia" w:eastAsiaTheme="majorEastAsia" w:hAnsiTheme="majorEastAsia" w:hint="eastAsia"/>
          <w:sz w:val="22"/>
        </w:rPr>
        <w:t>２</w:t>
      </w:r>
      <w:r w:rsidR="00A5160E">
        <w:rPr>
          <w:rFonts w:asciiTheme="majorEastAsia" w:eastAsiaTheme="majorEastAsia" w:hAnsiTheme="majorEastAsia" w:hint="eastAsia"/>
          <w:sz w:val="22"/>
        </w:rPr>
        <w:t>歳）</w:t>
      </w:r>
      <w:r w:rsidR="00196096" w:rsidRPr="00CA6DE6">
        <w:rPr>
          <w:rFonts w:asciiTheme="majorEastAsia" w:eastAsiaTheme="majorEastAsia" w:hAnsiTheme="majorEastAsia" w:hint="eastAsia"/>
          <w:sz w:val="22"/>
        </w:rPr>
        <w:t>になるまでに労働契約期間が満了し、更新されないことが明らかでないこと</w:t>
      </w:r>
    </w:p>
    <w:p w:rsidR="00196096" w:rsidRPr="00CA6DE6" w:rsidRDefault="00E73B2A" w:rsidP="00CA6DE6">
      <w:pPr>
        <w:pStyle w:val="a3"/>
        <w:numPr>
          <w:ilvl w:val="0"/>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１</w:t>
      </w:r>
      <w:r w:rsidR="00A5160E">
        <w:rPr>
          <w:rFonts w:asciiTheme="majorEastAsia" w:eastAsiaTheme="majorEastAsia" w:hAnsiTheme="majorEastAsia" w:hint="eastAsia"/>
          <w:sz w:val="22"/>
        </w:rPr>
        <w:t>，３，４，５</w:t>
      </w:r>
      <w:r w:rsidR="00196096" w:rsidRPr="00CA6DE6">
        <w:rPr>
          <w:rFonts w:asciiTheme="majorEastAsia" w:eastAsiaTheme="majorEastAsia" w:hAnsiTheme="majorEastAsia" w:hint="eastAsia"/>
          <w:sz w:val="22"/>
        </w:rPr>
        <w:t>にかかわらず、労使協定により除外された次の従業員からの休業の申出は拒むことができる。</w:t>
      </w:r>
    </w:p>
    <w:p w:rsidR="0030250D" w:rsidRPr="00CA6DE6" w:rsidRDefault="00E73B2A" w:rsidP="00CA6DE6">
      <w:pPr>
        <w:pStyle w:val="a3"/>
        <w:numPr>
          <w:ilvl w:val="1"/>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入社</w:t>
      </w:r>
      <w:r w:rsidRPr="00CA6DE6">
        <w:rPr>
          <w:rFonts w:asciiTheme="majorEastAsia" w:eastAsiaTheme="majorEastAsia" w:hAnsiTheme="majorEastAsia" w:hint="eastAsia"/>
          <w:sz w:val="22"/>
        </w:rPr>
        <w:t>１</w:t>
      </w:r>
      <w:r w:rsidR="00196096" w:rsidRPr="00CA6DE6">
        <w:rPr>
          <w:rFonts w:asciiTheme="majorEastAsia" w:eastAsiaTheme="majorEastAsia" w:hAnsiTheme="majorEastAsia" w:hint="eastAsia"/>
          <w:sz w:val="22"/>
        </w:rPr>
        <w:t>年未満の従業員</w:t>
      </w:r>
    </w:p>
    <w:p w:rsidR="0030250D" w:rsidRPr="00CA6DE6" w:rsidRDefault="00E73B2A" w:rsidP="00CA6DE6">
      <w:pPr>
        <w:pStyle w:val="a3"/>
        <w:numPr>
          <w:ilvl w:val="1"/>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申出の日から１年以内（</w:t>
      </w:r>
      <w:r w:rsidRPr="00CA6DE6">
        <w:rPr>
          <w:rFonts w:asciiTheme="majorEastAsia" w:eastAsiaTheme="majorEastAsia" w:hAnsiTheme="majorEastAsia" w:hint="eastAsia"/>
          <w:sz w:val="22"/>
        </w:rPr>
        <w:t>４</w:t>
      </w:r>
      <w:r w:rsidR="00A5160E">
        <w:rPr>
          <w:rFonts w:asciiTheme="majorEastAsia" w:eastAsiaTheme="majorEastAsia" w:hAnsiTheme="majorEastAsia" w:hint="eastAsia"/>
          <w:sz w:val="22"/>
        </w:rPr>
        <w:t>及び５</w:t>
      </w:r>
      <w:r w:rsidR="00196096" w:rsidRPr="00CA6DE6">
        <w:rPr>
          <w:rFonts w:asciiTheme="majorEastAsia" w:eastAsiaTheme="majorEastAsia" w:hAnsiTheme="majorEastAsia" w:hint="eastAsia"/>
          <w:sz w:val="22"/>
        </w:rPr>
        <w:t>の申出をする場合は、６か月以内）に雇用関係が終了することが明らかな従業員</w:t>
      </w:r>
    </w:p>
    <w:p w:rsidR="0030250D" w:rsidRPr="00CA6DE6" w:rsidRDefault="00E73B2A" w:rsidP="00CA6DE6">
      <w:pPr>
        <w:pStyle w:val="a3"/>
        <w:numPr>
          <w:ilvl w:val="1"/>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１週間の所定労働日数が</w:t>
      </w:r>
      <w:r w:rsidRPr="00CA6DE6">
        <w:rPr>
          <w:rFonts w:asciiTheme="majorEastAsia" w:eastAsiaTheme="majorEastAsia" w:hAnsiTheme="majorEastAsia" w:hint="eastAsia"/>
          <w:sz w:val="22"/>
        </w:rPr>
        <w:t>２</w:t>
      </w:r>
      <w:r w:rsidR="00196096" w:rsidRPr="00CA6DE6">
        <w:rPr>
          <w:rFonts w:asciiTheme="majorEastAsia" w:eastAsiaTheme="majorEastAsia" w:hAnsiTheme="majorEastAsia" w:hint="eastAsia"/>
          <w:sz w:val="22"/>
        </w:rPr>
        <w:t>日以下の従業員</w:t>
      </w:r>
    </w:p>
    <w:p w:rsidR="0030250D" w:rsidRPr="00CA6DE6" w:rsidRDefault="00E73B2A" w:rsidP="00CA6DE6">
      <w:pPr>
        <w:pStyle w:val="a3"/>
        <w:numPr>
          <w:ilvl w:val="0"/>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配偶者が従業員と同じ日から又は従業員より先に育児休業をしている場合、従業員は、子が</w:t>
      </w:r>
      <w:r w:rsidRPr="00CA6DE6">
        <w:rPr>
          <w:rFonts w:asciiTheme="majorEastAsia" w:eastAsiaTheme="majorEastAsia" w:hAnsiTheme="majorEastAsia" w:hint="eastAsia"/>
          <w:sz w:val="22"/>
        </w:rPr>
        <w:t>１</w:t>
      </w:r>
      <w:r w:rsidR="00196096" w:rsidRPr="00CA6DE6">
        <w:rPr>
          <w:rFonts w:asciiTheme="majorEastAsia" w:eastAsiaTheme="majorEastAsia" w:hAnsiTheme="majorEastAsia" w:hint="eastAsia"/>
          <w:sz w:val="22"/>
        </w:rPr>
        <w:t>歳２か月に達するまで</w:t>
      </w:r>
      <w:r w:rsidRPr="00CA6DE6">
        <w:rPr>
          <w:rFonts w:asciiTheme="majorEastAsia" w:eastAsiaTheme="majorEastAsia" w:hAnsiTheme="majorEastAsia" w:hint="eastAsia"/>
          <w:sz w:val="22"/>
        </w:rPr>
        <w:t>の間で、出生日以後の産前・産後休業期間と育児休業期間との合計が１</w:t>
      </w:r>
      <w:r w:rsidR="00196096" w:rsidRPr="00CA6DE6">
        <w:rPr>
          <w:rFonts w:asciiTheme="majorEastAsia" w:eastAsiaTheme="majorEastAsia" w:hAnsiTheme="majorEastAsia" w:hint="eastAsia"/>
          <w:sz w:val="22"/>
        </w:rPr>
        <w:t>年を限度として、育児休業をすることができる。</w:t>
      </w:r>
    </w:p>
    <w:p w:rsidR="00E73B2A" w:rsidRPr="00CA6DE6" w:rsidRDefault="00E73B2A" w:rsidP="00CA6DE6">
      <w:pPr>
        <w:pStyle w:val="a3"/>
        <w:numPr>
          <w:ilvl w:val="0"/>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次のいずれにも該当する従業員は、子が</w:t>
      </w:r>
      <w:r w:rsidRPr="00CA6DE6">
        <w:rPr>
          <w:rFonts w:asciiTheme="majorEastAsia" w:eastAsiaTheme="majorEastAsia" w:hAnsiTheme="majorEastAsia" w:hint="eastAsia"/>
          <w:sz w:val="22"/>
        </w:rPr>
        <w:t>１</w:t>
      </w:r>
      <w:r w:rsidR="00196096" w:rsidRPr="00CA6DE6">
        <w:rPr>
          <w:rFonts w:asciiTheme="majorEastAsia" w:eastAsiaTheme="majorEastAsia" w:hAnsiTheme="majorEastAsia" w:hint="eastAsia"/>
          <w:sz w:val="22"/>
        </w:rPr>
        <w:t xml:space="preserve">歳６か月に達するまでの間で必要な日数について育児休業をすることができる。なお、育児休業を開始しようとする日は、原則として子の１歳の誕生日に限るものとする。 </w:t>
      </w:r>
    </w:p>
    <w:p w:rsidR="0044555B" w:rsidRPr="00CA6DE6" w:rsidRDefault="0044555B" w:rsidP="00CA6DE6">
      <w:pPr>
        <w:pStyle w:val="a3"/>
        <w:numPr>
          <w:ilvl w:val="2"/>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従業員又は配偶者が原則として子の１歳の誕生日の前日に育児休業をしていること</w:t>
      </w:r>
    </w:p>
    <w:p w:rsidR="0044555B" w:rsidRPr="00CA6DE6" w:rsidRDefault="0044555B" w:rsidP="00CA6DE6">
      <w:pPr>
        <w:pStyle w:val="a3"/>
        <w:numPr>
          <w:ilvl w:val="2"/>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次のいずれかの事情があること</w:t>
      </w:r>
    </w:p>
    <w:p w:rsidR="0044555B" w:rsidRPr="00CA6DE6" w:rsidRDefault="00196096" w:rsidP="00CA6DE6">
      <w:pPr>
        <w:pStyle w:val="a3"/>
        <w:numPr>
          <w:ilvl w:val="3"/>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保育所等に入所を希望しているが、入所できない場合</w:t>
      </w:r>
    </w:p>
    <w:p w:rsidR="009228FA" w:rsidRDefault="00196096" w:rsidP="00CA6DE6">
      <w:pPr>
        <w:pStyle w:val="a3"/>
        <w:numPr>
          <w:ilvl w:val="3"/>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従業員の配偶者であって育児休業の対象となる子の親であり、</w:t>
      </w:r>
      <w:r w:rsidR="0044555B" w:rsidRPr="00CA6DE6">
        <w:rPr>
          <w:rFonts w:asciiTheme="majorEastAsia" w:eastAsiaTheme="majorEastAsia" w:hAnsiTheme="majorEastAsia" w:hint="eastAsia"/>
          <w:sz w:val="22"/>
        </w:rPr>
        <w:t>１</w:t>
      </w:r>
      <w:r w:rsidRPr="00CA6DE6">
        <w:rPr>
          <w:rFonts w:asciiTheme="majorEastAsia" w:eastAsiaTheme="majorEastAsia" w:hAnsiTheme="majorEastAsia" w:hint="eastAsia"/>
          <w:sz w:val="22"/>
        </w:rPr>
        <w:t>歳以降育児に</w:t>
      </w:r>
      <w:r w:rsidR="00B430B5">
        <w:rPr>
          <w:rFonts w:asciiTheme="majorEastAsia" w:eastAsiaTheme="majorEastAsia" w:hAnsiTheme="majorEastAsia" w:hint="eastAsia"/>
          <w:sz w:val="22"/>
        </w:rPr>
        <w:t xml:space="preserve">　　</w:t>
      </w:r>
      <w:r w:rsidRPr="00CA6DE6">
        <w:rPr>
          <w:rFonts w:asciiTheme="majorEastAsia" w:eastAsiaTheme="majorEastAsia" w:hAnsiTheme="majorEastAsia" w:hint="eastAsia"/>
          <w:sz w:val="22"/>
        </w:rPr>
        <w:t>当たる予定であった者が、死亡、負傷、疾病等の事情により子を養育することが困難になった場合</w:t>
      </w:r>
    </w:p>
    <w:p w:rsidR="00A5160E" w:rsidRPr="00CA6DE6" w:rsidRDefault="00A5160E" w:rsidP="00A5160E">
      <w:pPr>
        <w:pStyle w:val="a3"/>
        <w:numPr>
          <w:ilvl w:val="0"/>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次のいずれにも該当する従業員は、子が</w:t>
      </w:r>
      <w:r>
        <w:rPr>
          <w:rFonts w:asciiTheme="majorEastAsia" w:eastAsiaTheme="majorEastAsia" w:hAnsiTheme="majorEastAsia" w:hint="eastAsia"/>
          <w:sz w:val="22"/>
        </w:rPr>
        <w:t>２</w:t>
      </w:r>
      <w:r w:rsidRPr="00CA6DE6">
        <w:rPr>
          <w:rFonts w:asciiTheme="majorEastAsia" w:eastAsiaTheme="majorEastAsia" w:hAnsiTheme="majorEastAsia" w:hint="eastAsia"/>
          <w:sz w:val="22"/>
        </w:rPr>
        <w:t>歳に達するまでの間で必要な日数について育児休業をすることができる。なお、育児休業を開始しようとする日は、原則として子の１歳</w:t>
      </w:r>
      <w:r>
        <w:rPr>
          <w:rFonts w:asciiTheme="majorEastAsia" w:eastAsiaTheme="majorEastAsia" w:hAnsiTheme="majorEastAsia" w:hint="eastAsia"/>
          <w:sz w:val="22"/>
        </w:rPr>
        <w:t>６か月</w:t>
      </w:r>
      <w:r w:rsidRPr="00CA6DE6">
        <w:rPr>
          <w:rFonts w:asciiTheme="majorEastAsia" w:eastAsiaTheme="majorEastAsia" w:hAnsiTheme="majorEastAsia" w:hint="eastAsia"/>
          <w:sz w:val="22"/>
        </w:rPr>
        <w:t>の誕生日</w:t>
      </w:r>
      <w:r w:rsidR="00B430B5">
        <w:rPr>
          <w:rFonts w:asciiTheme="majorEastAsia" w:eastAsiaTheme="majorEastAsia" w:hAnsiTheme="majorEastAsia" w:hint="eastAsia"/>
          <w:sz w:val="22"/>
        </w:rPr>
        <w:t>応当日</w:t>
      </w:r>
      <w:r w:rsidRPr="00CA6DE6">
        <w:rPr>
          <w:rFonts w:asciiTheme="majorEastAsia" w:eastAsiaTheme="majorEastAsia" w:hAnsiTheme="majorEastAsia" w:hint="eastAsia"/>
          <w:sz w:val="22"/>
        </w:rPr>
        <w:t xml:space="preserve">とする。 </w:t>
      </w:r>
    </w:p>
    <w:p w:rsidR="00A5160E" w:rsidRPr="00CA6DE6" w:rsidRDefault="00A5160E" w:rsidP="00A5160E">
      <w:pPr>
        <w:pStyle w:val="a3"/>
        <w:numPr>
          <w:ilvl w:val="2"/>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従業員又は配偶者が原則として子の１歳</w:t>
      </w:r>
      <w:r>
        <w:rPr>
          <w:rFonts w:asciiTheme="majorEastAsia" w:eastAsiaTheme="majorEastAsia" w:hAnsiTheme="majorEastAsia" w:hint="eastAsia"/>
          <w:sz w:val="22"/>
        </w:rPr>
        <w:t>６か月</w:t>
      </w:r>
      <w:r w:rsidRPr="00CA6DE6">
        <w:rPr>
          <w:rFonts w:asciiTheme="majorEastAsia" w:eastAsiaTheme="majorEastAsia" w:hAnsiTheme="majorEastAsia" w:hint="eastAsia"/>
          <w:sz w:val="22"/>
        </w:rPr>
        <w:t>の誕生日の前日に育児休業をしていること</w:t>
      </w:r>
    </w:p>
    <w:p w:rsidR="00A5160E" w:rsidRPr="00CA6DE6" w:rsidRDefault="00A5160E" w:rsidP="00A5160E">
      <w:pPr>
        <w:pStyle w:val="a3"/>
        <w:numPr>
          <w:ilvl w:val="2"/>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次のいずれかの事情があること</w:t>
      </w:r>
    </w:p>
    <w:p w:rsidR="00A5160E" w:rsidRPr="00CA6DE6" w:rsidRDefault="00A5160E" w:rsidP="00A5160E">
      <w:pPr>
        <w:pStyle w:val="a3"/>
        <w:numPr>
          <w:ilvl w:val="3"/>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保育所等に入所を希望しているが、入所できない場合</w:t>
      </w:r>
    </w:p>
    <w:p w:rsidR="00A5160E" w:rsidRDefault="00A5160E" w:rsidP="00A5160E">
      <w:pPr>
        <w:pStyle w:val="a3"/>
        <w:numPr>
          <w:ilvl w:val="3"/>
          <w:numId w:val="5"/>
        </w:numPr>
        <w:snapToGrid w:val="0"/>
        <w:ind w:leftChars="0"/>
        <w:rPr>
          <w:rFonts w:asciiTheme="majorEastAsia" w:eastAsiaTheme="majorEastAsia" w:hAnsiTheme="majorEastAsia"/>
          <w:sz w:val="22"/>
        </w:rPr>
      </w:pPr>
      <w:r w:rsidRPr="00CF4360">
        <w:rPr>
          <w:rFonts w:asciiTheme="majorEastAsia" w:eastAsiaTheme="majorEastAsia" w:hAnsiTheme="majorEastAsia" w:hint="eastAsia"/>
          <w:sz w:val="22"/>
        </w:rPr>
        <w:t>従業員の配偶者であって育児休業の対象となる子の親であり、１歳６か月以降育児に当たる予定であった者が、死亡、負傷、疾病等の事情により子を養育することが困難になった場合</w:t>
      </w:r>
    </w:p>
    <w:p w:rsidR="00196096" w:rsidRDefault="0044555B" w:rsidP="00CA6DE6">
      <w:pPr>
        <w:pStyle w:val="a3"/>
        <w:numPr>
          <w:ilvl w:val="0"/>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育児休業をすることを希望する従業員は、原則として、育児休業を開始しようとする日の</w:t>
      </w:r>
      <w:r w:rsidRPr="00CA6DE6">
        <w:rPr>
          <w:rFonts w:asciiTheme="majorEastAsia" w:eastAsiaTheme="majorEastAsia" w:hAnsiTheme="majorEastAsia" w:hint="eastAsia"/>
          <w:sz w:val="22"/>
        </w:rPr>
        <w:t>１</w:t>
      </w:r>
      <w:r w:rsidR="00196096" w:rsidRPr="00CA6DE6">
        <w:rPr>
          <w:rFonts w:asciiTheme="majorEastAsia" w:eastAsiaTheme="majorEastAsia" w:hAnsiTheme="majorEastAsia" w:hint="eastAsia"/>
          <w:sz w:val="22"/>
        </w:rPr>
        <w:t>か月前（</w:t>
      </w:r>
      <w:r w:rsidR="0024005C">
        <w:rPr>
          <w:rFonts w:asciiTheme="majorEastAsia" w:eastAsiaTheme="majorEastAsia" w:hAnsiTheme="majorEastAsia" w:hint="eastAsia"/>
          <w:sz w:val="22"/>
        </w:rPr>
        <w:t>４</w:t>
      </w:r>
      <w:r w:rsidR="00A5160E">
        <w:rPr>
          <w:rFonts w:asciiTheme="majorEastAsia" w:eastAsiaTheme="majorEastAsia" w:hAnsiTheme="majorEastAsia" w:hint="eastAsia"/>
          <w:sz w:val="22"/>
        </w:rPr>
        <w:t>及び５</w:t>
      </w:r>
      <w:r w:rsidR="00196096" w:rsidRPr="00CA6DE6">
        <w:rPr>
          <w:rFonts w:asciiTheme="majorEastAsia" w:eastAsiaTheme="majorEastAsia" w:hAnsiTheme="majorEastAsia" w:hint="eastAsia"/>
          <w:sz w:val="22"/>
        </w:rPr>
        <w:t>に基づく</w:t>
      </w:r>
      <w:r w:rsidRPr="00CA6DE6">
        <w:rPr>
          <w:rFonts w:asciiTheme="majorEastAsia" w:eastAsiaTheme="majorEastAsia" w:hAnsiTheme="majorEastAsia" w:hint="eastAsia"/>
          <w:sz w:val="22"/>
        </w:rPr>
        <w:t>１</w:t>
      </w:r>
      <w:r w:rsidR="00196096" w:rsidRPr="00CA6DE6">
        <w:rPr>
          <w:rFonts w:asciiTheme="majorEastAsia" w:eastAsiaTheme="majorEastAsia" w:hAnsiTheme="majorEastAsia" w:hint="eastAsia"/>
          <w:sz w:val="22"/>
        </w:rPr>
        <w:t>歳を超える休業の場合は、</w:t>
      </w:r>
      <w:r w:rsidRPr="00CA6DE6">
        <w:rPr>
          <w:rFonts w:asciiTheme="majorEastAsia" w:eastAsiaTheme="majorEastAsia" w:hAnsiTheme="majorEastAsia" w:hint="eastAsia"/>
          <w:sz w:val="22"/>
        </w:rPr>
        <w:t>２</w:t>
      </w:r>
      <w:r w:rsidR="00196096" w:rsidRPr="00CA6DE6">
        <w:rPr>
          <w:rFonts w:asciiTheme="majorEastAsia" w:eastAsiaTheme="majorEastAsia" w:hAnsiTheme="majorEastAsia" w:hint="eastAsia"/>
          <w:sz w:val="22"/>
        </w:rPr>
        <w:t>週間前）までに、育児休業申出書を人事担当者に提出することにより申し出るものとする。</w:t>
      </w:r>
    </w:p>
    <w:p w:rsidR="00B430B5" w:rsidRDefault="00B430B5" w:rsidP="00CA6DE6">
      <w:pPr>
        <w:pStyle w:val="a3"/>
        <w:numPr>
          <w:ilvl w:val="0"/>
          <w:numId w:val="5"/>
        </w:numPr>
        <w:snapToGrid w:val="0"/>
        <w:ind w:leftChars="0"/>
        <w:rPr>
          <w:rFonts w:asciiTheme="majorEastAsia" w:eastAsiaTheme="majorEastAsia" w:hAnsiTheme="majorEastAsia"/>
          <w:sz w:val="22"/>
        </w:rPr>
      </w:pPr>
      <w:r w:rsidRPr="00B430B5">
        <w:rPr>
          <w:rFonts w:asciiTheme="majorEastAsia" w:eastAsiaTheme="majorEastAsia" w:hAnsiTheme="majorEastAsia" w:hint="eastAsia"/>
          <w:sz w:val="22"/>
        </w:rPr>
        <w:t xml:space="preserve">　申出は、次のいずれかに該当する場合を除き、一子につき１回限りとする。ただし、産後休業をしていない従業員が、子の出生日又は出産予定日のいずれか遅い</w:t>
      </w:r>
      <w:r>
        <w:rPr>
          <w:rFonts w:asciiTheme="majorEastAsia" w:eastAsiaTheme="majorEastAsia" w:hAnsiTheme="majorEastAsia" w:hint="eastAsia"/>
          <w:sz w:val="22"/>
        </w:rPr>
        <w:t>方から８週間以内にした最初の育児休業については、１回の申出にカウントしない。</w:t>
      </w:r>
    </w:p>
    <w:p w:rsidR="00DC766D" w:rsidRDefault="00DC766D" w:rsidP="00DC766D">
      <w:pPr>
        <w:pStyle w:val="a3"/>
        <w:numPr>
          <w:ilvl w:val="2"/>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Pr>
          <w:rFonts w:asciiTheme="majorEastAsia" w:eastAsiaTheme="majorEastAsia" w:hAnsiTheme="majorEastAsia" w:hint="eastAsia"/>
          <w:sz w:val="22"/>
        </w:rPr>
        <w:t>１に基づく休業した者が４又は５に基づく休業の申出をしようとする場合、又は、４に基づく休業をした者が５に基づく休業の申出をしようとする場合</w:t>
      </w:r>
    </w:p>
    <w:p w:rsidR="00B430B5" w:rsidRPr="00DC766D" w:rsidRDefault="00DC766D" w:rsidP="00B430B5">
      <w:pPr>
        <w:pStyle w:val="a3"/>
        <w:numPr>
          <w:ilvl w:val="2"/>
          <w:numId w:val="5"/>
        </w:numPr>
        <w:snapToGrid w:val="0"/>
        <w:ind w:leftChars="0"/>
        <w:rPr>
          <w:rFonts w:asciiTheme="majorEastAsia" w:eastAsiaTheme="majorEastAsia" w:hAnsiTheme="majorEastAsia"/>
          <w:sz w:val="22"/>
        </w:rPr>
      </w:pPr>
      <w:r w:rsidRPr="00DC766D">
        <w:rPr>
          <w:rFonts w:asciiTheme="majorEastAsia" w:eastAsiaTheme="majorEastAsia" w:hAnsiTheme="majorEastAsia" w:hint="eastAsia"/>
          <w:sz w:val="22"/>
        </w:rPr>
        <w:t xml:space="preserve">　配偶者の死亡等特別の事情がある場合</w:t>
      </w:r>
    </w:p>
    <w:p w:rsidR="00DC766D" w:rsidRDefault="0044555B" w:rsidP="00CA6DE6">
      <w:pPr>
        <w:pStyle w:val="a3"/>
        <w:numPr>
          <w:ilvl w:val="0"/>
          <w:numId w:val="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育児休業申出書が提出されたときは、会社は速やかに当該育児休業申出書を提出した者に対し、育児休業取扱通知書を交付する。</w:t>
      </w:r>
      <w:r w:rsidR="00DC766D">
        <w:rPr>
          <w:rFonts w:asciiTheme="majorEastAsia" w:eastAsiaTheme="majorEastAsia" w:hAnsiTheme="majorEastAsia"/>
          <w:sz w:val="22"/>
        </w:rPr>
        <w:br w:type="page"/>
      </w:r>
    </w:p>
    <w:p w:rsidR="00E94ED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lastRenderedPageBreak/>
        <w:t>第２条（介護休業）</w:t>
      </w:r>
    </w:p>
    <w:p w:rsidR="00E94ED6" w:rsidRPr="00CA6DE6" w:rsidRDefault="0044555B" w:rsidP="00CA6DE6">
      <w:pPr>
        <w:pStyle w:val="a3"/>
        <w:numPr>
          <w:ilvl w:val="0"/>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要介護状態にある家族を介護する</w:t>
      </w:r>
      <w:r w:rsidRPr="00CA6DE6">
        <w:rPr>
          <w:rFonts w:asciiTheme="majorEastAsia" w:eastAsiaTheme="majorEastAsia" w:hAnsiTheme="majorEastAsia" w:hint="eastAsia"/>
          <w:sz w:val="22"/>
        </w:rPr>
        <w:t>従業員（日雇従業員を除く）は、申出により、介護を必要とする家族１</w:t>
      </w:r>
      <w:r w:rsidR="006E11CF" w:rsidRPr="00CA6DE6">
        <w:rPr>
          <w:rFonts w:asciiTheme="majorEastAsia" w:eastAsiaTheme="majorEastAsia" w:hAnsiTheme="majorEastAsia" w:hint="eastAsia"/>
          <w:sz w:val="22"/>
        </w:rPr>
        <w:t>人につき、のべ</w:t>
      </w:r>
      <w:r w:rsidRPr="00CA6DE6">
        <w:rPr>
          <w:rFonts w:asciiTheme="majorEastAsia" w:eastAsiaTheme="majorEastAsia" w:hAnsiTheme="majorEastAsia" w:hint="eastAsia"/>
          <w:sz w:val="22"/>
        </w:rPr>
        <w:t>９３</w:t>
      </w:r>
      <w:r w:rsidR="006E11CF" w:rsidRPr="00CA6DE6">
        <w:rPr>
          <w:rFonts w:asciiTheme="majorEastAsia" w:eastAsiaTheme="majorEastAsia" w:hAnsiTheme="majorEastAsia" w:hint="eastAsia"/>
          <w:sz w:val="22"/>
        </w:rPr>
        <w:t>日間までの範囲内で３回を上限として介護休業をすることができる。ただし、有期契約従業員にあっては、申出時点において、次のいずれにも該当する者に限り、介護休業をすることができる。</w:t>
      </w:r>
    </w:p>
    <w:p w:rsidR="00E94ED6" w:rsidRPr="00CA6DE6" w:rsidRDefault="0044555B" w:rsidP="00CA6DE6">
      <w:pPr>
        <w:pStyle w:val="a3"/>
        <w:numPr>
          <w:ilvl w:val="1"/>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入社１年以上であること</w:t>
      </w:r>
    </w:p>
    <w:p w:rsidR="00DC766D" w:rsidRDefault="0044555B" w:rsidP="00CF4360">
      <w:pPr>
        <w:pStyle w:val="a3"/>
        <w:numPr>
          <w:ilvl w:val="1"/>
          <w:numId w:val="7"/>
        </w:numPr>
        <w:snapToGrid w:val="0"/>
        <w:ind w:leftChars="0"/>
        <w:rPr>
          <w:rFonts w:asciiTheme="majorEastAsia" w:eastAsiaTheme="majorEastAsia" w:hAnsiTheme="majorEastAsia"/>
          <w:sz w:val="22"/>
        </w:rPr>
      </w:pPr>
      <w:r w:rsidRPr="00DC766D">
        <w:rPr>
          <w:rFonts w:asciiTheme="majorEastAsia" w:eastAsiaTheme="majorEastAsia" w:hAnsiTheme="majorEastAsia" w:hint="eastAsia"/>
          <w:sz w:val="22"/>
        </w:rPr>
        <w:t xml:space="preserve">　</w:t>
      </w:r>
      <w:r w:rsidR="006E11CF" w:rsidRPr="00DC766D">
        <w:rPr>
          <w:rFonts w:asciiTheme="majorEastAsia" w:eastAsiaTheme="majorEastAsia" w:hAnsiTheme="majorEastAsia" w:hint="eastAsia"/>
          <w:sz w:val="22"/>
        </w:rPr>
        <w:t>介護休業開始予定日から</w:t>
      </w:r>
      <w:r w:rsidRPr="00DC766D">
        <w:rPr>
          <w:rFonts w:asciiTheme="majorEastAsia" w:eastAsiaTheme="majorEastAsia" w:hAnsiTheme="majorEastAsia" w:hint="eastAsia"/>
          <w:sz w:val="22"/>
        </w:rPr>
        <w:t>９３</w:t>
      </w:r>
      <w:r w:rsidR="006E11CF" w:rsidRPr="00DC766D">
        <w:rPr>
          <w:rFonts w:asciiTheme="majorEastAsia" w:eastAsiaTheme="majorEastAsia" w:hAnsiTheme="majorEastAsia" w:hint="eastAsia"/>
          <w:sz w:val="22"/>
        </w:rPr>
        <w:t>日を経過する日から６か月を経過する日までに労働契約期間が満了し、更新されないことが明らかでないこと</w:t>
      </w:r>
    </w:p>
    <w:p w:rsidR="00E94ED6" w:rsidRPr="00CA6DE6" w:rsidRDefault="0044555B" w:rsidP="00CA6DE6">
      <w:pPr>
        <w:pStyle w:val="a3"/>
        <w:numPr>
          <w:ilvl w:val="0"/>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１</w:t>
      </w:r>
      <w:r w:rsidR="006E11CF" w:rsidRPr="00CA6DE6">
        <w:rPr>
          <w:rFonts w:asciiTheme="majorEastAsia" w:eastAsiaTheme="majorEastAsia" w:hAnsiTheme="majorEastAsia" w:hint="eastAsia"/>
          <w:sz w:val="22"/>
        </w:rPr>
        <w:t>にかかわらず、労使協定により除外された次の従業員からの休業の申出は拒むことができる。</w:t>
      </w:r>
    </w:p>
    <w:p w:rsidR="00E94ED6" w:rsidRPr="00CA6DE6" w:rsidRDefault="0044555B" w:rsidP="00CA6DE6">
      <w:pPr>
        <w:pStyle w:val="a3"/>
        <w:numPr>
          <w:ilvl w:val="1"/>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入社</w:t>
      </w:r>
      <w:r w:rsidRPr="00CA6DE6">
        <w:rPr>
          <w:rFonts w:asciiTheme="majorEastAsia" w:eastAsiaTheme="majorEastAsia" w:hAnsiTheme="majorEastAsia" w:hint="eastAsia"/>
          <w:sz w:val="22"/>
        </w:rPr>
        <w:t>１</w:t>
      </w:r>
      <w:r w:rsidR="006E11CF" w:rsidRPr="00CA6DE6">
        <w:rPr>
          <w:rFonts w:asciiTheme="majorEastAsia" w:eastAsiaTheme="majorEastAsia" w:hAnsiTheme="majorEastAsia" w:hint="eastAsia"/>
          <w:sz w:val="22"/>
        </w:rPr>
        <w:t>年未満の従業員</w:t>
      </w:r>
    </w:p>
    <w:p w:rsidR="00E94ED6" w:rsidRPr="00CA6DE6" w:rsidRDefault="0044555B" w:rsidP="00CA6DE6">
      <w:pPr>
        <w:pStyle w:val="a3"/>
        <w:numPr>
          <w:ilvl w:val="1"/>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申出の日から</w:t>
      </w:r>
      <w:r w:rsidRPr="00CA6DE6">
        <w:rPr>
          <w:rFonts w:asciiTheme="majorEastAsia" w:eastAsiaTheme="majorEastAsia" w:hAnsiTheme="majorEastAsia" w:hint="eastAsia"/>
          <w:sz w:val="22"/>
        </w:rPr>
        <w:t>９３</w:t>
      </w:r>
      <w:r w:rsidR="006E11CF" w:rsidRPr="00CA6DE6">
        <w:rPr>
          <w:rFonts w:asciiTheme="majorEastAsia" w:eastAsiaTheme="majorEastAsia" w:hAnsiTheme="majorEastAsia" w:hint="eastAsia"/>
          <w:sz w:val="22"/>
        </w:rPr>
        <w:t>日以内に雇用関係が終了することが明らかな従業員</w:t>
      </w:r>
    </w:p>
    <w:p w:rsidR="00E94ED6" w:rsidRPr="00CA6DE6" w:rsidRDefault="0044555B" w:rsidP="00CA6DE6">
      <w:pPr>
        <w:pStyle w:val="a3"/>
        <w:numPr>
          <w:ilvl w:val="1"/>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１</w:t>
      </w:r>
      <w:r w:rsidR="006E11CF" w:rsidRPr="00CA6DE6">
        <w:rPr>
          <w:rFonts w:asciiTheme="majorEastAsia" w:eastAsiaTheme="majorEastAsia" w:hAnsiTheme="majorEastAsia" w:hint="eastAsia"/>
          <w:sz w:val="22"/>
        </w:rPr>
        <w:t>週間の所定労働日数が</w:t>
      </w:r>
      <w:r w:rsidRPr="00CA6DE6">
        <w:rPr>
          <w:rFonts w:asciiTheme="majorEastAsia" w:eastAsiaTheme="majorEastAsia" w:hAnsiTheme="majorEastAsia" w:hint="eastAsia"/>
          <w:sz w:val="22"/>
        </w:rPr>
        <w:t>２</w:t>
      </w:r>
      <w:r w:rsidR="006E11CF" w:rsidRPr="00CA6DE6">
        <w:rPr>
          <w:rFonts w:asciiTheme="majorEastAsia" w:eastAsiaTheme="majorEastAsia" w:hAnsiTheme="majorEastAsia" w:hint="eastAsia"/>
          <w:sz w:val="22"/>
        </w:rPr>
        <w:t>日以下の従業員</w:t>
      </w:r>
    </w:p>
    <w:p w:rsidR="00E94ED6" w:rsidRPr="00CA6DE6" w:rsidRDefault="0044555B" w:rsidP="00CA6DE6">
      <w:pPr>
        <w:pStyle w:val="a3"/>
        <w:numPr>
          <w:ilvl w:val="0"/>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要介護状態にある家族とは、負傷、疾病又は身体上若しくは精神上の障害により、２週間以上の期間にわたり常時介護を必要とする状態にある次の者をいう。</w:t>
      </w:r>
      <w:r w:rsidR="00E94ED6" w:rsidRPr="00CA6DE6">
        <w:rPr>
          <w:rFonts w:asciiTheme="majorEastAsia" w:eastAsiaTheme="majorEastAsia" w:hAnsiTheme="majorEastAsia"/>
          <w:sz w:val="22"/>
        </w:rPr>
        <w:br/>
      </w:r>
      <w:r w:rsidR="0077393A">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配偶者／父母／子／配偶者の父母／祖父母、兄弟姉妹又は孫</w:t>
      </w:r>
    </w:p>
    <w:p w:rsidR="00E94ED6" w:rsidRPr="00CA6DE6" w:rsidRDefault="0044555B" w:rsidP="00CA6DE6">
      <w:pPr>
        <w:pStyle w:val="a3"/>
        <w:numPr>
          <w:ilvl w:val="0"/>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介護休業をすることを希望する従業員は、原則として、介護休業を開始しようとする２週間前までに、介護休業申出書を人事担当者に提出することにより申し出るものとする。</w:t>
      </w:r>
    </w:p>
    <w:p w:rsidR="006E11CF" w:rsidRPr="00CA6DE6" w:rsidRDefault="0044555B" w:rsidP="00CA6DE6">
      <w:pPr>
        <w:pStyle w:val="a3"/>
        <w:numPr>
          <w:ilvl w:val="0"/>
          <w:numId w:val="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介護休業申出書が提出されたときは、会社は速やかに当該介護休業申出書を提出した者に対し、介護休業取扱通知書を交付する。</w:t>
      </w:r>
    </w:p>
    <w:p w:rsidR="006E11CF" w:rsidRPr="00CA6DE6" w:rsidRDefault="006E11CF" w:rsidP="00CA6DE6">
      <w:pPr>
        <w:snapToGrid w:val="0"/>
        <w:rPr>
          <w:rFonts w:asciiTheme="majorEastAsia" w:eastAsiaTheme="majorEastAsia" w:hAnsiTheme="majorEastAsia"/>
          <w:sz w:val="22"/>
        </w:rPr>
      </w:pPr>
    </w:p>
    <w:p w:rsidR="00E94ED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第３条（子の看護休暇）</w:t>
      </w:r>
    </w:p>
    <w:p w:rsidR="00E94ED6" w:rsidRPr="0077393A" w:rsidRDefault="0044555B" w:rsidP="0077393A">
      <w:pPr>
        <w:pStyle w:val="a3"/>
        <w:numPr>
          <w:ilvl w:val="0"/>
          <w:numId w:val="10"/>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小学校就学の始期に達するまでの子を養育する従業員（日雇従業員を除く）は、負傷し、又は疾病にかかった当該子の世話をするために、又は当該子に予防接種や健康診断を受けさせるために、就業規則</w:t>
      </w:r>
      <w:r w:rsidRPr="004F709F">
        <w:rPr>
          <w:rFonts w:asciiTheme="majorEastAsia" w:eastAsiaTheme="majorEastAsia" w:hAnsiTheme="majorEastAsia" w:hint="eastAsia"/>
          <w:color w:val="17365D" w:themeColor="text2" w:themeShade="BF"/>
          <w:sz w:val="22"/>
        </w:rPr>
        <w:t xml:space="preserve">第　</w:t>
      </w:r>
      <w:r w:rsidR="006E11CF" w:rsidRPr="004F709F">
        <w:rPr>
          <w:rFonts w:asciiTheme="majorEastAsia" w:eastAsiaTheme="majorEastAsia" w:hAnsiTheme="majorEastAsia" w:hint="eastAsia"/>
          <w:color w:val="17365D" w:themeColor="text2" w:themeShade="BF"/>
          <w:sz w:val="22"/>
        </w:rPr>
        <w:t>条</w:t>
      </w:r>
      <w:r w:rsidR="006E11CF" w:rsidRPr="00CA6DE6">
        <w:rPr>
          <w:rFonts w:asciiTheme="majorEastAsia" w:eastAsiaTheme="majorEastAsia" w:hAnsiTheme="majorEastAsia" w:hint="eastAsia"/>
          <w:sz w:val="22"/>
        </w:rPr>
        <w:t>に規定する年次有給休暇とは別に、当該子が</w:t>
      </w:r>
      <w:r w:rsidRPr="00CA6DE6">
        <w:rPr>
          <w:rFonts w:asciiTheme="majorEastAsia" w:eastAsiaTheme="majorEastAsia" w:hAnsiTheme="majorEastAsia" w:hint="eastAsia"/>
          <w:sz w:val="22"/>
        </w:rPr>
        <w:t>１</w:t>
      </w:r>
      <w:r w:rsidR="006E11CF" w:rsidRPr="00CA6DE6">
        <w:rPr>
          <w:rFonts w:asciiTheme="majorEastAsia" w:eastAsiaTheme="majorEastAsia" w:hAnsiTheme="majorEastAsia" w:hint="eastAsia"/>
          <w:sz w:val="22"/>
        </w:rPr>
        <w:t>人の場合は</w:t>
      </w:r>
      <w:r w:rsidRPr="00CA6DE6">
        <w:rPr>
          <w:rFonts w:asciiTheme="majorEastAsia" w:eastAsiaTheme="majorEastAsia" w:hAnsiTheme="majorEastAsia" w:hint="eastAsia"/>
          <w:sz w:val="22"/>
        </w:rPr>
        <w:t>１</w:t>
      </w:r>
      <w:r w:rsidR="006E11CF" w:rsidRPr="00CA6DE6">
        <w:rPr>
          <w:rFonts w:asciiTheme="majorEastAsia" w:eastAsiaTheme="majorEastAsia" w:hAnsiTheme="majorEastAsia" w:hint="eastAsia"/>
          <w:sz w:val="22"/>
        </w:rPr>
        <w:t>年間につき５日、２人以上の場合は</w:t>
      </w:r>
      <w:r w:rsidRPr="00CA6DE6">
        <w:rPr>
          <w:rFonts w:asciiTheme="majorEastAsia" w:eastAsiaTheme="majorEastAsia" w:hAnsiTheme="majorEastAsia" w:hint="eastAsia"/>
          <w:sz w:val="22"/>
        </w:rPr>
        <w:t>１</w:t>
      </w:r>
      <w:r w:rsidR="006E11CF" w:rsidRPr="00CA6DE6">
        <w:rPr>
          <w:rFonts w:asciiTheme="majorEastAsia" w:eastAsiaTheme="majorEastAsia" w:hAnsiTheme="majorEastAsia" w:hint="eastAsia"/>
          <w:sz w:val="22"/>
        </w:rPr>
        <w:t>年間につき</w:t>
      </w:r>
      <w:r w:rsidRPr="00CA6DE6">
        <w:rPr>
          <w:rFonts w:asciiTheme="majorEastAsia" w:eastAsiaTheme="majorEastAsia" w:hAnsiTheme="majorEastAsia" w:hint="eastAsia"/>
          <w:sz w:val="22"/>
        </w:rPr>
        <w:t>１０</w:t>
      </w:r>
      <w:r w:rsidR="006E11CF" w:rsidRPr="00CA6DE6">
        <w:rPr>
          <w:rFonts w:asciiTheme="majorEastAsia" w:eastAsiaTheme="majorEastAsia" w:hAnsiTheme="majorEastAsia" w:hint="eastAsia"/>
          <w:sz w:val="22"/>
        </w:rPr>
        <w:t>日を限度として、子の看護休暇を取得することができる。この場合の</w:t>
      </w:r>
      <w:r w:rsidRPr="00CA6DE6">
        <w:rPr>
          <w:rFonts w:asciiTheme="majorEastAsia" w:eastAsiaTheme="majorEastAsia" w:hAnsiTheme="majorEastAsia" w:hint="eastAsia"/>
          <w:sz w:val="22"/>
        </w:rPr>
        <w:t>１</w:t>
      </w:r>
      <w:r w:rsidR="006E11CF" w:rsidRPr="00CA6DE6">
        <w:rPr>
          <w:rFonts w:asciiTheme="majorEastAsia" w:eastAsiaTheme="majorEastAsia" w:hAnsiTheme="majorEastAsia" w:hint="eastAsia"/>
          <w:sz w:val="22"/>
        </w:rPr>
        <w:t>年間とは、４月１日から翌年３月</w:t>
      </w:r>
      <w:r w:rsidRPr="00CA6DE6">
        <w:rPr>
          <w:rFonts w:asciiTheme="majorEastAsia" w:eastAsiaTheme="majorEastAsia" w:hAnsiTheme="majorEastAsia" w:hint="eastAsia"/>
          <w:sz w:val="22"/>
        </w:rPr>
        <w:t>３１</w:t>
      </w:r>
      <w:r w:rsidR="006E11CF" w:rsidRPr="00CA6DE6">
        <w:rPr>
          <w:rFonts w:asciiTheme="majorEastAsia" w:eastAsiaTheme="majorEastAsia" w:hAnsiTheme="majorEastAsia" w:hint="eastAsia"/>
          <w:sz w:val="22"/>
        </w:rPr>
        <w:t>日までの期間とする。</w:t>
      </w:r>
      <w:r w:rsidR="0077393A">
        <w:rPr>
          <w:rFonts w:asciiTheme="majorEastAsia" w:eastAsiaTheme="majorEastAsia" w:hAnsiTheme="majorEastAsia" w:hint="eastAsia"/>
          <w:sz w:val="22"/>
        </w:rPr>
        <w:t xml:space="preserve">　</w:t>
      </w:r>
      <w:r w:rsidR="0077393A">
        <w:rPr>
          <w:rFonts w:asciiTheme="majorEastAsia" w:eastAsiaTheme="majorEastAsia" w:hAnsiTheme="majorEastAsia" w:hint="eastAsia"/>
          <w:sz w:val="22"/>
        </w:rPr>
        <w:br/>
      </w:r>
      <w:r w:rsidR="006E11CF" w:rsidRPr="0077393A">
        <w:rPr>
          <w:rFonts w:asciiTheme="majorEastAsia" w:eastAsiaTheme="majorEastAsia" w:hAnsiTheme="majorEastAsia" w:hint="eastAsia"/>
          <w:sz w:val="22"/>
        </w:rPr>
        <w:t xml:space="preserve">　ただし、労使協定により除外された次の従業員からの申出は拒むことができる。</w:t>
      </w:r>
    </w:p>
    <w:p w:rsidR="00E94ED6" w:rsidRPr="00CA6DE6" w:rsidRDefault="0044555B" w:rsidP="00CA6DE6">
      <w:pPr>
        <w:pStyle w:val="a3"/>
        <w:numPr>
          <w:ilvl w:val="1"/>
          <w:numId w:val="10"/>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入社６か月未満の従業員</w:t>
      </w:r>
    </w:p>
    <w:p w:rsidR="00E94ED6" w:rsidRPr="00CA6DE6" w:rsidRDefault="0044555B" w:rsidP="00CA6DE6">
      <w:pPr>
        <w:pStyle w:val="a3"/>
        <w:numPr>
          <w:ilvl w:val="1"/>
          <w:numId w:val="10"/>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１週間の所定労働日数が２日以下の従業員</w:t>
      </w:r>
    </w:p>
    <w:p w:rsidR="00196096" w:rsidRPr="00CA6DE6" w:rsidRDefault="0044555B" w:rsidP="00CA6DE6">
      <w:pPr>
        <w:pStyle w:val="a3"/>
        <w:numPr>
          <w:ilvl w:val="0"/>
          <w:numId w:val="10"/>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子の看護休暇は、半日単位で取得することができる。</w:t>
      </w:r>
    </w:p>
    <w:p w:rsidR="00196096" w:rsidRPr="00CA6DE6" w:rsidRDefault="00196096" w:rsidP="00CA6DE6">
      <w:pPr>
        <w:snapToGrid w:val="0"/>
        <w:rPr>
          <w:rFonts w:asciiTheme="majorEastAsia" w:eastAsiaTheme="majorEastAsia" w:hAnsiTheme="majorEastAsia"/>
          <w:sz w:val="22"/>
        </w:rPr>
      </w:pP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第４条（介護休暇）</w:t>
      </w:r>
    </w:p>
    <w:p w:rsidR="00E94ED6" w:rsidRPr="00CA6DE6" w:rsidRDefault="0044555B" w:rsidP="00CA6DE6">
      <w:pPr>
        <w:pStyle w:val="a3"/>
        <w:numPr>
          <w:ilvl w:val="0"/>
          <w:numId w:val="11"/>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要介護状態にある家族の介護その他の世話をする従業員（日雇従業員を除く）は、就業規則</w:t>
      </w:r>
      <w:r w:rsidRPr="004F709F">
        <w:rPr>
          <w:rFonts w:asciiTheme="majorEastAsia" w:eastAsiaTheme="majorEastAsia" w:hAnsiTheme="majorEastAsia" w:hint="eastAsia"/>
          <w:color w:val="1F497D" w:themeColor="text2"/>
          <w:sz w:val="22"/>
        </w:rPr>
        <w:t xml:space="preserve">第　</w:t>
      </w:r>
      <w:r w:rsidR="006E11CF" w:rsidRPr="004F709F">
        <w:rPr>
          <w:rFonts w:asciiTheme="majorEastAsia" w:eastAsiaTheme="majorEastAsia" w:hAnsiTheme="majorEastAsia" w:hint="eastAsia"/>
          <w:color w:val="1F497D" w:themeColor="text2"/>
          <w:sz w:val="22"/>
        </w:rPr>
        <w:t>条</w:t>
      </w:r>
      <w:r w:rsidR="006E11CF" w:rsidRPr="00CA6DE6">
        <w:rPr>
          <w:rFonts w:asciiTheme="majorEastAsia" w:eastAsiaTheme="majorEastAsia" w:hAnsiTheme="majorEastAsia" w:hint="eastAsia"/>
          <w:sz w:val="22"/>
        </w:rPr>
        <w:t>に規定する年次有給休暇とは別に、</w:t>
      </w:r>
      <w:r w:rsidR="0024005C">
        <w:rPr>
          <w:rFonts w:asciiTheme="majorEastAsia" w:eastAsiaTheme="majorEastAsia" w:hAnsiTheme="majorEastAsia" w:hint="eastAsia"/>
          <w:sz w:val="22"/>
        </w:rPr>
        <w:t>当該</w:t>
      </w:r>
      <w:r w:rsidR="006E11CF" w:rsidRPr="00CA6DE6">
        <w:rPr>
          <w:rFonts w:asciiTheme="majorEastAsia" w:eastAsiaTheme="majorEastAsia" w:hAnsiTheme="majorEastAsia" w:hint="eastAsia"/>
          <w:sz w:val="22"/>
        </w:rPr>
        <w:t>家族が１人の場合は１年間につき５日、２人以上の場合は１年間につき</w:t>
      </w:r>
      <w:r w:rsidRPr="00CA6DE6">
        <w:rPr>
          <w:rFonts w:asciiTheme="majorEastAsia" w:eastAsiaTheme="majorEastAsia" w:hAnsiTheme="majorEastAsia" w:hint="eastAsia"/>
          <w:sz w:val="22"/>
        </w:rPr>
        <w:t>１０</w:t>
      </w:r>
      <w:r w:rsidR="006E11CF" w:rsidRPr="00CA6DE6">
        <w:rPr>
          <w:rFonts w:asciiTheme="majorEastAsia" w:eastAsiaTheme="majorEastAsia" w:hAnsiTheme="majorEastAsia" w:hint="eastAsia"/>
          <w:sz w:val="22"/>
        </w:rPr>
        <w:t>日を限度として、介護休暇を取得することができる。この場合の</w:t>
      </w:r>
      <w:r w:rsidRPr="00CA6DE6">
        <w:rPr>
          <w:rFonts w:asciiTheme="majorEastAsia" w:eastAsiaTheme="majorEastAsia" w:hAnsiTheme="majorEastAsia" w:hint="eastAsia"/>
          <w:sz w:val="22"/>
        </w:rPr>
        <w:t>１</w:t>
      </w:r>
      <w:r w:rsidR="006E11CF" w:rsidRPr="00CA6DE6">
        <w:rPr>
          <w:rFonts w:asciiTheme="majorEastAsia" w:eastAsiaTheme="majorEastAsia" w:hAnsiTheme="majorEastAsia" w:hint="eastAsia"/>
          <w:sz w:val="22"/>
        </w:rPr>
        <w:t>年間とは、４月１日から翌年３月</w:t>
      </w:r>
      <w:r w:rsidRPr="00CA6DE6">
        <w:rPr>
          <w:rFonts w:asciiTheme="majorEastAsia" w:eastAsiaTheme="majorEastAsia" w:hAnsiTheme="majorEastAsia" w:hint="eastAsia"/>
          <w:sz w:val="22"/>
        </w:rPr>
        <w:t>３１</w:t>
      </w:r>
      <w:r w:rsidR="006E11CF" w:rsidRPr="00CA6DE6">
        <w:rPr>
          <w:rFonts w:asciiTheme="majorEastAsia" w:eastAsiaTheme="majorEastAsia" w:hAnsiTheme="majorEastAsia" w:hint="eastAsia"/>
          <w:sz w:val="22"/>
        </w:rPr>
        <w:t>日までの期間とする。</w:t>
      </w:r>
      <w:r w:rsidR="0077393A">
        <w:rPr>
          <w:rFonts w:asciiTheme="majorEastAsia" w:eastAsiaTheme="majorEastAsia" w:hAnsiTheme="majorEastAsia"/>
          <w:sz w:val="22"/>
        </w:rPr>
        <w:br/>
      </w:r>
      <w:r w:rsidR="0077393A">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ただし、労使協定により除外された次の従業員からの申出は拒むことができる。</w:t>
      </w:r>
    </w:p>
    <w:p w:rsidR="00E94ED6" w:rsidRPr="00CA6DE6" w:rsidRDefault="0044555B" w:rsidP="00CA6DE6">
      <w:pPr>
        <w:pStyle w:val="a3"/>
        <w:numPr>
          <w:ilvl w:val="1"/>
          <w:numId w:val="11"/>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入社６か月未満の従業員</w:t>
      </w:r>
    </w:p>
    <w:p w:rsidR="00E94ED6" w:rsidRPr="00CA6DE6" w:rsidRDefault="0044555B" w:rsidP="00CA6DE6">
      <w:pPr>
        <w:pStyle w:val="a3"/>
        <w:numPr>
          <w:ilvl w:val="1"/>
          <w:numId w:val="11"/>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１週間の所定労働日数が２日以下の従業員</w:t>
      </w:r>
    </w:p>
    <w:p w:rsidR="00196096" w:rsidRPr="00CA6DE6" w:rsidRDefault="0044555B" w:rsidP="00CA6DE6">
      <w:pPr>
        <w:pStyle w:val="a3"/>
        <w:numPr>
          <w:ilvl w:val="0"/>
          <w:numId w:val="11"/>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介護休暇は、半日単位で取得することができる。</w:t>
      </w:r>
    </w:p>
    <w:p w:rsidR="0044555B" w:rsidRPr="00CA6DE6" w:rsidRDefault="0044555B" w:rsidP="00CA6DE6">
      <w:pPr>
        <w:snapToGrid w:val="0"/>
        <w:rPr>
          <w:rFonts w:asciiTheme="majorEastAsia" w:eastAsiaTheme="majorEastAsia" w:hAnsiTheme="majorEastAsia"/>
          <w:sz w:val="22"/>
        </w:rPr>
      </w:pP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第５条（育児・介護のための所定外労働の制限）</w:t>
      </w:r>
    </w:p>
    <w:p w:rsidR="00E94ED6" w:rsidRPr="00CA6DE6" w:rsidRDefault="0044555B" w:rsidP="00CA6DE6">
      <w:pPr>
        <w:pStyle w:val="a3"/>
        <w:numPr>
          <w:ilvl w:val="0"/>
          <w:numId w:val="12"/>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３歳に満たない子を養育する従業員（日雇従業員を除く）が当該子を養育するため、又は要介護状態にある家族を介護する従業員</w:t>
      </w:r>
      <w:r w:rsidR="0077393A" w:rsidRPr="00CA6DE6">
        <w:rPr>
          <w:rFonts w:asciiTheme="majorEastAsia" w:eastAsiaTheme="majorEastAsia" w:hAnsiTheme="majorEastAsia" w:hint="eastAsia"/>
          <w:sz w:val="22"/>
        </w:rPr>
        <w:t>（日雇従業員を除く）</w:t>
      </w:r>
      <w:r w:rsidR="00196096" w:rsidRPr="00CA6DE6">
        <w:rPr>
          <w:rFonts w:asciiTheme="majorEastAsia" w:eastAsiaTheme="majorEastAsia" w:hAnsiTheme="majorEastAsia" w:hint="eastAsia"/>
          <w:sz w:val="22"/>
        </w:rPr>
        <w:t>が当該家族を介</w:t>
      </w:r>
      <w:r w:rsidR="006E11CF" w:rsidRPr="00CA6DE6">
        <w:rPr>
          <w:rFonts w:asciiTheme="majorEastAsia" w:eastAsiaTheme="majorEastAsia" w:hAnsiTheme="majorEastAsia" w:hint="eastAsia"/>
          <w:sz w:val="22"/>
        </w:rPr>
        <w:t>護するために申し出た場合には、事業の正常な運営に支障がある場合を除き、所定労働時間を超えて労働をさせることはない。</w:t>
      </w:r>
    </w:p>
    <w:p w:rsidR="00E94ED6" w:rsidRPr="00CA6DE6" w:rsidRDefault="0044555B" w:rsidP="00CA6DE6">
      <w:pPr>
        <w:pStyle w:val="a3"/>
        <w:numPr>
          <w:ilvl w:val="0"/>
          <w:numId w:val="12"/>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１にかかわらず、労使協定によって除外された次の従業員からの所定外労働の制限の申出は拒むことができる。</w:t>
      </w:r>
    </w:p>
    <w:p w:rsidR="00E94ED6" w:rsidRPr="00CA6DE6" w:rsidRDefault="0044555B" w:rsidP="00CA6DE6">
      <w:pPr>
        <w:pStyle w:val="a3"/>
        <w:numPr>
          <w:ilvl w:val="1"/>
          <w:numId w:val="12"/>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入社１年未満の従業員</w:t>
      </w:r>
    </w:p>
    <w:p w:rsidR="00DC766D" w:rsidRDefault="0044555B" w:rsidP="00CA6DE6">
      <w:pPr>
        <w:pStyle w:val="a3"/>
        <w:numPr>
          <w:ilvl w:val="1"/>
          <w:numId w:val="12"/>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6E11CF" w:rsidRPr="00CA6DE6">
        <w:rPr>
          <w:rFonts w:asciiTheme="majorEastAsia" w:eastAsiaTheme="majorEastAsia" w:hAnsiTheme="majorEastAsia" w:hint="eastAsia"/>
          <w:sz w:val="22"/>
        </w:rPr>
        <w:t>１週間の所定労働日数が２日以下の従業員</w:t>
      </w:r>
      <w:r w:rsidR="00DC766D">
        <w:rPr>
          <w:rFonts w:asciiTheme="majorEastAsia" w:eastAsiaTheme="majorEastAsia" w:hAnsiTheme="majorEastAsia"/>
          <w:sz w:val="22"/>
        </w:rPr>
        <w:br w:type="page"/>
      </w:r>
    </w:p>
    <w:p w:rsidR="00E94ED6" w:rsidRPr="00CA6DE6" w:rsidRDefault="00E94ED6" w:rsidP="00DC766D">
      <w:pPr>
        <w:pStyle w:val="a3"/>
        <w:snapToGrid w:val="0"/>
        <w:ind w:leftChars="0"/>
        <w:rPr>
          <w:rFonts w:asciiTheme="majorEastAsia" w:eastAsiaTheme="majorEastAsia" w:hAnsiTheme="majorEastAsia"/>
          <w:sz w:val="22"/>
        </w:rPr>
      </w:pPr>
    </w:p>
    <w:p w:rsidR="00DC766D" w:rsidRDefault="0044555B" w:rsidP="00CA6DE6">
      <w:pPr>
        <w:pStyle w:val="a3"/>
        <w:numPr>
          <w:ilvl w:val="0"/>
          <w:numId w:val="12"/>
        </w:numPr>
        <w:snapToGrid w:val="0"/>
        <w:ind w:leftChars="0"/>
        <w:rPr>
          <w:rFonts w:asciiTheme="majorEastAsia" w:eastAsiaTheme="majorEastAsia" w:hAnsiTheme="majorEastAsia"/>
          <w:sz w:val="22"/>
        </w:rPr>
      </w:pPr>
      <w:r w:rsidRPr="00DC766D">
        <w:rPr>
          <w:rFonts w:asciiTheme="majorEastAsia" w:eastAsiaTheme="majorEastAsia" w:hAnsiTheme="majorEastAsia" w:hint="eastAsia"/>
          <w:sz w:val="22"/>
        </w:rPr>
        <w:t xml:space="preserve">　</w:t>
      </w:r>
      <w:r w:rsidR="00196096" w:rsidRPr="00DC766D">
        <w:rPr>
          <w:rFonts w:asciiTheme="majorEastAsia" w:eastAsiaTheme="majorEastAsia" w:hAnsiTheme="majorEastAsia" w:hint="eastAsia"/>
          <w:sz w:val="22"/>
        </w:rPr>
        <w:t>申出をしようとする者は、</w:t>
      </w:r>
      <w:r w:rsidRPr="00DC766D">
        <w:rPr>
          <w:rFonts w:asciiTheme="majorEastAsia" w:eastAsiaTheme="majorEastAsia" w:hAnsiTheme="majorEastAsia" w:hint="eastAsia"/>
          <w:sz w:val="22"/>
        </w:rPr>
        <w:t>１</w:t>
      </w:r>
      <w:r w:rsidR="00196096" w:rsidRPr="00DC766D">
        <w:rPr>
          <w:rFonts w:asciiTheme="majorEastAsia" w:eastAsiaTheme="majorEastAsia" w:hAnsiTheme="majorEastAsia" w:hint="eastAsia"/>
          <w:sz w:val="22"/>
        </w:rPr>
        <w:t>回につき、</w:t>
      </w:r>
      <w:r w:rsidRPr="00DC766D">
        <w:rPr>
          <w:rFonts w:asciiTheme="majorEastAsia" w:eastAsiaTheme="majorEastAsia" w:hAnsiTheme="majorEastAsia" w:hint="eastAsia"/>
          <w:sz w:val="22"/>
        </w:rPr>
        <w:t>１</w:t>
      </w:r>
      <w:r w:rsidR="00196096" w:rsidRPr="00DC766D">
        <w:rPr>
          <w:rFonts w:asciiTheme="majorEastAsia" w:eastAsiaTheme="majorEastAsia" w:hAnsiTheme="majorEastAsia" w:hint="eastAsia"/>
          <w:sz w:val="22"/>
        </w:rPr>
        <w:t>か月以上</w:t>
      </w:r>
      <w:r w:rsidRPr="00DC766D">
        <w:rPr>
          <w:rFonts w:asciiTheme="majorEastAsia" w:eastAsiaTheme="majorEastAsia" w:hAnsiTheme="majorEastAsia" w:hint="eastAsia"/>
          <w:sz w:val="22"/>
        </w:rPr>
        <w:t>１</w:t>
      </w:r>
      <w:r w:rsidR="00196096" w:rsidRPr="00DC766D">
        <w:rPr>
          <w:rFonts w:asciiTheme="majorEastAsia" w:eastAsiaTheme="majorEastAsia" w:hAnsiTheme="majorEastAsia" w:hint="eastAsia"/>
          <w:sz w:val="22"/>
        </w:rPr>
        <w:t>年以内の期間について、制限を開始しようとする日及び制限を終了しようとする日を明らかにして、原則として、制限開始予定日の</w:t>
      </w:r>
      <w:r w:rsidRPr="00DC766D">
        <w:rPr>
          <w:rFonts w:asciiTheme="majorEastAsia" w:eastAsiaTheme="majorEastAsia" w:hAnsiTheme="majorEastAsia" w:hint="eastAsia"/>
          <w:sz w:val="22"/>
        </w:rPr>
        <w:t>１</w:t>
      </w:r>
      <w:r w:rsidR="00196096" w:rsidRPr="00DC766D">
        <w:rPr>
          <w:rFonts w:asciiTheme="majorEastAsia" w:eastAsiaTheme="majorEastAsia" w:hAnsiTheme="majorEastAsia" w:hint="eastAsia"/>
          <w:sz w:val="22"/>
        </w:rPr>
        <w:t>か月前までに、育児</w:t>
      </w:r>
      <w:r w:rsidR="0077393A" w:rsidRPr="00DC766D">
        <w:rPr>
          <w:rFonts w:asciiTheme="majorEastAsia" w:eastAsiaTheme="majorEastAsia" w:hAnsiTheme="majorEastAsia" w:hint="eastAsia"/>
          <w:sz w:val="22"/>
        </w:rPr>
        <w:t>・介護</w:t>
      </w:r>
      <w:r w:rsidR="00196096" w:rsidRPr="00DC766D">
        <w:rPr>
          <w:rFonts w:asciiTheme="majorEastAsia" w:eastAsiaTheme="majorEastAsia" w:hAnsiTheme="majorEastAsia" w:hint="eastAsia"/>
          <w:sz w:val="22"/>
        </w:rPr>
        <w:t>のための所定外労働制限申出書を人事担当者に提出するものとする。</w:t>
      </w:r>
    </w:p>
    <w:p w:rsidR="00DC766D" w:rsidRDefault="00DC766D" w:rsidP="00DC766D">
      <w:pPr>
        <w:snapToGrid w:val="0"/>
        <w:rPr>
          <w:rFonts w:asciiTheme="majorEastAsia" w:eastAsiaTheme="majorEastAsia" w:hAnsiTheme="majorEastAsia"/>
          <w:sz w:val="22"/>
        </w:rPr>
      </w:pPr>
    </w:p>
    <w:p w:rsidR="002D3A65" w:rsidRPr="00DC766D" w:rsidRDefault="002D3A65" w:rsidP="00DC766D">
      <w:pPr>
        <w:snapToGrid w:val="0"/>
        <w:rPr>
          <w:rFonts w:asciiTheme="majorEastAsia" w:eastAsiaTheme="majorEastAsia" w:hAnsiTheme="majorEastAsia"/>
          <w:sz w:val="22"/>
        </w:rPr>
      </w:pPr>
      <w:r w:rsidRPr="00DC766D">
        <w:rPr>
          <w:rFonts w:asciiTheme="majorEastAsia" w:eastAsiaTheme="majorEastAsia" w:hAnsiTheme="majorEastAsia" w:hint="eastAsia"/>
          <w:sz w:val="22"/>
        </w:rPr>
        <w:t>第６条（育児・介護のための時間外労働の制限）</w:t>
      </w:r>
    </w:p>
    <w:p w:rsidR="00E94ED6" w:rsidRPr="00CA6DE6" w:rsidRDefault="0044555B" w:rsidP="00CA6DE6">
      <w:pPr>
        <w:pStyle w:val="a3"/>
        <w:numPr>
          <w:ilvl w:val="0"/>
          <w:numId w:val="13"/>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小学校就学の始期に達するまでの子を養育する従業員が当該子を養育するため又は要介護状態にある家族を介護する従業員が当該家族を介護するために申し出た場合には、就業規則</w:t>
      </w:r>
      <w:r w:rsidR="002D3A65" w:rsidRPr="004F709F">
        <w:rPr>
          <w:rFonts w:asciiTheme="majorEastAsia" w:eastAsiaTheme="majorEastAsia" w:hAnsiTheme="majorEastAsia" w:hint="eastAsia"/>
          <w:color w:val="1F497D" w:themeColor="text2"/>
          <w:sz w:val="22"/>
        </w:rPr>
        <w:t>第</w:t>
      </w:r>
      <w:r w:rsidRPr="004F709F">
        <w:rPr>
          <w:rFonts w:asciiTheme="majorEastAsia" w:eastAsiaTheme="majorEastAsia" w:hAnsiTheme="majorEastAsia" w:hint="eastAsia"/>
          <w:color w:val="1F497D" w:themeColor="text2"/>
          <w:sz w:val="22"/>
        </w:rPr>
        <w:t xml:space="preserve">　</w:t>
      </w:r>
      <w:r w:rsidR="002D3A65" w:rsidRPr="004F709F">
        <w:rPr>
          <w:rFonts w:asciiTheme="majorEastAsia" w:eastAsiaTheme="majorEastAsia" w:hAnsiTheme="majorEastAsia" w:hint="eastAsia"/>
          <w:color w:val="1F497D" w:themeColor="text2"/>
          <w:sz w:val="22"/>
        </w:rPr>
        <w:t>条</w:t>
      </w:r>
      <w:r w:rsidR="002D3A65" w:rsidRPr="00CA6DE6">
        <w:rPr>
          <w:rFonts w:asciiTheme="majorEastAsia" w:eastAsiaTheme="majorEastAsia" w:hAnsiTheme="majorEastAsia" w:hint="eastAsia"/>
          <w:sz w:val="22"/>
        </w:rPr>
        <w:t>の規定及び時間外労働に関する協定にかかわらず、事業の正常な運営に支障がある場合を除き、</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か月について</w:t>
      </w:r>
      <w:r w:rsidRPr="00CA6DE6">
        <w:rPr>
          <w:rFonts w:asciiTheme="majorEastAsia" w:eastAsiaTheme="majorEastAsia" w:hAnsiTheme="majorEastAsia" w:hint="eastAsia"/>
          <w:sz w:val="22"/>
        </w:rPr>
        <w:t>２４</w:t>
      </w:r>
      <w:r w:rsidR="002D3A65" w:rsidRPr="00CA6DE6">
        <w:rPr>
          <w:rFonts w:asciiTheme="majorEastAsia" w:eastAsiaTheme="majorEastAsia" w:hAnsiTheme="majorEastAsia" w:hint="eastAsia"/>
          <w:sz w:val="22"/>
        </w:rPr>
        <w:t>時間、１年について</w:t>
      </w:r>
      <w:r w:rsidRPr="00CA6DE6">
        <w:rPr>
          <w:rFonts w:asciiTheme="majorEastAsia" w:eastAsiaTheme="majorEastAsia" w:hAnsiTheme="majorEastAsia" w:hint="eastAsia"/>
          <w:sz w:val="22"/>
        </w:rPr>
        <w:t>１５０</w:t>
      </w:r>
      <w:r w:rsidR="002D3A65" w:rsidRPr="00CA6DE6">
        <w:rPr>
          <w:rFonts w:asciiTheme="majorEastAsia" w:eastAsiaTheme="majorEastAsia" w:hAnsiTheme="majorEastAsia" w:hint="eastAsia"/>
          <w:sz w:val="22"/>
        </w:rPr>
        <w:t>時間を超えて時間外労働をさせることはない。</w:t>
      </w:r>
    </w:p>
    <w:p w:rsidR="00E94ED6" w:rsidRPr="00CA6DE6" w:rsidRDefault="0044555B" w:rsidP="00CA6DE6">
      <w:pPr>
        <w:pStyle w:val="a3"/>
        <w:numPr>
          <w:ilvl w:val="0"/>
          <w:numId w:val="13"/>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１にかかわらず、次の一から三のいずれかに該当する従業員は育児のための時間外労働の制限及び介護のための時間外労働の制限を申し出ることができない。</w:t>
      </w:r>
    </w:p>
    <w:p w:rsidR="00E94ED6" w:rsidRPr="00CA6DE6" w:rsidRDefault="0044555B" w:rsidP="00CA6DE6">
      <w:pPr>
        <w:pStyle w:val="a3"/>
        <w:numPr>
          <w:ilvl w:val="1"/>
          <w:numId w:val="13"/>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日雇従業員</w:t>
      </w:r>
    </w:p>
    <w:p w:rsidR="00E94ED6" w:rsidRPr="00CA6DE6" w:rsidRDefault="0044555B" w:rsidP="00CA6DE6">
      <w:pPr>
        <w:pStyle w:val="a3"/>
        <w:numPr>
          <w:ilvl w:val="1"/>
          <w:numId w:val="13"/>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入社１年未満の従業員</w:t>
      </w:r>
    </w:p>
    <w:p w:rsidR="00E94ED6" w:rsidRPr="00CA6DE6" w:rsidRDefault="0044555B" w:rsidP="00CA6DE6">
      <w:pPr>
        <w:pStyle w:val="a3"/>
        <w:numPr>
          <w:ilvl w:val="1"/>
          <w:numId w:val="13"/>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１週間の所定労働日数が２日以下の従業員</w:t>
      </w:r>
    </w:p>
    <w:p w:rsidR="002D3A65" w:rsidRPr="00CA6DE6" w:rsidRDefault="0044555B" w:rsidP="00CA6DE6">
      <w:pPr>
        <w:pStyle w:val="a3"/>
        <w:numPr>
          <w:ilvl w:val="0"/>
          <w:numId w:val="13"/>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請求しようとする者は、１回につき、１か月以上</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年以内の期間について、制限を開始しようとする日及び制限を終了しようとする日を明らかにして、原則として、制限を開始しようとする日の</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か月前までに、育児・介護のための時間外労働制限申出書を人事担当者に提出するものとする。</w:t>
      </w:r>
    </w:p>
    <w:p w:rsidR="00196096" w:rsidRPr="00CA6DE6" w:rsidRDefault="00196096" w:rsidP="00CA6DE6">
      <w:pPr>
        <w:snapToGrid w:val="0"/>
        <w:rPr>
          <w:rFonts w:asciiTheme="majorEastAsia" w:eastAsiaTheme="majorEastAsia" w:hAnsiTheme="majorEastAsia"/>
          <w:sz w:val="22"/>
        </w:rPr>
      </w:pP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第７条（育児・介護のための深夜業の制限）</w:t>
      </w:r>
    </w:p>
    <w:p w:rsidR="00E94ED6" w:rsidRPr="00CA6DE6" w:rsidRDefault="0044555B" w:rsidP="00CA6DE6">
      <w:pPr>
        <w:pStyle w:val="a3"/>
        <w:numPr>
          <w:ilvl w:val="0"/>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小学校就学の始期に達するまでの子を養育する従業員が当該子を養育するため又は要介護状態にある家族を介護する従業員が当該家族を介護するために申し出た場合には、就業規則</w:t>
      </w:r>
      <w:r w:rsidRPr="004F709F">
        <w:rPr>
          <w:rFonts w:asciiTheme="majorEastAsia" w:eastAsiaTheme="majorEastAsia" w:hAnsiTheme="majorEastAsia" w:hint="eastAsia"/>
          <w:color w:val="1F497D" w:themeColor="text2"/>
          <w:sz w:val="22"/>
        </w:rPr>
        <w:t>第</w:t>
      </w:r>
      <w:r w:rsidRPr="00CA6DE6">
        <w:rPr>
          <w:rFonts w:asciiTheme="majorEastAsia" w:eastAsiaTheme="majorEastAsia" w:hAnsiTheme="majorEastAsia" w:hint="eastAsia"/>
          <w:color w:val="4F81BD" w:themeColor="accent1"/>
          <w:sz w:val="22"/>
        </w:rPr>
        <w:t xml:space="preserve">　</w:t>
      </w:r>
      <w:r w:rsidR="002D3A65" w:rsidRPr="004F709F">
        <w:rPr>
          <w:rFonts w:asciiTheme="majorEastAsia" w:eastAsiaTheme="majorEastAsia" w:hAnsiTheme="majorEastAsia" w:hint="eastAsia"/>
          <w:color w:val="1F497D" w:themeColor="text2"/>
          <w:sz w:val="22"/>
        </w:rPr>
        <w:t>条</w:t>
      </w:r>
      <w:r w:rsidR="002D3A65" w:rsidRPr="00CA6DE6">
        <w:rPr>
          <w:rFonts w:asciiTheme="majorEastAsia" w:eastAsiaTheme="majorEastAsia" w:hAnsiTheme="majorEastAsia" w:hint="eastAsia"/>
          <w:sz w:val="22"/>
        </w:rPr>
        <w:t>の規定にかかわらず、事業の正常な運営に支障がある場合を除き、午後</w:t>
      </w:r>
      <w:r w:rsidRPr="00CA6DE6">
        <w:rPr>
          <w:rFonts w:asciiTheme="majorEastAsia" w:eastAsiaTheme="majorEastAsia" w:hAnsiTheme="majorEastAsia" w:hint="eastAsia"/>
          <w:sz w:val="22"/>
        </w:rPr>
        <w:t>１０</w:t>
      </w:r>
      <w:r w:rsidR="002D3A65" w:rsidRPr="00CA6DE6">
        <w:rPr>
          <w:rFonts w:asciiTheme="majorEastAsia" w:eastAsiaTheme="majorEastAsia" w:hAnsiTheme="majorEastAsia" w:hint="eastAsia"/>
          <w:sz w:val="22"/>
        </w:rPr>
        <w:t>時から午前５時までの間に労働させることはない。</w:t>
      </w:r>
    </w:p>
    <w:p w:rsidR="00E94ED6" w:rsidRPr="00CA6DE6" w:rsidRDefault="0050017F" w:rsidP="00CA6DE6">
      <w:pPr>
        <w:pStyle w:val="a3"/>
        <w:numPr>
          <w:ilvl w:val="0"/>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１にかかわらず、次のいずれかに該当する従業員は深夜業の制限を申し出ることができない。</w:t>
      </w:r>
    </w:p>
    <w:p w:rsidR="00E94ED6" w:rsidRPr="00CA6DE6" w:rsidRDefault="0050017F" w:rsidP="00CA6DE6">
      <w:pPr>
        <w:pStyle w:val="a3"/>
        <w:numPr>
          <w:ilvl w:val="1"/>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日雇従業員</w:t>
      </w:r>
    </w:p>
    <w:p w:rsidR="00E94ED6" w:rsidRPr="00CA6DE6" w:rsidRDefault="0050017F" w:rsidP="00CA6DE6">
      <w:pPr>
        <w:pStyle w:val="a3"/>
        <w:numPr>
          <w:ilvl w:val="1"/>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入社１年未満の従業員</w:t>
      </w:r>
    </w:p>
    <w:p w:rsidR="0050017F" w:rsidRPr="00CA6DE6" w:rsidRDefault="0050017F" w:rsidP="00CA6DE6">
      <w:pPr>
        <w:pStyle w:val="a3"/>
        <w:numPr>
          <w:ilvl w:val="1"/>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請求に係る家族の</w:t>
      </w:r>
      <w:r w:rsidRPr="00CA6DE6">
        <w:rPr>
          <w:rFonts w:asciiTheme="majorEastAsia" w:eastAsiaTheme="majorEastAsia" w:hAnsiTheme="majorEastAsia" w:hint="eastAsia"/>
          <w:sz w:val="22"/>
        </w:rPr>
        <w:t>１６</w:t>
      </w:r>
      <w:r w:rsidR="002D3A65" w:rsidRPr="00CA6DE6">
        <w:rPr>
          <w:rFonts w:asciiTheme="majorEastAsia" w:eastAsiaTheme="majorEastAsia" w:hAnsiTheme="majorEastAsia" w:hint="eastAsia"/>
          <w:sz w:val="22"/>
        </w:rPr>
        <w:t>歳以上の同居の家族が次のいずれにも該当する従業員</w:t>
      </w:r>
    </w:p>
    <w:p w:rsidR="0050017F" w:rsidRPr="00CA6DE6" w:rsidRDefault="0050017F" w:rsidP="00CA6DE6">
      <w:pPr>
        <w:pStyle w:val="a3"/>
        <w:numPr>
          <w:ilvl w:val="2"/>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深夜において就業していない者（１か月について深夜における就業が３日以下の者を含む。）であること</w:t>
      </w:r>
    </w:p>
    <w:p w:rsidR="0050017F" w:rsidRPr="00CA6DE6" w:rsidRDefault="0050017F" w:rsidP="00CA6DE6">
      <w:pPr>
        <w:pStyle w:val="a3"/>
        <w:numPr>
          <w:ilvl w:val="2"/>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心身の状況が請求に係る子の保育又は家族の介護をすることができる者であること</w:t>
      </w:r>
    </w:p>
    <w:p w:rsidR="00617C98" w:rsidRPr="00CA6DE6" w:rsidRDefault="0050017F" w:rsidP="00CA6DE6">
      <w:pPr>
        <w:pStyle w:val="a3"/>
        <w:numPr>
          <w:ilvl w:val="2"/>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６週間（多胎妊娠の場合にあっては、</w:t>
      </w:r>
      <w:r w:rsidRPr="00CA6DE6">
        <w:rPr>
          <w:rFonts w:asciiTheme="majorEastAsia" w:eastAsiaTheme="majorEastAsia" w:hAnsiTheme="majorEastAsia" w:hint="eastAsia"/>
          <w:sz w:val="22"/>
        </w:rPr>
        <w:t>１４</w:t>
      </w:r>
      <w:r w:rsidR="002D3A65" w:rsidRPr="00CA6DE6">
        <w:rPr>
          <w:rFonts w:asciiTheme="majorEastAsia" w:eastAsiaTheme="majorEastAsia" w:hAnsiTheme="majorEastAsia" w:hint="eastAsia"/>
          <w:sz w:val="22"/>
        </w:rPr>
        <w:t>週間）以内に出産予定でなく、かつ産後８週間以内でない者であること</w:t>
      </w:r>
    </w:p>
    <w:p w:rsidR="00617C98" w:rsidRPr="00CA6DE6" w:rsidRDefault="0050017F" w:rsidP="00CA6DE6">
      <w:pPr>
        <w:pStyle w:val="a3"/>
        <w:numPr>
          <w:ilvl w:val="1"/>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１週間の所定労働日数が２日以下の従業員</w:t>
      </w:r>
    </w:p>
    <w:p w:rsidR="00617C98" w:rsidRPr="00CA6DE6" w:rsidRDefault="0050017F" w:rsidP="00CA6DE6">
      <w:pPr>
        <w:pStyle w:val="a3"/>
        <w:numPr>
          <w:ilvl w:val="1"/>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所定労働時間の全部が深夜にある従業員</w:t>
      </w:r>
    </w:p>
    <w:p w:rsidR="002D3A65" w:rsidRPr="00CA6DE6" w:rsidRDefault="0050017F" w:rsidP="00CA6DE6">
      <w:pPr>
        <w:pStyle w:val="a3"/>
        <w:numPr>
          <w:ilvl w:val="0"/>
          <w:numId w:val="14"/>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請求しようとする者は、１回につき、１か月以上６か月以内の期間について、制限を開始しようとする日及び制限を終了しようとする日を明らかにして、原則として、制限を開始しようとする日の</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か月前までに、育児・介護のための深夜業制限申出書を人事担当者に提出するものとする。</w:t>
      </w:r>
    </w:p>
    <w:p w:rsidR="002D3A65" w:rsidRPr="00CA6DE6" w:rsidRDefault="002D3A65" w:rsidP="00CA6DE6">
      <w:pPr>
        <w:snapToGrid w:val="0"/>
        <w:rPr>
          <w:rFonts w:asciiTheme="majorEastAsia" w:eastAsiaTheme="majorEastAsia" w:hAnsiTheme="majorEastAsia"/>
          <w:sz w:val="22"/>
        </w:rPr>
      </w:pP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第８条（育児短時間勤務）</w:t>
      </w:r>
    </w:p>
    <w:p w:rsidR="00DC766D" w:rsidRDefault="0050017F" w:rsidP="00CA6DE6">
      <w:pPr>
        <w:pStyle w:val="a3"/>
        <w:numPr>
          <w:ilvl w:val="0"/>
          <w:numId w:val="1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３歳に満たない子を養育する従業員は、申し出ることにより、就業規則</w:t>
      </w:r>
      <w:r w:rsidRPr="004F709F">
        <w:rPr>
          <w:rFonts w:asciiTheme="majorEastAsia" w:eastAsiaTheme="majorEastAsia" w:hAnsiTheme="majorEastAsia" w:hint="eastAsia"/>
          <w:color w:val="1F497D" w:themeColor="text2"/>
          <w:sz w:val="22"/>
        </w:rPr>
        <w:t xml:space="preserve">第　</w:t>
      </w:r>
      <w:r w:rsidR="002D3A65" w:rsidRPr="004F709F">
        <w:rPr>
          <w:rFonts w:asciiTheme="majorEastAsia" w:eastAsiaTheme="majorEastAsia" w:hAnsiTheme="majorEastAsia" w:hint="eastAsia"/>
          <w:color w:val="1F497D" w:themeColor="text2"/>
          <w:sz w:val="22"/>
        </w:rPr>
        <w:t>条</w:t>
      </w:r>
      <w:r w:rsidR="002D3A65" w:rsidRPr="00CA6DE6">
        <w:rPr>
          <w:rFonts w:asciiTheme="majorEastAsia" w:eastAsiaTheme="majorEastAsia" w:hAnsiTheme="majorEastAsia" w:hint="eastAsia"/>
          <w:sz w:val="22"/>
        </w:rPr>
        <w:t>の所定労働時間について、以下のように変更することができる。</w:t>
      </w:r>
      <w:r w:rsidR="009228FA" w:rsidRPr="00CA6DE6">
        <w:rPr>
          <w:rFonts w:asciiTheme="majorEastAsia" w:eastAsiaTheme="majorEastAsia" w:hAnsiTheme="majorEastAsia"/>
          <w:sz w:val="22"/>
        </w:rPr>
        <w:br/>
      </w:r>
      <w:r w:rsidR="002D3A65" w:rsidRPr="00CA6DE6">
        <w:rPr>
          <w:rFonts w:asciiTheme="majorEastAsia" w:eastAsiaTheme="majorEastAsia" w:hAnsiTheme="majorEastAsia" w:hint="eastAsia"/>
          <w:sz w:val="22"/>
        </w:rPr>
        <w:t xml:space="preserve">　所定労働時間を午前９時から午後４時まで（うち休憩時間は、午前</w:t>
      </w:r>
      <w:r w:rsidRPr="00CA6DE6">
        <w:rPr>
          <w:rFonts w:asciiTheme="majorEastAsia" w:eastAsiaTheme="majorEastAsia" w:hAnsiTheme="majorEastAsia" w:hint="eastAsia"/>
          <w:sz w:val="22"/>
        </w:rPr>
        <w:t>１２</w:t>
      </w:r>
      <w:r w:rsidR="002D3A65" w:rsidRPr="00CA6DE6">
        <w:rPr>
          <w:rFonts w:asciiTheme="majorEastAsia" w:eastAsiaTheme="majorEastAsia" w:hAnsiTheme="majorEastAsia" w:hint="eastAsia"/>
          <w:sz w:val="22"/>
        </w:rPr>
        <w:t>時から午後</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時までの</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時間とする。）の６時間とする（</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歳に満たない子を育てる女性従業員は更に別途</w:t>
      </w:r>
      <w:r w:rsidRPr="00CA6DE6">
        <w:rPr>
          <w:rFonts w:asciiTheme="majorEastAsia" w:eastAsiaTheme="majorEastAsia" w:hAnsiTheme="majorEastAsia" w:hint="eastAsia"/>
          <w:sz w:val="22"/>
        </w:rPr>
        <w:t>３０</w:t>
      </w:r>
      <w:r w:rsidR="002D3A65" w:rsidRPr="00CA6DE6">
        <w:rPr>
          <w:rFonts w:asciiTheme="majorEastAsia" w:eastAsiaTheme="majorEastAsia" w:hAnsiTheme="majorEastAsia" w:hint="eastAsia"/>
          <w:sz w:val="22"/>
        </w:rPr>
        <w:t>分ずつ２回の育児時間を請求することができる。）。</w:t>
      </w:r>
      <w:r w:rsidR="00DC766D">
        <w:rPr>
          <w:rFonts w:asciiTheme="majorEastAsia" w:eastAsiaTheme="majorEastAsia" w:hAnsiTheme="majorEastAsia"/>
          <w:sz w:val="22"/>
        </w:rPr>
        <w:br w:type="page"/>
      </w:r>
    </w:p>
    <w:p w:rsidR="00617C98" w:rsidRPr="00CA6DE6" w:rsidRDefault="00617C98" w:rsidP="00DC766D">
      <w:pPr>
        <w:pStyle w:val="a3"/>
        <w:snapToGrid w:val="0"/>
        <w:ind w:leftChars="0" w:left="420"/>
        <w:rPr>
          <w:rFonts w:asciiTheme="majorEastAsia" w:eastAsiaTheme="majorEastAsia" w:hAnsiTheme="majorEastAsia"/>
          <w:sz w:val="22"/>
        </w:rPr>
      </w:pPr>
    </w:p>
    <w:p w:rsidR="00617C98" w:rsidRPr="00CA6DE6" w:rsidRDefault="0050017F" w:rsidP="00CA6DE6">
      <w:pPr>
        <w:pStyle w:val="a3"/>
        <w:numPr>
          <w:ilvl w:val="0"/>
          <w:numId w:val="1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１にかかわらず、次のいずれかに該当する従業員からの育児短時間勤務の申出は拒むことができる。</w:t>
      </w:r>
    </w:p>
    <w:p w:rsidR="00617C98" w:rsidRPr="00CA6DE6" w:rsidRDefault="0050017F" w:rsidP="00CA6DE6">
      <w:pPr>
        <w:pStyle w:val="a3"/>
        <w:numPr>
          <w:ilvl w:val="1"/>
          <w:numId w:val="1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日雇従業員</w:t>
      </w:r>
    </w:p>
    <w:p w:rsidR="00617C98" w:rsidRPr="00CA6DE6" w:rsidRDefault="0050017F" w:rsidP="00CA6DE6">
      <w:pPr>
        <w:pStyle w:val="a3"/>
        <w:numPr>
          <w:ilvl w:val="1"/>
          <w:numId w:val="1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１日の所定労働時間が６時間以下である従業員</w:t>
      </w:r>
    </w:p>
    <w:p w:rsidR="00617C98" w:rsidRPr="00CA6DE6" w:rsidRDefault="0050017F" w:rsidP="00CA6DE6">
      <w:pPr>
        <w:pStyle w:val="a3"/>
        <w:numPr>
          <w:ilvl w:val="1"/>
          <w:numId w:val="1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労使協定によって除外された次の従業員</w:t>
      </w:r>
    </w:p>
    <w:p w:rsidR="00006409" w:rsidRPr="00CA6DE6" w:rsidRDefault="002D3A65" w:rsidP="00CA6DE6">
      <w:pPr>
        <w:pStyle w:val="a3"/>
        <w:numPr>
          <w:ilvl w:val="2"/>
          <w:numId w:val="1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入社 1年未満の従業員</w:t>
      </w:r>
    </w:p>
    <w:p w:rsidR="00006409" w:rsidRPr="00CA6DE6" w:rsidRDefault="0050017F" w:rsidP="00CA6DE6">
      <w:pPr>
        <w:pStyle w:val="a3"/>
        <w:numPr>
          <w:ilvl w:val="2"/>
          <w:numId w:val="15"/>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週間の所定労働日数が</w:t>
      </w:r>
      <w:r w:rsidRPr="00CA6DE6">
        <w:rPr>
          <w:rFonts w:asciiTheme="majorEastAsia" w:eastAsiaTheme="majorEastAsia" w:hAnsiTheme="majorEastAsia" w:hint="eastAsia"/>
          <w:sz w:val="22"/>
        </w:rPr>
        <w:t>２</w:t>
      </w:r>
      <w:r w:rsidR="002D3A65" w:rsidRPr="00CA6DE6">
        <w:rPr>
          <w:rFonts w:asciiTheme="majorEastAsia" w:eastAsiaTheme="majorEastAsia" w:hAnsiTheme="majorEastAsia" w:hint="eastAsia"/>
          <w:sz w:val="22"/>
        </w:rPr>
        <w:t>日以下の従業員</w:t>
      </w:r>
    </w:p>
    <w:p w:rsidR="006455C1" w:rsidRDefault="0050017F" w:rsidP="00CA6DE6">
      <w:pPr>
        <w:pStyle w:val="a3"/>
        <w:numPr>
          <w:ilvl w:val="0"/>
          <w:numId w:val="15"/>
        </w:numPr>
        <w:snapToGrid w:val="0"/>
        <w:ind w:leftChars="0"/>
        <w:rPr>
          <w:rFonts w:asciiTheme="majorEastAsia" w:eastAsiaTheme="majorEastAsia" w:hAnsiTheme="majorEastAsia"/>
          <w:sz w:val="22"/>
        </w:rPr>
      </w:pPr>
      <w:r w:rsidRPr="006455C1">
        <w:rPr>
          <w:rFonts w:asciiTheme="majorEastAsia" w:eastAsiaTheme="majorEastAsia" w:hAnsiTheme="majorEastAsia" w:hint="eastAsia"/>
          <w:sz w:val="22"/>
        </w:rPr>
        <w:t xml:space="preserve">　</w:t>
      </w:r>
      <w:r w:rsidR="002D3A65" w:rsidRPr="006455C1">
        <w:rPr>
          <w:rFonts w:asciiTheme="majorEastAsia" w:eastAsiaTheme="majorEastAsia" w:hAnsiTheme="majorEastAsia" w:hint="eastAsia"/>
          <w:sz w:val="22"/>
        </w:rPr>
        <w:t>申出をしようとする者は、</w:t>
      </w:r>
      <w:r w:rsidRPr="006455C1">
        <w:rPr>
          <w:rFonts w:asciiTheme="majorEastAsia" w:eastAsiaTheme="majorEastAsia" w:hAnsiTheme="majorEastAsia" w:hint="eastAsia"/>
          <w:sz w:val="22"/>
        </w:rPr>
        <w:t>１</w:t>
      </w:r>
      <w:r w:rsidR="002D3A65" w:rsidRPr="006455C1">
        <w:rPr>
          <w:rFonts w:asciiTheme="majorEastAsia" w:eastAsiaTheme="majorEastAsia" w:hAnsiTheme="majorEastAsia" w:hint="eastAsia"/>
          <w:sz w:val="22"/>
        </w:rPr>
        <w:t>回につき、</w:t>
      </w:r>
      <w:r w:rsidRPr="006455C1">
        <w:rPr>
          <w:rFonts w:asciiTheme="majorEastAsia" w:eastAsiaTheme="majorEastAsia" w:hAnsiTheme="majorEastAsia" w:hint="eastAsia"/>
          <w:sz w:val="22"/>
        </w:rPr>
        <w:t>１</w:t>
      </w:r>
      <w:r w:rsidR="002D3A65" w:rsidRPr="006455C1">
        <w:rPr>
          <w:rFonts w:asciiTheme="majorEastAsia" w:eastAsiaTheme="majorEastAsia" w:hAnsiTheme="majorEastAsia" w:hint="eastAsia"/>
          <w:sz w:val="22"/>
        </w:rPr>
        <w:t>か月以上</w:t>
      </w:r>
      <w:r w:rsidRPr="006455C1">
        <w:rPr>
          <w:rFonts w:asciiTheme="majorEastAsia" w:eastAsiaTheme="majorEastAsia" w:hAnsiTheme="majorEastAsia" w:hint="eastAsia"/>
          <w:sz w:val="22"/>
        </w:rPr>
        <w:t>１</w:t>
      </w:r>
      <w:r w:rsidR="002D3A65" w:rsidRPr="006455C1">
        <w:rPr>
          <w:rFonts w:asciiTheme="majorEastAsia" w:eastAsiaTheme="majorEastAsia" w:hAnsiTheme="majorEastAsia" w:hint="eastAsia"/>
          <w:sz w:val="22"/>
        </w:rPr>
        <w:t>年以内の期間について、短縮を開始しようとする日及び短縮を終了しようとする日を明らかにして、原則として、短縮を開始しようとする日の</w:t>
      </w:r>
      <w:r w:rsidRPr="006455C1">
        <w:rPr>
          <w:rFonts w:asciiTheme="majorEastAsia" w:eastAsiaTheme="majorEastAsia" w:hAnsiTheme="majorEastAsia" w:hint="eastAsia"/>
          <w:sz w:val="22"/>
        </w:rPr>
        <w:t>１</w:t>
      </w:r>
      <w:r w:rsidR="002D3A65" w:rsidRPr="006455C1">
        <w:rPr>
          <w:rFonts w:asciiTheme="majorEastAsia" w:eastAsiaTheme="majorEastAsia" w:hAnsiTheme="majorEastAsia" w:hint="eastAsia"/>
          <w:sz w:val="22"/>
        </w:rPr>
        <w:t>か月前までに、短時間勤務申出書により人事担当者に申し出なければならない。</w:t>
      </w:r>
    </w:p>
    <w:p w:rsidR="006455C1" w:rsidRDefault="006455C1" w:rsidP="006455C1">
      <w:pPr>
        <w:snapToGrid w:val="0"/>
        <w:rPr>
          <w:rFonts w:asciiTheme="majorEastAsia" w:eastAsiaTheme="majorEastAsia" w:hAnsiTheme="majorEastAsia"/>
          <w:sz w:val="22"/>
        </w:rPr>
      </w:pPr>
    </w:p>
    <w:p w:rsidR="00196096" w:rsidRPr="006455C1" w:rsidRDefault="00196096" w:rsidP="006455C1">
      <w:pPr>
        <w:snapToGrid w:val="0"/>
        <w:rPr>
          <w:rFonts w:asciiTheme="majorEastAsia" w:eastAsiaTheme="majorEastAsia" w:hAnsiTheme="majorEastAsia"/>
          <w:sz w:val="22"/>
        </w:rPr>
      </w:pPr>
      <w:r w:rsidRPr="006455C1">
        <w:rPr>
          <w:rFonts w:asciiTheme="majorEastAsia" w:eastAsiaTheme="majorEastAsia" w:hAnsiTheme="majorEastAsia" w:hint="eastAsia"/>
          <w:sz w:val="22"/>
        </w:rPr>
        <w:t>第９条（介護短時間勤務）</w:t>
      </w:r>
      <w:r w:rsidR="00AA2C36" w:rsidRPr="006455C1">
        <w:rPr>
          <w:rFonts w:asciiTheme="majorEastAsia" w:eastAsiaTheme="majorEastAsia" w:hAnsiTheme="majorEastAsia" w:hint="eastAsia"/>
          <w:color w:val="1F497D" w:themeColor="text2"/>
          <w:sz w:val="22"/>
        </w:rPr>
        <w:t>※①</w:t>
      </w:r>
    </w:p>
    <w:p w:rsidR="00006409" w:rsidRPr="00CA6DE6" w:rsidRDefault="0050017F" w:rsidP="00CA6DE6">
      <w:pPr>
        <w:pStyle w:val="a3"/>
        <w:numPr>
          <w:ilvl w:val="0"/>
          <w:numId w:val="16"/>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要介護状態にある家族を介護する従業員（日雇従業員を除く）は、申し出ることにより、就業規則</w:t>
      </w:r>
      <w:r w:rsidR="002D3A65" w:rsidRPr="004F709F">
        <w:rPr>
          <w:rFonts w:asciiTheme="majorEastAsia" w:eastAsiaTheme="majorEastAsia" w:hAnsiTheme="majorEastAsia" w:hint="eastAsia"/>
          <w:color w:val="1F497D" w:themeColor="text2"/>
          <w:sz w:val="22"/>
        </w:rPr>
        <w:t>第</w:t>
      </w:r>
      <w:r w:rsidRPr="004F709F">
        <w:rPr>
          <w:rFonts w:asciiTheme="majorEastAsia" w:eastAsiaTheme="majorEastAsia" w:hAnsiTheme="majorEastAsia" w:hint="eastAsia"/>
          <w:color w:val="1F497D" w:themeColor="text2"/>
          <w:sz w:val="22"/>
        </w:rPr>
        <w:t xml:space="preserve">　</w:t>
      </w:r>
      <w:r w:rsidR="002D3A65" w:rsidRPr="004F709F">
        <w:rPr>
          <w:rFonts w:asciiTheme="majorEastAsia" w:eastAsiaTheme="majorEastAsia" w:hAnsiTheme="majorEastAsia" w:hint="eastAsia"/>
          <w:color w:val="1F497D" w:themeColor="text2"/>
          <w:sz w:val="22"/>
        </w:rPr>
        <w:t>条</w:t>
      </w:r>
      <w:r w:rsidR="002D3A65" w:rsidRPr="00CA6DE6">
        <w:rPr>
          <w:rFonts w:asciiTheme="majorEastAsia" w:eastAsiaTheme="majorEastAsia" w:hAnsiTheme="majorEastAsia" w:hint="eastAsia"/>
          <w:sz w:val="22"/>
        </w:rPr>
        <w:t>の所定労働時間について、以下のように変更することができる。</w:t>
      </w:r>
      <w:r w:rsidR="0077393A">
        <w:rPr>
          <w:rFonts w:asciiTheme="majorEastAsia" w:eastAsiaTheme="majorEastAsia" w:hAnsiTheme="majorEastAsia"/>
          <w:sz w:val="22"/>
        </w:rPr>
        <w:br/>
      </w:r>
      <w:r w:rsidR="0077393A">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所定労働時間を午前９時から午後４時まで（うち休憩時間は、午前</w:t>
      </w:r>
      <w:r w:rsidRPr="00CA6DE6">
        <w:rPr>
          <w:rFonts w:asciiTheme="majorEastAsia" w:eastAsiaTheme="majorEastAsia" w:hAnsiTheme="majorEastAsia" w:hint="eastAsia"/>
          <w:sz w:val="22"/>
        </w:rPr>
        <w:t>１２</w:t>
      </w:r>
      <w:r w:rsidR="002D3A65" w:rsidRPr="00CA6DE6">
        <w:rPr>
          <w:rFonts w:asciiTheme="majorEastAsia" w:eastAsiaTheme="majorEastAsia" w:hAnsiTheme="majorEastAsia" w:hint="eastAsia"/>
          <w:sz w:val="22"/>
        </w:rPr>
        <w:t>時から午後</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時までの</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時間とする。）の６時間とする。</w:t>
      </w:r>
    </w:p>
    <w:p w:rsidR="00006409" w:rsidRPr="00CA6DE6" w:rsidRDefault="0050017F" w:rsidP="00CA6DE6">
      <w:pPr>
        <w:pStyle w:val="a3"/>
        <w:numPr>
          <w:ilvl w:val="0"/>
          <w:numId w:val="16"/>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１にかかわらず、次のいずれかに該当する従業員からの介護短時間勤務の申出は拒むことができる。</w:t>
      </w:r>
    </w:p>
    <w:p w:rsidR="00006409" w:rsidRPr="00CA6DE6" w:rsidRDefault="0050017F" w:rsidP="00CA6DE6">
      <w:pPr>
        <w:pStyle w:val="a3"/>
        <w:numPr>
          <w:ilvl w:val="1"/>
          <w:numId w:val="16"/>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日雇従業員</w:t>
      </w:r>
    </w:p>
    <w:p w:rsidR="00006409" w:rsidRPr="00CA6DE6" w:rsidRDefault="0050017F" w:rsidP="00CA6DE6">
      <w:pPr>
        <w:pStyle w:val="a3"/>
        <w:numPr>
          <w:ilvl w:val="1"/>
          <w:numId w:val="16"/>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労使協定によって除外された次の従業員</w:t>
      </w:r>
    </w:p>
    <w:p w:rsidR="00006409" w:rsidRPr="00CA6DE6" w:rsidRDefault="002D3A65" w:rsidP="00CA6DE6">
      <w:pPr>
        <w:pStyle w:val="a3"/>
        <w:numPr>
          <w:ilvl w:val="2"/>
          <w:numId w:val="16"/>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入社</w:t>
      </w:r>
      <w:r w:rsidR="0050017F" w:rsidRPr="00CA6DE6">
        <w:rPr>
          <w:rFonts w:asciiTheme="majorEastAsia" w:eastAsiaTheme="majorEastAsia" w:hAnsiTheme="majorEastAsia" w:hint="eastAsia"/>
          <w:sz w:val="22"/>
        </w:rPr>
        <w:t>１</w:t>
      </w:r>
      <w:r w:rsidRPr="00CA6DE6">
        <w:rPr>
          <w:rFonts w:asciiTheme="majorEastAsia" w:eastAsiaTheme="majorEastAsia" w:hAnsiTheme="majorEastAsia" w:hint="eastAsia"/>
          <w:sz w:val="22"/>
        </w:rPr>
        <w:t>年未満の従業員</w:t>
      </w:r>
    </w:p>
    <w:p w:rsidR="00006409" w:rsidRPr="00CA6DE6" w:rsidRDefault="0050017F" w:rsidP="00CA6DE6">
      <w:pPr>
        <w:pStyle w:val="a3"/>
        <w:numPr>
          <w:ilvl w:val="2"/>
          <w:numId w:val="16"/>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 xml:space="preserve">週間の所定労働日数が </w:t>
      </w:r>
      <w:r w:rsidRPr="00CA6DE6">
        <w:rPr>
          <w:rFonts w:asciiTheme="majorEastAsia" w:eastAsiaTheme="majorEastAsia" w:hAnsiTheme="majorEastAsia" w:hint="eastAsia"/>
          <w:sz w:val="22"/>
        </w:rPr>
        <w:t>２</w:t>
      </w:r>
      <w:r w:rsidR="002D3A65" w:rsidRPr="00CA6DE6">
        <w:rPr>
          <w:rFonts w:asciiTheme="majorEastAsia" w:eastAsiaTheme="majorEastAsia" w:hAnsiTheme="majorEastAsia" w:hint="eastAsia"/>
          <w:sz w:val="22"/>
        </w:rPr>
        <w:t>日以下の従業員</w:t>
      </w:r>
    </w:p>
    <w:p w:rsidR="00196096" w:rsidRPr="00CA6DE6" w:rsidRDefault="0050017F" w:rsidP="00CA6DE6">
      <w:pPr>
        <w:pStyle w:val="a3"/>
        <w:numPr>
          <w:ilvl w:val="0"/>
          <w:numId w:val="16"/>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介護のための短時間勤務をしようとする者は、利用開始の日から３年の間で２回までの範囲内で、短縮を開始しようとする日及び短縮を終了しよう</w:t>
      </w:r>
      <w:r w:rsidR="00196096" w:rsidRPr="00CA6DE6">
        <w:rPr>
          <w:rFonts w:asciiTheme="majorEastAsia" w:eastAsiaTheme="majorEastAsia" w:hAnsiTheme="majorEastAsia" w:hint="eastAsia"/>
          <w:sz w:val="22"/>
        </w:rPr>
        <w:t>とする日を明らかにして、原則として、短縮を開始しようとする日の２週間前までに、短時間勤務申出書により人事担当者に申し出なければならない。</w:t>
      </w:r>
    </w:p>
    <w:p w:rsidR="002D3A65" w:rsidRPr="00CA6DE6" w:rsidRDefault="002D3A65" w:rsidP="00CF4360">
      <w:pPr>
        <w:snapToGrid w:val="0"/>
        <w:spacing w:line="240" w:lineRule="exact"/>
        <w:rPr>
          <w:rFonts w:asciiTheme="majorEastAsia" w:eastAsiaTheme="majorEastAsia" w:hAnsiTheme="majorEastAsia"/>
          <w:sz w:val="22"/>
        </w:rPr>
      </w:pP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w:t>
      </w:r>
      <w:r w:rsidR="0050017F" w:rsidRPr="00CA6DE6">
        <w:rPr>
          <w:rFonts w:asciiTheme="majorEastAsia" w:eastAsiaTheme="majorEastAsia" w:hAnsiTheme="majorEastAsia" w:hint="eastAsia"/>
          <w:sz w:val="22"/>
        </w:rPr>
        <w:t>１０</w:t>
      </w:r>
      <w:r w:rsidRPr="00CA6DE6">
        <w:rPr>
          <w:rFonts w:asciiTheme="majorEastAsia" w:eastAsiaTheme="majorEastAsia" w:hAnsiTheme="majorEastAsia" w:hint="eastAsia"/>
          <w:sz w:val="22"/>
        </w:rPr>
        <w:t>条（給与等の取扱い）</w:t>
      </w:r>
    </w:p>
    <w:p w:rsidR="00006409" w:rsidRPr="00CA6DE6" w:rsidRDefault="0050017F" w:rsidP="00CA6DE6">
      <w:pPr>
        <w:pStyle w:val="a3"/>
        <w:numPr>
          <w:ilvl w:val="0"/>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基本給その他の月毎に支払われる給与の取扱いは次のとおり。</w:t>
      </w:r>
    </w:p>
    <w:p w:rsidR="00006409" w:rsidRPr="00CA6DE6" w:rsidRDefault="0050017F" w:rsidP="00CA6DE6">
      <w:pPr>
        <w:pStyle w:val="a3"/>
        <w:numPr>
          <w:ilvl w:val="1"/>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育児・介護休業をした期間については、支給しない</w:t>
      </w:r>
    </w:p>
    <w:p w:rsidR="00006409" w:rsidRPr="00CA6DE6" w:rsidRDefault="0050017F" w:rsidP="00CA6DE6">
      <w:pPr>
        <w:pStyle w:val="a3"/>
        <w:numPr>
          <w:ilvl w:val="1"/>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第３条及び第４条の制度の適用を受けた日又は時間については、無給とする</w:t>
      </w:r>
    </w:p>
    <w:p w:rsidR="00006409" w:rsidRPr="00CA6DE6" w:rsidRDefault="0050017F" w:rsidP="00CA6DE6">
      <w:pPr>
        <w:pStyle w:val="a3"/>
        <w:numPr>
          <w:ilvl w:val="1"/>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第７条、第８条及び第９条の制度の適用を受けた期間については、別途定める給与規定に基づく労務提供のなかった時間分に相当する額を控除した基本給と諸手当の全額を支給する。</w:t>
      </w:r>
    </w:p>
    <w:p w:rsidR="00006409" w:rsidRPr="00CA6DE6" w:rsidRDefault="0050017F" w:rsidP="00CA6DE6">
      <w:pPr>
        <w:pStyle w:val="a3"/>
        <w:numPr>
          <w:ilvl w:val="0"/>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定期昇給は、育児・介護休業の期間中は行わないものとし、育児・介護休業期間中に定期昇給日が到来した者については、復職後に昇給させるものとする。第３条～第９条の制度の適用を受けた日又は期間については、通常の勤務をしているものとみなす。</w:t>
      </w:r>
    </w:p>
    <w:p w:rsidR="00006409" w:rsidRPr="00CA6DE6" w:rsidRDefault="0050017F" w:rsidP="00CA6DE6">
      <w:pPr>
        <w:pStyle w:val="a3"/>
        <w:numPr>
          <w:ilvl w:val="0"/>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賞与については、その算定対象期間に育児・介護休業をした期間が含まれる場合には、出勤日数により日割りで計算した額を支給する。また、その算定対象期間に第８条及び第９条の適用を受ける期間がある場合においては、短縮した時間に対応する賞与は、支給しない。第３条～第７条の制度の適用を受けた日又は期間については、通常の勤務をしているものとみなす。</w:t>
      </w:r>
    </w:p>
    <w:p w:rsidR="00006409" w:rsidRPr="00CA6DE6" w:rsidRDefault="0050017F" w:rsidP="00CA6DE6">
      <w:pPr>
        <w:pStyle w:val="a3"/>
        <w:numPr>
          <w:ilvl w:val="0"/>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退職金の算定に当たっては、育児・介護休業をした期間は勤務したものとして勤続年数を計算するものとする。また、第３条～第９条の制度の適用を受けた日又は期間は、通常の勤務をしているものとみなす。</w:t>
      </w:r>
      <w:r w:rsidR="00AA2C36" w:rsidRPr="00826FA5">
        <w:rPr>
          <w:rFonts w:asciiTheme="majorEastAsia" w:eastAsiaTheme="majorEastAsia" w:hAnsiTheme="majorEastAsia" w:hint="eastAsia"/>
          <w:color w:val="1F497D" w:themeColor="text2"/>
          <w:sz w:val="22"/>
        </w:rPr>
        <w:t>※②</w:t>
      </w:r>
    </w:p>
    <w:p w:rsidR="002D3A65" w:rsidRPr="00CA6DE6" w:rsidRDefault="0050017F" w:rsidP="00CA6DE6">
      <w:pPr>
        <w:pStyle w:val="a3"/>
        <w:numPr>
          <w:ilvl w:val="0"/>
          <w:numId w:val="17"/>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年次有給休暇の権利発生のための出勤率の算定に当たっては、育児・介護休業をした日は出勤したものとみなす。</w:t>
      </w:r>
    </w:p>
    <w:p w:rsidR="002D3A65" w:rsidRPr="00CA6DE6" w:rsidRDefault="002D3A65" w:rsidP="00CF4360">
      <w:pPr>
        <w:snapToGrid w:val="0"/>
        <w:spacing w:line="240" w:lineRule="exact"/>
        <w:rPr>
          <w:rFonts w:asciiTheme="majorEastAsia" w:eastAsiaTheme="majorEastAsia" w:hAnsiTheme="majorEastAsia"/>
          <w:sz w:val="22"/>
        </w:rPr>
      </w:pP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w:t>
      </w:r>
      <w:r w:rsidR="0050017F" w:rsidRPr="00CA6DE6">
        <w:rPr>
          <w:rFonts w:asciiTheme="majorEastAsia" w:eastAsiaTheme="majorEastAsia" w:hAnsiTheme="majorEastAsia" w:hint="eastAsia"/>
          <w:sz w:val="22"/>
        </w:rPr>
        <w:t>１１</w:t>
      </w:r>
      <w:r w:rsidRPr="00CA6DE6">
        <w:rPr>
          <w:rFonts w:asciiTheme="majorEastAsia" w:eastAsiaTheme="majorEastAsia" w:hAnsiTheme="majorEastAsia" w:hint="eastAsia"/>
          <w:sz w:val="22"/>
        </w:rPr>
        <w:t>条（育児休業等に関するハラスメントの防止）</w:t>
      </w:r>
      <w:r w:rsidR="00B04205" w:rsidRPr="00B04205">
        <w:rPr>
          <w:rFonts w:asciiTheme="majorEastAsia" w:eastAsiaTheme="majorEastAsia" w:hAnsiTheme="majorEastAsia" w:hint="eastAsia"/>
          <w:color w:val="17365D" w:themeColor="text2" w:themeShade="BF"/>
          <w:sz w:val="22"/>
        </w:rPr>
        <w:t>※</w:t>
      </w:r>
      <w:r w:rsidR="00B04205">
        <w:rPr>
          <w:rFonts w:asciiTheme="majorEastAsia" w:eastAsiaTheme="majorEastAsia" w:hAnsiTheme="majorEastAsia" w:hint="eastAsia"/>
          <w:color w:val="17365D" w:themeColor="text2" w:themeShade="BF"/>
          <w:sz w:val="22"/>
        </w:rPr>
        <w:t>③</w:t>
      </w:r>
    </w:p>
    <w:p w:rsidR="00006409" w:rsidRPr="00CA6DE6" w:rsidRDefault="0050017F" w:rsidP="00CA6DE6">
      <w:pPr>
        <w:pStyle w:val="a3"/>
        <w:numPr>
          <w:ilvl w:val="0"/>
          <w:numId w:val="18"/>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2D3A65" w:rsidRPr="00CA6DE6">
        <w:rPr>
          <w:rFonts w:asciiTheme="majorEastAsia" w:eastAsiaTheme="majorEastAsia" w:hAnsiTheme="majorEastAsia" w:hint="eastAsia"/>
          <w:sz w:val="22"/>
        </w:rPr>
        <w:t>すべての従業員は第</w:t>
      </w:r>
      <w:r w:rsidRPr="00CA6DE6">
        <w:rPr>
          <w:rFonts w:asciiTheme="majorEastAsia" w:eastAsiaTheme="majorEastAsia" w:hAnsiTheme="majorEastAsia" w:hint="eastAsia"/>
          <w:sz w:val="22"/>
        </w:rPr>
        <w:t>１</w:t>
      </w:r>
      <w:r w:rsidR="002D3A65" w:rsidRPr="00CA6DE6">
        <w:rPr>
          <w:rFonts w:asciiTheme="majorEastAsia" w:eastAsiaTheme="majorEastAsia" w:hAnsiTheme="majorEastAsia" w:hint="eastAsia"/>
          <w:sz w:val="22"/>
        </w:rPr>
        <w:t>条～第</w:t>
      </w:r>
      <w:r w:rsidRPr="00CA6DE6">
        <w:rPr>
          <w:rFonts w:asciiTheme="majorEastAsia" w:eastAsiaTheme="majorEastAsia" w:hAnsiTheme="majorEastAsia" w:hint="eastAsia"/>
          <w:sz w:val="22"/>
        </w:rPr>
        <w:t>９</w:t>
      </w:r>
      <w:r w:rsidR="0077393A">
        <w:rPr>
          <w:rFonts w:asciiTheme="majorEastAsia" w:eastAsiaTheme="majorEastAsia" w:hAnsiTheme="majorEastAsia" w:hint="eastAsia"/>
          <w:sz w:val="22"/>
        </w:rPr>
        <w:t>条の制度の申出・利用に関して、当該申出・利用する従業員の就業</w:t>
      </w:r>
      <w:r w:rsidR="002D3A65" w:rsidRPr="00CA6DE6">
        <w:rPr>
          <w:rFonts w:asciiTheme="majorEastAsia" w:eastAsiaTheme="majorEastAsia" w:hAnsiTheme="majorEastAsia" w:hint="eastAsia"/>
          <w:sz w:val="22"/>
        </w:rPr>
        <w:t>環境を害する言動を行ってはならない。</w:t>
      </w:r>
    </w:p>
    <w:p w:rsidR="009228FA" w:rsidRPr="00CA6DE6" w:rsidRDefault="0050017F" w:rsidP="00CA6DE6">
      <w:pPr>
        <w:pStyle w:val="a3"/>
        <w:numPr>
          <w:ilvl w:val="0"/>
          <w:numId w:val="18"/>
        </w:numPr>
        <w:snapToGrid w:val="0"/>
        <w:ind w:leftChars="0"/>
        <w:rPr>
          <w:rFonts w:asciiTheme="majorEastAsia" w:eastAsiaTheme="majorEastAsia" w:hAnsiTheme="majorEastAsia"/>
          <w:sz w:val="22"/>
        </w:rPr>
      </w:pPr>
      <w:r w:rsidRPr="00CA6DE6">
        <w:rPr>
          <w:rFonts w:asciiTheme="majorEastAsia" w:eastAsiaTheme="majorEastAsia" w:hAnsiTheme="majorEastAsia" w:hint="eastAsia"/>
          <w:sz w:val="22"/>
        </w:rPr>
        <w:t xml:space="preserve">　</w:t>
      </w:r>
      <w:r w:rsidR="00196096" w:rsidRPr="00CA6DE6">
        <w:rPr>
          <w:rFonts w:asciiTheme="majorEastAsia" w:eastAsiaTheme="majorEastAsia" w:hAnsiTheme="majorEastAsia" w:hint="eastAsia"/>
          <w:sz w:val="22"/>
        </w:rPr>
        <w:t>１の言動を行ったと認められる従業員に対して</w:t>
      </w:r>
      <w:r w:rsidR="009228FA" w:rsidRPr="00CA6DE6">
        <w:rPr>
          <w:rFonts w:asciiTheme="majorEastAsia" w:eastAsiaTheme="majorEastAsia" w:hAnsiTheme="majorEastAsia" w:hint="eastAsia"/>
          <w:sz w:val="22"/>
        </w:rPr>
        <w:t>は</w:t>
      </w:r>
      <w:r w:rsidR="00196096" w:rsidRPr="00CA6DE6">
        <w:rPr>
          <w:rFonts w:asciiTheme="majorEastAsia" w:eastAsiaTheme="majorEastAsia" w:hAnsiTheme="majorEastAsia" w:hint="eastAsia"/>
          <w:sz w:val="22"/>
        </w:rPr>
        <w:t>、就業規則</w:t>
      </w:r>
      <w:r w:rsidRPr="004F709F">
        <w:rPr>
          <w:rFonts w:asciiTheme="majorEastAsia" w:eastAsiaTheme="majorEastAsia" w:hAnsiTheme="majorEastAsia" w:hint="eastAsia"/>
          <w:color w:val="1F497D" w:themeColor="text2"/>
          <w:sz w:val="22"/>
        </w:rPr>
        <w:t xml:space="preserve">第　</w:t>
      </w:r>
      <w:r w:rsidR="00196096" w:rsidRPr="004F709F">
        <w:rPr>
          <w:rFonts w:asciiTheme="majorEastAsia" w:eastAsiaTheme="majorEastAsia" w:hAnsiTheme="majorEastAsia" w:hint="eastAsia"/>
          <w:color w:val="1F497D" w:themeColor="text2"/>
          <w:sz w:val="22"/>
        </w:rPr>
        <w:t>条</w:t>
      </w:r>
      <w:r w:rsidR="00196096" w:rsidRPr="00CA6DE6">
        <w:rPr>
          <w:rFonts w:asciiTheme="majorEastAsia" w:eastAsiaTheme="majorEastAsia" w:hAnsiTheme="majorEastAsia" w:hint="eastAsia"/>
          <w:sz w:val="22"/>
        </w:rPr>
        <w:t>に基づき、厳正に対処する。</w:t>
      </w:r>
    </w:p>
    <w:p w:rsidR="0050017F" w:rsidRDefault="0050017F" w:rsidP="00CF4360">
      <w:pPr>
        <w:snapToGrid w:val="0"/>
        <w:spacing w:line="240" w:lineRule="exact"/>
        <w:rPr>
          <w:rFonts w:asciiTheme="majorEastAsia" w:eastAsiaTheme="majorEastAsia" w:hAnsiTheme="majorEastAsia"/>
          <w:sz w:val="22"/>
        </w:rPr>
      </w:pPr>
    </w:p>
    <w:p w:rsidR="0024005C" w:rsidRDefault="0024005C" w:rsidP="00CA6DE6">
      <w:pPr>
        <w:snapToGrid w:val="0"/>
        <w:rPr>
          <w:rFonts w:asciiTheme="majorEastAsia" w:eastAsiaTheme="majorEastAsia" w:hAnsiTheme="majorEastAsia"/>
          <w:sz w:val="22"/>
        </w:rPr>
      </w:pPr>
      <w:r>
        <w:rPr>
          <w:rFonts w:asciiTheme="majorEastAsia" w:eastAsiaTheme="majorEastAsia" w:hAnsiTheme="majorEastAsia" w:hint="eastAsia"/>
          <w:sz w:val="22"/>
        </w:rPr>
        <w:lastRenderedPageBreak/>
        <w:t>第１２条（復職後の勤務）</w:t>
      </w:r>
    </w:p>
    <w:p w:rsidR="0024005C" w:rsidRDefault="0024005C" w:rsidP="00CA6DE6">
      <w:pPr>
        <w:snapToGrid w:val="0"/>
        <w:rPr>
          <w:rFonts w:asciiTheme="majorEastAsia" w:eastAsiaTheme="majorEastAsia" w:hAnsiTheme="majorEastAsia"/>
          <w:sz w:val="22"/>
        </w:rPr>
      </w:pPr>
      <w:r>
        <w:rPr>
          <w:rFonts w:asciiTheme="majorEastAsia" w:eastAsiaTheme="majorEastAsia" w:hAnsiTheme="majorEastAsia" w:hint="eastAsia"/>
          <w:sz w:val="22"/>
        </w:rPr>
        <w:t>１　　育児・介護休業後の勤務は、原則として、休業直前の部署及び職務とする。</w:t>
      </w:r>
    </w:p>
    <w:p w:rsidR="0024005C" w:rsidRDefault="0024005C" w:rsidP="0024005C">
      <w:pPr>
        <w:snapToGrid w:val="0"/>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２　　１にかかわらず、本人の希望がある場合及び組織の変更等やむを得ない事業がある場合には、部署及び職務の変更を行うことがある。この場合は、育児休業終了予定日の１か月前又は介護休業終了予定日の２週間前までに正式に決定し通知する。</w:t>
      </w:r>
    </w:p>
    <w:p w:rsidR="0024005C" w:rsidRPr="0024005C" w:rsidRDefault="0024005C" w:rsidP="00CF4360">
      <w:pPr>
        <w:snapToGrid w:val="0"/>
        <w:spacing w:line="240" w:lineRule="exact"/>
        <w:ind w:left="440" w:hangingChars="200" w:hanging="440"/>
        <w:rPr>
          <w:rFonts w:asciiTheme="majorEastAsia" w:eastAsiaTheme="majorEastAsia" w:hAnsiTheme="majorEastAsia"/>
          <w:sz w:val="22"/>
        </w:rPr>
      </w:pP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第</w:t>
      </w:r>
      <w:r w:rsidR="0024005C">
        <w:rPr>
          <w:rFonts w:asciiTheme="majorEastAsia" w:eastAsiaTheme="majorEastAsia" w:hAnsiTheme="majorEastAsia" w:hint="eastAsia"/>
          <w:sz w:val="22"/>
        </w:rPr>
        <w:t>１３</w:t>
      </w:r>
      <w:r w:rsidRPr="00CA6DE6">
        <w:rPr>
          <w:rFonts w:asciiTheme="majorEastAsia" w:eastAsiaTheme="majorEastAsia" w:hAnsiTheme="majorEastAsia" w:hint="eastAsia"/>
          <w:sz w:val="22"/>
        </w:rPr>
        <w:t>条（法令との関係）</w:t>
      </w:r>
    </w:p>
    <w:p w:rsidR="00196096" w:rsidRPr="00CA6DE6" w:rsidRDefault="00196096" w:rsidP="00CA6DE6">
      <w:pPr>
        <w:snapToGrid w:val="0"/>
        <w:rPr>
          <w:rFonts w:asciiTheme="majorEastAsia" w:eastAsiaTheme="majorEastAsia" w:hAnsiTheme="majorEastAsia"/>
          <w:sz w:val="22"/>
        </w:rPr>
      </w:pPr>
      <w:r w:rsidRPr="00CA6DE6">
        <w:rPr>
          <w:rFonts w:asciiTheme="majorEastAsia" w:eastAsiaTheme="majorEastAsia" w:hAnsiTheme="majorEastAsia" w:hint="eastAsia"/>
          <w:sz w:val="22"/>
        </w:rPr>
        <w:t xml:space="preserve">　育児・介護休業、子の看護休暇、介護休暇、育児・</w:t>
      </w:r>
      <w:r w:rsidR="00EF00B4" w:rsidRPr="00CA6DE6">
        <w:rPr>
          <w:rFonts w:asciiTheme="majorEastAsia" w:eastAsiaTheme="majorEastAsia" w:hAnsiTheme="majorEastAsia" w:hint="eastAsia"/>
          <w:sz w:val="22"/>
        </w:rPr>
        <w:t>介護のための所定外労働の制限、時間外労働及び深夜業の制限、育児短時間勤務</w:t>
      </w:r>
      <w:r w:rsidR="009228FA" w:rsidRPr="00CA6DE6">
        <w:rPr>
          <w:rFonts w:asciiTheme="majorEastAsia" w:eastAsiaTheme="majorEastAsia" w:hAnsiTheme="majorEastAsia" w:hint="eastAsia"/>
          <w:sz w:val="22"/>
        </w:rPr>
        <w:t>並びに介護短時間勤務</w:t>
      </w:r>
      <w:r w:rsidR="00EF00B4" w:rsidRPr="00CA6DE6">
        <w:rPr>
          <w:rFonts w:asciiTheme="majorEastAsia" w:eastAsiaTheme="majorEastAsia" w:hAnsiTheme="majorEastAsia" w:hint="eastAsia"/>
          <w:sz w:val="22"/>
        </w:rPr>
        <w:t>に関して、この規則に定めのないことについては、</w:t>
      </w:r>
      <w:r w:rsidRPr="00CA6DE6">
        <w:rPr>
          <w:rFonts w:asciiTheme="majorEastAsia" w:eastAsiaTheme="majorEastAsia" w:hAnsiTheme="majorEastAsia" w:hint="eastAsia"/>
          <w:sz w:val="22"/>
        </w:rPr>
        <w:t>育児・介護休業法その他の法令の定めるところによる。</w:t>
      </w:r>
    </w:p>
    <w:p w:rsidR="00AD686A" w:rsidRDefault="00AD686A" w:rsidP="00CA6DE6">
      <w:pPr>
        <w:snapToGrid w:val="0"/>
        <w:rPr>
          <w:rFonts w:asciiTheme="majorEastAsia" w:eastAsiaTheme="majorEastAsia" w:hAnsiTheme="majorEastAsia"/>
          <w:sz w:val="22"/>
        </w:rPr>
      </w:pPr>
    </w:p>
    <w:p w:rsidR="00862194" w:rsidRDefault="00196096" w:rsidP="006455C1">
      <w:pPr>
        <w:snapToGrid w:val="0"/>
        <w:rPr>
          <w:rFonts w:asciiTheme="majorEastAsia" w:eastAsiaTheme="majorEastAsia" w:hAnsiTheme="majorEastAsia" w:hint="eastAsia"/>
          <w:sz w:val="22"/>
        </w:rPr>
      </w:pPr>
      <w:r w:rsidRPr="00CA6DE6">
        <w:rPr>
          <w:rFonts w:asciiTheme="majorEastAsia" w:eastAsiaTheme="majorEastAsia" w:hAnsiTheme="majorEastAsia" w:hint="eastAsia"/>
          <w:sz w:val="22"/>
        </w:rPr>
        <w:t>（附則）本規則は、</w:t>
      </w:r>
      <w:r w:rsidR="0050017F" w:rsidRPr="004F709F">
        <w:rPr>
          <w:rFonts w:asciiTheme="majorEastAsia" w:eastAsiaTheme="majorEastAsia" w:hAnsiTheme="majorEastAsia" w:hint="eastAsia"/>
          <w:color w:val="1F497D" w:themeColor="text2"/>
          <w:sz w:val="22"/>
        </w:rPr>
        <w:t xml:space="preserve">平成　　</w:t>
      </w:r>
      <w:r w:rsidRPr="004F709F">
        <w:rPr>
          <w:rFonts w:asciiTheme="majorEastAsia" w:eastAsiaTheme="majorEastAsia" w:hAnsiTheme="majorEastAsia" w:hint="eastAsia"/>
          <w:color w:val="1F497D" w:themeColor="text2"/>
          <w:sz w:val="22"/>
        </w:rPr>
        <w:t>年</w:t>
      </w:r>
      <w:r w:rsidR="0050017F" w:rsidRPr="004F709F">
        <w:rPr>
          <w:rFonts w:asciiTheme="majorEastAsia" w:eastAsiaTheme="majorEastAsia" w:hAnsiTheme="majorEastAsia" w:hint="eastAsia"/>
          <w:color w:val="1F497D" w:themeColor="text2"/>
          <w:sz w:val="22"/>
        </w:rPr>
        <w:t xml:space="preserve">　　</w:t>
      </w:r>
      <w:r w:rsidRPr="004F709F">
        <w:rPr>
          <w:rFonts w:asciiTheme="majorEastAsia" w:eastAsiaTheme="majorEastAsia" w:hAnsiTheme="majorEastAsia" w:hint="eastAsia"/>
          <w:color w:val="1F497D" w:themeColor="text2"/>
          <w:sz w:val="22"/>
        </w:rPr>
        <w:t>月</w:t>
      </w:r>
      <w:r w:rsidR="0050017F" w:rsidRPr="004F709F">
        <w:rPr>
          <w:rFonts w:asciiTheme="majorEastAsia" w:eastAsiaTheme="majorEastAsia" w:hAnsiTheme="majorEastAsia" w:hint="eastAsia"/>
          <w:color w:val="1F497D" w:themeColor="text2"/>
          <w:sz w:val="22"/>
        </w:rPr>
        <w:t xml:space="preserve">　　</w:t>
      </w:r>
      <w:r w:rsidRPr="004F709F">
        <w:rPr>
          <w:rFonts w:asciiTheme="majorEastAsia" w:eastAsiaTheme="majorEastAsia" w:hAnsiTheme="majorEastAsia" w:hint="eastAsia"/>
          <w:color w:val="1F497D" w:themeColor="text2"/>
          <w:sz w:val="22"/>
        </w:rPr>
        <w:t>日</w:t>
      </w:r>
      <w:r w:rsidRPr="00CA6DE6">
        <w:rPr>
          <w:rFonts w:asciiTheme="majorEastAsia" w:eastAsiaTheme="majorEastAsia" w:hAnsiTheme="majorEastAsia" w:hint="eastAsia"/>
          <w:sz w:val="22"/>
        </w:rPr>
        <w:t>から適用する。</w:t>
      </w:r>
    </w:p>
    <w:p w:rsidR="00862194" w:rsidRDefault="00862194" w:rsidP="006455C1">
      <w:pPr>
        <w:snapToGrid w:val="0"/>
        <w:rPr>
          <w:rFonts w:asciiTheme="majorEastAsia" w:eastAsiaTheme="majorEastAsia" w:hAnsiTheme="majorEastAsia" w:hint="eastAsia"/>
          <w:sz w:val="22"/>
        </w:rPr>
      </w:pPr>
    </w:p>
    <w:p w:rsidR="00862194" w:rsidRDefault="00862194" w:rsidP="006455C1">
      <w:pPr>
        <w:snapToGrid w:val="0"/>
        <w:rPr>
          <w:rFonts w:asciiTheme="majorEastAsia" w:eastAsiaTheme="majorEastAsia" w:hAnsiTheme="majorEastAsia" w:hint="eastAsia"/>
          <w:sz w:val="22"/>
        </w:rPr>
      </w:pPr>
    </w:p>
    <w:p w:rsidR="004F709F" w:rsidRPr="004F709F" w:rsidRDefault="004F709F" w:rsidP="006455C1">
      <w:pPr>
        <w:snapToGrid w:val="0"/>
        <w:rPr>
          <w:rFonts w:asciiTheme="majorEastAsia" w:eastAsiaTheme="majorEastAsia" w:hAnsiTheme="majorEastAsia"/>
          <w:color w:val="17365D" w:themeColor="text2" w:themeShade="BF"/>
          <w:sz w:val="22"/>
        </w:rPr>
      </w:pPr>
      <w:r w:rsidRPr="004F709F">
        <w:rPr>
          <w:rFonts w:asciiTheme="majorEastAsia" w:eastAsiaTheme="majorEastAsia" w:hAnsiTheme="majorEastAsia" w:hint="eastAsia"/>
          <w:color w:val="17365D" w:themeColor="text2" w:themeShade="BF"/>
          <w:sz w:val="22"/>
        </w:rPr>
        <w:t xml:space="preserve">※①　</w:t>
      </w:r>
      <w:r w:rsidR="00603045">
        <w:rPr>
          <w:rFonts w:asciiTheme="majorEastAsia" w:eastAsiaTheme="majorEastAsia" w:hAnsiTheme="majorEastAsia" w:hint="eastAsia"/>
          <w:color w:val="17365D" w:themeColor="text2" w:themeShade="BF"/>
          <w:sz w:val="22"/>
        </w:rPr>
        <w:t>ⅰ</w:t>
      </w:r>
      <w:r w:rsidRPr="004F709F">
        <w:rPr>
          <w:rFonts w:asciiTheme="majorEastAsia" w:eastAsiaTheme="majorEastAsia" w:hAnsiTheme="majorEastAsia" w:hint="eastAsia"/>
          <w:color w:val="17365D" w:themeColor="text2" w:themeShade="BF"/>
          <w:sz w:val="22"/>
        </w:rPr>
        <w:t>短時間勤務制度、</w:t>
      </w:r>
      <w:r w:rsidR="00603045">
        <w:rPr>
          <w:rFonts w:asciiTheme="majorEastAsia" w:eastAsiaTheme="majorEastAsia" w:hAnsiTheme="majorEastAsia" w:hint="eastAsia"/>
          <w:color w:val="17365D" w:themeColor="text2" w:themeShade="BF"/>
          <w:sz w:val="22"/>
        </w:rPr>
        <w:t>ⅱ</w:t>
      </w:r>
      <w:r w:rsidR="00422BBC">
        <w:rPr>
          <w:rFonts w:asciiTheme="majorEastAsia" w:eastAsiaTheme="majorEastAsia" w:hAnsiTheme="majorEastAsia" w:hint="eastAsia"/>
          <w:color w:val="17365D" w:themeColor="text2" w:themeShade="BF"/>
          <w:sz w:val="22"/>
        </w:rPr>
        <w:t>フレックスタイム制度</w:t>
      </w:r>
      <w:r w:rsidR="00603045">
        <w:rPr>
          <w:rFonts w:asciiTheme="majorEastAsia" w:eastAsiaTheme="majorEastAsia" w:hAnsiTheme="majorEastAsia" w:hint="eastAsia"/>
          <w:color w:val="17365D" w:themeColor="text2" w:themeShade="BF"/>
          <w:sz w:val="22"/>
        </w:rPr>
        <w:t>、ⅲ始業・終業時刻の繰上げ・繰下げ、ⅳ労働者が利用する介護サービスの費用助成その他これに準ずる制度</w:t>
      </w:r>
      <w:r w:rsidR="00A510D0">
        <w:rPr>
          <w:rFonts w:asciiTheme="majorEastAsia" w:eastAsiaTheme="majorEastAsia" w:hAnsiTheme="majorEastAsia" w:hint="eastAsia"/>
          <w:color w:val="17365D" w:themeColor="text2" w:themeShade="BF"/>
          <w:sz w:val="22"/>
        </w:rPr>
        <w:t>のいずれかの</w:t>
      </w:r>
      <w:r w:rsidRPr="004F709F">
        <w:rPr>
          <w:rFonts w:asciiTheme="majorEastAsia" w:eastAsiaTheme="majorEastAsia" w:hAnsiTheme="majorEastAsia" w:hint="eastAsia"/>
          <w:color w:val="17365D" w:themeColor="text2" w:themeShade="BF"/>
          <w:sz w:val="22"/>
        </w:rPr>
        <w:t>措置を講じる義務があります。</w:t>
      </w:r>
    </w:p>
    <w:p w:rsidR="004F709F" w:rsidRPr="004F709F" w:rsidRDefault="004F709F" w:rsidP="004F709F">
      <w:pPr>
        <w:snapToGrid w:val="0"/>
        <w:rPr>
          <w:rFonts w:asciiTheme="majorEastAsia" w:eastAsiaTheme="majorEastAsia" w:hAnsiTheme="majorEastAsia"/>
          <w:color w:val="17365D" w:themeColor="text2" w:themeShade="BF"/>
          <w:sz w:val="22"/>
        </w:rPr>
      </w:pPr>
      <w:r w:rsidRPr="004F709F">
        <w:rPr>
          <w:rFonts w:asciiTheme="majorEastAsia" w:eastAsiaTheme="majorEastAsia" w:hAnsiTheme="majorEastAsia" w:hint="eastAsia"/>
          <w:color w:val="17365D" w:themeColor="text2" w:themeShade="BF"/>
          <w:sz w:val="22"/>
        </w:rPr>
        <w:t>※②　退職金制度がなければ削除してください。</w:t>
      </w:r>
    </w:p>
    <w:p w:rsidR="00D96424" w:rsidRDefault="00B04205" w:rsidP="00B04205">
      <w:pPr>
        <w:snapToGrid w:val="0"/>
        <w:ind w:left="440" w:hangingChars="200" w:hanging="440"/>
        <w:jc w:val="left"/>
        <w:rPr>
          <w:rFonts w:asciiTheme="majorEastAsia" w:eastAsiaTheme="majorEastAsia" w:hAnsiTheme="majorEastAsia"/>
          <w:color w:val="17365D" w:themeColor="text2" w:themeShade="BF"/>
          <w:sz w:val="22"/>
        </w:rPr>
      </w:pPr>
      <w:r w:rsidRPr="00B04205">
        <w:rPr>
          <w:rFonts w:asciiTheme="majorEastAsia" w:eastAsiaTheme="majorEastAsia" w:hAnsiTheme="majorEastAsia" w:hint="eastAsia"/>
          <w:color w:val="17365D" w:themeColor="text2" w:themeShade="BF"/>
          <w:sz w:val="22"/>
        </w:rPr>
        <w:t>※③</w:t>
      </w:r>
      <w:r>
        <w:rPr>
          <w:rFonts w:asciiTheme="majorEastAsia" w:eastAsiaTheme="majorEastAsia" w:hAnsiTheme="majorEastAsia" w:hint="eastAsia"/>
          <w:color w:val="17365D" w:themeColor="text2" w:themeShade="BF"/>
          <w:sz w:val="22"/>
        </w:rPr>
        <w:t xml:space="preserve">　H29.1.1に改正施行された男女雇用機会均等法及び育児・介護休業法で妊娠・出産、育児休業等に関するハラスメント防止対策が義務となりましたが、この条文例は育児休業等に関するハラスメント対策のみの規定となっています。</w:t>
      </w:r>
    </w:p>
    <w:p w:rsidR="00B04205" w:rsidRDefault="00B04205" w:rsidP="00B04205">
      <w:pPr>
        <w:snapToGrid w:val="0"/>
        <w:ind w:left="440" w:hangingChars="200" w:hanging="440"/>
        <w:jc w:val="left"/>
        <w:rPr>
          <w:rFonts w:asciiTheme="majorEastAsia" w:eastAsiaTheme="majorEastAsia" w:hAnsiTheme="majorEastAsia"/>
          <w:color w:val="17365D" w:themeColor="text2" w:themeShade="BF"/>
          <w:sz w:val="22"/>
        </w:rPr>
      </w:pPr>
      <w:r>
        <w:rPr>
          <w:rFonts w:asciiTheme="majorEastAsia" w:eastAsiaTheme="majorEastAsia" w:hAnsiTheme="majorEastAsia" w:hint="eastAsia"/>
          <w:color w:val="17365D" w:themeColor="text2" w:themeShade="BF"/>
          <w:sz w:val="22"/>
        </w:rPr>
        <w:t xml:space="preserve">　　　育児休業等に関するハラスメントの他、妊娠・出産に関するハラスメント等の対策も含めた例については、</w:t>
      </w:r>
      <w:r w:rsidR="000C1AFB">
        <w:rPr>
          <w:rFonts w:asciiTheme="majorEastAsia" w:eastAsiaTheme="majorEastAsia" w:hAnsiTheme="majorEastAsia" w:hint="eastAsia"/>
          <w:color w:val="17365D" w:themeColor="text2" w:themeShade="BF"/>
          <w:sz w:val="22"/>
        </w:rPr>
        <w:t>島根労働局ホームページ（</w:t>
      </w:r>
      <w:r w:rsidR="000C1AFB" w:rsidRPr="000C1AFB">
        <w:rPr>
          <w:rFonts w:asciiTheme="majorEastAsia" w:eastAsiaTheme="majorEastAsia" w:hAnsiTheme="majorEastAsia" w:hint="eastAsia"/>
          <w:color w:val="17365D" w:themeColor="text2" w:themeShade="BF"/>
          <w:sz w:val="22"/>
        </w:rPr>
        <w:t>各種法令・制度・手続き &gt; 雇用環境・均等関係 &gt; 妊娠・出産・育児休業等に関するハラスメント及びセ</w:t>
      </w:r>
      <w:r w:rsidR="000C1AFB">
        <w:rPr>
          <w:rFonts w:asciiTheme="majorEastAsia" w:eastAsiaTheme="majorEastAsia" w:hAnsiTheme="majorEastAsia" w:hint="eastAsia"/>
          <w:color w:val="17365D" w:themeColor="text2" w:themeShade="BF"/>
          <w:sz w:val="22"/>
        </w:rPr>
        <w:t>クシャルハラスメント防止に関する周知チラシ例を掲載しました）に掲載されている</w:t>
      </w:r>
      <w:r>
        <w:rPr>
          <w:rFonts w:asciiTheme="majorEastAsia" w:eastAsiaTheme="majorEastAsia" w:hAnsiTheme="majorEastAsia" w:hint="eastAsia"/>
          <w:color w:val="17365D" w:themeColor="text2" w:themeShade="BF"/>
          <w:sz w:val="22"/>
        </w:rPr>
        <w:t>周知例チラシ</w:t>
      </w:r>
      <w:r w:rsidR="000C1AFB">
        <w:rPr>
          <w:rFonts w:asciiTheme="majorEastAsia" w:eastAsiaTheme="majorEastAsia" w:hAnsiTheme="majorEastAsia" w:hint="eastAsia"/>
          <w:color w:val="17365D" w:themeColor="text2" w:themeShade="BF"/>
          <w:sz w:val="22"/>
        </w:rPr>
        <w:t>（Word版）</w:t>
      </w:r>
      <w:r>
        <w:rPr>
          <w:rFonts w:asciiTheme="majorEastAsia" w:eastAsiaTheme="majorEastAsia" w:hAnsiTheme="majorEastAsia" w:hint="eastAsia"/>
          <w:color w:val="17365D" w:themeColor="text2" w:themeShade="BF"/>
          <w:sz w:val="22"/>
        </w:rPr>
        <w:t>をご覧ください。</w:t>
      </w:r>
    </w:p>
    <w:p w:rsidR="00BC2389" w:rsidRDefault="00BC2389" w:rsidP="00BC2389">
      <w:pPr>
        <w:snapToGrid w:val="0"/>
        <w:jc w:val="left"/>
        <w:rPr>
          <w:rFonts w:ascii="HGPｺﾞｼｯｸE" w:eastAsia="HGPｺﾞｼｯｸE" w:hAnsi="HGPｺﾞｼｯｸE"/>
          <w:sz w:val="20"/>
          <w:szCs w:val="20"/>
        </w:rPr>
      </w:pPr>
    </w:p>
    <w:p w:rsidR="004F709F" w:rsidRDefault="004F709F" w:rsidP="00D96424">
      <w:pPr>
        <w:snapToGrid w:val="0"/>
        <w:jc w:val="left"/>
        <w:rPr>
          <w:rFonts w:asciiTheme="majorEastAsia" w:eastAsiaTheme="majorEastAsia" w:hAnsiTheme="majorEastAsia"/>
          <w:sz w:val="22"/>
        </w:rPr>
      </w:pPr>
    </w:p>
    <w:p w:rsidR="004F709F" w:rsidRDefault="004F709F" w:rsidP="00D96424">
      <w:pPr>
        <w:snapToGrid w:val="0"/>
        <w:jc w:val="left"/>
        <w:rPr>
          <w:rFonts w:asciiTheme="majorEastAsia" w:eastAsiaTheme="majorEastAsia" w:hAnsiTheme="majorEastAsia"/>
          <w:sz w:val="22"/>
        </w:rPr>
      </w:pPr>
    </w:p>
    <w:p w:rsidR="00D96424" w:rsidRPr="00D96424" w:rsidRDefault="00D96424" w:rsidP="00D96424">
      <w:pPr>
        <w:snapToGrid w:val="0"/>
        <w:jc w:val="center"/>
        <w:rPr>
          <w:rFonts w:asciiTheme="majorEastAsia" w:eastAsiaTheme="majorEastAsia" w:hAnsiTheme="majorEastAsia"/>
          <w:sz w:val="22"/>
        </w:rPr>
      </w:pPr>
      <w:r>
        <w:rPr>
          <w:rFonts w:asciiTheme="majorEastAsia" w:eastAsiaTheme="majorEastAsia" w:hAnsiTheme="majorEastAsia" w:hint="eastAsia"/>
          <w:sz w:val="22"/>
        </w:rPr>
        <w:t>◇◇◇◇</w:t>
      </w:r>
      <w:r w:rsidRPr="00D96424">
        <w:rPr>
          <w:rFonts w:asciiTheme="majorEastAsia" w:eastAsiaTheme="majorEastAsia" w:hAnsiTheme="majorEastAsia" w:hint="eastAsia"/>
          <w:sz w:val="22"/>
        </w:rPr>
        <w:t>両立支援等助成金をお考えの場合は、次のような内容の整備も必要</w:t>
      </w:r>
      <w:r>
        <w:rPr>
          <w:rFonts w:asciiTheme="majorEastAsia" w:eastAsiaTheme="majorEastAsia" w:hAnsiTheme="majorEastAsia" w:hint="eastAsia"/>
          <w:sz w:val="22"/>
        </w:rPr>
        <w:t>です◇◇◇◇</w:t>
      </w:r>
    </w:p>
    <w:p w:rsidR="0024005C" w:rsidRPr="00862194" w:rsidRDefault="00862194" w:rsidP="00FF04B1">
      <w:pPr>
        <w:snapToGrid w:val="0"/>
        <w:spacing w:line="320" w:lineRule="exact"/>
        <w:jc w:val="center"/>
        <w:rPr>
          <w:rFonts w:asciiTheme="majorEastAsia" w:eastAsiaTheme="majorEastAsia" w:hAnsiTheme="majorEastAsia"/>
          <w:sz w:val="20"/>
          <w:szCs w:val="20"/>
          <w:bdr w:val="single" w:sz="4" w:space="0" w:color="auto"/>
        </w:rPr>
      </w:pPr>
      <w:r w:rsidRPr="00862194">
        <w:rPr>
          <w:rFonts w:asciiTheme="majorEastAsia" w:eastAsiaTheme="majorEastAsia" w:hAnsiTheme="majorEastAsia" w:hint="eastAsia"/>
          <w:sz w:val="20"/>
          <w:szCs w:val="20"/>
          <w:bdr w:val="single" w:sz="4" w:space="0" w:color="auto"/>
        </w:rPr>
        <w:t>両立支援等助成金（育児休業等支援コース：育休取得時及び職場復帰時、</w:t>
      </w:r>
      <w:r w:rsidR="0024005C" w:rsidRPr="00862194">
        <w:rPr>
          <w:rFonts w:asciiTheme="majorEastAsia" w:eastAsiaTheme="majorEastAsia" w:hAnsiTheme="majorEastAsia" w:hint="eastAsia"/>
          <w:sz w:val="20"/>
          <w:szCs w:val="20"/>
          <w:bdr w:val="single" w:sz="4" w:space="0" w:color="auto"/>
        </w:rPr>
        <w:t>介護離職防止支援</w:t>
      </w:r>
      <w:r w:rsidRPr="00862194">
        <w:rPr>
          <w:rFonts w:asciiTheme="majorEastAsia" w:eastAsiaTheme="majorEastAsia" w:hAnsiTheme="majorEastAsia" w:hint="eastAsia"/>
          <w:sz w:val="20"/>
          <w:szCs w:val="20"/>
          <w:bdr w:val="single" w:sz="4" w:space="0" w:color="auto"/>
        </w:rPr>
        <w:t>コース）</w:t>
      </w:r>
    </w:p>
    <w:p w:rsidR="0024005C" w:rsidRPr="00D96424" w:rsidRDefault="0024005C" w:rsidP="00D96424">
      <w:pPr>
        <w:snapToGrid w:val="0"/>
        <w:spacing w:line="280" w:lineRule="exact"/>
        <w:rPr>
          <w:rFonts w:asciiTheme="majorEastAsia" w:eastAsiaTheme="majorEastAsia" w:hAnsiTheme="majorEastAsia"/>
          <w:szCs w:val="21"/>
        </w:rPr>
      </w:pPr>
      <w:r w:rsidRPr="00D96424">
        <w:rPr>
          <w:rFonts w:asciiTheme="majorEastAsia" w:eastAsiaTheme="majorEastAsia" w:hAnsiTheme="majorEastAsia" w:hint="eastAsia"/>
          <w:szCs w:val="21"/>
        </w:rPr>
        <w:t xml:space="preserve">　対象者が育児休業もしくは介護休業を開始する前日までに規定し、労働者の方々に周知してください。</w:t>
      </w:r>
    </w:p>
    <w:tbl>
      <w:tblPr>
        <w:tblW w:w="98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5"/>
      </w:tblGrid>
      <w:tr w:rsidR="0024005C" w:rsidTr="00D96424">
        <w:trPr>
          <w:trHeight w:val="1942"/>
        </w:trPr>
        <w:tc>
          <w:tcPr>
            <w:tcW w:w="9835" w:type="dxa"/>
            <w:tcBorders>
              <w:top w:val="double" w:sz="4" w:space="0" w:color="auto"/>
              <w:left w:val="double" w:sz="4" w:space="0" w:color="auto"/>
              <w:bottom w:val="double" w:sz="4" w:space="0" w:color="auto"/>
              <w:right w:val="double" w:sz="4" w:space="0" w:color="auto"/>
            </w:tcBorders>
          </w:tcPr>
          <w:p w:rsidR="0024005C" w:rsidRPr="00D96424" w:rsidRDefault="0024005C" w:rsidP="0024005C">
            <w:pPr>
              <w:snapToGrid w:val="0"/>
              <w:rPr>
                <w:rFonts w:asciiTheme="majorEastAsia" w:eastAsiaTheme="majorEastAsia" w:hAnsiTheme="majorEastAsia"/>
                <w:szCs w:val="21"/>
              </w:rPr>
            </w:pPr>
            <w:r w:rsidRPr="00D96424">
              <w:rPr>
                <w:rFonts w:asciiTheme="majorEastAsia" w:eastAsiaTheme="majorEastAsia" w:hAnsiTheme="majorEastAsia" w:hint="eastAsia"/>
                <w:szCs w:val="21"/>
              </w:rPr>
              <w:t>（就業規則への規定例）</w:t>
            </w:r>
          </w:p>
          <w:p w:rsidR="0024005C" w:rsidRPr="0024005C" w:rsidRDefault="0024005C" w:rsidP="00D96424">
            <w:pPr>
              <w:snapToGrid w:val="0"/>
              <w:ind w:left="210" w:hangingChars="100" w:hanging="210"/>
              <w:rPr>
                <w:rFonts w:asciiTheme="majorEastAsia" w:eastAsiaTheme="majorEastAsia" w:hAnsiTheme="majorEastAsia"/>
                <w:sz w:val="22"/>
              </w:rPr>
            </w:pPr>
            <w:r w:rsidRPr="00D96424">
              <w:rPr>
                <w:rFonts w:asciiTheme="majorEastAsia" w:eastAsiaTheme="majorEastAsia" w:hAnsiTheme="majorEastAsia" w:hint="eastAsia"/>
                <w:szCs w:val="21"/>
              </w:rPr>
              <w:t>第○条　円滑な取得及び職場復帰支援</w:t>
            </w:r>
            <w:r w:rsidRPr="00D96424">
              <w:rPr>
                <w:rFonts w:asciiTheme="majorEastAsia" w:eastAsiaTheme="majorEastAsia" w:hAnsiTheme="majorEastAsia"/>
                <w:szCs w:val="21"/>
              </w:rPr>
              <w:br/>
            </w:r>
            <w:r w:rsidRPr="00D96424">
              <w:rPr>
                <w:rFonts w:asciiTheme="majorEastAsia" w:eastAsiaTheme="majorEastAsia" w:hAnsiTheme="majorEastAsia" w:hint="eastAsia"/>
                <w:szCs w:val="21"/>
              </w:rPr>
              <w:t>会社は、育児休業又は介護休業等の取得を希望する従業員に対して、円滑な取得及び職場復帰を支援するために、当該従業員毎に育休復帰支援プラン又は介護支援プランを作成し、同プランに基づく措置を実施する。なお、同プランに基づく措置は、業務の整理・引き継ぎに係る支援、育児休業中又は介護休業中の職場に関する情報及び資料の提供など、育児休業又は介護休業等を取得する従業員との面談により把握したニーズに合わせて定め、これを実施する。</w:t>
            </w:r>
          </w:p>
        </w:tc>
      </w:tr>
    </w:tbl>
    <w:p w:rsidR="00CF4360" w:rsidRDefault="0024005C" w:rsidP="00CF4360">
      <w:pPr>
        <w:snapToGrid w:val="0"/>
        <w:ind w:left="200" w:hangingChars="100" w:hanging="200"/>
        <w:rPr>
          <w:rFonts w:asciiTheme="majorEastAsia" w:eastAsiaTheme="majorEastAsia" w:hAnsiTheme="majorEastAsia"/>
          <w:sz w:val="20"/>
          <w:szCs w:val="20"/>
        </w:rPr>
      </w:pPr>
      <w:r w:rsidRPr="00D96424">
        <w:rPr>
          <w:rFonts w:asciiTheme="majorEastAsia" w:eastAsiaTheme="majorEastAsia" w:hAnsiTheme="majorEastAsia" w:hint="eastAsia"/>
          <w:sz w:val="20"/>
          <w:szCs w:val="20"/>
        </w:rPr>
        <w:t xml:space="preserve">　</w:t>
      </w:r>
      <w:r w:rsidR="002C2CE9">
        <w:rPr>
          <w:rFonts w:asciiTheme="majorEastAsia" w:eastAsiaTheme="majorEastAsia" w:hAnsiTheme="majorEastAsia" w:hint="eastAsia"/>
          <w:sz w:val="20"/>
          <w:szCs w:val="20"/>
        </w:rPr>
        <w:t xml:space="preserve">　</w:t>
      </w:r>
      <w:r w:rsidRPr="00D96424">
        <w:rPr>
          <w:rFonts w:asciiTheme="majorEastAsia" w:eastAsiaTheme="majorEastAsia" w:hAnsiTheme="majorEastAsia" w:hint="eastAsia"/>
          <w:sz w:val="20"/>
          <w:szCs w:val="20"/>
        </w:rPr>
        <w:t>育休復帰支援プランコースについては、産後休業終了後引き続き育児休業をする場合には、産後休業の開始日の前日までに規定し、労働者の方々に周知をしている</w:t>
      </w:r>
      <w:r w:rsidR="00553A6E" w:rsidRPr="00D96424">
        <w:rPr>
          <w:rFonts w:asciiTheme="majorEastAsia" w:eastAsiaTheme="majorEastAsia" w:hAnsiTheme="majorEastAsia" w:hint="eastAsia"/>
          <w:sz w:val="20"/>
          <w:szCs w:val="20"/>
        </w:rPr>
        <w:t>ことが必要です。</w:t>
      </w:r>
      <w:r w:rsidR="00CF4360">
        <w:rPr>
          <w:rFonts w:asciiTheme="majorEastAsia" w:eastAsiaTheme="majorEastAsia" w:hAnsiTheme="majorEastAsia"/>
          <w:sz w:val="20"/>
          <w:szCs w:val="20"/>
        </w:rPr>
        <w:br w:type="page"/>
      </w:r>
    </w:p>
    <w:p w:rsidR="002C2CE9" w:rsidRDefault="002C2CE9" w:rsidP="00CF4360">
      <w:pPr>
        <w:snapToGrid w:val="0"/>
        <w:ind w:left="220" w:hangingChars="100" w:hanging="220"/>
        <w:rPr>
          <w:rFonts w:asciiTheme="majorEastAsia" w:eastAsiaTheme="majorEastAsia" w:hAnsiTheme="majorEastAsia"/>
          <w:sz w:val="22"/>
        </w:rPr>
      </w:pPr>
    </w:p>
    <w:p w:rsidR="00196096" w:rsidRPr="00A510D0" w:rsidRDefault="0086134E" w:rsidP="00826FA5">
      <w:pPr>
        <w:snapToGrid w:val="0"/>
        <w:ind w:firstLineChars="1100" w:firstLine="2429"/>
        <w:jc w:val="left"/>
        <w:rPr>
          <w:rFonts w:asciiTheme="majorEastAsia" w:eastAsiaTheme="majorEastAsia" w:hAnsiTheme="majorEastAsia"/>
          <w:b/>
          <w:sz w:val="22"/>
        </w:rPr>
      </w:pPr>
      <w:r w:rsidRPr="00A510D0">
        <w:rPr>
          <w:rFonts w:asciiTheme="majorEastAsia" w:eastAsiaTheme="majorEastAsia" w:hAnsiTheme="majorEastAsia" w:hint="eastAsia"/>
          <w:b/>
          <w:sz w:val="22"/>
        </w:rPr>
        <w:t>＜</w:t>
      </w:r>
      <w:r w:rsidR="00196096" w:rsidRPr="00A510D0">
        <w:rPr>
          <w:rFonts w:asciiTheme="majorEastAsia" w:eastAsiaTheme="majorEastAsia" w:hAnsiTheme="majorEastAsia" w:hint="eastAsia"/>
          <w:b/>
          <w:sz w:val="22"/>
        </w:rPr>
        <w:t>育児・介護休業等に関する労使協定</w:t>
      </w:r>
      <w:r w:rsidR="00826FA5">
        <w:rPr>
          <w:rFonts w:asciiTheme="majorEastAsia" w:eastAsiaTheme="majorEastAsia" w:hAnsiTheme="majorEastAsia" w:hint="eastAsia"/>
          <w:b/>
          <w:sz w:val="22"/>
        </w:rPr>
        <w:t>の例</w:t>
      </w:r>
      <w:r w:rsidRPr="00A510D0">
        <w:rPr>
          <w:rFonts w:asciiTheme="majorEastAsia" w:eastAsiaTheme="majorEastAsia" w:hAnsiTheme="majorEastAsia" w:hint="eastAsia"/>
          <w:b/>
          <w:sz w:val="22"/>
        </w:rPr>
        <w:t>＞</w:t>
      </w:r>
      <w:r w:rsidR="00826FA5" w:rsidRPr="00826FA5">
        <w:rPr>
          <w:rFonts w:asciiTheme="majorEastAsia" w:eastAsiaTheme="majorEastAsia" w:hAnsiTheme="majorEastAsia" w:hint="eastAsia"/>
          <w:b/>
          <w:color w:val="1F497D" w:themeColor="text2"/>
          <w:sz w:val="22"/>
        </w:rPr>
        <w:t>※</w:t>
      </w:r>
      <w:r w:rsidR="003A7F08">
        <w:rPr>
          <w:rFonts w:asciiTheme="majorEastAsia" w:eastAsiaTheme="majorEastAsia" w:hAnsiTheme="majorEastAsia" w:hint="eastAsia"/>
          <w:b/>
          <w:color w:val="1F497D" w:themeColor="text2"/>
          <w:sz w:val="22"/>
        </w:rPr>
        <w:t>１</w:t>
      </w:r>
    </w:p>
    <w:p w:rsidR="00196096" w:rsidRPr="00CA6DE6" w:rsidRDefault="00196096" w:rsidP="00CA6DE6">
      <w:pPr>
        <w:snapToGrid w:val="0"/>
        <w:rPr>
          <w:rFonts w:asciiTheme="majorEastAsia" w:eastAsiaTheme="majorEastAsia" w:hAnsiTheme="majorEastAsia"/>
          <w:sz w:val="22"/>
        </w:rPr>
      </w:pPr>
    </w:p>
    <w:p w:rsidR="00EF00B4"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　株式会社</w:t>
      </w:r>
      <w:r w:rsidR="0024005C" w:rsidRPr="00CF4360">
        <w:rPr>
          <w:rFonts w:asciiTheme="majorEastAsia" w:eastAsiaTheme="majorEastAsia" w:hAnsiTheme="majorEastAsia" w:hint="eastAsia"/>
          <w:sz w:val="20"/>
          <w:szCs w:val="20"/>
        </w:rPr>
        <w:t>○○</w:t>
      </w:r>
      <w:r w:rsidR="00B86D0A" w:rsidRPr="00CF4360">
        <w:rPr>
          <w:rFonts w:asciiTheme="majorEastAsia" w:eastAsiaTheme="majorEastAsia" w:hAnsiTheme="majorEastAsia" w:hint="eastAsia"/>
          <w:sz w:val="20"/>
          <w:szCs w:val="20"/>
        </w:rPr>
        <w:t xml:space="preserve">　</w:t>
      </w:r>
      <w:r w:rsidR="00B062F7" w:rsidRPr="00CF4360">
        <w:rPr>
          <w:rFonts w:asciiTheme="majorEastAsia" w:eastAsiaTheme="majorEastAsia" w:hAnsiTheme="majorEastAsia" w:hint="eastAsia"/>
          <w:sz w:val="20"/>
          <w:szCs w:val="20"/>
        </w:rPr>
        <w:t>代表取締役</w:t>
      </w:r>
      <w:r w:rsidR="0024005C" w:rsidRPr="00CF4360">
        <w:rPr>
          <w:rFonts w:asciiTheme="majorEastAsia" w:eastAsiaTheme="majorEastAsia" w:hAnsiTheme="majorEastAsia" w:hint="eastAsia"/>
          <w:sz w:val="20"/>
          <w:szCs w:val="20"/>
        </w:rPr>
        <w:t>△△</w:t>
      </w:r>
      <w:r w:rsidR="00B86D0A" w:rsidRPr="00CF4360">
        <w:rPr>
          <w:rFonts w:asciiTheme="majorEastAsia" w:eastAsiaTheme="majorEastAsia" w:hAnsiTheme="majorEastAsia" w:hint="eastAsia"/>
          <w:sz w:val="20"/>
          <w:szCs w:val="20"/>
        </w:rPr>
        <w:t xml:space="preserve">　</w:t>
      </w:r>
      <w:r w:rsidR="00B062F7" w:rsidRPr="00CF4360">
        <w:rPr>
          <w:rFonts w:asciiTheme="majorEastAsia" w:eastAsiaTheme="majorEastAsia" w:hAnsiTheme="majorEastAsia" w:hint="eastAsia"/>
          <w:sz w:val="20"/>
          <w:szCs w:val="20"/>
        </w:rPr>
        <w:t>と従業員代表</w:t>
      </w:r>
      <w:r w:rsidR="0024005C" w:rsidRPr="00CF4360">
        <w:rPr>
          <w:rFonts w:asciiTheme="majorEastAsia" w:eastAsiaTheme="majorEastAsia" w:hAnsiTheme="majorEastAsia" w:hint="eastAsia"/>
          <w:sz w:val="20"/>
          <w:szCs w:val="20"/>
        </w:rPr>
        <w:t>□□</w:t>
      </w:r>
      <w:r w:rsidR="00422BBC"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は、</w:t>
      </w:r>
      <w:r w:rsidR="00B062F7" w:rsidRPr="00CF4360">
        <w:rPr>
          <w:rFonts w:asciiTheme="majorEastAsia" w:eastAsiaTheme="majorEastAsia" w:hAnsiTheme="majorEastAsia" w:hint="eastAsia"/>
          <w:sz w:val="20"/>
          <w:szCs w:val="20"/>
        </w:rPr>
        <w:t>当</w:t>
      </w:r>
      <w:r w:rsidRPr="00CF4360">
        <w:rPr>
          <w:rFonts w:asciiTheme="majorEastAsia" w:eastAsiaTheme="majorEastAsia" w:hAnsiTheme="majorEastAsia" w:hint="eastAsia"/>
          <w:sz w:val="20"/>
          <w:szCs w:val="20"/>
        </w:rPr>
        <w:t>社に</w:t>
      </w:r>
      <w:r w:rsidR="00EF00B4" w:rsidRPr="00CF4360">
        <w:rPr>
          <w:rFonts w:asciiTheme="majorEastAsia" w:eastAsiaTheme="majorEastAsia" w:hAnsiTheme="majorEastAsia" w:hint="eastAsia"/>
          <w:sz w:val="20"/>
          <w:szCs w:val="20"/>
        </w:rPr>
        <w:t>おける育児・介護休業等に関し、次のとおり協定する。</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（育児休業の申出を拒むことができる従業員）</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w:t>
      </w:r>
      <w:r w:rsidR="0050017F" w:rsidRPr="00CF4360">
        <w:rPr>
          <w:rFonts w:asciiTheme="majorEastAsia" w:eastAsiaTheme="majorEastAsia" w:hAnsiTheme="majorEastAsia" w:hint="eastAsia"/>
          <w:sz w:val="20"/>
          <w:szCs w:val="20"/>
        </w:rPr>
        <w:t>１</w:t>
      </w:r>
      <w:r w:rsidRPr="00CF4360">
        <w:rPr>
          <w:rFonts w:asciiTheme="majorEastAsia" w:eastAsiaTheme="majorEastAsia" w:hAnsiTheme="majorEastAsia" w:hint="eastAsia"/>
          <w:sz w:val="20"/>
          <w:szCs w:val="20"/>
        </w:rPr>
        <w:t>条</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は、次の従業員から</w:t>
      </w:r>
      <w:r w:rsidR="0050017F" w:rsidRPr="00CF4360">
        <w:rPr>
          <w:rFonts w:asciiTheme="majorEastAsia" w:eastAsiaTheme="majorEastAsia" w:hAnsiTheme="majorEastAsia" w:hint="eastAsia"/>
          <w:sz w:val="20"/>
          <w:szCs w:val="20"/>
        </w:rPr>
        <w:t>１</w:t>
      </w:r>
      <w:r w:rsidRPr="00CF4360">
        <w:rPr>
          <w:rFonts w:asciiTheme="majorEastAsia" w:eastAsiaTheme="majorEastAsia" w:hAnsiTheme="majorEastAsia" w:hint="eastAsia"/>
          <w:sz w:val="20"/>
          <w:szCs w:val="20"/>
        </w:rPr>
        <w:t>歳</w:t>
      </w:r>
      <w:r w:rsidR="00A33887" w:rsidRPr="00CF4360">
        <w:rPr>
          <w:rFonts w:asciiTheme="majorEastAsia" w:eastAsiaTheme="majorEastAsia" w:hAnsiTheme="majorEastAsia" w:hint="eastAsia"/>
          <w:sz w:val="20"/>
          <w:szCs w:val="20"/>
        </w:rPr>
        <w:t>（法定要件に該当する場合は1歳６か月または2歳）</w:t>
      </w:r>
      <w:r w:rsidRPr="00CF4360">
        <w:rPr>
          <w:rFonts w:asciiTheme="majorEastAsia" w:eastAsiaTheme="majorEastAsia" w:hAnsiTheme="majorEastAsia" w:hint="eastAsia"/>
          <w:sz w:val="20"/>
          <w:szCs w:val="20"/>
        </w:rPr>
        <w:t>に満たない子を養育するための育児休業の申出があったときは、その申出を拒むことができるものとする。</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一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入社１年未満の従業員</w:t>
      </w:r>
    </w:p>
    <w:p w:rsidR="00EF00B4" w:rsidRPr="00CF4360" w:rsidRDefault="00EF00B4" w:rsidP="00CF4360">
      <w:pPr>
        <w:snapToGrid w:val="0"/>
        <w:ind w:left="600" w:hangingChars="300" w:hanging="60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二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申出の日から</w:t>
      </w:r>
      <w:r w:rsidR="0050017F" w:rsidRPr="00CF4360">
        <w:rPr>
          <w:rFonts w:asciiTheme="majorEastAsia" w:eastAsiaTheme="majorEastAsia" w:hAnsiTheme="majorEastAsia" w:hint="eastAsia"/>
          <w:sz w:val="20"/>
          <w:szCs w:val="20"/>
        </w:rPr>
        <w:t>１</w:t>
      </w:r>
      <w:r w:rsidRPr="00CF4360">
        <w:rPr>
          <w:rFonts w:asciiTheme="majorEastAsia" w:eastAsiaTheme="majorEastAsia" w:hAnsiTheme="majorEastAsia" w:hint="eastAsia"/>
          <w:sz w:val="20"/>
          <w:szCs w:val="20"/>
        </w:rPr>
        <w:t>年</w:t>
      </w:r>
      <w:r w:rsidR="00A07731" w:rsidRPr="00CF4360">
        <w:rPr>
          <w:rFonts w:asciiTheme="majorEastAsia" w:eastAsiaTheme="majorEastAsia" w:hAnsiTheme="majorEastAsia" w:hint="eastAsia"/>
          <w:sz w:val="20"/>
          <w:szCs w:val="20"/>
        </w:rPr>
        <w:t>（法第５条第３項及び第４項の申出にあっては６ケ月）以内に</w:t>
      </w:r>
      <w:r w:rsidRPr="00CF4360">
        <w:rPr>
          <w:rFonts w:asciiTheme="majorEastAsia" w:eastAsiaTheme="majorEastAsia" w:hAnsiTheme="majorEastAsia" w:hint="eastAsia"/>
          <w:sz w:val="20"/>
          <w:szCs w:val="20"/>
        </w:rPr>
        <w:t>雇用関係が終了することが明らかな従業員</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三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１週間の所定労働日数が２日以下の従業員</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（介護休業の申出を拒むことができる従業員）</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第２条　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は、次の従業員から介護休業の申出があったときは、その申出を拒むことができるものとする。</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一</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 xml:space="preserve">　入社１年未満の従業員</w:t>
      </w:r>
    </w:p>
    <w:p w:rsidR="00EF00B4" w:rsidRPr="00CF4360" w:rsidRDefault="00EF00B4"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二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申出の日から</w:t>
      </w:r>
      <w:r w:rsidR="0050017F" w:rsidRPr="00CF4360">
        <w:rPr>
          <w:rFonts w:asciiTheme="majorEastAsia" w:eastAsiaTheme="majorEastAsia" w:hAnsiTheme="majorEastAsia" w:hint="eastAsia"/>
          <w:sz w:val="20"/>
          <w:szCs w:val="20"/>
        </w:rPr>
        <w:t>９３</w:t>
      </w:r>
      <w:r w:rsidRPr="00CF4360">
        <w:rPr>
          <w:rFonts w:asciiTheme="majorEastAsia" w:eastAsiaTheme="majorEastAsia" w:hAnsiTheme="majorEastAsia" w:hint="eastAsia"/>
          <w:sz w:val="20"/>
          <w:szCs w:val="20"/>
        </w:rPr>
        <w:t>日以内に雇用関係が終了する</w:t>
      </w:r>
      <w:r w:rsidR="00962048" w:rsidRPr="00CF4360">
        <w:rPr>
          <w:rFonts w:asciiTheme="majorEastAsia" w:eastAsiaTheme="majorEastAsia" w:hAnsiTheme="majorEastAsia" w:hint="eastAsia"/>
          <w:sz w:val="20"/>
          <w:szCs w:val="20"/>
        </w:rPr>
        <w:t>ことが明らかな従業員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三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１週間の所定労働日数が２日以下の従業員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（子の看護休暇、介護休暇の半日単位取得について）</w:t>
      </w:r>
      <w:r w:rsidR="004A7D40" w:rsidRPr="00CF4360">
        <w:rPr>
          <w:rFonts w:asciiTheme="majorEastAsia" w:eastAsiaTheme="majorEastAsia" w:hAnsiTheme="majorEastAsia" w:hint="eastAsia"/>
          <w:b/>
          <w:color w:val="17365D" w:themeColor="text2" w:themeShade="BF"/>
          <w:sz w:val="20"/>
          <w:szCs w:val="20"/>
        </w:rPr>
        <w:t>※２</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第３条　対象となる従業員は、勤務時間</w:t>
      </w:r>
      <w:r w:rsidR="0050017F" w:rsidRPr="00CF4360">
        <w:rPr>
          <w:rFonts w:asciiTheme="majorEastAsia" w:eastAsiaTheme="majorEastAsia" w:hAnsiTheme="majorEastAsia" w:hint="eastAsia"/>
          <w:sz w:val="20"/>
          <w:szCs w:val="20"/>
        </w:rPr>
        <w:t xml:space="preserve"> ９</w:t>
      </w:r>
      <w:r w:rsidRPr="00CF4360">
        <w:rPr>
          <w:rFonts w:asciiTheme="majorEastAsia" w:eastAsiaTheme="majorEastAsia" w:hAnsiTheme="majorEastAsia" w:hint="eastAsia"/>
          <w:sz w:val="20"/>
          <w:szCs w:val="20"/>
        </w:rPr>
        <w:t>時～</w:t>
      </w:r>
      <w:r w:rsidR="0050017F" w:rsidRPr="00CF4360">
        <w:rPr>
          <w:rFonts w:asciiTheme="majorEastAsia" w:eastAsiaTheme="majorEastAsia" w:hAnsiTheme="majorEastAsia" w:hint="eastAsia"/>
          <w:sz w:val="20"/>
          <w:szCs w:val="20"/>
        </w:rPr>
        <w:t>１７</w:t>
      </w:r>
      <w:r w:rsidRPr="00CF4360">
        <w:rPr>
          <w:rFonts w:asciiTheme="majorEastAsia" w:eastAsiaTheme="majorEastAsia" w:hAnsiTheme="majorEastAsia" w:hint="eastAsia"/>
          <w:sz w:val="20"/>
          <w:szCs w:val="20"/>
        </w:rPr>
        <w:t>時</w:t>
      </w:r>
      <w:r w:rsidR="0050017F" w:rsidRPr="00CF4360">
        <w:rPr>
          <w:rFonts w:asciiTheme="majorEastAsia" w:eastAsiaTheme="majorEastAsia" w:hAnsiTheme="majorEastAsia" w:hint="eastAsia"/>
          <w:sz w:val="20"/>
          <w:szCs w:val="20"/>
        </w:rPr>
        <w:t>４５</w:t>
      </w:r>
      <w:r w:rsidRPr="00CF4360">
        <w:rPr>
          <w:rFonts w:asciiTheme="majorEastAsia" w:eastAsiaTheme="majorEastAsia" w:hAnsiTheme="majorEastAsia" w:hint="eastAsia"/>
          <w:sz w:val="20"/>
          <w:szCs w:val="20"/>
        </w:rPr>
        <w:t>分の従業員とする。</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２</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 xml:space="preserve">　取得の単位となる時間数は、始業時刻から３時間又は終業時刻まで４時間</w:t>
      </w:r>
      <w:r w:rsidR="0050017F" w:rsidRPr="00CF4360">
        <w:rPr>
          <w:rFonts w:asciiTheme="majorEastAsia" w:eastAsiaTheme="majorEastAsia" w:hAnsiTheme="majorEastAsia" w:hint="eastAsia"/>
          <w:sz w:val="20"/>
          <w:szCs w:val="20"/>
        </w:rPr>
        <w:t>４５</w:t>
      </w:r>
      <w:r w:rsidRPr="00CF4360">
        <w:rPr>
          <w:rFonts w:asciiTheme="majorEastAsia" w:eastAsiaTheme="majorEastAsia" w:hAnsiTheme="majorEastAsia" w:hint="eastAsia"/>
          <w:sz w:val="20"/>
          <w:szCs w:val="20"/>
        </w:rPr>
        <w:t>分とする。</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３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休暇１日当たりの時間数は、７時間</w:t>
      </w:r>
      <w:r w:rsidR="0050017F" w:rsidRPr="00CF4360">
        <w:rPr>
          <w:rFonts w:asciiTheme="majorEastAsia" w:eastAsiaTheme="majorEastAsia" w:hAnsiTheme="majorEastAsia" w:hint="eastAsia"/>
          <w:sz w:val="20"/>
          <w:szCs w:val="20"/>
        </w:rPr>
        <w:t>４５</w:t>
      </w:r>
      <w:r w:rsidRPr="00CF4360">
        <w:rPr>
          <w:rFonts w:asciiTheme="majorEastAsia" w:eastAsiaTheme="majorEastAsia" w:hAnsiTheme="majorEastAsia" w:hint="eastAsia"/>
          <w:sz w:val="20"/>
          <w:szCs w:val="20"/>
        </w:rPr>
        <w:t>分とする。</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（子の看護休暇の申出を拒むことができる従業員）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第４条　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は、次の従業員から子の看護休暇の申出があったときは、その申出を拒むことができるものとする。</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一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入社</w:t>
      </w:r>
      <w:r w:rsidR="009228FA" w:rsidRPr="00CF4360">
        <w:rPr>
          <w:rFonts w:asciiTheme="majorEastAsia" w:eastAsiaTheme="majorEastAsia" w:hAnsiTheme="majorEastAsia" w:hint="eastAsia"/>
          <w:sz w:val="20"/>
          <w:szCs w:val="20"/>
        </w:rPr>
        <w:t>６か月</w:t>
      </w:r>
      <w:r w:rsidRPr="00CF4360">
        <w:rPr>
          <w:rFonts w:asciiTheme="majorEastAsia" w:eastAsiaTheme="majorEastAsia" w:hAnsiTheme="majorEastAsia" w:hint="eastAsia"/>
          <w:sz w:val="20"/>
          <w:szCs w:val="20"/>
        </w:rPr>
        <w:t>未満の従業員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二　</w:t>
      </w:r>
      <w:r w:rsidR="0050017F" w:rsidRPr="00CF4360">
        <w:rPr>
          <w:rFonts w:asciiTheme="majorEastAsia" w:eastAsiaTheme="majorEastAsia" w:hAnsiTheme="majorEastAsia" w:hint="eastAsia"/>
          <w:sz w:val="20"/>
          <w:szCs w:val="20"/>
        </w:rPr>
        <w:t xml:space="preserve">　１</w:t>
      </w:r>
      <w:r w:rsidRPr="00CF4360">
        <w:rPr>
          <w:rFonts w:asciiTheme="majorEastAsia" w:eastAsiaTheme="majorEastAsia" w:hAnsiTheme="majorEastAsia" w:hint="eastAsia"/>
          <w:sz w:val="20"/>
          <w:szCs w:val="20"/>
        </w:rPr>
        <w:t>週間の所定労働日数が２日以下の従業員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（介護</w:t>
      </w:r>
      <w:r w:rsidR="009228FA" w:rsidRPr="00CF4360">
        <w:rPr>
          <w:rFonts w:asciiTheme="majorEastAsia" w:eastAsiaTheme="majorEastAsia" w:hAnsiTheme="majorEastAsia" w:hint="eastAsia"/>
          <w:sz w:val="20"/>
          <w:szCs w:val="20"/>
        </w:rPr>
        <w:t>休暇</w:t>
      </w:r>
      <w:r w:rsidRPr="00CF4360">
        <w:rPr>
          <w:rFonts w:asciiTheme="majorEastAsia" w:eastAsiaTheme="majorEastAsia" w:hAnsiTheme="majorEastAsia" w:hint="eastAsia"/>
          <w:sz w:val="20"/>
          <w:szCs w:val="20"/>
        </w:rPr>
        <w:t>の申出を拒むことができる従業員）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第５条　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は、次の従業員から介護休暇の申出があったときは、その申出を拒むことができるものとする。</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一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入社</w:t>
      </w:r>
      <w:r w:rsidR="009228FA" w:rsidRPr="00CF4360">
        <w:rPr>
          <w:rFonts w:asciiTheme="majorEastAsia" w:eastAsiaTheme="majorEastAsia" w:hAnsiTheme="majorEastAsia" w:hint="eastAsia"/>
          <w:sz w:val="20"/>
          <w:szCs w:val="20"/>
        </w:rPr>
        <w:t>６か月</w:t>
      </w:r>
      <w:r w:rsidRPr="00CF4360">
        <w:rPr>
          <w:rFonts w:asciiTheme="majorEastAsia" w:eastAsiaTheme="majorEastAsia" w:hAnsiTheme="majorEastAsia" w:hint="eastAsia"/>
          <w:sz w:val="20"/>
          <w:szCs w:val="20"/>
        </w:rPr>
        <w:t>未満の従業員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二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1週間の所定労働日数が２日以下の従業員</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w:t>
      </w:r>
      <w:r w:rsidR="00AD686A" w:rsidRPr="00CF4360">
        <w:rPr>
          <w:rFonts w:asciiTheme="majorEastAsia" w:eastAsiaTheme="majorEastAsia" w:hAnsiTheme="majorEastAsia" w:hint="eastAsia"/>
          <w:sz w:val="20"/>
          <w:szCs w:val="20"/>
        </w:rPr>
        <w:t>育児・介護のための</w:t>
      </w:r>
      <w:r w:rsidRPr="00CF4360">
        <w:rPr>
          <w:rFonts w:asciiTheme="majorEastAsia" w:eastAsiaTheme="majorEastAsia" w:hAnsiTheme="majorEastAsia" w:hint="eastAsia"/>
          <w:sz w:val="20"/>
          <w:szCs w:val="20"/>
        </w:rPr>
        <w:t>所定外労働の制限の申出を拒むことができる従業員）</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第６条　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は、次の従業員から所定外労働の制限の申出があったときは、その申出を拒むことができるものとする。</w:t>
      </w:r>
    </w:p>
    <w:p w:rsidR="00196096"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一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入社</w:t>
      </w:r>
      <w:r w:rsidR="009228FA" w:rsidRPr="00CF4360">
        <w:rPr>
          <w:rFonts w:asciiTheme="majorEastAsia" w:eastAsiaTheme="majorEastAsia" w:hAnsiTheme="majorEastAsia" w:hint="eastAsia"/>
          <w:sz w:val="20"/>
          <w:szCs w:val="20"/>
        </w:rPr>
        <w:t>１年</w:t>
      </w:r>
      <w:r w:rsidRPr="00CF4360">
        <w:rPr>
          <w:rFonts w:asciiTheme="majorEastAsia" w:eastAsiaTheme="majorEastAsia" w:hAnsiTheme="majorEastAsia" w:hint="eastAsia"/>
          <w:sz w:val="20"/>
          <w:szCs w:val="20"/>
        </w:rPr>
        <w:t>未満の従業員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二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１週間の所定労働日数が２日以下の従業員</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（育児短時間勤務の申出を拒むことができる従業員）</w:t>
      </w:r>
    </w:p>
    <w:p w:rsidR="00962048"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第７条　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は、次の従業員から育児短時間勤務の申出があったときは、その申出を拒むことがものとする。</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一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入社</w:t>
      </w:r>
      <w:r w:rsidR="009228FA" w:rsidRPr="00CF4360">
        <w:rPr>
          <w:rFonts w:asciiTheme="majorEastAsia" w:eastAsiaTheme="majorEastAsia" w:hAnsiTheme="majorEastAsia" w:hint="eastAsia"/>
          <w:sz w:val="20"/>
          <w:szCs w:val="20"/>
        </w:rPr>
        <w:t>１年</w:t>
      </w:r>
      <w:r w:rsidRPr="00CF4360">
        <w:rPr>
          <w:rFonts w:asciiTheme="majorEastAsia" w:eastAsiaTheme="majorEastAsia" w:hAnsiTheme="majorEastAsia" w:hint="eastAsia"/>
          <w:sz w:val="20"/>
          <w:szCs w:val="20"/>
        </w:rPr>
        <w:t>未満の従業員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二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１週間の所定労働日数が２日以下の従業員</w:t>
      </w:r>
      <w:r w:rsidR="009228FA" w:rsidRPr="00CF4360">
        <w:rPr>
          <w:rFonts w:asciiTheme="majorEastAsia" w:eastAsiaTheme="majorEastAsia" w:hAnsiTheme="majorEastAsia"/>
          <w:sz w:val="20"/>
          <w:szCs w:val="20"/>
        </w:rPr>
        <w:br/>
      </w:r>
      <w:r w:rsidR="009228FA" w:rsidRPr="00CF4360">
        <w:rPr>
          <w:rFonts w:asciiTheme="majorEastAsia" w:eastAsiaTheme="majorEastAsia" w:hAnsiTheme="majorEastAsia" w:hint="eastAsia"/>
          <w:sz w:val="20"/>
          <w:szCs w:val="20"/>
        </w:rPr>
        <w:t>（介護短時間勤務の申出を拒むことができる従業員）</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第８条</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は、次の従業員から介護短時間勤務の申出があったときは、その申出を拒むことができるものとする。</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一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入社</w:t>
      </w:r>
      <w:r w:rsidR="009228FA" w:rsidRPr="00CF4360">
        <w:rPr>
          <w:rFonts w:asciiTheme="majorEastAsia" w:eastAsiaTheme="majorEastAsia" w:hAnsiTheme="majorEastAsia" w:hint="eastAsia"/>
          <w:sz w:val="20"/>
          <w:szCs w:val="20"/>
        </w:rPr>
        <w:t>１年</w:t>
      </w:r>
      <w:r w:rsidRPr="00CF4360">
        <w:rPr>
          <w:rFonts w:asciiTheme="majorEastAsia" w:eastAsiaTheme="majorEastAsia" w:hAnsiTheme="majorEastAsia" w:hint="eastAsia"/>
          <w:sz w:val="20"/>
          <w:szCs w:val="20"/>
        </w:rPr>
        <w:t>未満の従業員</w:t>
      </w:r>
    </w:p>
    <w:p w:rsidR="00962048" w:rsidRPr="00CF4360" w:rsidRDefault="00962048"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二　</w:t>
      </w:r>
      <w:r w:rsidR="0050017F"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１週間の所定労働日数が２日以下の従業員</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（従業員への通知）</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第９条　事業</w:t>
      </w:r>
      <w:r w:rsidR="00B062F7" w:rsidRPr="00CF4360">
        <w:rPr>
          <w:rFonts w:asciiTheme="majorEastAsia" w:eastAsiaTheme="majorEastAsia" w:hAnsiTheme="majorEastAsia" w:hint="eastAsia"/>
          <w:sz w:val="20"/>
          <w:szCs w:val="20"/>
        </w:rPr>
        <w:t>主</w:t>
      </w:r>
      <w:r w:rsidRPr="00CF4360">
        <w:rPr>
          <w:rFonts w:asciiTheme="majorEastAsia" w:eastAsiaTheme="majorEastAsia" w:hAnsiTheme="majorEastAsia" w:hint="eastAsia"/>
          <w:sz w:val="20"/>
          <w:szCs w:val="20"/>
        </w:rPr>
        <w:t>は、第１条から第２条及び第４条から第８条までのいずれかの規定により従業員の申出を拒むときは、その旨を従業員に通知するものとする。</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（有効期間）</w:t>
      </w:r>
    </w:p>
    <w:p w:rsidR="00196096"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第 10条　本協定の有効期間は、平成</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年</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月</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日から平成</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年</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月</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日までとする。ただし、有効期間満了の１か月前までに、会社、</w:t>
      </w:r>
      <w:r w:rsidR="00B062F7" w:rsidRPr="00CF4360">
        <w:rPr>
          <w:rFonts w:asciiTheme="majorEastAsia" w:eastAsiaTheme="majorEastAsia" w:hAnsiTheme="majorEastAsia" w:hint="eastAsia"/>
          <w:sz w:val="20"/>
          <w:szCs w:val="20"/>
        </w:rPr>
        <w:t>従業員</w:t>
      </w:r>
      <w:r w:rsidRPr="00CF4360">
        <w:rPr>
          <w:rFonts w:asciiTheme="majorEastAsia" w:eastAsiaTheme="majorEastAsia" w:hAnsiTheme="majorEastAsia" w:hint="eastAsia"/>
          <w:sz w:val="20"/>
          <w:szCs w:val="20"/>
        </w:rPr>
        <w:t>いずれからも申出がないときには、更に１年間有効期間を延長するものとし、以降も同様とする。</w:t>
      </w:r>
    </w:p>
    <w:p w:rsidR="00B062F7"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　　</w:t>
      </w:r>
    </w:p>
    <w:p w:rsidR="00196096" w:rsidRPr="00CF4360" w:rsidRDefault="00196096" w:rsidP="00CF4360">
      <w:pPr>
        <w:snapToGrid w:val="0"/>
        <w:ind w:firstLineChars="200" w:firstLine="40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平成</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年</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月</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日</w:t>
      </w:r>
    </w:p>
    <w:p w:rsidR="00B062F7" w:rsidRPr="00CF4360" w:rsidRDefault="00196096" w:rsidP="00CF4360">
      <w:pPr>
        <w:snapToGrid w:val="0"/>
        <w:ind w:firstLineChars="300" w:firstLine="60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　</w:t>
      </w:r>
    </w:p>
    <w:p w:rsidR="00196096" w:rsidRPr="00CF4360" w:rsidRDefault="00196096" w:rsidP="00CF4360">
      <w:pPr>
        <w:snapToGrid w:val="0"/>
        <w:ind w:firstLineChars="500" w:firstLine="100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株式会社</w:t>
      </w:r>
      <w:r w:rsidR="0024005C" w:rsidRPr="00CF4360">
        <w:rPr>
          <w:rFonts w:asciiTheme="majorEastAsia" w:eastAsiaTheme="majorEastAsia" w:hAnsiTheme="majorEastAsia" w:hint="eastAsia"/>
          <w:sz w:val="20"/>
          <w:szCs w:val="20"/>
        </w:rPr>
        <w:t>○○</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代表取締役</w:t>
      </w:r>
      <w:r w:rsidR="0024005C" w:rsidRPr="00CF4360">
        <w:rPr>
          <w:rFonts w:asciiTheme="majorEastAsia" w:eastAsiaTheme="majorEastAsia" w:hAnsiTheme="majorEastAsia" w:hint="eastAsia"/>
          <w:sz w:val="20"/>
          <w:szCs w:val="20"/>
        </w:rPr>
        <w:t xml:space="preserve">　△△</w:t>
      </w:r>
      <w:r w:rsidR="00B062F7"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 xml:space="preserve">　　　印　</w:t>
      </w:r>
    </w:p>
    <w:p w:rsidR="00B062F7" w:rsidRPr="00CF4360" w:rsidRDefault="00196096"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　　　</w:t>
      </w:r>
      <w:r w:rsidR="00962048" w:rsidRPr="00CF4360">
        <w:rPr>
          <w:rFonts w:asciiTheme="majorEastAsia" w:eastAsiaTheme="majorEastAsia" w:hAnsiTheme="majorEastAsia" w:hint="eastAsia"/>
          <w:sz w:val="20"/>
          <w:szCs w:val="20"/>
        </w:rPr>
        <w:t xml:space="preserve">　</w:t>
      </w:r>
    </w:p>
    <w:p w:rsidR="00196096" w:rsidRPr="00CF4360" w:rsidRDefault="00B062F7" w:rsidP="00CA6DE6">
      <w:pPr>
        <w:snapToGrid w:val="0"/>
        <w:rPr>
          <w:rFonts w:asciiTheme="majorEastAsia" w:eastAsiaTheme="majorEastAsia" w:hAnsiTheme="majorEastAsia"/>
          <w:sz w:val="20"/>
          <w:szCs w:val="20"/>
        </w:rPr>
      </w:pPr>
      <w:r w:rsidRPr="00CF4360">
        <w:rPr>
          <w:rFonts w:asciiTheme="majorEastAsia" w:eastAsiaTheme="majorEastAsia" w:hAnsiTheme="majorEastAsia" w:hint="eastAsia"/>
          <w:sz w:val="20"/>
          <w:szCs w:val="20"/>
        </w:rPr>
        <w:t xml:space="preserve">　　　　</w:t>
      </w:r>
      <w:r w:rsidR="00B86D0A" w:rsidRPr="00CF4360">
        <w:rPr>
          <w:rFonts w:asciiTheme="majorEastAsia" w:eastAsiaTheme="majorEastAsia" w:hAnsiTheme="majorEastAsia" w:hint="eastAsia"/>
          <w:sz w:val="20"/>
          <w:szCs w:val="20"/>
        </w:rPr>
        <w:t xml:space="preserve">　</w:t>
      </w:r>
      <w:r w:rsidRPr="00CF4360">
        <w:rPr>
          <w:rFonts w:asciiTheme="majorEastAsia" w:eastAsiaTheme="majorEastAsia" w:hAnsiTheme="majorEastAsia" w:hint="eastAsia"/>
          <w:sz w:val="20"/>
          <w:szCs w:val="20"/>
        </w:rPr>
        <w:t>株式会社</w:t>
      </w:r>
      <w:r w:rsidR="0024005C" w:rsidRPr="00CF4360">
        <w:rPr>
          <w:rFonts w:asciiTheme="majorEastAsia" w:eastAsiaTheme="majorEastAsia" w:hAnsiTheme="majorEastAsia" w:hint="eastAsia"/>
          <w:sz w:val="20"/>
          <w:szCs w:val="20"/>
        </w:rPr>
        <w:t>○○</w:t>
      </w:r>
      <w:r w:rsidRPr="00CF4360">
        <w:rPr>
          <w:rFonts w:asciiTheme="majorEastAsia" w:eastAsiaTheme="majorEastAsia" w:hAnsiTheme="majorEastAsia" w:hint="eastAsia"/>
          <w:sz w:val="20"/>
          <w:szCs w:val="20"/>
        </w:rPr>
        <w:t xml:space="preserve">　　　従業員代表　</w:t>
      </w:r>
      <w:r w:rsidR="0024005C" w:rsidRPr="00CF4360">
        <w:rPr>
          <w:rFonts w:asciiTheme="majorEastAsia" w:eastAsiaTheme="majorEastAsia" w:hAnsiTheme="majorEastAsia" w:hint="eastAsia"/>
          <w:sz w:val="20"/>
          <w:szCs w:val="20"/>
        </w:rPr>
        <w:t>□□</w:t>
      </w:r>
      <w:r w:rsidRPr="00CF4360">
        <w:rPr>
          <w:rFonts w:asciiTheme="majorEastAsia" w:eastAsiaTheme="majorEastAsia" w:hAnsiTheme="majorEastAsia" w:hint="eastAsia"/>
          <w:sz w:val="20"/>
          <w:szCs w:val="20"/>
        </w:rPr>
        <w:t xml:space="preserve">　　　　</w:t>
      </w:r>
      <w:r w:rsidR="00196096" w:rsidRPr="00CF4360">
        <w:rPr>
          <w:rFonts w:asciiTheme="majorEastAsia" w:eastAsiaTheme="majorEastAsia" w:hAnsiTheme="majorEastAsia" w:hint="eastAsia"/>
          <w:sz w:val="20"/>
          <w:szCs w:val="20"/>
        </w:rPr>
        <w:t xml:space="preserve">　　印</w:t>
      </w:r>
    </w:p>
    <w:p w:rsidR="00AA2C36" w:rsidRPr="00CA6DE6" w:rsidRDefault="00AA2C36" w:rsidP="00CA6DE6">
      <w:pPr>
        <w:snapToGrid w:val="0"/>
        <w:rPr>
          <w:rFonts w:asciiTheme="majorEastAsia" w:eastAsiaTheme="majorEastAsia" w:hAnsiTheme="majorEastAsia"/>
          <w:sz w:val="22"/>
        </w:rPr>
      </w:pPr>
    </w:p>
    <w:p w:rsidR="00BC2389" w:rsidRPr="00CA6DE6" w:rsidRDefault="00BC2389" w:rsidP="00CA6DE6">
      <w:pPr>
        <w:snapToGrid w:val="0"/>
        <w:rPr>
          <w:rFonts w:asciiTheme="majorEastAsia" w:eastAsiaTheme="majorEastAsia" w:hAnsiTheme="majorEastAsia"/>
          <w:sz w:val="22"/>
        </w:rPr>
      </w:pPr>
    </w:p>
    <w:p w:rsidR="00826FA5" w:rsidRDefault="00AA2C36" w:rsidP="00CF4360">
      <w:pPr>
        <w:snapToGrid w:val="0"/>
        <w:spacing w:line="340" w:lineRule="exact"/>
        <w:ind w:left="440" w:hangingChars="200" w:hanging="440"/>
        <w:rPr>
          <w:rFonts w:asciiTheme="majorEastAsia" w:eastAsiaTheme="majorEastAsia" w:hAnsiTheme="majorEastAsia"/>
          <w:color w:val="1F497D" w:themeColor="text2"/>
          <w:sz w:val="22"/>
        </w:rPr>
      </w:pPr>
      <w:r w:rsidRPr="004F709F">
        <w:rPr>
          <w:rFonts w:asciiTheme="majorEastAsia" w:eastAsiaTheme="majorEastAsia" w:hAnsiTheme="majorEastAsia" w:hint="eastAsia"/>
          <w:color w:val="1F497D" w:themeColor="text2"/>
          <w:sz w:val="22"/>
        </w:rPr>
        <w:t>※</w:t>
      </w:r>
      <w:r w:rsidR="003A7F08">
        <w:rPr>
          <w:rFonts w:asciiTheme="majorEastAsia" w:eastAsiaTheme="majorEastAsia" w:hAnsiTheme="majorEastAsia" w:hint="eastAsia"/>
          <w:color w:val="1F497D" w:themeColor="text2"/>
          <w:sz w:val="22"/>
        </w:rPr>
        <w:t>１</w:t>
      </w:r>
      <w:r w:rsidRPr="004F709F">
        <w:rPr>
          <w:rFonts w:asciiTheme="majorEastAsia" w:eastAsiaTheme="majorEastAsia" w:hAnsiTheme="majorEastAsia" w:hint="eastAsia"/>
          <w:color w:val="1F497D" w:themeColor="text2"/>
          <w:sz w:val="22"/>
        </w:rPr>
        <w:t xml:space="preserve">　</w:t>
      </w:r>
      <w:r w:rsidR="003A7F08">
        <w:rPr>
          <w:rFonts w:asciiTheme="majorEastAsia" w:eastAsiaTheme="majorEastAsia" w:hAnsiTheme="majorEastAsia" w:hint="eastAsia"/>
          <w:color w:val="1F497D" w:themeColor="text2"/>
          <w:sz w:val="22"/>
        </w:rPr>
        <w:t>労使</w:t>
      </w:r>
      <w:r w:rsidR="00826FA5">
        <w:rPr>
          <w:rFonts w:asciiTheme="majorEastAsia" w:eastAsiaTheme="majorEastAsia" w:hAnsiTheme="majorEastAsia" w:hint="eastAsia"/>
          <w:color w:val="1F497D" w:themeColor="text2"/>
          <w:sz w:val="22"/>
        </w:rPr>
        <w:t>協定を締結することにより、育児・介護休業、子の看護休暇、介護休暇、所定外労働の制限、短時間勤務の対象者を限定することが可能です。労使協定については、労働基準監督署長への届出は不要です。</w:t>
      </w:r>
    </w:p>
    <w:p w:rsidR="00AA2C36" w:rsidRDefault="00826FA5" w:rsidP="00CF4360">
      <w:pPr>
        <w:snapToGrid w:val="0"/>
        <w:spacing w:line="340" w:lineRule="exact"/>
        <w:ind w:leftChars="200" w:left="420" w:firstLineChars="100" w:firstLine="220"/>
        <w:rPr>
          <w:rFonts w:asciiTheme="majorEastAsia" w:eastAsiaTheme="majorEastAsia" w:hAnsiTheme="majorEastAsia"/>
          <w:color w:val="1F497D" w:themeColor="text2"/>
          <w:sz w:val="22"/>
        </w:rPr>
      </w:pPr>
      <w:r>
        <w:rPr>
          <w:rFonts w:asciiTheme="majorEastAsia" w:eastAsiaTheme="majorEastAsia" w:hAnsiTheme="majorEastAsia" w:hint="eastAsia"/>
          <w:color w:val="1F497D" w:themeColor="text2"/>
          <w:sz w:val="22"/>
        </w:rPr>
        <w:t>労使協定とは、</w:t>
      </w:r>
      <w:r w:rsidR="00AA2C36" w:rsidRPr="004F709F">
        <w:rPr>
          <w:rFonts w:asciiTheme="majorEastAsia" w:eastAsiaTheme="majorEastAsia" w:hAnsiTheme="majorEastAsia" w:hint="eastAsia"/>
          <w:color w:val="1F497D" w:themeColor="text2"/>
          <w:sz w:val="22"/>
        </w:rPr>
        <w:t>事</w:t>
      </w:r>
      <w:r w:rsidR="0024005C" w:rsidRPr="004F709F">
        <w:rPr>
          <w:rFonts w:asciiTheme="majorEastAsia" w:eastAsiaTheme="majorEastAsia" w:hAnsiTheme="majorEastAsia" w:hint="eastAsia"/>
          <w:color w:val="1F497D" w:themeColor="text2"/>
          <w:sz w:val="22"/>
        </w:rPr>
        <w:t>業</w:t>
      </w:r>
      <w:r w:rsidR="00AA2C36" w:rsidRPr="004F709F">
        <w:rPr>
          <w:rFonts w:asciiTheme="majorEastAsia" w:eastAsiaTheme="majorEastAsia" w:hAnsiTheme="majorEastAsia" w:hint="eastAsia"/>
          <w:color w:val="1F497D" w:themeColor="text2"/>
          <w:sz w:val="22"/>
        </w:rPr>
        <w:t>所</w:t>
      </w:r>
      <w:r>
        <w:rPr>
          <w:rFonts w:asciiTheme="majorEastAsia" w:eastAsiaTheme="majorEastAsia" w:hAnsiTheme="majorEastAsia" w:hint="eastAsia"/>
          <w:color w:val="1F497D" w:themeColor="text2"/>
          <w:sz w:val="22"/>
        </w:rPr>
        <w:t>ごとに</w:t>
      </w:r>
      <w:r w:rsidR="00AA2C36" w:rsidRPr="004F709F">
        <w:rPr>
          <w:rFonts w:asciiTheme="majorEastAsia" w:eastAsiaTheme="majorEastAsia" w:hAnsiTheme="majorEastAsia" w:hint="eastAsia"/>
          <w:color w:val="1F497D" w:themeColor="text2"/>
          <w:sz w:val="22"/>
        </w:rPr>
        <w:t>労働者の過半数で組織する労働組合</w:t>
      </w:r>
      <w:r w:rsidR="00B86D0A">
        <w:rPr>
          <w:rFonts w:asciiTheme="majorEastAsia" w:eastAsiaTheme="majorEastAsia" w:hAnsiTheme="majorEastAsia" w:hint="eastAsia"/>
          <w:color w:val="1F497D" w:themeColor="text2"/>
          <w:sz w:val="22"/>
        </w:rPr>
        <w:t>がある</w:t>
      </w:r>
      <w:r>
        <w:rPr>
          <w:rFonts w:asciiTheme="majorEastAsia" w:eastAsiaTheme="majorEastAsia" w:hAnsiTheme="majorEastAsia" w:hint="eastAsia"/>
          <w:color w:val="1F497D" w:themeColor="text2"/>
          <w:sz w:val="22"/>
        </w:rPr>
        <w:t>とき</w:t>
      </w:r>
      <w:r w:rsidR="00B86D0A">
        <w:rPr>
          <w:rFonts w:asciiTheme="majorEastAsia" w:eastAsiaTheme="majorEastAsia" w:hAnsiTheme="majorEastAsia" w:hint="eastAsia"/>
          <w:color w:val="1F497D" w:themeColor="text2"/>
          <w:sz w:val="22"/>
        </w:rPr>
        <w:t>は</w:t>
      </w:r>
      <w:r>
        <w:rPr>
          <w:rFonts w:asciiTheme="majorEastAsia" w:eastAsiaTheme="majorEastAsia" w:hAnsiTheme="majorEastAsia" w:hint="eastAsia"/>
          <w:color w:val="1F497D" w:themeColor="text2"/>
          <w:sz w:val="22"/>
        </w:rPr>
        <w:t>その労働組合</w:t>
      </w:r>
      <w:r w:rsidR="00B86D0A">
        <w:rPr>
          <w:rFonts w:asciiTheme="majorEastAsia" w:eastAsiaTheme="majorEastAsia" w:hAnsiTheme="majorEastAsia" w:hint="eastAsia"/>
          <w:color w:val="1F497D" w:themeColor="text2"/>
          <w:sz w:val="22"/>
        </w:rPr>
        <w:t>、</w:t>
      </w:r>
      <w:r>
        <w:rPr>
          <w:rFonts w:asciiTheme="majorEastAsia" w:eastAsiaTheme="majorEastAsia" w:hAnsiTheme="majorEastAsia" w:hint="eastAsia"/>
          <w:color w:val="1F497D" w:themeColor="text2"/>
          <w:sz w:val="22"/>
        </w:rPr>
        <w:t>労働者の過半数で組織する労働組合がないときは、労働者の過半数を代表する者と事業主との書面による協定をいいます</w:t>
      </w:r>
      <w:r w:rsidR="00B86D0A">
        <w:rPr>
          <w:rFonts w:asciiTheme="majorEastAsia" w:eastAsiaTheme="majorEastAsia" w:hAnsiTheme="majorEastAsia" w:hint="eastAsia"/>
          <w:color w:val="1F497D" w:themeColor="text2"/>
          <w:sz w:val="22"/>
        </w:rPr>
        <w:t>。</w:t>
      </w:r>
    </w:p>
    <w:p w:rsidR="003A7F08" w:rsidRDefault="003A7F08" w:rsidP="00CF4360">
      <w:pPr>
        <w:snapToGrid w:val="0"/>
        <w:spacing w:line="340" w:lineRule="exact"/>
        <w:rPr>
          <w:rFonts w:asciiTheme="majorEastAsia" w:eastAsiaTheme="majorEastAsia" w:hAnsiTheme="majorEastAsia"/>
          <w:color w:val="1F497D" w:themeColor="text2"/>
          <w:sz w:val="22"/>
        </w:rPr>
      </w:pPr>
      <w:r>
        <w:rPr>
          <w:rFonts w:asciiTheme="majorEastAsia" w:eastAsiaTheme="majorEastAsia" w:hAnsiTheme="majorEastAsia" w:hint="eastAsia"/>
          <w:color w:val="1F497D" w:themeColor="text2"/>
          <w:sz w:val="22"/>
        </w:rPr>
        <w:t xml:space="preserve">※２　</w:t>
      </w:r>
      <w:r w:rsidR="004A7D40">
        <w:rPr>
          <w:rFonts w:asciiTheme="majorEastAsia" w:eastAsiaTheme="majorEastAsia" w:hAnsiTheme="majorEastAsia" w:hint="eastAsia"/>
          <w:color w:val="1F497D" w:themeColor="text2"/>
          <w:sz w:val="22"/>
        </w:rPr>
        <w:t xml:space="preserve">労使協定により１日の所定労働時間の２分の１以外の時間数を半日と定める場合には、下記　</w:t>
      </w:r>
    </w:p>
    <w:p w:rsidR="004A7D40" w:rsidRDefault="004A7D40" w:rsidP="00CF4360">
      <w:pPr>
        <w:snapToGrid w:val="0"/>
        <w:spacing w:line="340" w:lineRule="exact"/>
        <w:rPr>
          <w:rFonts w:asciiTheme="majorEastAsia" w:eastAsiaTheme="majorEastAsia" w:hAnsiTheme="majorEastAsia"/>
          <w:color w:val="1F497D" w:themeColor="text2"/>
          <w:sz w:val="22"/>
        </w:rPr>
      </w:pPr>
      <w:r>
        <w:rPr>
          <w:rFonts w:asciiTheme="majorEastAsia" w:eastAsiaTheme="majorEastAsia" w:hAnsiTheme="majorEastAsia" w:hint="eastAsia"/>
          <w:color w:val="1F497D" w:themeColor="text2"/>
          <w:sz w:val="22"/>
        </w:rPr>
        <w:t xml:space="preserve">　　の事項を定めなくてはなりません。</w:t>
      </w:r>
    </w:p>
    <w:p w:rsidR="004A7D40" w:rsidRDefault="004A7D40" w:rsidP="00CF4360">
      <w:pPr>
        <w:snapToGrid w:val="0"/>
        <w:spacing w:line="340" w:lineRule="exact"/>
        <w:rPr>
          <w:rFonts w:asciiTheme="majorEastAsia" w:eastAsiaTheme="majorEastAsia" w:hAnsiTheme="majorEastAsia"/>
          <w:color w:val="1F497D" w:themeColor="text2"/>
          <w:sz w:val="22"/>
        </w:rPr>
      </w:pPr>
      <w:r>
        <w:rPr>
          <w:rFonts w:asciiTheme="majorEastAsia" w:eastAsiaTheme="majorEastAsia" w:hAnsiTheme="majorEastAsia" w:hint="eastAsia"/>
          <w:color w:val="1F497D" w:themeColor="text2"/>
          <w:sz w:val="22"/>
        </w:rPr>
        <w:t xml:space="preserve">　　　①労使協定による単位で子の看護休暇を取得することができることとされる労働者の範囲</w:t>
      </w:r>
    </w:p>
    <w:p w:rsidR="004A7D40" w:rsidRDefault="004A7D40" w:rsidP="00CF4360">
      <w:pPr>
        <w:snapToGrid w:val="0"/>
        <w:spacing w:line="340" w:lineRule="exact"/>
        <w:rPr>
          <w:rFonts w:asciiTheme="majorEastAsia" w:eastAsiaTheme="majorEastAsia" w:hAnsiTheme="majorEastAsia"/>
          <w:color w:val="1F497D" w:themeColor="text2"/>
          <w:sz w:val="22"/>
        </w:rPr>
      </w:pPr>
      <w:r>
        <w:rPr>
          <w:rFonts w:asciiTheme="majorEastAsia" w:eastAsiaTheme="majorEastAsia" w:hAnsiTheme="majorEastAsia" w:hint="eastAsia"/>
          <w:color w:val="1F497D" w:themeColor="text2"/>
          <w:sz w:val="22"/>
        </w:rPr>
        <w:t xml:space="preserve">　　　②子の看護休暇の取得の単位となる時間数（１日の所定労働時間に満たないものに限ります）</w:t>
      </w:r>
    </w:p>
    <w:p w:rsidR="004A7D40" w:rsidRPr="004A7D40" w:rsidRDefault="004A7D40" w:rsidP="00CF4360">
      <w:pPr>
        <w:snapToGrid w:val="0"/>
        <w:spacing w:line="340" w:lineRule="exact"/>
        <w:rPr>
          <w:rFonts w:asciiTheme="majorEastAsia" w:eastAsiaTheme="majorEastAsia" w:hAnsiTheme="majorEastAsia"/>
          <w:color w:val="1F497D" w:themeColor="text2"/>
          <w:sz w:val="22"/>
        </w:rPr>
      </w:pPr>
      <w:r>
        <w:rPr>
          <w:rFonts w:asciiTheme="majorEastAsia" w:eastAsiaTheme="majorEastAsia" w:hAnsiTheme="majorEastAsia" w:hint="eastAsia"/>
          <w:color w:val="1F497D" w:themeColor="text2"/>
          <w:sz w:val="22"/>
        </w:rPr>
        <w:t xml:space="preserve">　　　③子の看護休暇１日当たりの時間数（１日の所定労働時間を下回ることはできません）</w:t>
      </w:r>
    </w:p>
    <w:p w:rsidR="00AA2C36" w:rsidRPr="00CA6DE6" w:rsidRDefault="00AA2C36" w:rsidP="00CF4360">
      <w:pPr>
        <w:widowControl/>
        <w:snapToGrid w:val="0"/>
        <w:spacing w:line="340" w:lineRule="exact"/>
        <w:jc w:val="left"/>
        <w:rPr>
          <w:rFonts w:asciiTheme="majorEastAsia" w:eastAsiaTheme="majorEastAsia" w:hAnsiTheme="majorEastAsia"/>
          <w:sz w:val="22"/>
        </w:rPr>
      </w:pPr>
      <w:bookmarkStart w:id="0" w:name="_GoBack"/>
      <w:bookmarkEnd w:id="0"/>
    </w:p>
    <w:sectPr w:rsidR="00AA2C36" w:rsidRPr="00CA6DE6" w:rsidSect="00E33746">
      <w:pgSz w:w="11906" w:h="16838" w:code="9"/>
      <w:pgMar w:top="794"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6C" w:rsidRDefault="00225B6C" w:rsidP="00E73B2A">
      <w:r>
        <w:separator/>
      </w:r>
    </w:p>
  </w:endnote>
  <w:endnote w:type="continuationSeparator" w:id="0">
    <w:p w:rsidR="00225B6C" w:rsidRDefault="00225B6C" w:rsidP="00E7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6C" w:rsidRDefault="00225B6C" w:rsidP="00E73B2A">
      <w:r>
        <w:separator/>
      </w:r>
    </w:p>
  </w:footnote>
  <w:footnote w:type="continuationSeparator" w:id="0">
    <w:p w:rsidR="00225B6C" w:rsidRDefault="00225B6C" w:rsidP="00E73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0A5"/>
    <w:multiLevelType w:val="multilevel"/>
    <w:tmpl w:val="6A0CD5F8"/>
    <w:lvl w:ilvl="0">
      <w:start w:val="1"/>
      <w:numFmt w:val="none"/>
      <w:lvlText w:val="第１条"/>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イ"/>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AF60538"/>
    <w:multiLevelType w:val="multilevel"/>
    <w:tmpl w:val="D39E0F6A"/>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decimalFullWidth"/>
      <w:lvlRestart w:val="1"/>
      <w:suff w:val="nothing"/>
      <w:lvlText w:val="（%3）"/>
      <w:lvlJc w:val="left"/>
      <w:pPr>
        <w:ind w:left="845" w:hanging="419"/>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20A91946"/>
    <w:multiLevelType w:val="multilevel"/>
    <w:tmpl w:val="98346D8E"/>
    <w:lvl w:ilvl="0">
      <w:start w:val="1"/>
      <w:numFmt w:val="decimalFullWidth"/>
      <w:lvlText w:val="%1"/>
      <w:lvlJc w:val="left"/>
      <w:pPr>
        <w:ind w:left="420" w:hanging="420"/>
      </w:pPr>
      <w:rPr>
        <w:rFonts w:hint="eastAsia"/>
      </w:rPr>
    </w:lvl>
    <w:lvl w:ilvl="1">
      <w:start w:val="1"/>
      <w:numFmt w:val="ideographDigital"/>
      <w:lvlText w:val="%2"/>
      <w:lvlJc w:val="left"/>
      <w:pPr>
        <w:ind w:left="846" w:hanging="420"/>
      </w:pPr>
      <w:rPr>
        <w:rFonts w:hint="eastAsia"/>
      </w:rPr>
    </w:lvl>
    <w:lvl w:ilvl="2">
      <w:start w:val="1"/>
      <w:numFmt w:val="aiueoFullWidth"/>
      <w:lvlText w:val="（%3）"/>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nsid w:val="278561DC"/>
    <w:multiLevelType w:val="multilevel"/>
    <w:tmpl w:val="E72ABD8C"/>
    <w:lvl w:ilvl="0">
      <w:start w:val="1"/>
      <w:numFmt w:val="decimalFullWidth"/>
      <w:lvlText w:val="%1"/>
      <w:lvlJc w:val="left"/>
      <w:pPr>
        <w:ind w:left="420" w:hanging="420"/>
      </w:pPr>
      <w:rPr>
        <w:rFonts w:hint="eastAsia"/>
      </w:rPr>
    </w:lvl>
    <w:lvl w:ilvl="1">
      <w:start w:val="1"/>
      <w:numFmt w:val="ideographDigital"/>
      <w:lvlText w:val="%2"/>
      <w:lvlJc w:val="left"/>
      <w:pPr>
        <w:ind w:left="846" w:hanging="420"/>
      </w:pPr>
      <w:rPr>
        <w:rFonts w:hint="eastAsia"/>
      </w:rPr>
    </w:lvl>
    <w:lvl w:ilvl="2">
      <w:start w:val="1"/>
      <w:numFmt w:val="aiueoFullWidth"/>
      <w:lvlText w:val="（%3）"/>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2938122E"/>
    <w:multiLevelType w:val="multilevel"/>
    <w:tmpl w:val="28DE4DC8"/>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none"/>
      <w:lvlText w:val="（１）"/>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2E662E35"/>
    <w:multiLevelType w:val="hybridMultilevel"/>
    <w:tmpl w:val="DE920942"/>
    <w:lvl w:ilvl="0" w:tplc="A1F22E5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D41465"/>
    <w:multiLevelType w:val="multilevel"/>
    <w:tmpl w:val="7B8AC314"/>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none"/>
      <w:lvlText w:val="（１）"/>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32260847"/>
    <w:multiLevelType w:val="multilevel"/>
    <w:tmpl w:val="4784F88A"/>
    <w:lvl w:ilvl="0">
      <w:numFmt w:val="none"/>
      <w:lvlText w:val="第%1章"/>
      <w:lvlJc w:val="left"/>
      <w:pPr>
        <w:ind w:left="960" w:hanging="960"/>
      </w:pPr>
      <w:rPr>
        <w:rFonts w:hint="default"/>
      </w:rPr>
    </w:lvl>
    <w:lvl w:ilvl="1">
      <w:start w:val="1"/>
      <w:numFmt w:val="none"/>
      <w:lvlText w:val="第　条"/>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FullWidth"/>
      <w:lvlText w:val="第%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38BC37A2"/>
    <w:multiLevelType w:val="multilevel"/>
    <w:tmpl w:val="99E4460A"/>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none"/>
      <w:lvlText w:val="（１）"/>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38EE3DE8"/>
    <w:multiLevelType w:val="multilevel"/>
    <w:tmpl w:val="D00A9ACE"/>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none"/>
      <w:lvlText w:val="（１）"/>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nsid w:val="3A9D5C9B"/>
    <w:multiLevelType w:val="multilevel"/>
    <w:tmpl w:val="92322B88"/>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none"/>
      <w:lvlText w:val="（１）"/>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nsid w:val="3C815DC9"/>
    <w:multiLevelType w:val="multilevel"/>
    <w:tmpl w:val="A86CCF3A"/>
    <w:lvl w:ilvl="0">
      <w:start w:val="1"/>
      <w:numFmt w:val="decimalFullWidth"/>
      <w:lvlText w:val="%1"/>
      <w:lvlJc w:val="left"/>
      <w:pPr>
        <w:ind w:left="420" w:hanging="420"/>
      </w:pPr>
      <w:rPr>
        <w:rFonts w:hint="eastAsia"/>
      </w:rPr>
    </w:lvl>
    <w:lvl w:ilvl="1">
      <w:start w:val="1"/>
      <w:numFmt w:val="ideographDigital"/>
      <w:lvlText w:val="%2"/>
      <w:lvlJc w:val="left"/>
      <w:pPr>
        <w:ind w:left="846" w:hanging="420"/>
      </w:pPr>
      <w:rPr>
        <w:rFonts w:hint="eastAsia"/>
      </w:rPr>
    </w:lvl>
    <w:lvl w:ilvl="2">
      <w:start w:val="1"/>
      <w:numFmt w:val="aiueoFullWidth"/>
      <w:lvlText w:val="（%3）"/>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nsid w:val="45923C3A"/>
    <w:multiLevelType w:val="hybridMultilevel"/>
    <w:tmpl w:val="6480E456"/>
    <w:lvl w:ilvl="0" w:tplc="86865280">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nsid w:val="51E45207"/>
    <w:multiLevelType w:val="multilevel"/>
    <w:tmpl w:val="373E9F62"/>
    <w:lvl w:ilvl="0">
      <w:start w:val="1"/>
      <w:numFmt w:val="decimalFullWidth"/>
      <w:lvlText w:val="%1"/>
      <w:lvlJc w:val="left"/>
      <w:pPr>
        <w:ind w:left="420" w:hanging="420"/>
      </w:pPr>
      <w:rPr>
        <w:rFonts w:hint="eastAsia"/>
      </w:rPr>
    </w:lvl>
    <w:lvl w:ilvl="1">
      <w:start w:val="1"/>
      <w:numFmt w:val="ideographDigital"/>
      <w:lvlText w:val="%2"/>
      <w:lvlJc w:val="left"/>
      <w:pPr>
        <w:ind w:left="846" w:hanging="420"/>
      </w:pPr>
      <w:rPr>
        <w:rFonts w:hint="eastAsia"/>
      </w:rPr>
    </w:lvl>
    <w:lvl w:ilvl="2">
      <w:start w:val="1"/>
      <w:numFmt w:val="aiueoFullWidth"/>
      <w:lvlText w:val="（%3）"/>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nsid w:val="54174673"/>
    <w:multiLevelType w:val="hybridMultilevel"/>
    <w:tmpl w:val="3E24446E"/>
    <w:lvl w:ilvl="0" w:tplc="A4D4F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8A04DE8"/>
    <w:multiLevelType w:val="hybridMultilevel"/>
    <w:tmpl w:val="25BC0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B03B4C"/>
    <w:multiLevelType w:val="multilevel"/>
    <w:tmpl w:val="6D060002"/>
    <w:lvl w:ilvl="0">
      <w:numFmt w:val="decimalFullWidth"/>
      <w:lvlText w:val="１%1"/>
      <w:lvlJc w:val="left"/>
      <w:pPr>
        <w:ind w:left="960" w:hanging="960"/>
      </w:pPr>
      <w:rPr>
        <w:rFonts w:hint="default"/>
      </w:rPr>
    </w:lvl>
    <w:lvl w:ilvl="1">
      <w:start w:val="1"/>
      <w:numFmt w:val="ideographDigital"/>
      <w:lvlText w:val="一%2"/>
      <w:lvlJc w:val="left"/>
      <w:pPr>
        <w:ind w:left="840" w:hanging="420"/>
      </w:pPr>
      <w:rPr>
        <w:rFonts w:hint="eastAsia"/>
      </w:rPr>
    </w:lvl>
    <w:lvl w:ilvl="2">
      <w:start w:val="1"/>
      <w:numFmt w:val="decimalFullWidth"/>
      <w:lvlText w:val="１%3"/>
      <w:lvlJc w:val="left"/>
      <w:pPr>
        <w:ind w:left="1260" w:hanging="420"/>
      </w:pPr>
      <w:rPr>
        <w:rFonts w:hint="eastAsia"/>
      </w:rPr>
    </w:lvl>
    <w:lvl w:ilvl="3">
      <w:start w:val="1"/>
      <w:numFmt w:val="decimalFullWidth"/>
      <w:lvlText w:val="第%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nsid w:val="5C1A0B97"/>
    <w:multiLevelType w:val="multilevel"/>
    <w:tmpl w:val="0CD46CC8"/>
    <w:lvl w:ilvl="0">
      <w:numFmt w:val="decimalFullWidth"/>
      <w:lvlText w:val="%1"/>
      <w:lvlJc w:val="left"/>
      <w:pPr>
        <w:ind w:left="960" w:hanging="960"/>
      </w:pPr>
      <w:rPr>
        <w:rFonts w:hint="default"/>
      </w:rPr>
    </w:lvl>
    <w:lvl w:ilvl="1">
      <w:start w:val="1"/>
      <w:numFmt w:val="decimalEnclosedCircle"/>
      <w:lvlText w:val="%2"/>
      <w:lvlJc w:val="left"/>
      <w:pPr>
        <w:ind w:left="840" w:hanging="420"/>
      </w:pPr>
      <w:rPr>
        <w:rFonts w:hint="eastAsia"/>
      </w:rPr>
    </w:lvl>
    <w:lvl w:ilvl="2">
      <w:start w:val="1"/>
      <w:numFmt w:val="decimalFullWidth"/>
      <w:lvlText w:val="１%3"/>
      <w:lvlJc w:val="left"/>
      <w:pPr>
        <w:ind w:left="1260" w:hanging="420"/>
      </w:pPr>
      <w:rPr>
        <w:rFonts w:hint="eastAsia"/>
      </w:rPr>
    </w:lvl>
    <w:lvl w:ilvl="3">
      <w:start w:val="1"/>
      <w:numFmt w:val="decimalFullWidth"/>
      <w:lvlText w:val="第%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nsid w:val="61E37E17"/>
    <w:multiLevelType w:val="hybridMultilevel"/>
    <w:tmpl w:val="2E4A20C8"/>
    <w:lvl w:ilvl="0" w:tplc="B120923A">
      <w:start w:val="1"/>
      <w:numFmt w:val="none"/>
      <w:lvlText w:val="第%1条"/>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nsid w:val="6C7B02CE"/>
    <w:multiLevelType w:val="multilevel"/>
    <w:tmpl w:val="2DDA5DCE"/>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none"/>
      <w:lvlText w:val="（１）"/>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nsid w:val="74054666"/>
    <w:multiLevelType w:val="multilevel"/>
    <w:tmpl w:val="421A5572"/>
    <w:lvl w:ilvl="0">
      <w:start w:val="1"/>
      <w:numFmt w:val="decimalFullWidth"/>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irohaFullWidth"/>
      <w:suff w:val="space"/>
      <w:lvlText w:val="%3"/>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nsid w:val="76DD5EFB"/>
    <w:multiLevelType w:val="multilevel"/>
    <w:tmpl w:val="6A0CD5F8"/>
    <w:lvl w:ilvl="0">
      <w:start w:val="1"/>
      <w:numFmt w:val="none"/>
      <w:lvlText w:val="第１条"/>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一"/>
      <w:lvlJc w:val="left"/>
      <w:pPr>
        <w:ind w:left="1418" w:hanging="567"/>
      </w:pPr>
      <w:rPr>
        <w:rFonts w:hint="eastAsia"/>
      </w:rPr>
    </w:lvl>
    <w:lvl w:ilvl="3">
      <w:start w:val="1"/>
      <w:numFmt w:val="decimal"/>
      <w:lvlText w:val="%1イ"/>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7C6F7E18"/>
    <w:multiLevelType w:val="multilevel"/>
    <w:tmpl w:val="8184023C"/>
    <w:lvl w:ilvl="0">
      <w:start w:val="1"/>
      <w:numFmt w:val="none"/>
      <w:lvlText w:val="１"/>
      <w:lvlJc w:val="left"/>
      <w:pPr>
        <w:ind w:left="420" w:hanging="420"/>
      </w:pPr>
      <w:rPr>
        <w:rFonts w:hint="eastAsia"/>
      </w:rPr>
    </w:lvl>
    <w:lvl w:ilvl="1">
      <w:start w:val="1"/>
      <w:numFmt w:val="none"/>
      <w:lvlText w:val="一"/>
      <w:lvlJc w:val="left"/>
      <w:pPr>
        <w:ind w:left="840" w:hanging="420"/>
      </w:pPr>
      <w:rPr>
        <w:rFonts w:hint="eastAsia"/>
      </w:rPr>
    </w:lvl>
    <w:lvl w:ilvl="2">
      <w:start w:val="1"/>
      <w:numFmt w:val="none"/>
      <w:lvlText w:val="（１）"/>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nsid w:val="7CD84060"/>
    <w:multiLevelType w:val="hybridMultilevel"/>
    <w:tmpl w:val="AA868A7E"/>
    <w:lvl w:ilvl="0" w:tplc="7E0C1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3"/>
  </w:num>
  <w:num w:numId="3">
    <w:abstractNumId w:val="0"/>
  </w:num>
  <w:num w:numId="4">
    <w:abstractNumId w:val="21"/>
  </w:num>
  <w:num w:numId="5">
    <w:abstractNumId w:val="1"/>
  </w:num>
  <w:num w:numId="6">
    <w:abstractNumId w:val="15"/>
  </w:num>
  <w:num w:numId="7">
    <w:abstractNumId w:val="19"/>
  </w:num>
  <w:num w:numId="8">
    <w:abstractNumId w:val="22"/>
  </w:num>
  <w:num w:numId="9">
    <w:abstractNumId w:val="10"/>
  </w:num>
  <w:num w:numId="10">
    <w:abstractNumId w:val="8"/>
  </w:num>
  <w:num w:numId="11">
    <w:abstractNumId w:val="4"/>
  </w:num>
  <w:num w:numId="12">
    <w:abstractNumId w:val="6"/>
  </w:num>
  <w:num w:numId="13">
    <w:abstractNumId w:val="9"/>
  </w:num>
  <w:num w:numId="14">
    <w:abstractNumId w:val="20"/>
  </w:num>
  <w:num w:numId="15">
    <w:abstractNumId w:val="13"/>
  </w:num>
  <w:num w:numId="16">
    <w:abstractNumId w:val="2"/>
  </w:num>
  <w:num w:numId="17">
    <w:abstractNumId w:val="3"/>
  </w:num>
  <w:num w:numId="18">
    <w:abstractNumId w:val="11"/>
  </w:num>
  <w:num w:numId="19">
    <w:abstractNumId w:val="7"/>
  </w:num>
  <w:num w:numId="20">
    <w:abstractNumId w:val="16"/>
  </w:num>
  <w:num w:numId="21">
    <w:abstractNumId w:val="17"/>
  </w:num>
  <w:num w:numId="22">
    <w:abstractNumId w:val="18"/>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96"/>
    <w:rsid w:val="00002DCC"/>
    <w:rsid w:val="00006409"/>
    <w:rsid w:val="00063164"/>
    <w:rsid w:val="00074A3A"/>
    <w:rsid w:val="00095F5E"/>
    <w:rsid w:val="00096745"/>
    <w:rsid w:val="000C1AFB"/>
    <w:rsid w:val="0015086D"/>
    <w:rsid w:val="00196096"/>
    <w:rsid w:val="002214BA"/>
    <w:rsid w:val="00225B6C"/>
    <w:rsid w:val="0024005C"/>
    <w:rsid w:val="002C2CE9"/>
    <w:rsid w:val="002D3A65"/>
    <w:rsid w:val="0030250D"/>
    <w:rsid w:val="003A782F"/>
    <w:rsid w:val="003A7F08"/>
    <w:rsid w:val="003B4032"/>
    <w:rsid w:val="00422BBC"/>
    <w:rsid w:val="0044555B"/>
    <w:rsid w:val="004A7D40"/>
    <w:rsid w:val="004F709F"/>
    <w:rsid w:val="0050017F"/>
    <w:rsid w:val="00521044"/>
    <w:rsid w:val="00553A6E"/>
    <w:rsid w:val="00603045"/>
    <w:rsid w:val="00617C98"/>
    <w:rsid w:val="006455C1"/>
    <w:rsid w:val="006E11CF"/>
    <w:rsid w:val="006F0410"/>
    <w:rsid w:val="0077393A"/>
    <w:rsid w:val="007D4682"/>
    <w:rsid w:val="0080435E"/>
    <w:rsid w:val="00826FA5"/>
    <w:rsid w:val="00860E2B"/>
    <w:rsid w:val="0086134E"/>
    <w:rsid w:val="00862194"/>
    <w:rsid w:val="008A5F8C"/>
    <w:rsid w:val="008C744B"/>
    <w:rsid w:val="008D2FDC"/>
    <w:rsid w:val="009228FA"/>
    <w:rsid w:val="00962048"/>
    <w:rsid w:val="00997DFB"/>
    <w:rsid w:val="00A07731"/>
    <w:rsid w:val="00A33887"/>
    <w:rsid w:val="00A510D0"/>
    <w:rsid w:val="00A5160E"/>
    <w:rsid w:val="00AA2C36"/>
    <w:rsid w:val="00AD686A"/>
    <w:rsid w:val="00B04205"/>
    <w:rsid w:val="00B062F7"/>
    <w:rsid w:val="00B430B5"/>
    <w:rsid w:val="00B86D0A"/>
    <w:rsid w:val="00BC2389"/>
    <w:rsid w:val="00BF5D81"/>
    <w:rsid w:val="00C47B93"/>
    <w:rsid w:val="00C764AF"/>
    <w:rsid w:val="00CA6DE6"/>
    <w:rsid w:val="00CC0387"/>
    <w:rsid w:val="00CF4360"/>
    <w:rsid w:val="00D1591E"/>
    <w:rsid w:val="00D327F8"/>
    <w:rsid w:val="00D65E2E"/>
    <w:rsid w:val="00D96424"/>
    <w:rsid w:val="00DC766D"/>
    <w:rsid w:val="00E33746"/>
    <w:rsid w:val="00E516E2"/>
    <w:rsid w:val="00E73B2A"/>
    <w:rsid w:val="00E94ED6"/>
    <w:rsid w:val="00EB0159"/>
    <w:rsid w:val="00EF00B4"/>
    <w:rsid w:val="00F23F08"/>
    <w:rsid w:val="00FF0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0B4"/>
    <w:pPr>
      <w:ind w:leftChars="400" w:left="840"/>
    </w:pPr>
  </w:style>
  <w:style w:type="paragraph" w:styleId="a4">
    <w:name w:val="header"/>
    <w:basedOn w:val="a"/>
    <w:link w:val="a5"/>
    <w:uiPriority w:val="99"/>
    <w:unhideWhenUsed/>
    <w:rsid w:val="00E73B2A"/>
    <w:pPr>
      <w:tabs>
        <w:tab w:val="center" w:pos="4252"/>
        <w:tab w:val="right" w:pos="8504"/>
      </w:tabs>
      <w:snapToGrid w:val="0"/>
    </w:pPr>
  </w:style>
  <w:style w:type="character" w:customStyle="1" w:styleId="a5">
    <w:name w:val="ヘッダー (文字)"/>
    <w:basedOn w:val="a0"/>
    <w:link w:val="a4"/>
    <w:uiPriority w:val="99"/>
    <w:rsid w:val="00E73B2A"/>
  </w:style>
  <w:style w:type="paragraph" w:styleId="a6">
    <w:name w:val="footer"/>
    <w:basedOn w:val="a"/>
    <w:link w:val="a7"/>
    <w:uiPriority w:val="99"/>
    <w:unhideWhenUsed/>
    <w:rsid w:val="00E73B2A"/>
    <w:pPr>
      <w:tabs>
        <w:tab w:val="center" w:pos="4252"/>
        <w:tab w:val="right" w:pos="8504"/>
      </w:tabs>
      <w:snapToGrid w:val="0"/>
    </w:pPr>
  </w:style>
  <w:style w:type="character" w:customStyle="1" w:styleId="a7">
    <w:name w:val="フッター (文字)"/>
    <w:basedOn w:val="a0"/>
    <w:link w:val="a6"/>
    <w:uiPriority w:val="99"/>
    <w:rsid w:val="00E73B2A"/>
  </w:style>
  <w:style w:type="paragraph" w:styleId="a8">
    <w:name w:val="Balloon Text"/>
    <w:basedOn w:val="a"/>
    <w:link w:val="a9"/>
    <w:uiPriority w:val="99"/>
    <w:semiHidden/>
    <w:unhideWhenUsed/>
    <w:rsid w:val="00AA2C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C36"/>
    <w:rPr>
      <w:rFonts w:asciiTheme="majorHAnsi" w:eastAsiaTheme="majorEastAsia" w:hAnsiTheme="majorHAnsi" w:cstheme="majorBidi"/>
      <w:sz w:val="18"/>
      <w:szCs w:val="18"/>
    </w:rPr>
  </w:style>
  <w:style w:type="character" w:styleId="aa">
    <w:name w:val="Hyperlink"/>
    <w:basedOn w:val="a0"/>
    <w:uiPriority w:val="99"/>
    <w:unhideWhenUsed/>
    <w:rsid w:val="00521044"/>
    <w:rPr>
      <w:color w:val="0000FF" w:themeColor="hyperlink"/>
      <w:u w:val="single"/>
    </w:rPr>
  </w:style>
  <w:style w:type="character" w:styleId="ab">
    <w:name w:val="FollowedHyperlink"/>
    <w:basedOn w:val="a0"/>
    <w:uiPriority w:val="99"/>
    <w:semiHidden/>
    <w:unhideWhenUsed/>
    <w:rsid w:val="00CC03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0B4"/>
    <w:pPr>
      <w:ind w:leftChars="400" w:left="840"/>
    </w:pPr>
  </w:style>
  <w:style w:type="paragraph" w:styleId="a4">
    <w:name w:val="header"/>
    <w:basedOn w:val="a"/>
    <w:link w:val="a5"/>
    <w:uiPriority w:val="99"/>
    <w:unhideWhenUsed/>
    <w:rsid w:val="00E73B2A"/>
    <w:pPr>
      <w:tabs>
        <w:tab w:val="center" w:pos="4252"/>
        <w:tab w:val="right" w:pos="8504"/>
      </w:tabs>
      <w:snapToGrid w:val="0"/>
    </w:pPr>
  </w:style>
  <w:style w:type="character" w:customStyle="1" w:styleId="a5">
    <w:name w:val="ヘッダー (文字)"/>
    <w:basedOn w:val="a0"/>
    <w:link w:val="a4"/>
    <w:uiPriority w:val="99"/>
    <w:rsid w:val="00E73B2A"/>
  </w:style>
  <w:style w:type="paragraph" w:styleId="a6">
    <w:name w:val="footer"/>
    <w:basedOn w:val="a"/>
    <w:link w:val="a7"/>
    <w:uiPriority w:val="99"/>
    <w:unhideWhenUsed/>
    <w:rsid w:val="00E73B2A"/>
    <w:pPr>
      <w:tabs>
        <w:tab w:val="center" w:pos="4252"/>
        <w:tab w:val="right" w:pos="8504"/>
      </w:tabs>
      <w:snapToGrid w:val="0"/>
    </w:pPr>
  </w:style>
  <w:style w:type="character" w:customStyle="1" w:styleId="a7">
    <w:name w:val="フッター (文字)"/>
    <w:basedOn w:val="a0"/>
    <w:link w:val="a6"/>
    <w:uiPriority w:val="99"/>
    <w:rsid w:val="00E73B2A"/>
  </w:style>
  <w:style w:type="paragraph" w:styleId="a8">
    <w:name w:val="Balloon Text"/>
    <w:basedOn w:val="a"/>
    <w:link w:val="a9"/>
    <w:uiPriority w:val="99"/>
    <w:semiHidden/>
    <w:unhideWhenUsed/>
    <w:rsid w:val="00AA2C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C36"/>
    <w:rPr>
      <w:rFonts w:asciiTheme="majorHAnsi" w:eastAsiaTheme="majorEastAsia" w:hAnsiTheme="majorHAnsi" w:cstheme="majorBidi"/>
      <w:sz w:val="18"/>
      <w:szCs w:val="18"/>
    </w:rPr>
  </w:style>
  <w:style w:type="character" w:styleId="aa">
    <w:name w:val="Hyperlink"/>
    <w:basedOn w:val="a0"/>
    <w:uiPriority w:val="99"/>
    <w:unhideWhenUsed/>
    <w:rsid w:val="00521044"/>
    <w:rPr>
      <w:color w:val="0000FF" w:themeColor="hyperlink"/>
      <w:u w:val="single"/>
    </w:rPr>
  </w:style>
  <w:style w:type="character" w:styleId="ab">
    <w:name w:val="FollowedHyperlink"/>
    <w:basedOn w:val="a0"/>
    <w:uiPriority w:val="99"/>
    <w:semiHidden/>
    <w:unhideWhenUsed/>
    <w:rsid w:val="00CC03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742">
      <w:bodyDiv w:val="1"/>
      <w:marLeft w:val="0"/>
      <w:marRight w:val="0"/>
      <w:marTop w:val="0"/>
      <w:marBottom w:val="0"/>
      <w:divBdr>
        <w:top w:val="none" w:sz="0" w:space="0" w:color="auto"/>
        <w:left w:val="none" w:sz="0" w:space="0" w:color="auto"/>
        <w:bottom w:val="none" w:sz="0" w:space="0" w:color="auto"/>
        <w:right w:val="none" w:sz="0" w:space="0" w:color="auto"/>
      </w:divBdr>
      <w:divsChild>
        <w:div w:id="1911650689">
          <w:marLeft w:val="0"/>
          <w:marRight w:val="0"/>
          <w:marTop w:val="0"/>
          <w:marBottom w:val="0"/>
          <w:divBdr>
            <w:top w:val="none" w:sz="0" w:space="2" w:color="auto"/>
            <w:left w:val="none" w:sz="0" w:space="0" w:color="auto"/>
            <w:bottom w:val="none" w:sz="0" w:space="0" w:color="auto"/>
            <w:right w:val="none" w:sz="0" w:space="0" w:color="auto"/>
          </w:divBdr>
          <w:divsChild>
            <w:div w:id="18316340">
              <w:marLeft w:val="0"/>
              <w:marRight w:val="0"/>
              <w:marTop w:val="0"/>
              <w:marBottom w:val="150"/>
              <w:divBdr>
                <w:top w:val="none" w:sz="0" w:space="0" w:color="auto"/>
                <w:left w:val="none" w:sz="0" w:space="0" w:color="auto"/>
                <w:bottom w:val="none" w:sz="0" w:space="0" w:color="auto"/>
                <w:right w:val="none" w:sz="0" w:space="0" w:color="auto"/>
              </w:divBdr>
              <w:divsChild>
                <w:div w:id="608854653">
                  <w:marLeft w:val="0"/>
                  <w:marRight w:val="0"/>
                  <w:marTop w:val="0"/>
                  <w:marBottom w:val="0"/>
                  <w:divBdr>
                    <w:top w:val="none" w:sz="0" w:space="0" w:color="auto"/>
                    <w:left w:val="none" w:sz="0" w:space="0" w:color="auto"/>
                    <w:bottom w:val="single" w:sz="6" w:space="2" w:color="CC9900"/>
                    <w:right w:val="none" w:sz="0" w:space="0" w:color="auto"/>
                  </w:divBdr>
                  <w:divsChild>
                    <w:div w:id="41925192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F4CA-F14F-4A15-8BBC-A3A9E877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1278</Words>
  <Characters>7288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労働局共働支援</cp:lastModifiedBy>
  <cp:revision>3</cp:revision>
  <cp:lastPrinted>2017-09-12T06:29:00Z</cp:lastPrinted>
  <dcterms:created xsi:type="dcterms:W3CDTF">2017-09-12T06:44:00Z</dcterms:created>
  <dcterms:modified xsi:type="dcterms:W3CDTF">2017-09-12T06:44:00Z</dcterms:modified>
</cp:coreProperties>
</file>