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B14" w:rsidRDefault="00762E30">
      <w:pPr>
        <w:jc w:val="center"/>
        <w:rPr>
          <w:rFonts w:eastAsia="ＭＳ ゴシック"/>
          <w:sz w:val="28"/>
        </w:rPr>
      </w:pPr>
      <w:r>
        <w:rPr>
          <w:rFonts w:eastAsia="ＭＳ ゴシック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00.35pt;margin-top:-58.5pt;width:89.25pt;height:36pt;z-index:251658752" stroked="f">
            <v:textbox style="mso-next-textbox:#_x0000_s1051" inset="5.85pt,.7pt,5.85pt,.7pt">
              <w:txbxContent>
                <w:p w:rsidR="008E7E59" w:rsidRPr="00861050" w:rsidRDefault="008E7E59" w:rsidP="00861050">
                  <w:pPr>
                    <w:ind w:firstLineChars="300" w:firstLine="720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eastAsia="ＭＳ ゴシック"/>
          <w:noProof/>
          <w:sz w:val="20"/>
        </w:rPr>
        <w:pict>
          <v:shape id="_x0000_s1041" type="#_x0000_t202" style="position:absolute;left:0;text-align:left;margin-left:-5.4pt;margin-top:-53.85pt;width:194.25pt;height:45pt;z-index:251654656" filled="f" strokeweight="1.75pt">
            <v:textbox style="mso-next-textbox:#_x0000_s1041">
              <w:txbxContent>
                <w:p w:rsidR="008E7E59" w:rsidRDefault="008E7E59">
                  <w:pPr>
                    <w:rPr>
                      <w:rFonts w:eastAsia="ＭＳ ゴシック"/>
                      <w:b/>
                      <w:bCs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>この用紙は、委託状況届と一緒に</w:t>
                  </w:r>
                </w:p>
                <w:p w:rsidR="008E7E59" w:rsidRDefault="008E7E59">
                  <w:pPr>
                    <w:rPr>
                      <w:rFonts w:eastAsia="ＭＳ ゴシック"/>
                      <w:b/>
                      <w:bCs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>労働基準監督署へ提出してください。</w:t>
                  </w:r>
                </w:p>
              </w:txbxContent>
            </v:textbox>
          </v:shape>
        </w:pict>
      </w:r>
      <w:r w:rsidR="00E45B14">
        <w:rPr>
          <w:rFonts w:eastAsia="ＭＳ ゴシック" w:hint="eastAsia"/>
          <w:sz w:val="28"/>
        </w:rPr>
        <w:t xml:space="preserve">　　　　</w:t>
      </w:r>
      <w:r w:rsidR="00E45B14">
        <w:rPr>
          <w:rFonts w:eastAsia="ＭＳ ゴシック" w:hint="eastAsia"/>
          <w:sz w:val="40"/>
        </w:rPr>
        <w:t>家内労働</w:t>
      </w:r>
      <w:r w:rsidR="006C70ED">
        <w:rPr>
          <w:rFonts w:eastAsia="ＭＳ ゴシック" w:hint="eastAsia"/>
          <w:sz w:val="40"/>
        </w:rPr>
        <w:t>チェックリスト</w:t>
      </w:r>
      <w:r w:rsidR="00E45B14">
        <w:rPr>
          <w:rFonts w:ascii="ＭＳ ゴシック" w:eastAsia="ＭＳ ゴシック" w:hAnsi="ＭＳ ゴシック" w:hint="eastAsia"/>
          <w:sz w:val="24"/>
        </w:rPr>
        <w:t>(</w:t>
      </w:r>
      <w:r w:rsidR="00D64CB2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45B14">
        <w:rPr>
          <w:rFonts w:ascii="ＭＳ ゴシック" w:eastAsia="ＭＳ ゴシック" w:hAnsi="ＭＳ ゴシック" w:hint="eastAsia"/>
          <w:sz w:val="24"/>
        </w:rPr>
        <w:t>年４月現在)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4"/>
        <w:gridCol w:w="5642"/>
      </w:tblGrid>
      <w:tr w:rsidR="00E45B14">
        <w:tc>
          <w:tcPr>
            <w:tcW w:w="4194" w:type="dxa"/>
          </w:tcPr>
          <w:p w:rsidR="00E45B14" w:rsidRDefault="00E45B1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事業所</w:t>
            </w:r>
            <w:r w:rsidR="00F667BB">
              <w:rPr>
                <w:rFonts w:hint="eastAsia"/>
                <w:sz w:val="28"/>
              </w:rPr>
              <w:t>（委託者）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5642" w:type="dxa"/>
            <w:vAlign w:val="center"/>
          </w:tcPr>
          <w:p w:rsidR="00E45B14" w:rsidRDefault="00E45B14">
            <w:pPr>
              <w:rPr>
                <w:sz w:val="28"/>
              </w:rPr>
            </w:pPr>
          </w:p>
        </w:tc>
      </w:tr>
      <w:tr w:rsidR="00E45B14">
        <w:tc>
          <w:tcPr>
            <w:tcW w:w="4194" w:type="dxa"/>
          </w:tcPr>
          <w:p w:rsidR="00E45B14" w:rsidRDefault="00E45B1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記入担当者氏名</w:t>
            </w:r>
          </w:p>
        </w:tc>
        <w:tc>
          <w:tcPr>
            <w:tcW w:w="5642" w:type="dxa"/>
            <w:vAlign w:val="center"/>
          </w:tcPr>
          <w:p w:rsidR="00E45B14" w:rsidRDefault="00E45B14">
            <w:pPr>
              <w:rPr>
                <w:sz w:val="28"/>
              </w:rPr>
            </w:pPr>
          </w:p>
        </w:tc>
      </w:tr>
    </w:tbl>
    <w:p w:rsidR="005F63E4" w:rsidRPr="005F63E4" w:rsidRDefault="005F63E4" w:rsidP="006C70ED">
      <w:pPr>
        <w:ind w:right="840"/>
        <w:jc w:val="right"/>
      </w:pPr>
    </w:p>
    <w:p w:rsidR="00E45B14" w:rsidRDefault="00E45B14">
      <w:pPr>
        <w:spacing w:line="40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次の点検項目にしたがって点検を行ってください。項目ごとに、該当するものを○で囲み、空欄には記入してください。</w:t>
      </w:r>
    </w:p>
    <w:p w:rsidR="00E45B14" w:rsidRDefault="00E45B14">
      <w:pPr>
        <w:spacing w:before="240" w:line="400" w:lineRule="exact"/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家内労働手帳の交付について</w:t>
      </w:r>
      <w:r w:rsidR="004C63B5" w:rsidRPr="004C63B5">
        <w:rPr>
          <w:rFonts w:hint="eastAsia"/>
          <w:sz w:val="24"/>
        </w:rPr>
        <w:t>（伝票式、独自の様式（ノート等）も含みます）</w:t>
      </w:r>
    </w:p>
    <w:p w:rsidR="00E45B14" w:rsidRDefault="00E45B14">
      <w:pPr>
        <w:spacing w:line="40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家内労働手帳を　　</w:t>
      </w:r>
      <w:r w:rsidR="004C63B5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・</w:t>
      </w:r>
      <w:r>
        <w:rPr>
          <w:rFonts w:eastAsia="ＭＳ ゴシック" w:hint="eastAsia"/>
          <w:b/>
          <w:bCs/>
          <w:sz w:val="24"/>
        </w:rPr>
        <w:t xml:space="preserve">交付している　</w:t>
      </w:r>
      <w:r w:rsidR="004C63B5">
        <w:rPr>
          <w:rFonts w:eastAsia="ＭＳ ゴシック" w:hint="eastAsia"/>
          <w:b/>
          <w:bCs/>
          <w:sz w:val="24"/>
        </w:rPr>
        <w:t xml:space="preserve">　　</w:t>
      </w:r>
      <w:r>
        <w:rPr>
          <w:rFonts w:eastAsia="ＭＳ ゴシック" w:hint="eastAsia"/>
          <w:b/>
          <w:bCs/>
          <w:sz w:val="24"/>
        </w:rPr>
        <w:t>・交付していない</w:t>
      </w:r>
    </w:p>
    <w:p w:rsidR="00E45B14" w:rsidRDefault="00E45B14">
      <w:pPr>
        <w:spacing w:before="240" w:line="400" w:lineRule="exact"/>
        <w:rPr>
          <w:sz w:val="28"/>
        </w:rPr>
      </w:pPr>
      <w:r>
        <w:rPr>
          <w:rFonts w:hint="eastAsia"/>
          <w:sz w:val="28"/>
        </w:rPr>
        <w:t xml:space="preserve">　　交付している場合、</w:t>
      </w:r>
    </w:p>
    <w:p w:rsidR="00E45B14" w:rsidRDefault="00E45B14">
      <w:pPr>
        <w:spacing w:line="400" w:lineRule="exact"/>
        <w:ind w:left="524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①委託する時(基本委託条件の通知) 記入している項目に○をつけて下さい。 </w:t>
      </w:r>
    </w:p>
    <w:p w:rsidR="00E45B14" w:rsidRDefault="00E45B14">
      <w:pPr>
        <w:spacing w:line="400" w:lineRule="exact"/>
        <w:ind w:left="720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・家内労働者の氏名　　・委託者の氏名　</w:t>
      </w:r>
      <w:r>
        <w:rPr>
          <w:rFonts w:eastAsia="ＭＳ ゴシック" w:hint="eastAsia"/>
          <w:b/>
          <w:bCs/>
          <w:sz w:val="24"/>
        </w:rPr>
        <w:t xml:space="preserve"> </w:t>
      </w:r>
      <w:r>
        <w:rPr>
          <w:rFonts w:eastAsia="ＭＳ ゴシック" w:hint="eastAsia"/>
          <w:b/>
          <w:bCs/>
          <w:sz w:val="24"/>
        </w:rPr>
        <w:t xml:space="preserve">・営業所の名称・所在地　</w:t>
      </w:r>
    </w:p>
    <w:p w:rsidR="00E45B14" w:rsidRDefault="00E45B14">
      <w:pPr>
        <w:spacing w:line="400" w:lineRule="exact"/>
        <w:ind w:left="720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・工賃の支払い方法その他の委託条件　・その他</w:t>
      </w:r>
      <w:r>
        <w:rPr>
          <w:rFonts w:eastAsia="ＭＳ ゴシック" w:hint="eastAsia"/>
          <w:b/>
          <w:bCs/>
          <w:sz w:val="24"/>
        </w:rPr>
        <w:t>(</w:t>
      </w:r>
      <w:r>
        <w:rPr>
          <w:rFonts w:eastAsia="ＭＳ ゴシック" w:hint="eastAsia"/>
          <w:b/>
          <w:bCs/>
          <w:sz w:val="24"/>
        </w:rPr>
        <w:t xml:space="preserve">　　　　　　　　　　　　　</w:t>
      </w:r>
      <w:r>
        <w:rPr>
          <w:rFonts w:eastAsia="ＭＳ ゴシック" w:hint="eastAsia"/>
          <w:b/>
          <w:bCs/>
          <w:sz w:val="24"/>
        </w:rPr>
        <w:t>)</w:t>
      </w:r>
    </w:p>
    <w:p w:rsidR="00E45B14" w:rsidRDefault="00E45B14">
      <w:pPr>
        <w:spacing w:before="240" w:line="4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②原材料の受け渡しのつど、</w:t>
      </w:r>
      <w:r>
        <w:rPr>
          <w:rFonts w:ascii="ＭＳ Ｐ明朝" w:eastAsia="ＭＳ Ｐ明朝" w:hAnsi="ＭＳ Ｐ明朝" w:hint="eastAsia"/>
          <w:sz w:val="28"/>
        </w:rPr>
        <w:t>記入している項目に○をつけて下さい。</w:t>
      </w:r>
    </w:p>
    <w:p w:rsidR="00E45B14" w:rsidRDefault="00E45B14">
      <w:pPr>
        <w:spacing w:line="400" w:lineRule="exact"/>
        <w:ind w:left="720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・委託業務の内容　　・工賃単価　　・工賃の支払期日　　・納品の期日</w:t>
      </w:r>
      <w:r>
        <w:rPr>
          <w:rFonts w:eastAsia="ＭＳ ゴシック"/>
          <w:b/>
          <w:bCs/>
          <w:sz w:val="24"/>
        </w:rPr>
        <w:br/>
      </w:r>
      <w:r>
        <w:rPr>
          <w:rFonts w:eastAsia="ＭＳ ゴシック" w:hint="eastAsia"/>
          <w:b/>
          <w:bCs/>
          <w:sz w:val="24"/>
        </w:rPr>
        <w:t>・その他</w:t>
      </w:r>
      <w:r>
        <w:rPr>
          <w:rFonts w:eastAsia="ＭＳ ゴシック" w:hint="eastAsia"/>
          <w:b/>
          <w:bCs/>
          <w:sz w:val="24"/>
        </w:rPr>
        <w:t>(</w:t>
      </w:r>
      <w:r>
        <w:rPr>
          <w:rFonts w:eastAsia="ＭＳ ゴシック" w:hint="eastAsia"/>
          <w:b/>
          <w:bCs/>
          <w:sz w:val="24"/>
        </w:rPr>
        <w:t xml:space="preserve">　　　　　　　　　　　　</w:t>
      </w:r>
      <w:r>
        <w:rPr>
          <w:rFonts w:eastAsia="ＭＳ ゴシック" w:hint="eastAsia"/>
          <w:b/>
          <w:bCs/>
          <w:sz w:val="24"/>
        </w:rPr>
        <w:t>)</w:t>
      </w:r>
    </w:p>
    <w:p w:rsidR="00E45B14" w:rsidRDefault="00E45B14">
      <w:pPr>
        <w:spacing w:before="240" w:line="400" w:lineRule="exact"/>
        <w:rPr>
          <w:sz w:val="28"/>
        </w:rPr>
      </w:pPr>
      <w:r>
        <w:rPr>
          <w:rFonts w:hint="eastAsia"/>
          <w:sz w:val="28"/>
        </w:rPr>
        <w:t xml:space="preserve">　　③物品の受け渡しのつど</w:t>
      </w:r>
      <w:r w:rsidR="004C63B5">
        <w:rPr>
          <w:rFonts w:hint="eastAsia"/>
          <w:sz w:val="28"/>
        </w:rPr>
        <w:t>、</w:t>
      </w:r>
      <w:r w:rsidR="004C63B5">
        <w:rPr>
          <w:rFonts w:ascii="ＭＳ Ｐ明朝" w:eastAsia="ＭＳ Ｐ明朝" w:hAnsi="ＭＳ Ｐ明朝" w:hint="eastAsia"/>
          <w:sz w:val="28"/>
        </w:rPr>
        <w:t>記入している項目に○をつけて下さい。</w:t>
      </w:r>
    </w:p>
    <w:p w:rsidR="00E45B14" w:rsidRDefault="00E45B14">
      <w:pPr>
        <w:spacing w:line="400" w:lineRule="exact"/>
        <w:ind w:left="720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・受領年月日　　・工賃支払額　　・その他</w:t>
      </w:r>
      <w:r>
        <w:rPr>
          <w:rFonts w:eastAsia="ＭＳ ゴシック" w:hint="eastAsia"/>
          <w:b/>
          <w:bCs/>
          <w:sz w:val="24"/>
        </w:rPr>
        <w:t>(</w:t>
      </w:r>
      <w:r>
        <w:rPr>
          <w:rFonts w:eastAsia="ＭＳ ゴシック" w:hint="eastAsia"/>
          <w:b/>
          <w:bCs/>
          <w:sz w:val="24"/>
        </w:rPr>
        <w:t xml:space="preserve">　　　　　　　　　　</w:t>
      </w:r>
      <w:r>
        <w:rPr>
          <w:rFonts w:eastAsia="ＭＳ ゴシック" w:hint="eastAsia"/>
          <w:b/>
          <w:bCs/>
          <w:sz w:val="24"/>
        </w:rPr>
        <w:t>)</w:t>
      </w:r>
    </w:p>
    <w:p w:rsidR="00E45B14" w:rsidRDefault="00E45B14">
      <w:pPr>
        <w:spacing w:before="240" w:line="400" w:lineRule="exact"/>
        <w:rPr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工賃の支払いについて</w:t>
      </w:r>
    </w:p>
    <w:p w:rsidR="00CB17E8" w:rsidRDefault="00E45B14">
      <w:pPr>
        <w:numPr>
          <w:ilvl w:val="0"/>
          <w:numId w:val="5"/>
        </w:numPr>
        <w:spacing w:line="400" w:lineRule="exact"/>
        <w:rPr>
          <w:rFonts w:ascii="ＭＳ 明朝" w:hAnsi="ＭＳ Ｐ明朝"/>
          <w:sz w:val="28"/>
        </w:rPr>
      </w:pPr>
      <w:r>
        <w:rPr>
          <w:rFonts w:ascii="ＭＳ 明朝" w:hAnsi="ＭＳ Ｐ明朝" w:hint="eastAsia"/>
          <w:sz w:val="28"/>
        </w:rPr>
        <w:t>毎月一定期日の工賃締切日を定め、その工賃締切日から１ヵ月以内に</w:t>
      </w:r>
    </w:p>
    <w:p w:rsidR="00E45B14" w:rsidRDefault="00E45B14" w:rsidP="00B3692D">
      <w:pPr>
        <w:spacing w:line="400" w:lineRule="exact"/>
        <w:ind w:leftChars="249" w:left="523" w:firstLineChars="117" w:firstLine="328"/>
        <w:rPr>
          <w:rFonts w:ascii="ＭＳ 明朝" w:hAnsi="ＭＳ Ｐ明朝"/>
          <w:sz w:val="28"/>
        </w:rPr>
      </w:pPr>
      <w:r>
        <w:rPr>
          <w:rFonts w:ascii="ＭＳ 明朝" w:hAnsi="ＭＳ Ｐ明朝" w:hint="eastAsia"/>
          <w:sz w:val="28"/>
        </w:rPr>
        <w:t>工賃を</w:t>
      </w:r>
    </w:p>
    <w:p w:rsidR="00E45B14" w:rsidRDefault="00E45B14">
      <w:pPr>
        <w:spacing w:line="400" w:lineRule="exact"/>
        <w:ind w:left="523"/>
        <w:rPr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　　</w:t>
      </w:r>
      <w:r>
        <w:rPr>
          <w:rFonts w:eastAsia="ＭＳ ゴシック" w:hint="eastAsia"/>
          <w:b/>
          <w:bCs/>
          <w:sz w:val="24"/>
        </w:rPr>
        <w:t>・支払っている　・支払っていない　・その他</w:t>
      </w:r>
      <w:r>
        <w:rPr>
          <w:rFonts w:eastAsia="ＭＳ ゴシック" w:hint="eastAsia"/>
          <w:b/>
          <w:bCs/>
          <w:sz w:val="24"/>
        </w:rPr>
        <w:t>(</w:t>
      </w:r>
      <w:r>
        <w:rPr>
          <w:rFonts w:eastAsia="ＭＳ ゴシック" w:hint="eastAsia"/>
          <w:b/>
          <w:bCs/>
          <w:sz w:val="24"/>
        </w:rPr>
        <w:t xml:space="preserve">　　　　　　　　　　</w:t>
      </w:r>
      <w:r>
        <w:rPr>
          <w:rFonts w:eastAsia="ＭＳ ゴシック" w:hint="eastAsia"/>
          <w:b/>
          <w:bCs/>
          <w:sz w:val="24"/>
        </w:rPr>
        <w:t>)</w:t>
      </w:r>
    </w:p>
    <w:p w:rsidR="00E45B14" w:rsidRDefault="00E45B14">
      <w:pPr>
        <w:spacing w:line="400" w:lineRule="exact"/>
        <w:ind w:firstLineChars="187" w:firstLine="524"/>
        <w:rPr>
          <w:sz w:val="28"/>
        </w:rPr>
      </w:pPr>
      <w:r>
        <w:rPr>
          <w:rFonts w:hint="eastAsia"/>
          <w:sz w:val="28"/>
        </w:rPr>
        <w:t>②委託している業務は、滋賀県の最低工賃が</w:t>
      </w:r>
    </w:p>
    <w:p w:rsidR="004C63B5" w:rsidRDefault="00E45B14" w:rsidP="009A2CB4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8"/>
        </w:rPr>
        <w:t xml:space="preserve">　　</w:t>
      </w:r>
      <w:r w:rsidRPr="004C63B5">
        <w:rPr>
          <w:rFonts w:ascii="ＭＳ ゴシック" w:eastAsia="ＭＳ ゴシック" w:hAnsi="ＭＳ ゴシック" w:hint="eastAsia"/>
          <w:sz w:val="28"/>
        </w:rPr>
        <w:t xml:space="preserve">　</w:t>
      </w:r>
      <w:r w:rsidR="004C63B5" w:rsidRPr="009A2CB4">
        <w:rPr>
          <w:rFonts w:ascii="ＭＳ ゴシック" w:eastAsia="ＭＳ ゴシック" w:hAnsi="ＭＳ ゴシック" w:hint="eastAsia"/>
          <w:sz w:val="28"/>
        </w:rPr>
        <w:t>・</w:t>
      </w:r>
      <w:r w:rsidR="004C63B5" w:rsidRPr="009A2CB4">
        <w:rPr>
          <w:rFonts w:ascii="ＭＳ ゴシック" w:eastAsia="ＭＳ ゴシック" w:hAnsi="ＭＳ ゴシック" w:hint="eastAsia"/>
          <w:b/>
          <w:sz w:val="24"/>
        </w:rPr>
        <w:t>定められている</w:t>
      </w:r>
      <w:r w:rsidR="009A2CB4">
        <w:rPr>
          <w:rFonts w:ascii="ＭＳ ゴシック" w:eastAsia="ＭＳ ゴシック" w:hAnsi="ＭＳ ゴシック" w:hint="eastAsia"/>
          <w:b/>
          <w:sz w:val="24"/>
        </w:rPr>
        <w:t>（委託業務の内、</w:t>
      </w:r>
      <w:r w:rsidR="004C63B5" w:rsidRPr="009A2CB4">
        <w:rPr>
          <w:rFonts w:ascii="ＭＳ ゴシック" w:eastAsia="ＭＳ ゴシック" w:hAnsi="ＭＳ ゴシック" w:hint="eastAsia"/>
          <w:b/>
          <w:sz w:val="24"/>
        </w:rPr>
        <w:t>一部</w:t>
      </w:r>
      <w:r w:rsidR="009A2CB4">
        <w:rPr>
          <w:rFonts w:ascii="ＭＳ ゴシック" w:eastAsia="ＭＳ ゴシック" w:hAnsi="ＭＳ ゴシック" w:hint="eastAsia"/>
          <w:b/>
          <w:sz w:val="24"/>
        </w:rPr>
        <w:t>のみ</w:t>
      </w:r>
      <w:r w:rsidR="004C63B5" w:rsidRPr="009A2CB4">
        <w:rPr>
          <w:rFonts w:ascii="ＭＳ ゴシック" w:eastAsia="ＭＳ ゴシック" w:hAnsi="ＭＳ ゴシック" w:hint="eastAsia"/>
          <w:b/>
          <w:sz w:val="24"/>
        </w:rPr>
        <w:t>定められている</w:t>
      </w:r>
      <w:r w:rsidR="009A2CB4">
        <w:rPr>
          <w:rFonts w:ascii="ＭＳ ゴシック" w:eastAsia="ＭＳ ゴシック" w:hAnsi="ＭＳ ゴシック" w:hint="eastAsia"/>
          <w:b/>
          <w:sz w:val="24"/>
        </w:rPr>
        <w:t>場合を含む）</w:t>
      </w:r>
      <w:r w:rsidR="004C63B5" w:rsidRPr="009A2CB4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9A2CB4" w:rsidRPr="009A2CB4" w:rsidRDefault="00762E30" w:rsidP="009A2CB4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noProof/>
          <w:sz w:val="28"/>
        </w:rPr>
        <w:pict>
          <v:line id="_x0000_s1045" style="position:absolute;left:0;text-align:left;flip:y;z-index:251656704" from="65.15pt,.45pt" to="65.15pt,30.45pt"/>
        </w:pict>
      </w:r>
    </w:p>
    <w:p w:rsidR="009A2CB4" w:rsidRDefault="00762E30" w:rsidP="009A2CB4">
      <w:pPr>
        <w:spacing w:line="400" w:lineRule="exact"/>
        <w:rPr>
          <w:sz w:val="24"/>
        </w:rPr>
      </w:pPr>
      <w:r>
        <w:rPr>
          <w:noProof/>
          <w:sz w:val="24"/>
        </w:rPr>
        <w:pict>
          <v:line id="_x0000_s1044" style="position:absolute;left:0;text-align:left;z-index:251655680" from="66.65pt,10.7pt" to="92.9pt,10.7pt">
            <v:stroke endarrow="block"/>
          </v:line>
        </w:pict>
      </w:r>
      <w:r w:rsidR="006B2033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</w:t>
      </w:r>
      <w:r w:rsidR="006B2033">
        <w:rPr>
          <w:rFonts w:hint="eastAsia"/>
          <w:sz w:val="24"/>
        </w:rPr>
        <w:t xml:space="preserve">　</w:t>
      </w:r>
      <w:r w:rsidR="00E45B14">
        <w:rPr>
          <w:rFonts w:hint="eastAsia"/>
          <w:sz w:val="24"/>
        </w:rPr>
        <w:t>(</w:t>
      </w:r>
      <w:r w:rsidR="00E45B14">
        <w:rPr>
          <w:rFonts w:hint="eastAsia"/>
          <w:sz w:val="24"/>
        </w:rPr>
        <w:t>最低工賃額を</w:t>
      </w:r>
      <w:r w:rsidR="00E45B14">
        <w:rPr>
          <w:rFonts w:hint="eastAsia"/>
          <w:sz w:val="24"/>
        </w:rPr>
        <w:t xml:space="preserve"> </w:t>
      </w:r>
      <w:r w:rsidR="006B2033">
        <w:rPr>
          <w:rFonts w:hint="eastAsia"/>
          <w:sz w:val="24"/>
        </w:rPr>
        <w:t xml:space="preserve">　</w:t>
      </w:r>
      <w:r w:rsidR="006B2033" w:rsidRPr="006B2033">
        <w:rPr>
          <w:rFonts w:ascii="ＭＳ ゴシック" w:eastAsia="ＭＳ ゴシック" w:hAnsi="ＭＳ ゴシック" w:hint="eastAsia"/>
          <w:b/>
          <w:sz w:val="24"/>
        </w:rPr>
        <w:t>・</w:t>
      </w:r>
      <w:r w:rsidR="00E45B14">
        <w:rPr>
          <w:rFonts w:eastAsia="ＭＳ ゴシック" w:hint="eastAsia"/>
          <w:b/>
          <w:bCs/>
          <w:sz w:val="24"/>
        </w:rPr>
        <w:t>知っている</w:t>
      </w:r>
      <w:r w:rsidR="006B2033">
        <w:rPr>
          <w:rFonts w:eastAsia="ＭＳ ゴシック" w:hint="eastAsia"/>
          <w:b/>
          <w:bCs/>
          <w:sz w:val="24"/>
        </w:rPr>
        <w:t xml:space="preserve">　</w:t>
      </w:r>
      <w:r w:rsidR="00E45B14">
        <w:rPr>
          <w:rFonts w:eastAsia="ＭＳ ゴシック" w:hint="eastAsia"/>
          <w:b/>
          <w:bCs/>
          <w:sz w:val="24"/>
        </w:rPr>
        <w:t>・知らない</w:t>
      </w:r>
      <w:r w:rsidR="006B2033">
        <w:rPr>
          <w:rFonts w:eastAsia="ＭＳ ゴシック" w:hint="eastAsia"/>
          <w:b/>
          <w:bCs/>
          <w:sz w:val="24"/>
        </w:rPr>
        <w:t xml:space="preserve">　</w:t>
      </w:r>
      <w:r w:rsidR="00E45B14">
        <w:rPr>
          <w:rFonts w:hint="eastAsia"/>
          <w:sz w:val="24"/>
        </w:rPr>
        <w:t>)</w:t>
      </w:r>
    </w:p>
    <w:p w:rsidR="00337014" w:rsidRDefault="00B3692D" w:rsidP="00B3692D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8"/>
        </w:rPr>
        <w:t xml:space="preserve">　　</w:t>
      </w:r>
      <w:r w:rsidRPr="004C63B5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・</w:t>
      </w:r>
      <w:r w:rsidR="009A2CB4" w:rsidRPr="004C63B5">
        <w:rPr>
          <w:rFonts w:ascii="ＭＳ ゴシック" w:eastAsia="ＭＳ ゴシック" w:hAnsi="ＭＳ ゴシック" w:hint="eastAsia"/>
          <w:b/>
          <w:sz w:val="24"/>
        </w:rPr>
        <w:t>定められていない</w:t>
      </w:r>
    </w:p>
    <w:p w:rsidR="00337014" w:rsidRDefault="00B3692D" w:rsidP="00B3692D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8"/>
        </w:rPr>
        <w:t xml:space="preserve">　　</w:t>
      </w:r>
      <w:r w:rsidRPr="004C63B5">
        <w:rPr>
          <w:rFonts w:ascii="ＭＳ ゴシック" w:eastAsia="ＭＳ ゴシック" w:hAnsi="ＭＳ ゴシック" w:hint="eastAsia"/>
          <w:sz w:val="28"/>
        </w:rPr>
        <w:t xml:space="preserve">　</w:t>
      </w:r>
      <w:r w:rsidR="00762E30">
        <w:rPr>
          <w:rFonts w:ascii="ＭＳ Ｐ明朝" w:eastAsia="ＭＳ Ｐ明朝" w:hAnsi="ＭＳ Ｐ明朝"/>
          <w:noProof/>
          <w:sz w:val="20"/>
        </w:rPr>
        <w:pict>
          <v:shape id="_x0000_s1040" type="#_x0000_t202" style="position:absolute;left:0;text-align:left;margin-left:304.5pt;margin-top:48.85pt;width:215.25pt;height:36pt;z-index:251653632;mso-position-horizontal-relative:text;mso-position-vertical-relative:text" filled="f" stroked="f">
            <v:textbox>
              <w:txbxContent>
                <w:p w:rsidR="008E7E59" w:rsidRDefault="008E7E59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</w:rPr>
                    <w:t>(裏頁にも記入してください。)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 w:hint="eastAsia"/>
          <w:b/>
          <w:sz w:val="24"/>
        </w:rPr>
        <w:t>・</w:t>
      </w:r>
      <w:r w:rsidR="009A2CB4">
        <w:rPr>
          <w:rFonts w:ascii="ＭＳ ゴシック" w:eastAsia="ＭＳ ゴシック" w:hAnsi="ＭＳ ゴシック" w:hint="eastAsia"/>
          <w:b/>
          <w:sz w:val="24"/>
        </w:rPr>
        <w:t>定められているかどうか知らない</w:t>
      </w:r>
    </w:p>
    <w:p w:rsidR="009A2CB4" w:rsidRPr="00337014" w:rsidRDefault="00B3692D" w:rsidP="00B3692D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8"/>
        </w:rPr>
        <w:t xml:space="preserve">　　</w:t>
      </w:r>
      <w:r w:rsidRPr="004C63B5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・</w:t>
      </w:r>
      <w:r w:rsidR="009A2CB4" w:rsidRPr="004C63B5">
        <w:rPr>
          <w:rFonts w:ascii="ＭＳ ゴシック" w:eastAsia="ＭＳ ゴシック" w:hAnsi="ＭＳ ゴシック" w:hint="eastAsia"/>
          <w:b/>
          <w:sz w:val="24"/>
        </w:rPr>
        <w:t xml:space="preserve">その他（　　　　</w:t>
      </w:r>
      <w:r w:rsidR="009A2CB4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9A2CB4" w:rsidRPr="004C63B5">
        <w:rPr>
          <w:rFonts w:ascii="ＭＳ ゴシック" w:eastAsia="ＭＳ ゴシック" w:hAnsi="ＭＳ ゴシック" w:hint="eastAsia"/>
          <w:b/>
          <w:sz w:val="24"/>
        </w:rPr>
        <w:t xml:space="preserve">　　　　）</w:t>
      </w:r>
    </w:p>
    <w:p w:rsidR="00E45B14" w:rsidRDefault="00E45B14">
      <w:pPr>
        <w:spacing w:before="240" w:line="400" w:lineRule="exact"/>
        <w:rPr>
          <w:sz w:val="28"/>
        </w:rPr>
      </w:pPr>
      <w:r>
        <w:rPr>
          <w:rFonts w:hint="eastAsia"/>
          <w:sz w:val="28"/>
        </w:rPr>
        <w:lastRenderedPageBreak/>
        <w:t>3.</w:t>
      </w:r>
      <w:r>
        <w:rPr>
          <w:rFonts w:hint="eastAsia"/>
          <w:sz w:val="28"/>
        </w:rPr>
        <w:t>帳簿について</w:t>
      </w:r>
    </w:p>
    <w:p w:rsidR="00E45B14" w:rsidRDefault="00E45B14">
      <w:pPr>
        <w:spacing w:line="4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家内労働者の氏名や工賃支払額などを記載した帳簿を</w:t>
      </w:r>
    </w:p>
    <w:p w:rsidR="00E45B14" w:rsidRDefault="00E45B14" w:rsidP="006B2033">
      <w:pPr>
        <w:spacing w:line="400" w:lineRule="exact"/>
        <w:ind w:firstLineChars="400" w:firstLine="964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・備</w:t>
      </w:r>
      <w:r w:rsidR="006B2033">
        <w:rPr>
          <w:rFonts w:eastAsia="ＭＳ ゴシック" w:hint="eastAsia"/>
          <w:b/>
          <w:bCs/>
          <w:sz w:val="24"/>
        </w:rPr>
        <w:t>え</w:t>
      </w:r>
      <w:r>
        <w:rPr>
          <w:rFonts w:eastAsia="ＭＳ ゴシック" w:hint="eastAsia"/>
          <w:b/>
          <w:bCs/>
          <w:sz w:val="24"/>
        </w:rPr>
        <w:t>付けている　・備</w:t>
      </w:r>
      <w:r w:rsidR="006B2033">
        <w:rPr>
          <w:rFonts w:eastAsia="ＭＳ ゴシック" w:hint="eastAsia"/>
          <w:b/>
          <w:bCs/>
          <w:sz w:val="24"/>
        </w:rPr>
        <w:t>え</w:t>
      </w:r>
      <w:r>
        <w:rPr>
          <w:rFonts w:eastAsia="ＭＳ ゴシック" w:hint="eastAsia"/>
          <w:b/>
          <w:bCs/>
          <w:sz w:val="24"/>
        </w:rPr>
        <w:t>付けていない　・その他</w:t>
      </w:r>
      <w:r>
        <w:rPr>
          <w:rFonts w:eastAsia="ＭＳ ゴシック" w:hint="eastAsia"/>
          <w:b/>
          <w:bCs/>
          <w:sz w:val="24"/>
        </w:rPr>
        <w:t>(</w:t>
      </w:r>
      <w:r>
        <w:rPr>
          <w:rFonts w:eastAsia="ＭＳ ゴシック" w:hint="eastAsia"/>
          <w:b/>
          <w:bCs/>
          <w:sz w:val="24"/>
        </w:rPr>
        <w:t xml:space="preserve">　　　　　　　　　　　　</w:t>
      </w:r>
      <w:r>
        <w:rPr>
          <w:rFonts w:eastAsia="ＭＳ ゴシック" w:hint="eastAsia"/>
          <w:b/>
          <w:bCs/>
          <w:sz w:val="24"/>
        </w:rPr>
        <w:t>)</w:t>
      </w:r>
    </w:p>
    <w:p w:rsidR="00E45B14" w:rsidRDefault="00762E30">
      <w:pPr>
        <w:spacing w:line="400" w:lineRule="exact"/>
        <w:ind w:firstLineChars="100" w:firstLine="280"/>
        <w:rPr>
          <w:sz w:val="28"/>
        </w:rPr>
      </w:pPr>
      <w:r>
        <w:rPr>
          <w:noProof/>
          <w:sz w:val="28"/>
        </w:rPr>
        <w:pict>
          <v:group id="_x0000_s1033" style="position:absolute;left:0;text-align:left;margin-left:78.75pt;margin-top:3pt;width:33pt;height:27pt;z-index:251652608" coordorigin="2499,14454" coordsize="630,360">
            <v:line id="_x0000_s1034" style="position:absolute" from="2499,14454" to="2499,14814"/>
            <v:line id="_x0000_s1035" style="position:absolute" from="2499,14814" to="3129,14814">
              <v:stroke endarrow="block"/>
            </v:line>
          </v:group>
        </w:pict>
      </w:r>
      <w:r w:rsidR="00E45B14">
        <w:rPr>
          <w:rFonts w:hint="eastAsia"/>
          <w:sz w:val="28"/>
        </w:rPr>
        <w:t xml:space="preserve">　</w:t>
      </w:r>
    </w:p>
    <w:p w:rsidR="00E45B14" w:rsidRDefault="00E45B14">
      <w:pPr>
        <w:spacing w:line="400" w:lineRule="exact"/>
        <w:rPr>
          <w:sz w:val="24"/>
        </w:rPr>
      </w:pPr>
      <w:r>
        <w:rPr>
          <w:rFonts w:hint="eastAsia"/>
          <w:sz w:val="28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最後に記入した日から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年間　</w:t>
      </w:r>
      <w:r w:rsidR="006B2033" w:rsidRPr="006B2033">
        <w:rPr>
          <w:rFonts w:hint="eastAsia"/>
          <w:b/>
          <w:sz w:val="24"/>
        </w:rPr>
        <w:t>・</w:t>
      </w:r>
      <w:r>
        <w:rPr>
          <w:rFonts w:eastAsia="ＭＳ ゴシック" w:hint="eastAsia"/>
          <w:b/>
          <w:bCs/>
          <w:sz w:val="24"/>
        </w:rPr>
        <w:t>保存している・していない</w:t>
      </w:r>
      <w:r>
        <w:rPr>
          <w:rFonts w:hint="eastAsia"/>
          <w:sz w:val="24"/>
        </w:rPr>
        <w:t>)</w:t>
      </w:r>
    </w:p>
    <w:p w:rsidR="00E45B14" w:rsidRDefault="00E45B14">
      <w:pPr>
        <w:spacing w:before="240" w:line="400" w:lineRule="exact"/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仕事による災害の防止について</w:t>
      </w:r>
    </w:p>
    <w:p w:rsidR="00E45B14" w:rsidRDefault="00E45B14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家内労働者に対して危険防止の措置を講じる必要がある機械器具</w:t>
      </w:r>
      <w:r w:rsidR="002F51F2" w:rsidRPr="002F51F2">
        <w:rPr>
          <w:rFonts w:ascii="ＭＳ ゴシック" w:eastAsia="ＭＳ ゴシック" w:hAnsi="ＭＳ ゴシック" w:hint="eastAsia"/>
          <w:sz w:val="24"/>
        </w:rPr>
        <w:t>（※１）</w:t>
      </w:r>
      <w:r>
        <w:rPr>
          <w:rFonts w:hint="eastAsia"/>
          <w:sz w:val="28"/>
        </w:rPr>
        <w:t>や原材料</w:t>
      </w:r>
      <w:r w:rsidR="002F51F2" w:rsidRPr="002F51F2">
        <w:rPr>
          <w:rFonts w:ascii="ＭＳ ゴシック" w:eastAsia="ＭＳ ゴシック" w:hAnsi="ＭＳ ゴシック" w:hint="eastAsia"/>
          <w:sz w:val="24"/>
        </w:rPr>
        <w:t>（※２）</w:t>
      </w:r>
      <w:r>
        <w:rPr>
          <w:rFonts w:hint="eastAsia"/>
          <w:sz w:val="28"/>
        </w:rPr>
        <w:t>を</w:t>
      </w:r>
    </w:p>
    <w:p w:rsidR="00B3692D" w:rsidRDefault="00E45B14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・貸与や提供している</w:t>
      </w:r>
    </w:p>
    <w:p w:rsidR="00DE0156" w:rsidRDefault="00E45B14" w:rsidP="00B3692D">
      <w:pPr>
        <w:spacing w:line="400" w:lineRule="exact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機械設備名(　</w:t>
      </w:r>
      <w:r w:rsidR="00DE0156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="00DE0156"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77FDB"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)　</w:t>
      </w:r>
    </w:p>
    <w:p w:rsidR="00F77FDB" w:rsidRDefault="00B3692D" w:rsidP="00F77FDB">
      <w:pPr>
        <w:spacing w:line="400" w:lineRule="exact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原材料</w:t>
      </w:r>
      <w:r w:rsidR="00E45B14">
        <w:rPr>
          <w:rFonts w:ascii="ＭＳ ゴシック" w:eastAsia="ＭＳ ゴシック" w:hAnsi="ＭＳ ゴシック" w:hint="eastAsia"/>
          <w:b/>
          <w:bCs/>
          <w:sz w:val="24"/>
        </w:rPr>
        <w:t>名</w:t>
      </w:r>
      <w:r w:rsidR="00F77FD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45B14">
        <w:rPr>
          <w:rFonts w:ascii="ＭＳ ゴシック" w:eastAsia="ＭＳ ゴシック" w:hAnsi="ＭＳ ゴシック" w:hint="eastAsia"/>
          <w:b/>
          <w:bCs/>
          <w:sz w:val="24"/>
        </w:rPr>
        <w:t>(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45B14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E0156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</w:t>
      </w:r>
      <w:r w:rsidR="00E45B14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</w:t>
      </w:r>
      <w:r w:rsidR="00F77FDB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　</w:t>
      </w:r>
      <w:r w:rsidR="00E45B14">
        <w:rPr>
          <w:rFonts w:ascii="ＭＳ ゴシック" w:eastAsia="ＭＳ ゴシック" w:hAnsi="ＭＳ ゴシック" w:hint="eastAsia"/>
          <w:b/>
          <w:bCs/>
          <w:sz w:val="24"/>
        </w:rPr>
        <w:t>)</w:t>
      </w:r>
    </w:p>
    <w:p w:rsidR="00DE0156" w:rsidRDefault="00F77FDB" w:rsidP="00F77FDB">
      <w:pPr>
        <w:spacing w:line="400" w:lineRule="exact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="00B3692D">
        <w:rPr>
          <w:rFonts w:ascii="ＭＳ ゴシック" w:eastAsia="ＭＳ ゴシック" w:hAnsi="ＭＳ ゴシック" w:hint="eastAsia"/>
          <w:b/>
          <w:bCs/>
          <w:sz w:val="24"/>
        </w:rPr>
        <w:t>有機溶剤含有（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B3692D">
        <w:rPr>
          <w:rFonts w:ascii="ＭＳ ゴシック" w:eastAsia="ＭＳ ゴシック" w:hAnsi="ＭＳ ゴシック" w:hint="eastAsia"/>
          <w:b/>
          <w:bCs/>
          <w:sz w:val="24"/>
        </w:rPr>
        <w:t>有　無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B3692D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>
        <w:rPr>
          <w:rFonts w:ascii="ＭＳ ゴシック" w:eastAsia="ＭＳ ゴシック" w:hAnsi="ＭＳ ゴシック" w:hint="eastAsia"/>
          <w:b/>
          <w:bCs/>
          <w:sz w:val="24"/>
        </w:rPr>
        <w:t>、</w:t>
      </w:r>
      <w:r w:rsidR="00B3692D">
        <w:rPr>
          <w:rFonts w:ascii="ＭＳ ゴシック" w:eastAsia="ＭＳ ゴシック" w:hAnsi="ＭＳ ゴシック" w:hint="eastAsia"/>
          <w:b/>
          <w:bCs/>
          <w:sz w:val="24"/>
        </w:rPr>
        <w:t>鉛</w:t>
      </w:r>
      <w:r>
        <w:rPr>
          <w:rFonts w:ascii="ＭＳ ゴシック" w:eastAsia="ＭＳ ゴシック" w:hAnsi="ＭＳ ゴシック" w:hint="eastAsia"/>
          <w:b/>
          <w:bCs/>
          <w:sz w:val="24"/>
        </w:rPr>
        <w:t>化合物</w:t>
      </w:r>
      <w:r w:rsidR="00B3692D">
        <w:rPr>
          <w:rFonts w:ascii="ＭＳ ゴシック" w:eastAsia="ＭＳ ゴシック" w:hAnsi="ＭＳ ゴシック" w:hint="eastAsia"/>
          <w:b/>
          <w:bCs/>
          <w:sz w:val="24"/>
        </w:rPr>
        <w:t>含有（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B3692D">
        <w:rPr>
          <w:rFonts w:ascii="ＭＳ ゴシック" w:eastAsia="ＭＳ ゴシック" w:hAnsi="ＭＳ ゴシック" w:hint="eastAsia"/>
          <w:b/>
          <w:bCs/>
          <w:sz w:val="24"/>
        </w:rPr>
        <w:t>有　無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B3692D"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:rsidR="00DE0156" w:rsidRDefault="00DE0156" w:rsidP="00DE0156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・貸与や提供していない</w:t>
      </w:r>
    </w:p>
    <w:p w:rsidR="00DE0156" w:rsidRDefault="00DE0156" w:rsidP="00DE0156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・その他（　　　　　　　　　　　　　　　　　　　　　　　　　　　　　　　　 　）</w:t>
      </w:r>
    </w:p>
    <w:p w:rsidR="00E45B14" w:rsidRDefault="00E45B14">
      <w:pPr>
        <w:spacing w:line="400" w:lineRule="exact"/>
        <w:rPr>
          <w:sz w:val="28"/>
        </w:rPr>
      </w:pPr>
    </w:p>
    <w:p w:rsidR="00B83EDC" w:rsidRDefault="00EA5E59" w:rsidP="00EA5E59">
      <w:pPr>
        <w:spacing w:line="400" w:lineRule="exact"/>
        <w:ind w:left="734" w:hangingChars="306" w:hanging="734"/>
        <w:rPr>
          <w:rFonts w:ascii="ＭＳ ゴシック" w:eastAsia="ＭＳ ゴシック" w:hAnsi="ＭＳ ゴシック"/>
          <w:sz w:val="24"/>
        </w:rPr>
      </w:pPr>
      <w:r w:rsidRPr="00EA5E59">
        <w:rPr>
          <w:rFonts w:ascii="ＭＳ ゴシック" w:eastAsia="ＭＳ ゴシック" w:hAnsi="ＭＳ ゴシック" w:hint="eastAsia"/>
          <w:sz w:val="24"/>
        </w:rPr>
        <w:t>※１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83EDC">
        <w:rPr>
          <w:rFonts w:ascii="ＭＳ ゴシック" w:eastAsia="ＭＳ ゴシック" w:hAnsi="ＭＳ ゴシック" w:hint="eastAsia"/>
          <w:sz w:val="24"/>
        </w:rPr>
        <w:t>危険防止措置を講じる必要のある機械設備の例</w:t>
      </w:r>
    </w:p>
    <w:p w:rsidR="00EA5E59" w:rsidRDefault="00C62FB4" w:rsidP="009C00EE">
      <w:pPr>
        <w:spacing w:line="400" w:lineRule="exact"/>
        <w:ind w:leftChars="350" w:left="73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プレス・シャー、研磨盤</w:t>
      </w:r>
      <w:r w:rsidR="002F51F2" w:rsidRPr="002F51F2">
        <w:rPr>
          <w:rFonts w:ascii="ＭＳ Ｐ明朝" w:eastAsia="ＭＳ Ｐ明朝" w:hAnsi="ＭＳ Ｐ明朝" w:hint="eastAsia"/>
          <w:sz w:val="24"/>
        </w:rPr>
        <w:t>・バフ盤、旋盤、・フライス盤・ボール盤</w:t>
      </w:r>
      <w:r w:rsidR="00EA5E59">
        <w:rPr>
          <w:rFonts w:ascii="ＭＳ Ｐ明朝" w:eastAsia="ＭＳ Ｐ明朝" w:hAnsi="ＭＳ Ｐ明朝" w:hint="eastAsia"/>
          <w:sz w:val="24"/>
        </w:rPr>
        <w:t>、</w:t>
      </w:r>
      <w:r w:rsidR="002F51F2" w:rsidRPr="002F51F2">
        <w:rPr>
          <w:rFonts w:ascii="ＭＳ Ｐ明朝" w:eastAsia="ＭＳ Ｐ明朝" w:hAnsi="ＭＳ Ｐ明朝" w:hint="eastAsia"/>
          <w:sz w:val="24"/>
        </w:rPr>
        <w:t>木工用丸のこ盤</w:t>
      </w:r>
      <w:r w:rsidR="002F51F2">
        <w:rPr>
          <w:rFonts w:ascii="ＭＳ Ｐ明朝" w:eastAsia="ＭＳ Ｐ明朝" w:hAnsi="ＭＳ Ｐ明朝" w:hint="eastAsia"/>
          <w:sz w:val="24"/>
        </w:rPr>
        <w:t>・手押しかんな盤・面取り盤、型付け機・型打ち機</w:t>
      </w:r>
      <w:r w:rsidR="004039D8">
        <w:rPr>
          <w:rFonts w:ascii="ＭＳ Ｐ明朝" w:eastAsia="ＭＳ Ｐ明朝" w:hAnsi="ＭＳ Ｐ明朝" w:hint="eastAsia"/>
          <w:sz w:val="24"/>
        </w:rPr>
        <w:t>、</w:t>
      </w:r>
      <w:r w:rsidR="00EA5E59">
        <w:rPr>
          <w:rFonts w:ascii="ＭＳ Ｐ明朝" w:eastAsia="ＭＳ Ｐ明朝" w:hAnsi="ＭＳ Ｐ明朝" w:hint="eastAsia"/>
          <w:sz w:val="24"/>
        </w:rPr>
        <w:t>織機・ニット編機・撚糸機・合糸機　等</w:t>
      </w:r>
    </w:p>
    <w:p w:rsidR="00842147" w:rsidRDefault="002F51F2" w:rsidP="00B3692D">
      <w:pPr>
        <w:spacing w:line="400" w:lineRule="exact"/>
        <w:ind w:left="734" w:hangingChars="306" w:hanging="734"/>
        <w:rPr>
          <w:rFonts w:ascii="ＭＳ ゴシック" w:eastAsia="ＭＳ ゴシック" w:hAnsi="ＭＳ ゴシック"/>
          <w:sz w:val="24"/>
        </w:rPr>
      </w:pPr>
      <w:r w:rsidRPr="002F51F2">
        <w:rPr>
          <w:rFonts w:ascii="ＭＳ ゴシック" w:eastAsia="ＭＳ ゴシック" w:hAnsi="ＭＳ ゴシック" w:hint="eastAsia"/>
          <w:sz w:val="24"/>
        </w:rPr>
        <w:t>※２</w:t>
      </w:r>
      <w:r w:rsidR="00EA5E59">
        <w:rPr>
          <w:rFonts w:ascii="ＭＳ ゴシック" w:eastAsia="ＭＳ ゴシック" w:hAnsi="ＭＳ ゴシック" w:hint="eastAsia"/>
          <w:sz w:val="24"/>
        </w:rPr>
        <w:t xml:space="preserve">　</w:t>
      </w:r>
      <w:r w:rsidR="00B83EDC">
        <w:rPr>
          <w:rFonts w:ascii="ＭＳ ゴシック" w:eastAsia="ＭＳ ゴシック" w:hAnsi="ＭＳ ゴシック" w:hint="eastAsia"/>
          <w:sz w:val="24"/>
        </w:rPr>
        <w:t>取扱い</w:t>
      </w:r>
      <w:r w:rsidR="004039D8">
        <w:rPr>
          <w:rFonts w:ascii="ＭＳ ゴシック" w:eastAsia="ＭＳ ゴシック" w:hAnsi="ＭＳ ゴシック" w:hint="eastAsia"/>
          <w:sz w:val="24"/>
        </w:rPr>
        <w:t>に</w:t>
      </w:r>
      <w:r w:rsidR="00B83EDC">
        <w:rPr>
          <w:rFonts w:ascii="ＭＳ ゴシック" w:eastAsia="ＭＳ ゴシック" w:hAnsi="ＭＳ ゴシック" w:hint="eastAsia"/>
          <w:sz w:val="24"/>
        </w:rPr>
        <w:t>注意</w:t>
      </w:r>
      <w:r w:rsidR="009C00EE">
        <w:rPr>
          <w:rFonts w:ascii="ＭＳ ゴシック" w:eastAsia="ＭＳ ゴシック" w:hAnsi="ＭＳ ゴシック" w:hint="eastAsia"/>
          <w:sz w:val="24"/>
        </w:rPr>
        <w:t>が</w:t>
      </w:r>
      <w:r w:rsidR="00B83EDC">
        <w:rPr>
          <w:rFonts w:ascii="ＭＳ ゴシック" w:eastAsia="ＭＳ ゴシック" w:hAnsi="ＭＳ ゴシック" w:hint="eastAsia"/>
          <w:sz w:val="24"/>
        </w:rPr>
        <w:t>必要な</w:t>
      </w:r>
      <w:r w:rsidR="00842147">
        <w:rPr>
          <w:rFonts w:ascii="ＭＳ ゴシック" w:eastAsia="ＭＳ ゴシック" w:hAnsi="ＭＳ ゴシック" w:hint="eastAsia"/>
          <w:sz w:val="24"/>
        </w:rPr>
        <w:t>原材料の例</w:t>
      </w:r>
    </w:p>
    <w:p w:rsidR="002F51F2" w:rsidRDefault="00B3692D" w:rsidP="009C00EE">
      <w:pPr>
        <w:spacing w:line="400" w:lineRule="exact"/>
        <w:ind w:leftChars="350" w:left="735"/>
        <w:rPr>
          <w:rFonts w:ascii="ＭＳ Ｐ明朝" w:eastAsia="ＭＳ Ｐ明朝" w:hAnsi="ＭＳ Ｐ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有機溶剤</w:t>
      </w:r>
      <w:r w:rsidR="00842147">
        <w:rPr>
          <w:rFonts w:ascii="ＭＳ ゴシック" w:eastAsia="ＭＳ ゴシック" w:hAnsi="ＭＳ ゴシック" w:hint="eastAsia"/>
          <w:sz w:val="24"/>
        </w:rPr>
        <w:t>含有</w:t>
      </w:r>
      <w:r w:rsidR="009C00EE">
        <w:rPr>
          <w:rFonts w:ascii="ＭＳ ゴシック" w:eastAsia="ＭＳ ゴシック" w:hAnsi="ＭＳ ゴシック" w:hint="eastAsia"/>
          <w:sz w:val="24"/>
        </w:rPr>
        <w:t>物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A5E59" w:rsidRPr="00EA5E59">
        <w:rPr>
          <w:rFonts w:ascii="ＭＳ Ｐ明朝" w:eastAsia="ＭＳ Ｐ明朝" w:hAnsi="ＭＳ Ｐ明朝" w:hint="eastAsia"/>
          <w:sz w:val="24"/>
        </w:rPr>
        <w:t>接着剤・</w:t>
      </w:r>
      <w:r w:rsidR="00C62FB4">
        <w:rPr>
          <w:rFonts w:ascii="ＭＳ Ｐ明朝" w:eastAsia="ＭＳ Ｐ明朝" w:hAnsi="ＭＳ Ｐ明朝" w:hint="eastAsia"/>
          <w:sz w:val="24"/>
        </w:rPr>
        <w:t>払拭剤</w:t>
      </w:r>
      <w:r w:rsidR="00EA5E59" w:rsidRPr="00EA5E59">
        <w:rPr>
          <w:rFonts w:ascii="ＭＳ Ｐ明朝" w:eastAsia="ＭＳ Ｐ明朝" w:hAnsi="ＭＳ Ｐ明朝" w:hint="eastAsia"/>
          <w:sz w:val="24"/>
        </w:rPr>
        <w:t>・表面加工剤・絶縁用ワニス・塗料等有機溶剤を含むもの</w:t>
      </w:r>
      <w:r w:rsidR="00EA5E59">
        <w:rPr>
          <w:rFonts w:ascii="ＭＳ Ｐ明朝" w:eastAsia="ＭＳ Ｐ明朝" w:hAnsi="ＭＳ Ｐ明朝"/>
          <w:sz w:val="24"/>
        </w:rPr>
        <w:br/>
      </w:r>
      <w:r w:rsidRPr="00824DDF">
        <w:rPr>
          <w:rFonts w:ascii="ＭＳ ゴシック" w:eastAsia="ＭＳ ゴシック" w:hAnsi="ＭＳ ゴシック" w:hint="eastAsia"/>
          <w:sz w:val="24"/>
        </w:rPr>
        <w:t>鉛化合物</w:t>
      </w:r>
      <w:r w:rsidR="00842147" w:rsidRPr="00824DDF">
        <w:rPr>
          <w:rFonts w:ascii="ＭＳ ゴシック" w:eastAsia="ＭＳ ゴシック" w:hAnsi="ＭＳ ゴシック" w:hint="eastAsia"/>
          <w:sz w:val="24"/>
        </w:rPr>
        <w:t>含有</w:t>
      </w:r>
      <w:r w:rsidR="009C00EE" w:rsidRPr="00824DDF">
        <w:rPr>
          <w:rFonts w:ascii="ＭＳ ゴシック" w:eastAsia="ＭＳ ゴシック" w:hAnsi="ＭＳ ゴシック" w:hint="eastAsia"/>
          <w:sz w:val="24"/>
        </w:rPr>
        <w:t>物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A5E59" w:rsidRPr="00EA5E59">
        <w:rPr>
          <w:rFonts w:ascii="ＭＳ Ｐ明朝" w:eastAsia="ＭＳ Ｐ明朝" w:hAnsi="ＭＳ Ｐ明朝" w:hint="eastAsia"/>
          <w:sz w:val="24"/>
        </w:rPr>
        <w:t>絵の具・釉薬（うわぐすり）・はんだ等鉛化合物を含むも</w:t>
      </w:r>
      <w:r w:rsidR="00EA5E59">
        <w:rPr>
          <w:rFonts w:ascii="ＭＳ Ｐ明朝" w:eastAsia="ＭＳ Ｐ明朝" w:hAnsi="ＭＳ Ｐ明朝" w:hint="eastAsia"/>
          <w:sz w:val="24"/>
        </w:rPr>
        <w:t>の</w:t>
      </w:r>
    </w:p>
    <w:p w:rsidR="00842147" w:rsidRDefault="00842147" w:rsidP="00784B32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CF0587" w:rsidRDefault="00762E30" w:rsidP="00842147">
      <w:pPr>
        <w:spacing w:line="400" w:lineRule="exact"/>
        <w:ind w:left="1"/>
        <w:rPr>
          <w:rFonts w:ascii="ＭＳ Ｐ明朝" w:eastAsia="ＭＳ Ｐ明朝" w:hAnsi="ＭＳ Ｐ明朝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424.5pt;margin-top:55.45pt;width:70.85pt;height:70.85pt;z-index:251659776">
            <v:imagedata r:id="rId7" o:title="" grayscale="t" bilevel="t"/>
          </v:shape>
        </w:pict>
      </w:r>
      <w:r w:rsidR="00842147">
        <w:rPr>
          <w:rFonts w:ascii="ＭＳ Ｐ明朝" w:eastAsia="ＭＳ Ｐ明朝" w:hAnsi="ＭＳ Ｐ明朝" w:hint="eastAsia"/>
          <w:sz w:val="24"/>
        </w:rPr>
        <w:t>※１、※２などを家内労働者に</w:t>
      </w:r>
      <w:r w:rsidR="009C00EE">
        <w:rPr>
          <w:rFonts w:ascii="ＭＳ Ｐ明朝" w:eastAsia="ＭＳ Ｐ明朝" w:hAnsi="ＭＳ Ｐ明朝" w:hint="eastAsia"/>
          <w:sz w:val="24"/>
        </w:rPr>
        <w:t>譲渡・</w:t>
      </w:r>
      <w:r w:rsidR="00842147">
        <w:rPr>
          <w:rFonts w:ascii="ＭＳ Ｐ明朝" w:eastAsia="ＭＳ Ｐ明朝" w:hAnsi="ＭＳ Ｐ明朝" w:hint="eastAsia"/>
          <w:sz w:val="24"/>
        </w:rPr>
        <w:t>提供する際には、</w:t>
      </w:r>
      <w:r w:rsidR="004039D8">
        <w:rPr>
          <w:rFonts w:ascii="ＭＳ Ｐ明朝" w:eastAsia="ＭＳ Ｐ明朝" w:hAnsi="ＭＳ Ｐ明朝" w:hint="eastAsia"/>
          <w:sz w:val="24"/>
        </w:rPr>
        <w:t>委託者は</w:t>
      </w:r>
      <w:r w:rsidR="009C00EE" w:rsidRPr="009C00EE">
        <w:rPr>
          <w:rFonts w:ascii="ＭＳ Ｐ明朝" w:eastAsia="ＭＳ Ｐ明朝" w:hAnsi="ＭＳ Ｐ明朝" w:hint="eastAsia"/>
          <w:sz w:val="24"/>
        </w:rPr>
        <w:t>安全装置</w:t>
      </w:r>
      <w:r w:rsidR="004039D8">
        <w:rPr>
          <w:rFonts w:ascii="ＭＳ Ｐ明朝" w:eastAsia="ＭＳ Ｐ明朝" w:hAnsi="ＭＳ Ｐ明朝" w:hint="eastAsia"/>
          <w:sz w:val="24"/>
        </w:rPr>
        <w:t>、構造規格、防護措置を具備させるとともに、家内労働</w:t>
      </w:r>
      <w:r w:rsidR="009C00EE">
        <w:rPr>
          <w:rFonts w:ascii="ＭＳ Ｐ明朝" w:eastAsia="ＭＳ Ｐ明朝" w:hAnsi="ＭＳ Ｐ明朝" w:hint="eastAsia"/>
          <w:sz w:val="24"/>
        </w:rPr>
        <w:t>者</w:t>
      </w:r>
      <w:r w:rsidR="004039D8">
        <w:rPr>
          <w:rFonts w:ascii="ＭＳ Ｐ明朝" w:eastAsia="ＭＳ Ｐ明朝" w:hAnsi="ＭＳ Ｐ明朝" w:hint="eastAsia"/>
          <w:sz w:val="24"/>
        </w:rPr>
        <w:t>に対して危険、有害性の周知を図るため</w:t>
      </w:r>
      <w:r w:rsidR="00842147">
        <w:rPr>
          <w:rFonts w:ascii="ＭＳ Ｐ明朝" w:eastAsia="ＭＳ Ｐ明朝" w:hAnsi="ＭＳ Ｐ明朝" w:hint="eastAsia"/>
          <w:sz w:val="24"/>
        </w:rPr>
        <w:t>「危険防止のための書面」を交付する義務</w:t>
      </w:r>
      <w:r w:rsidR="009C00EE">
        <w:rPr>
          <w:rFonts w:ascii="ＭＳ Ｐ明朝" w:eastAsia="ＭＳ Ｐ明朝" w:hAnsi="ＭＳ Ｐ明朝" w:hint="eastAsia"/>
          <w:sz w:val="24"/>
        </w:rPr>
        <w:t>等</w:t>
      </w:r>
      <w:r w:rsidR="00842147">
        <w:rPr>
          <w:rFonts w:ascii="ＭＳ Ｐ明朝" w:eastAsia="ＭＳ Ｐ明朝" w:hAnsi="ＭＳ Ｐ明朝" w:hint="eastAsia"/>
          <w:sz w:val="24"/>
        </w:rPr>
        <w:t>が法令で定められています。</w:t>
      </w:r>
    </w:p>
    <w:p w:rsidR="00842147" w:rsidRPr="00824DDF" w:rsidRDefault="00F77FDB" w:rsidP="00842147">
      <w:pPr>
        <w:spacing w:line="400" w:lineRule="exact"/>
        <w:ind w:left="1"/>
        <w:rPr>
          <w:rFonts w:ascii="ＭＳ ゴシック" w:eastAsia="ＭＳ ゴシック" w:hAnsi="ＭＳ ゴシック"/>
          <w:sz w:val="24"/>
        </w:rPr>
      </w:pPr>
      <w:r w:rsidRPr="00824DDF">
        <w:rPr>
          <w:rFonts w:ascii="ＭＳ ゴシック" w:eastAsia="ＭＳ ゴシック" w:hAnsi="ＭＳ ゴシック" w:hint="eastAsia"/>
          <w:sz w:val="24"/>
        </w:rPr>
        <w:t>家内労働法の</w:t>
      </w:r>
      <w:r w:rsidR="00842147" w:rsidRPr="00824DDF">
        <w:rPr>
          <w:rFonts w:ascii="ＭＳ ゴシック" w:eastAsia="ＭＳ ゴシック" w:hAnsi="ＭＳ ゴシック" w:hint="eastAsia"/>
          <w:sz w:val="24"/>
        </w:rPr>
        <w:t>詳細につ</w:t>
      </w:r>
      <w:r w:rsidR="009C00EE" w:rsidRPr="00824DDF">
        <w:rPr>
          <w:rFonts w:ascii="ＭＳ ゴシック" w:eastAsia="ＭＳ ゴシック" w:hAnsi="ＭＳ ゴシック" w:hint="eastAsia"/>
          <w:sz w:val="24"/>
        </w:rPr>
        <w:t>きまし</w:t>
      </w:r>
      <w:r w:rsidR="00842147" w:rsidRPr="00824DDF">
        <w:rPr>
          <w:rFonts w:ascii="ＭＳ ゴシック" w:eastAsia="ＭＳ ゴシック" w:hAnsi="ＭＳ ゴシック" w:hint="eastAsia"/>
          <w:sz w:val="24"/>
        </w:rPr>
        <w:t>ては</w:t>
      </w:r>
      <w:r w:rsidRPr="00824DDF">
        <w:rPr>
          <w:rFonts w:ascii="ＭＳ ゴシック" w:eastAsia="ＭＳ ゴシック" w:hAnsi="ＭＳ ゴシック" w:hint="eastAsia"/>
          <w:sz w:val="24"/>
        </w:rPr>
        <w:t>、</w:t>
      </w:r>
      <w:r w:rsidR="00687177">
        <w:rPr>
          <w:rFonts w:ascii="ＭＳ ゴシック" w:eastAsia="ＭＳ ゴシック" w:hAnsi="ＭＳ ゴシック" w:hint="eastAsia"/>
          <w:sz w:val="24"/>
        </w:rPr>
        <w:t>厚生労働省</w:t>
      </w:r>
      <w:r w:rsidR="00842147" w:rsidRPr="00824DDF">
        <w:rPr>
          <w:rFonts w:ascii="ＭＳ ゴシック" w:eastAsia="ＭＳ ゴシック" w:hAnsi="ＭＳ ゴシック" w:hint="eastAsia"/>
          <w:sz w:val="24"/>
        </w:rPr>
        <w:t>ホームペー</w:t>
      </w:r>
      <w:r w:rsidR="009C00EE" w:rsidRPr="00824DDF">
        <w:rPr>
          <w:rFonts w:ascii="ＭＳ ゴシック" w:eastAsia="ＭＳ ゴシック" w:hAnsi="ＭＳ ゴシック" w:hint="eastAsia"/>
          <w:sz w:val="24"/>
        </w:rPr>
        <w:t>ジ</w:t>
      </w:r>
      <w:r w:rsidR="00842147" w:rsidRPr="00824DDF">
        <w:rPr>
          <w:rFonts w:ascii="ＭＳ ゴシック" w:eastAsia="ＭＳ ゴシック" w:hAnsi="ＭＳ ゴシック" w:hint="eastAsia"/>
          <w:sz w:val="24"/>
        </w:rPr>
        <w:t>をご参照ください。</w:t>
      </w:r>
    </w:p>
    <w:p w:rsidR="00014B5B" w:rsidRDefault="00762E30">
      <w:pPr>
        <w:spacing w:line="400" w:lineRule="exact"/>
        <w:rPr>
          <w:sz w:val="24"/>
        </w:rPr>
      </w:pPr>
      <w:r>
        <w:rPr>
          <w:noProof/>
          <w:sz w:val="24"/>
        </w:rPr>
        <w:pict>
          <v:roundrect id="_x0000_s1054" style="position:absolute;left:0;text-align:left;margin-left:358.4pt;margin-top:10.85pt;width:45.75pt;height:22.5pt;z-index:251661824" arcsize="10923f" fillcolor="black" strokecolor="#f2f2f2" strokeweight="3pt">
            <v:shadow on="t" type="perspective" color="#7f7f7f" opacity=".5" offset="1pt" offset2="-1pt"/>
            <v:textbox inset="5.85pt,.7pt,5.85pt,.7pt">
              <w:txbxContent>
                <w:p w:rsidR="008E7E59" w:rsidRPr="00343F01" w:rsidRDefault="008E7E59" w:rsidP="0086290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343F01">
                    <w:rPr>
                      <w:rFonts w:ascii="ＭＳ ゴシック" w:eastAsia="ＭＳ ゴシック" w:hAnsi="ＭＳ ゴシック" w:hint="eastAsia"/>
                      <w:sz w:val="24"/>
                    </w:rPr>
                    <w:t>検索</w:t>
                  </w:r>
                </w:p>
              </w:txbxContent>
            </v:textbox>
          </v:roundrect>
        </w:pict>
      </w:r>
      <w:r>
        <w:rPr>
          <w:noProof/>
          <w:sz w:val="24"/>
        </w:rPr>
        <w:pict>
          <v:roundrect id="_x0000_s1053" style="position:absolute;left:0;text-align:left;margin-left:227.15pt;margin-top:10.85pt;width:116.25pt;height:22.5pt;z-index:251660800" arcsize="10923f" strokeweight="2.5pt">
            <v:shadow color="#868686"/>
            <v:textbox inset="5.85pt,.7pt,5.85pt,.7pt">
              <w:txbxContent>
                <w:p w:rsidR="008E7E59" w:rsidRPr="00343F01" w:rsidRDefault="008E7E59">
                  <w:pPr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343F01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家内労働について</w:t>
                  </w:r>
                </w:p>
              </w:txbxContent>
            </v:textbox>
          </v:roundrect>
        </w:pict>
      </w:r>
    </w:p>
    <w:p w:rsidR="00D64CB2" w:rsidRPr="00CF0587" w:rsidRDefault="00762E30">
      <w:pPr>
        <w:spacing w:line="400" w:lineRule="exact"/>
        <w:rPr>
          <w:sz w:val="24"/>
        </w:rPr>
      </w:pPr>
      <w:r>
        <w:rPr>
          <w:rFonts w:ascii="ＭＳ Ｐ明朝" w:eastAsia="ＭＳ Ｐ明朝" w:hAnsi="ＭＳ Ｐ明朝"/>
          <w:noProof/>
          <w:sz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5" type="#_x0000_t67" style="position:absolute;left:0;text-align:left;margin-left:395.55pt;margin-top:3.05pt;width:19.85pt;height:19.85pt;rotation:8513704fd;z-index:251662848" adj="11125,6213">
            <v:textbox style="layout-flow:vertical-ideographic" inset="5.85pt,.7pt,5.85pt,.7pt"/>
          </v:shape>
        </w:pict>
      </w:r>
    </w:p>
    <w:p w:rsidR="00687177" w:rsidRDefault="00343F01">
      <w:pPr>
        <w:spacing w:line="400" w:lineRule="exact"/>
        <w:rPr>
          <w:sz w:val="24"/>
        </w:rPr>
      </w:pPr>
      <w:r w:rsidRPr="00014B5B">
        <w:rPr>
          <w:rFonts w:ascii="ＭＳ Ｐ明朝" w:eastAsia="ＭＳ Ｐ明朝" w:hAnsi="ＭＳ Ｐ明朝"/>
          <w:color w:val="1205BB"/>
          <w:sz w:val="24"/>
        </w:rPr>
        <w:t>https://www.mhlw.go.jp/stf/seisakunitsuite/bunya/koyou_roudou/koyoukintou/hourei/index.html</w:t>
      </w:r>
    </w:p>
    <w:p w:rsidR="00545596" w:rsidRDefault="00E45B14">
      <w:pPr>
        <w:spacing w:line="400" w:lineRule="exact"/>
        <w:rPr>
          <w:sz w:val="24"/>
        </w:rPr>
      </w:pPr>
      <w:r>
        <w:rPr>
          <w:rFonts w:hint="eastAsia"/>
          <w:sz w:val="24"/>
        </w:rPr>
        <w:t>記入に際し、ご不明な点がございましたら、下記までお問い合わせください。</w:t>
      </w:r>
    </w:p>
    <w:p w:rsidR="00784B32" w:rsidRDefault="00762E30">
      <w:pPr>
        <w:spacing w:line="400" w:lineRule="exact"/>
        <w:rPr>
          <w:sz w:val="24"/>
        </w:rPr>
      </w:pPr>
      <w:r>
        <w:rPr>
          <w:noProof/>
          <w:sz w:val="24"/>
        </w:rPr>
        <w:pict>
          <v:rect id="_x0000_s1048" style="position:absolute;left:0;text-align:left;margin-left:-4.6pt;margin-top:13.95pt;width:491.25pt;height:58.5pt;z-index:251657728" filled="f">
            <v:textbox inset="5.85pt,.7pt,5.85pt,.7pt"/>
          </v:rect>
        </w:pict>
      </w:r>
    </w:p>
    <w:p w:rsidR="00E45B14" w:rsidRDefault="00365B8F" w:rsidP="00365B8F">
      <w:pPr>
        <w:spacing w:line="400" w:lineRule="exact"/>
        <w:ind w:leftChars="67" w:left="142" w:hanging="1"/>
        <w:jc w:val="left"/>
        <w:rPr>
          <w:sz w:val="24"/>
        </w:rPr>
      </w:pPr>
      <w:r>
        <w:rPr>
          <w:rFonts w:hint="eastAsia"/>
          <w:sz w:val="24"/>
        </w:rPr>
        <w:t>滋賀労働局労働基準部</w:t>
      </w:r>
      <w:r w:rsidR="00E45B14">
        <w:rPr>
          <w:rFonts w:hint="eastAsia"/>
          <w:sz w:val="24"/>
        </w:rPr>
        <w:t xml:space="preserve">賃金室　</w:t>
      </w:r>
      <w:r w:rsidR="00E45B14">
        <w:rPr>
          <w:rFonts w:hint="eastAsia"/>
          <w:sz w:val="24"/>
        </w:rPr>
        <w:t>077-522-6654</w:t>
      </w:r>
      <w:r>
        <w:rPr>
          <w:rFonts w:hint="eastAsia"/>
          <w:sz w:val="24"/>
        </w:rPr>
        <w:t xml:space="preserve">　大津労働基準監督署　　</w:t>
      </w:r>
      <w:r>
        <w:rPr>
          <w:rFonts w:hint="eastAsia"/>
          <w:sz w:val="24"/>
        </w:rPr>
        <w:t>077-522-661</w:t>
      </w:r>
      <w:r w:rsidR="00433B03">
        <w:rPr>
          <w:rFonts w:hint="eastAsia"/>
          <w:sz w:val="24"/>
        </w:rPr>
        <w:t>6</w:t>
      </w:r>
    </w:p>
    <w:p w:rsidR="00E45B14" w:rsidRDefault="00E45B14" w:rsidP="00784B32">
      <w:pPr>
        <w:spacing w:line="400" w:lineRule="exact"/>
        <w:ind w:leftChars="67" w:left="142" w:hanging="1"/>
        <w:jc w:val="left"/>
        <w:rPr>
          <w:sz w:val="28"/>
        </w:rPr>
      </w:pPr>
      <w:r w:rsidRPr="00784B32">
        <w:rPr>
          <w:rFonts w:hint="eastAsia"/>
          <w:spacing w:val="60"/>
          <w:kern w:val="0"/>
          <w:sz w:val="24"/>
          <w:fitText w:val="3120" w:id="-485261056"/>
        </w:rPr>
        <w:t>彦根労働基準監督</w:t>
      </w:r>
      <w:r w:rsidRPr="00784B32">
        <w:rPr>
          <w:rFonts w:hint="eastAsia"/>
          <w:kern w:val="0"/>
          <w:sz w:val="24"/>
          <w:fitText w:val="3120" w:id="-485261056"/>
        </w:rPr>
        <w:t>署</w:t>
      </w:r>
      <w:r w:rsidR="00365B8F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>0749-</w:t>
      </w:r>
      <w:r w:rsidR="00762E30">
        <w:rPr>
          <w:rFonts w:hint="eastAsia"/>
          <w:sz w:val="24"/>
        </w:rPr>
        <w:t>44</w:t>
      </w:r>
      <w:r>
        <w:rPr>
          <w:rFonts w:hint="eastAsia"/>
          <w:sz w:val="24"/>
        </w:rPr>
        <w:t>-</w:t>
      </w:r>
      <w:r w:rsidR="00762E30">
        <w:rPr>
          <w:rFonts w:hint="eastAsia"/>
          <w:sz w:val="24"/>
        </w:rPr>
        <w:t>8013</w:t>
      </w:r>
      <w:r w:rsidR="00365B8F">
        <w:rPr>
          <w:rFonts w:hint="eastAsia"/>
          <w:sz w:val="24"/>
        </w:rPr>
        <w:t xml:space="preserve">　</w:t>
      </w:r>
      <w:r w:rsidR="00DE0156">
        <w:rPr>
          <w:rFonts w:hint="eastAsia"/>
          <w:sz w:val="24"/>
        </w:rPr>
        <w:t>東近江</w:t>
      </w:r>
      <w:r>
        <w:rPr>
          <w:rFonts w:hint="eastAsia"/>
          <w:sz w:val="24"/>
        </w:rPr>
        <w:t xml:space="preserve">労働基準監督署　</w:t>
      </w:r>
      <w:r>
        <w:rPr>
          <w:rFonts w:hint="eastAsia"/>
          <w:sz w:val="24"/>
        </w:rPr>
        <w:t>0748-22-0394</w:t>
      </w:r>
    </w:p>
    <w:sectPr w:rsidR="00E45B14">
      <w:type w:val="continuous"/>
      <w:pgSz w:w="11906" w:h="16838" w:code="9"/>
      <w:pgMar w:top="1701" w:right="73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D11" w:rsidRDefault="00D70D11" w:rsidP="004D5107">
      <w:r>
        <w:separator/>
      </w:r>
    </w:p>
  </w:endnote>
  <w:endnote w:type="continuationSeparator" w:id="0">
    <w:p w:rsidR="00D70D11" w:rsidRDefault="00D70D11" w:rsidP="004D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D11" w:rsidRDefault="00D70D11" w:rsidP="004D5107">
      <w:r>
        <w:separator/>
      </w:r>
    </w:p>
  </w:footnote>
  <w:footnote w:type="continuationSeparator" w:id="0">
    <w:p w:rsidR="00D70D11" w:rsidRDefault="00D70D11" w:rsidP="004D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2592"/>
    <w:multiLevelType w:val="hybridMultilevel"/>
    <w:tmpl w:val="3E743F74"/>
    <w:lvl w:ilvl="0" w:tplc="CD804812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1" w15:restartNumberingAfterBreak="0">
    <w:nsid w:val="202A1B82"/>
    <w:multiLevelType w:val="hybridMultilevel"/>
    <w:tmpl w:val="7CBCDDF0"/>
    <w:lvl w:ilvl="0" w:tplc="D1FE8C9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B5F0822"/>
    <w:multiLevelType w:val="hybridMultilevel"/>
    <w:tmpl w:val="CF826566"/>
    <w:lvl w:ilvl="0" w:tplc="D23E1AE2">
      <w:start w:val="2"/>
      <w:numFmt w:val="decimal"/>
      <w:lvlText w:val="・"/>
      <w:lvlJc w:val="left"/>
      <w:pPr>
        <w:tabs>
          <w:tab w:val="num" w:pos="884"/>
        </w:tabs>
        <w:ind w:left="884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4"/>
        </w:tabs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4"/>
        </w:tabs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4"/>
        </w:tabs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4"/>
        </w:tabs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4"/>
        </w:tabs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4"/>
        </w:tabs>
        <w:ind w:left="4304" w:hanging="420"/>
      </w:pPr>
    </w:lvl>
  </w:abstractNum>
  <w:abstractNum w:abstractNumId="3" w15:restartNumberingAfterBreak="0">
    <w:nsid w:val="4D5A3385"/>
    <w:multiLevelType w:val="hybridMultilevel"/>
    <w:tmpl w:val="5846DF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0B04D9"/>
    <w:multiLevelType w:val="hybridMultilevel"/>
    <w:tmpl w:val="0BDC56C6"/>
    <w:lvl w:ilvl="0" w:tplc="884A0180">
      <w:start w:val="2"/>
      <w:numFmt w:val="decimal"/>
      <w:lvlText w:val="・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9F5102"/>
    <w:multiLevelType w:val="hybridMultilevel"/>
    <w:tmpl w:val="2F9E1CD0"/>
    <w:lvl w:ilvl="0" w:tplc="11FEC4D2">
      <w:numFmt w:val="bullet"/>
      <w:lvlText w:val="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6" w15:restartNumberingAfterBreak="0">
    <w:nsid w:val="747E513B"/>
    <w:multiLevelType w:val="hybridMultilevel"/>
    <w:tmpl w:val="B31AA3D8"/>
    <w:lvl w:ilvl="0" w:tplc="9C76C0E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3277355">
    <w:abstractNumId w:val="1"/>
  </w:num>
  <w:num w:numId="2" w16cid:durableId="252517438">
    <w:abstractNumId w:val="3"/>
  </w:num>
  <w:num w:numId="3" w16cid:durableId="567149041">
    <w:abstractNumId w:val="4"/>
  </w:num>
  <w:num w:numId="4" w16cid:durableId="8332190">
    <w:abstractNumId w:val="2"/>
  </w:num>
  <w:num w:numId="5" w16cid:durableId="1364330588">
    <w:abstractNumId w:val="0"/>
  </w:num>
  <w:num w:numId="6" w16cid:durableId="1933203667">
    <w:abstractNumId w:val="5"/>
  </w:num>
  <w:num w:numId="7" w16cid:durableId="1609892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C63B5"/>
    <w:rsid w:val="00014B5B"/>
    <w:rsid w:val="00071264"/>
    <w:rsid w:val="000E10A3"/>
    <w:rsid w:val="0010365B"/>
    <w:rsid w:val="00155427"/>
    <w:rsid w:val="00163838"/>
    <w:rsid w:val="002B0E78"/>
    <w:rsid w:val="002B55D7"/>
    <w:rsid w:val="002E46EB"/>
    <w:rsid w:val="002F51F2"/>
    <w:rsid w:val="00337014"/>
    <w:rsid w:val="00343F01"/>
    <w:rsid w:val="00365B8F"/>
    <w:rsid w:val="00382D88"/>
    <w:rsid w:val="003F7BC6"/>
    <w:rsid w:val="004039D8"/>
    <w:rsid w:val="00433B03"/>
    <w:rsid w:val="004C63B5"/>
    <w:rsid w:val="004D5107"/>
    <w:rsid w:val="004F7C10"/>
    <w:rsid w:val="00545596"/>
    <w:rsid w:val="0055313A"/>
    <w:rsid w:val="005F63E4"/>
    <w:rsid w:val="00600820"/>
    <w:rsid w:val="00687177"/>
    <w:rsid w:val="006B2033"/>
    <w:rsid w:val="006C70ED"/>
    <w:rsid w:val="007023D3"/>
    <w:rsid w:val="00711E02"/>
    <w:rsid w:val="00762E30"/>
    <w:rsid w:val="00784B32"/>
    <w:rsid w:val="00824DDF"/>
    <w:rsid w:val="00842147"/>
    <w:rsid w:val="00861050"/>
    <w:rsid w:val="0086290F"/>
    <w:rsid w:val="008E7E59"/>
    <w:rsid w:val="00962924"/>
    <w:rsid w:val="00985F6A"/>
    <w:rsid w:val="009A2CB4"/>
    <w:rsid w:val="009C00EE"/>
    <w:rsid w:val="009C63B6"/>
    <w:rsid w:val="009E756F"/>
    <w:rsid w:val="00A861BA"/>
    <w:rsid w:val="00AD354A"/>
    <w:rsid w:val="00B05110"/>
    <w:rsid w:val="00B2584D"/>
    <w:rsid w:val="00B3692D"/>
    <w:rsid w:val="00B83EDC"/>
    <w:rsid w:val="00BB78CD"/>
    <w:rsid w:val="00C614AB"/>
    <w:rsid w:val="00C62FB4"/>
    <w:rsid w:val="00CA563D"/>
    <w:rsid w:val="00CB17E8"/>
    <w:rsid w:val="00CC72F7"/>
    <w:rsid w:val="00CD3036"/>
    <w:rsid w:val="00CF0587"/>
    <w:rsid w:val="00D156D5"/>
    <w:rsid w:val="00D30C28"/>
    <w:rsid w:val="00D64CB2"/>
    <w:rsid w:val="00D70D11"/>
    <w:rsid w:val="00D94A94"/>
    <w:rsid w:val="00DE0156"/>
    <w:rsid w:val="00E45B14"/>
    <w:rsid w:val="00E80501"/>
    <w:rsid w:val="00EA5E59"/>
    <w:rsid w:val="00F667BB"/>
    <w:rsid w:val="00F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447CEE"/>
  <w15:chartTrackingRefBased/>
  <w15:docId w15:val="{6802A4F1-9875-4531-BE7C-447BD208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23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D5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51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D5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5107"/>
    <w:rPr>
      <w:kern w:val="2"/>
      <w:sz w:val="21"/>
      <w:szCs w:val="24"/>
    </w:rPr>
  </w:style>
  <w:style w:type="character" w:styleId="a8">
    <w:name w:val="Hyperlink"/>
    <w:uiPriority w:val="99"/>
    <w:unhideWhenUsed/>
    <w:rsid w:val="004039D8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F77F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1367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家内労働自主点検表</vt:lpstr>
      <vt:lpstr>家内労働自主点検表</vt:lpstr>
    </vt:vector>
  </TitlesOfParts>
  <LinksUpToDate>false</LinksUpToDate>
  <CharactersWithSpaces>1603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