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46" w:rsidRDefault="00DB6B4B">
      <w:bookmarkStart w:id="0" w:name="_GoBack"/>
      <w:bookmarkEnd w:id="0"/>
      <w:r>
        <w:rPr>
          <w:rFonts w:hint="eastAsia"/>
        </w:rPr>
        <w:t>別紙２</w:t>
      </w:r>
    </w:p>
    <w:p w:rsidR="00DB6B4B" w:rsidRDefault="00DB6B4B"/>
    <w:p w:rsidR="00DB6B4B" w:rsidRPr="00DB6B4B" w:rsidRDefault="00DB6B4B" w:rsidP="00DB6B4B">
      <w:pPr>
        <w:jc w:val="center"/>
        <w:rPr>
          <w:rFonts w:asciiTheme="majorEastAsia" w:eastAsiaTheme="majorEastAsia" w:hAnsiTheme="majorEastAsia"/>
          <w:sz w:val="44"/>
        </w:rPr>
      </w:pPr>
      <w:r w:rsidRPr="00DB6B4B">
        <w:rPr>
          <w:rFonts w:asciiTheme="majorEastAsia" w:eastAsiaTheme="majorEastAsia" w:hAnsiTheme="majorEastAsia" w:hint="eastAsia"/>
          <w:sz w:val="44"/>
        </w:rPr>
        <w:t>確　約　書</w:t>
      </w:r>
    </w:p>
    <w:p w:rsidR="00DB6B4B" w:rsidRDefault="00DB6B4B"/>
    <w:p w:rsidR="00201DCE" w:rsidRDefault="00201DCE"/>
    <w:p w:rsidR="00DB6B4B" w:rsidRPr="00DB6B4B" w:rsidRDefault="00DB6B4B" w:rsidP="00DB6B4B">
      <w:pPr>
        <w:spacing w:line="360" w:lineRule="auto"/>
        <w:ind w:firstLineChars="100" w:firstLine="240"/>
        <w:rPr>
          <w:sz w:val="24"/>
          <w:szCs w:val="24"/>
        </w:rPr>
      </w:pPr>
      <w:r w:rsidRPr="00DB6B4B">
        <w:rPr>
          <w:rFonts w:hint="eastAsia"/>
          <w:sz w:val="24"/>
          <w:szCs w:val="24"/>
        </w:rPr>
        <w:t>労働者災害補償保険の療養</w:t>
      </w:r>
      <w:r w:rsidRPr="00DB6B4B">
        <w:rPr>
          <w:rFonts w:hint="eastAsia"/>
          <w:sz w:val="24"/>
          <w:szCs w:val="24"/>
        </w:rPr>
        <w:t>(</w:t>
      </w:r>
      <w:r w:rsidRPr="00DB6B4B">
        <w:rPr>
          <w:rFonts w:hint="eastAsia"/>
          <w:sz w:val="24"/>
          <w:szCs w:val="24"/>
        </w:rPr>
        <w:t>補償</w:t>
      </w:r>
      <w:r w:rsidRPr="00DB6B4B">
        <w:rPr>
          <w:rFonts w:hint="eastAsia"/>
          <w:sz w:val="24"/>
          <w:szCs w:val="24"/>
        </w:rPr>
        <w:t>)</w:t>
      </w:r>
      <w:r w:rsidRPr="00DB6B4B">
        <w:rPr>
          <w:rFonts w:hint="eastAsia"/>
          <w:sz w:val="24"/>
          <w:szCs w:val="24"/>
        </w:rPr>
        <w:t>給付たる療養の費用のうち柔道整復師の施術に係るものについての受任者払の取扱いを申し出るに当たり、下記の事項を遵守することを確約します。</w:t>
      </w:r>
    </w:p>
    <w:p w:rsidR="00DB6B4B" w:rsidRPr="00DB6B4B" w:rsidRDefault="00DB6B4B" w:rsidP="00DB6B4B">
      <w:pPr>
        <w:spacing w:line="360" w:lineRule="auto"/>
        <w:jc w:val="center"/>
        <w:rPr>
          <w:sz w:val="24"/>
          <w:szCs w:val="24"/>
        </w:rPr>
      </w:pPr>
      <w:r w:rsidRPr="00DB6B4B">
        <w:rPr>
          <w:rFonts w:hint="eastAsia"/>
          <w:sz w:val="24"/>
          <w:szCs w:val="24"/>
        </w:rPr>
        <w:t>記</w:t>
      </w:r>
    </w:p>
    <w:p w:rsidR="00DB6B4B" w:rsidRPr="00DB6B4B" w:rsidRDefault="00DB6B4B" w:rsidP="00DB6B4B">
      <w:pPr>
        <w:spacing w:line="360" w:lineRule="auto"/>
        <w:rPr>
          <w:sz w:val="24"/>
          <w:szCs w:val="24"/>
        </w:rPr>
      </w:pPr>
    </w:p>
    <w:p w:rsidR="00DB6B4B" w:rsidRPr="00DB6B4B" w:rsidRDefault="00446529" w:rsidP="00446529">
      <w:pPr>
        <w:pStyle w:val="a7"/>
        <w:numPr>
          <w:ilvl w:val="0"/>
          <w:numId w:val="1"/>
        </w:numPr>
        <w:tabs>
          <w:tab w:val="left" w:pos="420"/>
        </w:tabs>
        <w:spacing w:beforeLines="50" w:before="120" w:line="400" w:lineRule="exact"/>
        <w:ind w:leftChars="100" w:left="450" w:hangingChars="100" w:hanging="240"/>
        <w:rPr>
          <w:sz w:val="24"/>
          <w:szCs w:val="24"/>
        </w:rPr>
      </w:pPr>
      <w:r>
        <w:rPr>
          <w:rFonts w:hint="eastAsia"/>
          <w:sz w:val="24"/>
          <w:szCs w:val="24"/>
        </w:rPr>
        <w:t xml:space="preserve">　</w:t>
      </w:r>
      <w:r w:rsidR="00DB6B4B" w:rsidRPr="00DB6B4B">
        <w:rPr>
          <w:rFonts w:hint="eastAsia"/>
          <w:sz w:val="24"/>
          <w:szCs w:val="24"/>
        </w:rPr>
        <w:t>施術所は、柔道整復師法施行規則第１８条に定める構造設備基準に適合したものとすること。</w:t>
      </w:r>
    </w:p>
    <w:p w:rsidR="00DB6B4B" w:rsidRPr="00DB6B4B" w:rsidRDefault="00446529" w:rsidP="00446529">
      <w:pPr>
        <w:pStyle w:val="a7"/>
        <w:numPr>
          <w:ilvl w:val="0"/>
          <w:numId w:val="1"/>
        </w:numPr>
        <w:tabs>
          <w:tab w:val="left" w:pos="420"/>
        </w:tabs>
        <w:spacing w:beforeLines="50" w:before="120" w:line="400" w:lineRule="exact"/>
        <w:ind w:leftChars="100" w:left="450" w:hangingChars="100" w:hanging="240"/>
        <w:rPr>
          <w:sz w:val="24"/>
          <w:szCs w:val="24"/>
        </w:rPr>
      </w:pPr>
      <w:r>
        <w:rPr>
          <w:rFonts w:hint="eastAsia"/>
          <w:sz w:val="24"/>
          <w:szCs w:val="24"/>
        </w:rPr>
        <w:t xml:space="preserve">　</w:t>
      </w:r>
      <w:r w:rsidR="00DB6B4B" w:rsidRPr="00DB6B4B">
        <w:rPr>
          <w:rFonts w:hint="eastAsia"/>
          <w:sz w:val="24"/>
          <w:szCs w:val="24"/>
        </w:rPr>
        <w:t>傷病労働者が、「療養</w:t>
      </w:r>
      <w:r w:rsidR="00DB6B4B" w:rsidRPr="00DB6B4B">
        <w:rPr>
          <w:rFonts w:hint="eastAsia"/>
          <w:sz w:val="24"/>
          <w:szCs w:val="24"/>
        </w:rPr>
        <w:t>(</w:t>
      </w:r>
      <w:r w:rsidR="00DB6B4B" w:rsidRPr="00DB6B4B">
        <w:rPr>
          <w:rFonts w:hint="eastAsia"/>
          <w:sz w:val="24"/>
          <w:szCs w:val="24"/>
        </w:rPr>
        <w:t>補償</w:t>
      </w:r>
      <w:r w:rsidR="00DB6B4B" w:rsidRPr="00DB6B4B">
        <w:rPr>
          <w:rFonts w:hint="eastAsia"/>
          <w:sz w:val="24"/>
          <w:szCs w:val="24"/>
        </w:rPr>
        <w:t>)</w:t>
      </w:r>
      <w:r w:rsidR="00DB6B4B" w:rsidRPr="00DB6B4B">
        <w:rPr>
          <w:rFonts w:hint="eastAsia"/>
          <w:sz w:val="24"/>
          <w:szCs w:val="24"/>
        </w:rPr>
        <w:t>給付たる療養の費用請求書」（様式第７号</w:t>
      </w:r>
      <w:r w:rsidR="00DB6B4B" w:rsidRPr="00DB6B4B">
        <w:rPr>
          <w:rFonts w:hint="eastAsia"/>
          <w:sz w:val="24"/>
          <w:szCs w:val="24"/>
        </w:rPr>
        <w:t>(</w:t>
      </w:r>
      <w:r w:rsidR="00DB6B4B" w:rsidRPr="00DB6B4B">
        <w:rPr>
          <w:rFonts w:hint="eastAsia"/>
          <w:sz w:val="24"/>
          <w:szCs w:val="24"/>
        </w:rPr>
        <w:t>３</w:t>
      </w:r>
      <w:r w:rsidR="00DB6B4B" w:rsidRPr="00DB6B4B">
        <w:rPr>
          <w:rFonts w:hint="eastAsia"/>
          <w:sz w:val="24"/>
          <w:szCs w:val="24"/>
        </w:rPr>
        <w:t>)</w:t>
      </w:r>
      <w:r w:rsidR="00DB6B4B" w:rsidRPr="00DB6B4B">
        <w:rPr>
          <w:rFonts w:hint="eastAsia"/>
          <w:sz w:val="24"/>
          <w:szCs w:val="24"/>
        </w:rPr>
        <w:t>又は様式第１６号の５</w:t>
      </w:r>
      <w:r w:rsidR="00DB6B4B" w:rsidRPr="00DB6B4B">
        <w:rPr>
          <w:rFonts w:hint="eastAsia"/>
          <w:sz w:val="24"/>
          <w:szCs w:val="24"/>
        </w:rPr>
        <w:t>(</w:t>
      </w:r>
      <w:r w:rsidR="00DB6B4B" w:rsidRPr="00DB6B4B">
        <w:rPr>
          <w:rFonts w:hint="eastAsia"/>
          <w:sz w:val="24"/>
          <w:szCs w:val="24"/>
        </w:rPr>
        <w:t>３</w:t>
      </w:r>
      <w:r w:rsidR="00DB6B4B" w:rsidRPr="00DB6B4B">
        <w:rPr>
          <w:rFonts w:hint="eastAsia"/>
          <w:sz w:val="24"/>
          <w:szCs w:val="24"/>
        </w:rPr>
        <w:t>)</w:t>
      </w:r>
      <w:r w:rsidR="00DB6B4B" w:rsidRPr="00DB6B4B">
        <w:rPr>
          <w:rFonts w:hint="eastAsia"/>
          <w:sz w:val="24"/>
          <w:szCs w:val="24"/>
        </w:rPr>
        <w:t>。以下、｢請求書｣という。）により療養の費用を受任者払で請求する際には、その都度、傷病労働者に委任状を作成させること。</w:t>
      </w:r>
    </w:p>
    <w:p w:rsidR="00DB6B4B" w:rsidRPr="00DB6B4B" w:rsidRDefault="00446529" w:rsidP="00446529">
      <w:pPr>
        <w:pStyle w:val="a7"/>
        <w:numPr>
          <w:ilvl w:val="0"/>
          <w:numId w:val="1"/>
        </w:numPr>
        <w:tabs>
          <w:tab w:val="left" w:pos="420"/>
        </w:tabs>
        <w:spacing w:beforeLines="50" w:before="120" w:line="400" w:lineRule="exact"/>
        <w:ind w:leftChars="100" w:left="450" w:hangingChars="100" w:hanging="240"/>
        <w:rPr>
          <w:sz w:val="24"/>
          <w:szCs w:val="24"/>
        </w:rPr>
      </w:pPr>
      <w:r>
        <w:rPr>
          <w:rFonts w:hint="eastAsia"/>
          <w:sz w:val="24"/>
          <w:szCs w:val="24"/>
        </w:rPr>
        <w:t xml:space="preserve">　</w:t>
      </w:r>
      <w:r w:rsidR="00DB6B4B" w:rsidRPr="00DB6B4B">
        <w:rPr>
          <w:rFonts w:hint="eastAsia"/>
          <w:sz w:val="24"/>
          <w:szCs w:val="24"/>
        </w:rPr>
        <w:t>請求書は、必要の都度、傷病労働者から提出させること。したがって、例えば、施術が長期にわたると見込まれる場合においても、</w:t>
      </w:r>
      <w:r w:rsidR="00466E10">
        <w:rPr>
          <w:rFonts w:hint="eastAsia"/>
          <w:sz w:val="24"/>
          <w:szCs w:val="24"/>
        </w:rPr>
        <w:t>あらかじ</w:t>
      </w:r>
      <w:r>
        <w:rPr>
          <w:rFonts w:hint="eastAsia"/>
          <w:sz w:val="24"/>
          <w:szCs w:val="24"/>
        </w:rPr>
        <w:t>め</w:t>
      </w:r>
      <w:r w:rsidR="00DB6B4B" w:rsidRPr="00DB6B4B">
        <w:rPr>
          <w:rFonts w:hint="eastAsia"/>
          <w:sz w:val="24"/>
          <w:szCs w:val="24"/>
        </w:rPr>
        <w:t>事業主の証明を受けた請求者欄に押印した請求書を作成させたりしないこと。</w:t>
      </w:r>
    </w:p>
    <w:p w:rsidR="00DB6B4B" w:rsidRPr="00DB6B4B" w:rsidRDefault="00446529" w:rsidP="00446529">
      <w:pPr>
        <w:pStyle w:val="a7"/>
        <w:numPr>
          <w:ilvl w:val="0"/>
          <w:numId w:val="1"/>
        </w:numPr>
        <w:tabs>
          <w:tab w:val="left" w:pos="420"/>
        </w:tabs>
        <w:spacing w:beforeLines="50" w:before="120" w:line="400" w:lineRule="exact"/>
        <w:ind w:leftChars="100" w:left="450" w:hangingChars="100" w:hanging="240"/>
        <w:rPr>
          <w:sz w:val="24"/>
          <w:szCs w:val="24"/>
        </w:rPr>
      </w:pPr>
      <w:r>
        <w:rPr>
          <w:rFonts w:hint="eastAsia"/>
          <w:sz w:val="24"/>
          <w:szCs w:val="24"/>
        </w:rPr>
        <w:t xml:space="preserve">　</w:t>
      </w:r>
      <w:r w:rsidR="00DB6B4B" w:rsidRPr="00DB6B4B">
        <w:rPr>
          <w:rFonts w:hint="eastAsia"/>
          <w:sz w:val="24"/>
          <w:szCs w:val="24"/>
        </w:rPr>
        <w:t>移送費</w:t>
      </w:r>
      <w:r w:rsidR="00DB6B4B" w:rsidRPr="00DB6B4B">
        <w:rPr>
          <w:rFonts w:hint="eastAsia"/>
          <w:sz w:val="24"/>
          <w:szCs w:val="24"/>
        </w:rPr>
        <w:t>(</w:t>
      </w:r>
      <w:r w:rsidR="00DB6B4B" w:rsidRPr="00DB6B4B">
        <w:rPr>
          <w:rFonts w:hint="eastAsia"/>
          <w:sz w:val="24"/>
          <w:szCs w:val="24"/>
        </w:rPr>
        <w:t>いわゆる通院費</w:t>
      </w:r>
      <w:r w:rsidR="00DB6B4B" w:rsidRPr="00DB6B4B">
        <w:rPr>
          <w:rFonts w:hint="eastAsia"/>
          <w:sz w:val="24"/>
          <w:szCs w:val="24"/>
        </w:rPr>
        <w:t>)</w:t>
      </w:r>
      <w:r w:rsidR="00DB6B4B" w:rsidRPr="00DB6B4B">
        <w:rPr>
          <w:rFonts w:hint="eastAsia"/>
          <w:sz w:val="24"/>
          <w:szCs w:val="24"/>
        </w:rPr>
        <w:t>については、受任者払の対象とならないので、その請求は、傷病労働者から直接所轄労働基準監督署長宛て行わせること。</w:t>
      </w:r>
    </w:p>
    <w:p w:rsidR="00DB6B4B" w:rsidRPr="00DB6B4B" w:rsidRDefault="00446529" w:rsidP="00446529">
      <w:pPr>
        <w:pStyle w:val="a7"/>
        <w:numPr>
          <w:ilvl w:val="0"/>
          <w:numId w:val="1"/>
        </w:numPr>
        <w:tabs>
          <w:tab w:val="left" w:pos="420"/>
        </w:tabs>
        <w:spacing w:beforeLines="50" w:before="120" w:line="400" w:lineRule="exact"/>
        <w:ind w:leftChars="100" w:left="450" w:hangingChars="100" w:hanging="240"/>
        <w:rPr>
          <w:sz w:val="24"/>
          <w:szCs w:val="24"/>
        </w:rPr>
      </w:pPr>
      <w:r>
        <w:rPr>
          <w:rFonts w:hint="eastAsia"/>
          <w:sz w:val="24"/>
          <w:szCs w:val="24"/>
        </w:rPr>
        <w:t xml:space="preserve">　</w:t>
      </w:r>
      <w:r w:rsidR="00DB6B4B" w:rsidRPr="00DB6B4B">
        <w:rPr>
          <w:rFonts w:hint="eastAsia"/>
          <w:sz w:val="24"/>
          <w:szCs w:val="24"/>
        </w:rPr>
        <w:t>施術録の整備、施術に関する標準回数及び禁忌事項を遵守すること。</w:t>
      </w:r>
      <w:r>
        <w:rPr>
          <w:rFonts w:hint="eastAsia"/>
          <w:sz w:val="24"/>
          <w:szCs w:val="24"/>
        </w:rPr>
        <w:t>また、労災保険柔道整復師施術料金算定基準その他関係法令等を遵守すること。</w:t>
      </w:r>
      <w:r>
        <w:rPr>
          <w:sz w:val="24"/>
          <w:szCs w:val="24"/>
        </w:rPr>
        <w:br/>
      </w:r>
      <w:r>
        <w:rPr>
          <w:rFonts w:hint="eastAsia"/>
          <w:sz w:val="24"/>
          <w:szCs w:val="24"/>
        </w:rPr>
        <w:t xml:space="preserve">　なお、労災保険柔道整復師施術料金算定基準で定める料金以外の料金を傷病労働者又は事業主から徴収しないこと。</w:t>
      </w:r>
    </w:p>
    <w:p w:rsidR="00DB6B4B" w:rsidRPr="00DB6B4B" w:rsidRDefault="00446529" w:rsidP="00446529">
      <w:pPr>
        <w:pStyle w:val="a7"/>
        <w:numPr>
          <w:ilvl w:val="0"/>
          <w:numId w:val="1"/>
        </w:numPr>
        <w:tabs>
          <w:tab w:val="left" w:pos="420"/>
        </w:tabs>
        <w:spacing w:beforeLines="50" w:before="120" w:line="400" w:lineRule="exact"/>
        <w:ind w:leftChars="100" w:left="450" w:hangingChars="100" w:hanging="240"/>
        <w:rPr>
          <w:sz w:val="24"/>
          <w:szCs w:val="24"/>
        </w:rPr>
      </w:pPr>
      <w:r>
        <w:rPr>
          <w:rFonts w:hint="eastAsia"/>
          <w:sz w:val="24"/>
          <w:szCs w:val="24"/>
        </w:rPr>
        <w:t xml:space="preserve">　先に</w:t>
      </w:r>
      <w:r w:rsidR="00DB6B4B" w:rsidRPr="00DB6B4B">
        <w:rPr>
          <w:rFonts w:hint="eastAsia"/>
          <w:sz w:val="24"/>
          <w:szCs w:val="24"/>
        </w:rPr>
        <w:t>報告した事項に変更があったとき及び施術所を廃止したときは、速やかに｢指定薬局･指名</w:t>
      </w:r>
      <w:r w:rsidR="00201DCE">
        <w:rPr>
          <w:rFonts w:hint="eastAsia"/>
          <w:sz w:val="24"/>
          <w:szCs w:val="24"/>
        </w:rPr>
        <w:t>機関</w:t>
      </w:r>
      <w:r w:rsidR="00DB6B4B" w:rsidRPr="00DB6B4B">
        <w:rPr>
          <w:rFonts w:hint="eastAsia"/>
          <w:sz w:val="24"/>
          <w:szCs w:val="24"/>
        </w:rPr>
        <w:t>(</w:t>
      </w:r>
      <w:r w:rsidR="00DB6B4B" w:rsidRPr="00DB6B4B">
        <w:rPr>
          <w:rFonts w:hint="eastAsia"/>
          <w:sz w:val="24"/>
          <w:szCs w:val="24"/>
        </w:rPr>
        <w:t>変更</w:t>
      </w:r>
      <w:r w:rsidR="00DB6B4B" w:rsidRPr="00DB6B4B">
        <w:rPr>
          <w:rFonts w:hint="eastAsia"/>
          <w:sz w:val="24"/>
          <w:szCs w:val="24"/>
        </w:rPr>
        <w:t>)</w:t>
      </w:r>
      <w:r w:rsidR="00DB6B4B" w:rsidRPr="00DB6B4B">
        <w:rPr>
          <w:rFonts w:hint="eastAsia"/>
          <w:sz w:val="24"/>
          <w:szCs w:val="24"/>
        </w:rPr>
        <w:t>報告書｣</w:t>
      </w:r>
      <w:r w:rsidR="00DB6B4B" w:rsidRPr="00DB6B4B">
        <w:rPr>
          <w:rFonts w:hint="eastAsia"/>
          <w:sz w:val="24"/>
          <w:szCs w:val="24"/>
        </w:rPr>
        <w:t>(</w:t>
      </w:r>
      <w:r w:rsidR="00DB6B4B" w:rsidRPr="00DB6B4B">
        <w:rPr>
          <w:rFonts w:hint="eastAsia"/>
          <w:sz w:val="24"/>
          <w:szCs w:val="24"/>
        </w:rPr>
        <w:t>診機様式第２２号及び診機様式第２３号</w:t>
      </w:r>
      <w:r w:rsidR="00DB6B4B" w:rsidRPr="00DB6B4B">
        <w:rPr>
          <w:rFonts w:hint="eastAsia"/>
          <w:sz w:val="24"/>
          <w:szCs w:val="24"/>
        </w:rPr>
        <w:t>)</w:t>
      </w:r>
      <w:r w:rsidR="00DB6B4B" w:rsidRPr="00DB6B4B">
        <w:rPr>
          <w:rFonts w:hint="eastAsia"/>
          <w:sz w:val="24"/>
          <w:szCs w:val="24"/>
        </w:rPr>
        <w:t>を提出すること。</w:t>
      </w:r>
    </w:p>
    <w:p w:rsidR="00DB6B4B" w:rsidRPr="00DB6B4B" w:rsidRDefault="00DB6B4B" w:rsidP="00DB6B4B">
      <w:pPr>
        <w:pStyle w:val="a7"/>
        <w:spacing w:line="360" w:lineRule="auto"/>
        <w:ind w:leftChars="0" w:left="420"/>
        <w:rPr>
          <w:sz w:val="24"/>
          <w:szCs w:val="24"/>
        </w:rPr>
      </w:pPr>
    </w:p>
    <w:p w:rsidR="00DB6B4B" w:rsidRDefault="00DB6B4B" w:rsidP="00DB6B4B">
      <w:pPr>
        <w:ind w:leftChars="100" w:left="210" w:firstLineChars="100" w:firstLine="220"/>
        <w:rPr>
          <w:rFonts w:ascii="ＭＳ Ｐ明朝" w:eastAsia="ＭＳ Ｐ明朝" w:hAnsi="ＭＳ Ｐ明朝"/>
          <w:sz w:val="22"/>
        </w:rPr>
      </w:pPr>
    </w:p>
    <w:p w:rsidR="00DB6B4B" w:rsidRDefault="00466E10" w:rsidP="00DB6B4B">
      <w:pPr>
        <w:ind w:leftChars="100" w:left="210" w:firstLineChars="355" w:firstLine="781"/>
        <w:rPr>
          <w:rFonts w:ascii="ＭＳ Ｐ明朝" w:eastAsia="ＭＳ Ｐ明朝" w:hAnsi="ＭＳ Ｐ明朝"/>
          <w:sz w:val="22"/>
        </w:rPr>
      </w:pPr>
      <w:r>
        <w:rPr>
          <w:rFonts w:ascii="ＭＳ Ｐ明朝" w:eastAsia="ＭＳ Ｐ明朝" w:hAnsi="ＭＳ Ｐ明朝" w:hint="eastAsia"/>
          <w:sz w:val="22"/>
        </w:rPr>
        <w:t>令和</w:t>
      </w:r>
      <w:r w:rsidR="00DB6B4B">
        <w:rPr>
          <w:rFonts w:ascii="ＭＳ Ｐ明朝" w:eastAsia="ＭＳ Ｐ明朝" w:hAnsi="ＭＳ Ｐ明朝" w:hint="eastAsia"/>
          <w:sz w:val="22"/>
        </w:rPr>
        <w:t xml:space="preserve">　　　年　　　月　　　日</w:t>
      </w:r>
    </w:p>
    <w:p w:rsidR="00DB6B4B" w:rsidRDefault="00DB6B4B" w:rsidP="00DB6B4B">
      <w:pPr>
        <w:ind w:leftChars="100" w:left="210" w:firstLineChars="100" w:firstLine="220"/>
        <w:rPr>
          <w:rFonts w:ascii="ＭＳ Ｐ明朝" w:eastAsia="ＭＳ Ｐ明朝" w:hAnsi="ＭＳ Ｐ明朝"/>
          <w:sz w:val="22"/>
        </w:rPr>
      </w:pPr>
    </w:p>
    <w:p w:rsidR="00DB6B4B" w:rsidRPr="000F5905" w:rsidRDefault="00DB6B4B" w:rsidP="00DB6B4B">
      <w:pPr>
        <w:tabs>
          <w:tab w:val="left" w:pos="4962"/>
          <w:tab w:val="left" w:pos="6663"/>
        </w:tabs>
        <w:ind w:leftChars="1350" w:left="2835" w:firstLineChars="400" w:firstLine="640"/>
        <w:rPr>
          <w:rFonts w:asciiTheme="minorEastAsia" w:hAnsiTheme="minorEastAsia"/>
          <w:sz w:val="16"/>
          <w:szCs w:val="16"/>
        </w:rPr>
      </w:pPr>
      <w:r w:rsidRPr="000F5905">
        <w:rPr>
          <w:rFonts w:asciiTheme="minorEastAsia" w:hAnsiTheme="minorEastAsia" w:hint="eastAsia"/>
          <w:sz w:val="16"/>
          <w:szCs w:val="16"/>
        </w:rPr>
        <w:tab/>
        <w:t>郵便番号</w:t>
      </w:r>
      <w:r w:rsidRPr="000F5905">
        <w:rPr>
          <w:rFonts w:asciiTheme="minorEastAsia" w:hAnsiTheme="minorEastAsia" w:hint="eastAsia"/>
          <w:sz w:val="16"/>
          <w:szCs w:val="16"/>
        </w:rPr>
        <w:tab/>
        <w:t>電話番号</w:t>
      </w:r>
    </w:p>
    <w:p w:rsidR="00DB6B4B" w:rsidRPr="006B0243" w:rsidRDefault="00DB6B4B" w:rsidP="00DB6B4B">
      <w:pPr>
        <w:tabs>
          <w:tab w:val="left" w:pos="4678"/>
          <w:tab w:val="left" w:pos="6379"/>
        </w:tabs>
        <w:ind w:leftChars="1350" w:left="2835" w:firstLineChars="400" w:firstLine="880"/>
        <w:rPr>
          <w:rFonts w:asciiTheme="minorEastAsia" w:hAnsiTheme="minorEastAsia"/>
          <w:sz w:val="22"/>
        </w:rPr>
      </w:pPr>
      <w:r w:rsidRPr="006B0243">
        <w:rPr>
          <w:rFonts w:asciiTheme="minorEastAsia" w:hAnsiTheme="minorEastAsia" w:hint="eastAsia"/>
          <w:sz w:val="22"/>
        </w:rPr>
        <w:t>(受任者)</w:t>
      </w:r>
      <w:r w:rsidRPr="006B0243">
        <w:rPr>
          <w:rFonts w:asciiTheme="minorEastAsia" w:hAnsiTheme="minorEastAsia" w:hint="eastAsia"/>
          <w:sz w:val="22"/>
        </w:rPr>
        <w:tab/>
        <w:t xml:space="preserve">（　　－　</w:t>
      </w:r>
      <w:r>
        <w:rPr>
          <w:rFonts w:asciiTheme="minorEastAsia" w:hAnsiTheme="minorEastAsia" w:hint="eastAsia"/>
          <w:sz w:val="22"/>
        </w:rPr>
        <w:t xml:space="preserve"> </w:t>
      </w:r>
      <w:r w:rsidRPr="006B0243">
        <w:rPr>
          <w:rFonts w:asciiTheme="minorEastAsia" w:hAnsiTheme="minorEastAsia" w:hint="eastAsia"/>
          <w:sz w:val="22"/>
        </w:rPr>
        <w:t xml:space="preserve">　）</w:t>
      </w:r>
      <w:r w:rsidRPr="006B0243">
        <w:rPr>
          <w:rFonts w:asciiTheme="minorEastAsia" w:hAnsiTheme="minorEastAsia" w:hint="eastAsia"/>
          <w:sz w:val="22"/>
        </w:rPr>
        <w:tab/>
      </w:r>
      <w:r>
        <w:rPr>
          <w:rFonts w:asciiTheme="minorEastAsia" w:hAnsiTheme="minorEastAsia" w:hint="eastAsia"/>
          <w:sz w:val="22"/>
        </w:rPr>
        <w:t xml:space="preserve">（　　　 </w:t>
      </w:r>
      <w:r w:rsidRPr="006B0243">
        <w:rPr>
          <w:rFonts w:asciiTheme="minorEastAsia" w:hAnsiTheme="minorEastAsia" w:hint="eastAsia"/>
          <w:sz w:val="22"/>
        </w:rPr>
        <w:t>－</w:t>
      </w:r>
      <w:r>
        <w:rPr>
          <w:rFonts w:asciiTheme="minorEastAsia" w:hAnsiTheme="minorEastAsia" w:hint="eastAsia"/>
          <w:sz w:val="22"/>
        </w:rPr>
        <w:t xml:space="preserve">　</w:t>
      </w:r>
      <w:r w:rsidRPr="006B0243">
        <w:rPr>
          <w:rFonts w:asciiTheme="minorEastAsia" w:hAnsiTheme="minorEastAsia" w:hint="eastAsia"/>
          <w:sz w:val="22"/>
        </w:rPr>
        <w:t xml:space="preserve">　－　　　）</w:t>
      </w:r>
    </w:p>
    <w:p w:rsidR="00DB6B4B" w:rsidRPr="006B0243" w:rsidRDefault="00DB6B4B" w:rsidP="00DB6B4B">
      <w:pPr>
        <w:tabs>
          <w:tab w:val="left" w:pos="4678"/>
          <w:tab w:val="left" w:pos="5103"/>
          <w:tab w:val="right" w:pos="8789"/>
        </w:tabs>
        <w:spacing w:beforeLines="100" w:before="240"/>
        <w:ind w:leftChars="1350" w:left="2835"/>
        <w:rPr>
          <w:rFonts w:asciiTheme="minorEastAsia" w:hAnsiTheme="minorEastAsia"/>
          <w:sz w:val="22"/>
        </w:rPr>
      </w:pPr>
      <w:r w:rsidRPr="006B0243">
        <w:rPr>
          <w:rFonts w:asciiTheme="minorEastAsia" w:hAnsiTheme="minorEastAsia" w:hint="eastAsia"/>
          <w:sz w:val="22"/>
        </w:rPr>
        <w:t>柔道整復師の住所</w:t>
      </w:r>
      <w:r w:rsidRPr="006B0243">
        <w:rPr>
          <w:rFonts w:asciiTheme="minorEastAsia" w:hAnsiTheme="minorEastAsia" w:hint="eastAsia"/>
          <w:sz w:val="22"/>
        </w:rPr>
        <w:tab/>
      </w:r>
      <w:r w:rsidRPr="006B0243">
        <w:rPr>
          <w:rFonts w:asciiTheme="minorEastAsia" w:hAnsiTheme="minorEastAsia" w:hint="eastAsia"/>
          <w:sz w:val="22"/>
          <w:u w:val="single"/>
        </w:rPr>
        <w:tab/>
      </w:r>
      <w:r>
        <w:rPr>
          <w:rFonts w:asciiTheme="minorEastAsia" w:hAnsiTheme="minorEastAsia" w:hint="eastAsia"/>
          <w:sz w:val="22"/>
          <w:u w:val="single"/>
        </w:rPr>
        <w:tab/>
      </w:r>
    </w:p>
    <w:p w:rsidR="00DB6B4B" w:rsidRPr="006B0243" w:rsidRDefault="00DB6B4B" w:rsidP="00DB6B4B">
      <w:pPr>
        <w:tabs>
          <w:tab w:val="left" w:pos="4678"/>
          <w:tab w:val="left" w:pos="5103"/>
          <w:tab w:val="right" w:pos="8505"/>
          <w:tab w:val="right" w:pos="8789"/>
        </w:tabs>
        <w:spacing w:beforeLines="100" w:before="240"/>
        <w:ind w:leftChars="1350" w:left="2835" w:firstLineChars="600" w:firstLine="1320"/>
        <w:rPr>
          <w:rFonts w:asciiTheme="minorEastAsia" w:hAnsiTheme="minorEastAsia"/>
          <w:sz w:val="22"/>
        </w:rPr>
      </w:pPr>
      <w:r>
        <w:rPr>
          <w:rFonts w:asciiTheme="minorEastAsia" w:hAnsiTheme="minorEastAsia" w:hint="eastAsia"/>
          <w:sz w:val="22"/>
        </w:rPr>
        <w:t>氏名</w:t>
      </w:r>
      <w:r w:rsidRPr="006B0243">
        <w:rPr>
          <w:rFonts w:asciiTheme="minorEastAsia" w:hAnsiTheme="minorEastAsia" w:hint="eastAsia"/>
          <w:sz w:val="22"/>
        </w:rPr>
        <w:tab/>
      </w:r>
      <w:r w:rsidRPr="00D86076">
        <w:rPr>
          <w:rFonts w:asciiTheme="minorEastAsia" w:hAnsiTheme="minorEastAsia" w:hint="eastAsia"/>
          <w:sz w:val="22"/>
          <w:u w:val="single"/>
        </w:rPr>
        <w:tab/>
      </w:r>
      <w:r>
        <w:rPr>
          <w:rFonts w:asciiTheme="minorEastAsia" w:hAnsiTheme="minorEastAsia" w:hint="eastAsia"/>
          <w:sz w:val="22"/>
          <w:u w:val="single"/>
        </w:rPr>
        <w:tab/>
      </w:r>
      <w:r w:rsidRPr="00D86076">
        <w:rPr>
          <w:rFonts w:asciiTheme="minorEastAsia" w:hAnsiTheme="minorEastAsia" w:hint="eastAsia"/>
          <w:sz w:val="22"/>
          <w:u w:val="single"/>
        </w:rPr>
        <w:tab/>
      </w:r>
    </w:p>
    <w:p w:rsidR="00DB6B4B" w:rsidRPr="006B0243" w:rsidRDefault="00DB6B4B" w:rsidP="00DB6B4B">
      <w:pPr>
        <w:ind w:leftChars="1350" w:left="2835" w:rightChars="133" w:right="279"/>
        <w:jc w:val="right"/>
        <w:rPr>
          <w:rFonts w:asciiTheme="minorEastAsia" w:hAnsiTheme="minorEastAsia"/>
          <w:sz w:val="16"/>
          <w:szCs w:val="16"/>
        </w:rPr>
      </w:pPr>
    </w:p>
    <w:p w:rsidR="00DB6B4B" w:rsidRPr="00F908CE" w:rsidRDefault="00DB6B4B" w:rsidP="00DB6B4B">
      <w:pPr>
        <w:ind w:leftChars="100" w:left="210" w:firstLineChars="100" w:firstLine="308"/>
        <w:rPr>
          <w:rFonts w:asciiTheme="minorEastAsia" w:hAnsiTheme="minorEastAsia"/>
          <w:sz w:val="22"/>
          <w:u w:val="single"/>
        </w:rPr>
      </w:pPr>
      <w:r w:rsidRPr="00DB6B4B">
        <w:rPr>
          <w:rFonts w:asciiTheme="minorEastAsia" w:hAnsiTheme="minorEastAsia" w:hint="eastAsia"/>
          <w:spacing w:val="44"/>
          <w:kern w:val="0"/>
          <w:sz w:val="22"/>
          <w:u w:val="single"/>
          <w:fitText w:val="1760" w:id="675078144"/>
        </w:rPr>
        <w:t>滋賀労働局</w:t>
      </w:r>
      <w:r w:rsidRPr="00DB6B4B">
        <w:rPr>
          <w:rFonts w:asciiTheme="minorEastAsia" w:hAnsiTheme="minorEastAsia" w:hint="eastAsia"/>
          <w:kern w:val="0"/>
          <w:sz w:val="22"/>
          <w:u w:val="single"/>
          <w:fitText w:val="1760" w:id="675078144"/>
        </w:rPr>
        <w:t>長</w:t>
      </w:r>
      <w:r w:rsidRPr="00F908CE">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F908CE">
        <w:rPr>
          <w:rFonts w:asciiTheme="minorEastAsia" w:hAnsiTheme="minorEastAsia" w:hint="eastAsia"/>
          <w:sz w:val="22"/>
          <w:u w:val="single"/>
        </w:rPr>
        <w:t>殿</w:t>
      </w:r>
    </w:p>
    <w:p w:rsidR="00DB6B4B" w:rsidRPr="006B0243" w:rsidRDefault="00DB6B4B" w:rsidP="00DB6B4B">
      <w:pPr>
        <w:ind w:leftChars="100" w:left="210" w:firstLineChars="100" w:firstLine="210"/>
      </w:pPr>
    </w:p>
    <w:sectPr w:rsidR="00DB6B4B" w:rsidRPr="006B0243" w:rsidSect="00446529">
      <w:pgSz w:w="11906" w:h="16838" w:code="9"/>
      <w:pgMar w:top="1134" w:right="1418" w:bottom="567" w:left="1418" w:header="720" w:footer="284" w:gutter="0"/>
      <w:cols w:space="425"/>
      <w:noEndnote/>
      <w:docGrid w:linePitch="331"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5C4" w:rsidRDefault="009515C4" w:rsidP="009515C4">
      <w:r>
        <w:separator/>
      </w:r>
    </w:p>
  </w:endnote>
  <w:endnote w:type="continuationSeparator" w:id="0">
    <w:p w:rsidR="009515C4" w:rsidRDefault="009515C4" w:rsidP="0095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5C4" w:rsidRDefault="009515C4" w:rsidP="009515C4">
      <w:r>
        <w:separator/>
      </w:r>
    </w:p>
  </w:footnote>
  <w:footnote w:type="continuationSeparator" w:id="0">
    <w:p w:rsidR="009515C4" w:rsidRDefault="009515C4" w:rsidP="00951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E69AE"/>
    <w:multiLevelType w:val="hybridMultilevel"/>
    <w:tmpl w:val="F85689BA"/>
    <w:lvl w:ilvl="0" w:tplc="B8981BA6">
      <w:start w:val="1"/>
      <w:numFmt w:val="decimal"/>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7"/>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4B"/>
    <w:rsid w:val="00201DCE"/>
    <w:rsid w:val="00446529"/>
    <w:rsid w:val="00466E10"/>
    <w:rsid w:val="00906746"/>
    <w:rsid w:val="009515C4"/>
    <w:rsid w:val="00AA4A81"/>
    <w:rsid w:val="00C3381D"/>
    <w:rsid w:val="00DB6B4B"/>
    <w:rsid w:val="00E14331"/>
    <w:rsid w:val="00E81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87402C3-D077-48B0-9E07-A6EAF1B7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B6B4B"/>
    <w:pPr>
      <w:jc w:val="center"/>
    </w:pPr>
  </w:style>
  <w:style w:type="character" w:customStyle="1" w:styleId="a4">
    <w:name w:val="記 (文字)"/>
    <w:basedOn w:val="a0"/>
    <w:link w:val="a3"/>
    <w:uiPriority w:val="99"/>
    <w:semiHidden/>
    <w:rsid w:val="00DB6B4B"/>
  </w:style>
  <w:style w:type="paragraph" w:styleId="a5">
    <w:name w:val="Closing"/>
    <w:basedOn w:val="a"/>
    <w:link w:val="a6"/>
    <w:uiPriority w:val="99"/>
    <w:semiHidden/>
    <w:unhideWhenUsed/>
    <w:rsid w:val="00DB6B4B"/>
    <w:pPr>
      <w:jc w:val="right"/>
    </w:pPr>
  </w:style>
  <w:style w:type="character" w:customStyle="1" w:styleId="a6">
    <w:name w:val="結語 (文字)"/>
    <w:basedOn w:val="a0"/>
    <w:link w:val="a5"/>
    <w:uiPriority w:val="99"/>
    <w:semiHidden/>
    <w:rsid w:val="00DB6B4B"/>
  </w:style>
  <w:style w:type="paragraph" w:styleId="a7">
    <w:name w:val="List Paragraph"/>
    <w:basedOn w:val="a"/>
    <w:uiPriority w:val="34"/>
    <w:qFormat/>
    <w:rsid w:val="00DB6B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松島　広治</dc:creator>
  <cp:lastModifiedBy>坂上千尋</cp:lastModifiedBy>
  <cp:revision>2</cp:revision>
  <cp:lastPrinted>2014-08-07T10:46:00Z</cp:lastPrinted>
  <dcterms:created xsi:type="dcterms:W3CDTF">2024-07-24T06:29:00Z</dcterms:created>
  <dcterms:modified xsi:type="dcterms:W3CDTF">2024-07-24T06:29:00Z</dcterms:modified>
</cp:coreProperties>
</file>