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CDD" w:rsidRDefault="00061CDD" w:rsidP="00061CDD">
      <w:pPr>
        <w:autoSpaceDE w:val="0"/>
        <w:autoSpaceDN w:val="0"/>
        <w:adjustRightInd w:val="0"/>
        <w:jc w:val="center"/>
        <w:rPr>
          <w:rFonts w:ascii="ＭＳ明朝" w:eastAsia="ＭＳ明朝" w:cs="ＭＳ明朝"/>
          <w:color w:val="000000"/>
          <w:kern w:val="0"/>
          <w:sz w:val="26"/>
          <w:szCs w:val="26"/>
        </w:rPr>
      </w:pPr>
      <w:r>
        <w:rPr>
          <w:rFonts w:ascii="ＭＳ明朝" w:eastAsia="ＭＳ明朝" w:cs="ＭＳ明朝" w:hint="eastAsia"/>
          <w:color w:val="000000"/>
          <w:kern w:val="0"/>
          <w:sz w:val="26"/>
          <w:szCs w:val="26"/>
        </w:rPr>
        <w:t>労働条件通知書</w:t>
      </w:r>
    </w:p>
    <w:tbl>
      <w:tblPr>
        <w:tblStyle w:val="a3"/>
        <w:tblW w:w="0" w:type="auto"/>
        <w:tblLook w:val="04A0" w:firstRow="1" w:lastRow="0" w:firstColumn="1" w:lastColumn="0" w:noHBand="0" w:noVBand="1"/>
      </w:tblPr>
      <w:tblGrid>
        <w:gridCol w:w="1668"/>
        <w:gridCol w:w="7034"/>
      </w:tblGrid>
      <w:tr w:rsidR="00061CDD" w:rsidTr="00AE7F41">
        <w:tc>
          <w:tcPr>
            <w:tcW w:w="8702" w:type="dxa"/>
            <w:gridSpan w:val="2"/>
          </w:tcPr>
          <w:p w:rsidR="00061CDD" w:rsidRDefault="00061CDD" w:rsidP="00061CDD">
            <w:pPr>
              <w:autoSpaceDE w:val="0"/>
              <w:autoSpaceDN w:val="0"/>
              <w:adjustRightInd w:val="0"/>
              <w:jc w:val="right"/>
              <w:rPr>
                <w:rFonts w:ascii="ＭＳ明朝" w:eastAsia="ＭＳ明朝" w:cs="ＭＳ明朝"/>
                <w:color w:val="000000"/>
                <w:kern w:val="0"/>
                <w:sz w:val="19"/>
                <w:szCs w:val="19"/>
              </w:rPr>
            </w:pPr>
            <w:r>
              <w:rPr>
                <w:rFonts w:ascii="ＭＳ明朝" w:eastAsia="ＭＳ明朝" w:cs="ＭＳ明朝" w:hint="eastAsia"/>
                <w:color w:val="000000"/>
                <w:kern w:val="0"/>
                <w:sz w:val="19"/>
                <w:szCs w:val="19"/>
              </w:rPr>
              <w:t xml:space="preserve">年　　</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 xml:space="preserve">月　　</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日</w:t>
            </w:r>
          </w:p>
          <w:p w:rsidR="00061CDD" w:rsidRPr="00061CDD" w:rsidRDefault="00061CDD" w:rsidP="00061CDD">
            <w:pPr>
              <w:autoSpaceDE w:val="0"/>
              <w:autoSpaceDN w:val="0"/>
              <w:adjustRightInd w:val="0"/>
              <w:jc w:val="left"/>
              <w:rPr>
                <w:rFonts w:ascii="ＭＳ明朝" w:eastAsia="ＭＳ明朝" w:cs="ＭＳ明朝"/>
                <w:color w:val="000000"/>
                <w:kern w:val="0"/>
                <w:sz w:val="19"/>
                <w:szCs w:val="19"/>
                <w:u w:val="single"/>
              </w:rPr>
            </w:pPr>
            <w:r w:rsidRPr="00061CDD">
              <w:rPr>
                <w:rFonts w:ascii="ＭＳ明朝" w:eastAsia="ＭＳ明朝" w:cs="ＭＳ明朝" w:hint="eastAsia"/>
                <w:color w:val="000000"/>
                <w:kern w:val="0"/>
                <w:sz w:val="19"/>
                <w:szCs w:val="19"/>
                <w:u w:val="single"/>
              </w:rPr>
              <w:t xml:space="preserve">　　　　　　　　　　殿</w:t>
            </w:r>
          </w:p>
          <w:p w:rsidR="00061CDD" w:rsidRDefault="00061CDD" w:rsidP="00061CDD">
            <w:pPr>
              <w:autoSpaceDE w:val="0"/>
              <w:autoSpaceDN w:val="0"/>
              <w:adjustRightInd w:val="0"/>
              <w:ind w:firstLineChars="1900" w:firstLine="3610"/>
              <w:jc w:val="left"/>
              <w:rPr>
                <w:rFonts w:ascii="ＭＳ明朝" w:eastAsia="ＭＳ明朝" w:cs="ＭＳ明朝"/>
                <w:color w:val="000000"/>
                <w:kern w:val="0"/>
                <w:sz w:val="19"/>
                <w:szCs w:val="19"/>
              </w:rPr>
            </w:pPr>
            <w:r>
              <w:rPr>
                <w:rFonts w:ascii="ＭＳ明朝" w:eastAsia="ＭＳ明朝" w:cs="ＭＳ明朝" w:hint="eastAsia"/>
                <w:color w:val="000000"/>
                <w:kern w:val="0"/>
                <w:sz w:val="19"/>
                <w:szCs w:val="19"/>
              </w:rPr>
              <w:t>事業場名称・所在地</w:t>
            </w:r>
          </w:p>
          <w:p w:rsidR="00061CDD" w:rsidRDefault="00061CDD" w:rsidP="00061CDD">
            <w:pPr>
              <w:autoSpaceDE w:val="0"/>
              <w:autoSpaceDN w:val="0"/>
              <w:adjustRightInd w:val="0"/>
              <w:ind w:firstLineChars="1900" w:firstLine="3610"/>
              <w:jc w:val="left"/>
              <w:rPr>
                <w:rFonts w:ascii="ＭＳ明朝" w:eastAsia="ＭＳ明朝" w:cs="ＭＳ明朝"/>
                <w:color w:val="000000"/>
                <w:kern w:val="0"/>
                <w:sz w:val="19"/>
                <w:szCs w:val="19"/>
              </w:rPr>
            </w:pPr>
            <w:r>
              <w:rPr>
                <w:rFonts w:ascii="ＭＳ明朝" w:eastAsia="ＭＳ明朝" w:cs="ＭＳ明朝" w:hint="eastAsia"/>
                <w:color w:val="000000"/>
                <w:kern w:val="0"/>
                <w:sz w:val="19"/>
                <w:szCs w:val="19"/>
              </w:rPr>
              <w:t>使用者職氏名</w:t>
            </w:r>
          </w:p>
        </w:tc>
      </w:tr>
      <w:tr w:rsidR="00061CDD" w:rsidTr="00061CDD">
        <w:trPr>
          <w:trHeight w:val="2006"/>
        </w:trPr>
        <w:tc>
          <w:tcPr>
            <w:tcW w:w="1668" w:type="dxa"/>
            <w:vMerge w:val="restart"/>
          </w:tcPr>
          <w:p w:rsidR="00061CDD" w:rsidRDefault="00061CDD" w:rsidP="00061CDD">
            <w:pPr>
              <w:autoSpaceDE w:val="0"/>
              <w:autoSpaceDN w:val="0"/>
              <w:adjustRightInd w:val="0"/>
              <w:jc w:val="left"/>
              <w:rPr>
                <w:rFonts w:ascii="ＭＳ明朝" w:eastAsia="ＭＳ明朝" w:cs="ＭＳ明朝"/>
                <w:color w:val="000000"/>
                <w:kern w:val="0"/>
                <w:sz w:val="19"/>
                <w:szCs w:val="19"/>
              </w:rPr>
            </w:pPr>
            <w:r>
              <w:rPr>
                <w:rFonts w:ascii="ＭＳ明朝" w:eastAsia="ＭＳ明朝" w:cs="ＭＳ明朝" w:hint="eastAsia"/>
                <w:color w:val="000000"/>
                <w:kern w:val="0"/>
                <w:sz w:val="19"/>
                <w:szCs w:val="19"/>
              </w:rPr>
              <w:t>契約期間</w:t>
            </w:r>
          </w:p>
        </w:tc>
        <w:tc>
          <w:tcPr>
            <w:tcW w:w="7034" w:type="dxa"/>
            <w:tcBorders>
              <w:bottom w:val="dashed" w:sz="4" w:space="0" w:color="auto"/>
            </w:tcBorders>
          </w:tcPr>
          <w:p w:rsidR="00061CDD" w:rsidRDefault="00061CDD" w:rsidP="00061CDD">
            <w:pPr>
              <w:autoSpaceDE w:val="0"/>
              <w:autoSpaceDN w:val="0"/>
              <w:adjustRightInd w:val="0"/>
              <w:spacing w:line="240" w:lineRule="exact"/>
              <w:jc w:val="left"/>
              <w:rPr>
                <w:rFonts w:ascii="ＭＳ明朝" w:eastAsia="ＭＳ明朝" w:cs="ＭＳ明朝"/>
                <w:color w:val="000000"/>
                <w:kern w:val="0"/>
                <w:sz w:val="19"/>
                <w:szCs w:val="19"/>
              </w:rPr>
            </w:pPr>
            <w:r>
              <w:rPr>
                <w:rFonts w:ascii="ＭＳ明朝" w:eastAsia="ＭＳ明朝" w:cs="ＭＳ明朝" w:hint="eastAsia"/>
                <w:color w:val="000000"/>
                <w:kern w:val="0"/>
                <w:sz w:val="19"/>
                <w:szCs w:val="19"/>
              </w:rPr>
              <w:t>期間の定めなし、期間の定めあり（</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年</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月</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日～</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年</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月</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日）</w:t>
            </w:r>
          </w:p>
          <w:p w:rsidR="00061CDD" w:rsidRDefault="00061CDD" w:rsidP="00061CDD">
            <w:pPr>
              <w:autoSpaceDE w:val="0"/>
              <w:autoSpaceDN w:val="0"/>
              <w:adjustRightInd w:val="0"/>
              <w:spacing w:line="240" w:lineRule="exact"/>
              <w:jc w:val="left"/>
              <w:rPr>
                <w:rFonts w:ascii="ＭＳ明朝" w:eastAsia="ＭＳ明朝" w:cs="ＭＳ明朝"/>
                <w:color w:val="000000"/>
                <w:kern w:val="0"/>
                <w:sz w:val="19"/>
                <w:szCs w:val="19"/>
              </w:rPr>
            </w:pPr>
            <w:r>
              <w:rPr>
                <w:rFonts w:ascii="ＭＳ明朝" w:eastAsia="ＭＳ明朝" w:cs="ＭＳ明朝" w:hint="eastAsia"/>
                <w:color w:val="000000"/>
                <w:kern w:val="0"/>
                <w:sz w:val="19"/>
                <w:szCs w:val="19"/>
              </w:rPr>
              <w:t>※以下は、「契約期間」について「期間の定めあり」とした場合に記入</w:t>
            </w:r>
          </w:p>
          <w:p w:rsidR="00061CDD" w:rsidRDefault="00061CDD" w:rsidP="00061CDD">
            <w:pPr>
              <w:autoSpaceDE w:val="0"/>
              <w:autoSpaceDN w:val="0"/>
              <w:adjustRightInd w:val="0"/>
              <w:spacing w:line="240" w:lineRule="exact"/>
              <w:jc w:val="left"/>
              <w:rPr>
                <w:rFonts w:ascii="ＭＳ明朝" w:eastAsia="ＭＳ明朝" w:cs="ＭＳ明朝"/>
                <w:color w:val="000000"/>
                <w:kern w:val="0"/>
                <w:sz w:val="19"/>
                <w:szCs w:val="19"/>
              </w:rPr>
            </w:pPr>
            <w:r>
              <w:rPr>
                <w:rFonts w:ascii="ＭＳ明朝" w:eastAsia="ＭＳ明朝" w:cs="ＭＳ明朝" w:hint="eastAsia"/>
                <w:color w:val="000000"/>
                <w:kern w:val="0"/>
                <w:sz w:val="19"/>
                <w:szCs w:val="19"/>
              </w:rPr>
              <w:t>１</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契約の更新の有無</w:t>
            </w:r>
          </w:p>
          <w:p w:rsidR="00061CDD" w:rsidRDefault="00061CDD" w:rsidP="00061CDD">
            <w:pPr>
              <w:autoSpaceDE w:val="0"/>
              <w:autoSpaceDN w:val="0"/>
              <w:adjustRightInd w:val="0"/>
              <w:spacing w:line="240" w:lineRule="exact"/>
              <w:jc w:val="left"/>
              <w:rPr>
                <w:rFonts w:ascii="ＭＳ明朝" w:eastAsia="ＭＳ明朝" w:cs="ＭＳ明朝"/>
                <w:color w:val="000000"/>
                <w:kern w:val="0"/>
                <w:sz w:val="19"/>
                <w:szCs w:val="19"/>
              </w:rPr>
            </w:pPr>
            <w:r>
              <w:rPr>
                <w:rFonts w:ascii="ＭＳ明朝" w:eastAsia="ＭＳ明朝" w:cs="ＭＳ明朝"/>
                <w:color w:val="000000"/>
                <w:kern w:val="0"/>
                <w:sz w:val="19"/>
                <w:szCs w:val="19"/>
              </w:rPr>
              <w:t>[</w:t>
            </w:r>
            <w:r>
              <w:rPr>
                <w:rFonts w:ascii="ＭＳ明朝" w:eastAsia="ＭＳ明朝" w:cs="ＭＳ明朝" w:hint="eastAsia"/>
                <w:color w:val="000000"/>
                <w:kern w:val="0"/>
                <w:sz w:val="19"/>
                <w:szCs w:val="19"/>
              </w:rPr>
              <w:t>自動的に更新する・更新する場合があり得る・契約の更新はしない・その他（</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w:t>
            </w:r>
            <w:r>
              <w:rPr>
                <w:rFonts w:ascii="ＭＳ明朝" w:eastAsia="ＭＳ明朝" w:cs="ＭＳ明朝"/>
                <w:color w:val="000000"/>
                <w:kern w:val="0"/>
                <w:sz w:val="19"/>
                <w:szCs w:val="19"/>
              </w:rPr>
              <w:t>]</w:t>
            </w:r>
          </w:p>
          <w:p w:rsidR="00061CDD" w:rsidRDefault="00061CDD" w:rsidP="00061CDD">
            <w:pPr>
              <w:autoSpaceDE w:val="0"/>
              <w:autoSpaceDN w:val="0"/>
              <w:adjustRightInd w:val="0"/>
              <w:spacing w:line="240" w:lineRule="exact"/>
              <w:jc w:val="left"/>
              <w:rPr>
                <w:rFonts w:ascii="ＭＳ明朝" w:eastAsia="ＭＳ明朝" w:cs="ＭＳ明朝"/>
                <w:color w:val="000000"/>
                <w:kern w:val="0"/>
                <w:sz w:val="19"/>
                <w:szCs w:val="19"/>
              </w:rPr>
            </w:pPr>
            <w:r>
              <w:rPr>
                <w:rFonts w:ascii="ＭＳ明朝" w:eastAsia="ＭＳ明朝" w:cs="ＭＳ明朝" w:hint="eastAsia"/>
                <w:color w:val="000000"/>
                <w:kern w:val="0"/>
                <w:sz w:val="19"/>
                <w:szCs w:val="19"/>
              </w:rPr>
              <w:t>２</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契約の更新は次により判断する。</w:t>
            </w:r>
          </w:p>
          <w:p w:rsidR="00061CDD" w:rsidRDefault="00061CDD" w:rsidP="00061CDD">
            <w:pPr>
              <w:autoSpaceDE w:val="0"/>
              <w:autoSpaceDN w:val="0"/>
              <w:adjustRightInd w:val="0"/>
              <w:spacing w:line="240" w:lineRule="exact"/>
              <w:ind w:firstLineChars="100" w:firstLine="190"/>
              <w:jc w:val="left"/>
              <w:rPr>
                <w:rFonts w:ascii="ＭＳ明朝" w:eastAsia="ＭＳ明朝" w:cs="ＭＳ明朝"/>
                <w:color w:val="000000"/>
                <w:kern w:val="0"/>
                <w:sz w:val="19"/>
                <w:szCs w:val="19"/>
              </w:rPr>
            </w:pPr>
            <w:r>
              <w:rPr>
                <w:rFonts w:ascii="ＭＳ明朝" w:eastAsia="ＭＳ明朝" w:cs="ＭＳ明朝" w:hint="eastAsia"/>
                <w:color w:val="000000"/>
                <w:kern w:val="0"/>
                <w:sz w:val="19"/>
                <w:szCs w:val="19"/>
              </w:rPr>
              <w:t>・契約期間満了時の業務量</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・勤務成績、態度</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・能力</w:t>
            </w:r>
          </w:p>
          <w:p w:rsidR="00061CDD" w:rsidRDefault="00061CDD" w:rsidP="00061CDD">
            <w:pPr>
              <w:autoSpaceDE w:val="0"/>
              <w:autoSpaceDN w:val="0"/>
              <w:adjustRightInd w:val="0"/>
              <w:spacing w:line="240" w:lineRule="exact"/>
              <w:ind w:firstLineChars="100" w:firstLine="190"/>
              <w:jc w:val="left"/>
              <w:rPr>
                <w:rFonts w:ascii="ＭＳ明朝" w:eastAsia="ＭＳ明朝" w:cs="ＭＳ明朝"/>
                <w:color w:val="000000"/>
                <w:kern w:val="0"/>
                <w:sz w:val="19"/>
                <w:szCs w:val="19"/>
              </w:rPr>
            </w:pPr>
            <w:r>
              <w:rPr>
                <w:rFonts w:ascii="ＭＳ明朝" w:eastAsia="ＭＳ明朝" w:cs="ＭＳ明朝" w:hint="eastAsia"/>
                <w:color w:val="000000"/>
                <w:kern w:val="0"/>
                <w:sz w:val="19"/>
                <w:szCs w:val="19"/>
              </w:rPr>
              <w:t>・会社の経営状況</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・従事している業務の進捗状況</w:t>
            </w:r>
          </w:p>
          <w:p w:rsidR="00061CDD" w:rsidRPr="00061CDD" w:rsidRDefault="00061CDD" w:rsidP="00061CDD">
            <w:pPr>
              <w:autoSpaceDE w:val="0"/>
              <w:autoSpaceDN w:val="0"/>
              <w:adjustRightInd w:val="0"/>
              <w:spacing w:line="240" w:lineRule="exact"/>
              <w:ind w:firstLineChars="100" w:firstLine="190"/>
              <w:jc w:val="left"/>
              <w:rPr>
                <w:rFonts w:ascii="ＭＳ明朝" w:eastAsia="ＭＳ明朝" w:cs="ＭＳ明朝"/>
                <w:color w:val="000000"/>
                <w:kern w:val="0"/>
                <w:sz w:val="19"/>
                <w:szCs w:val="19"/>
              </w:rPr>
            </w:pPr>
            <w:r>
              <w:rPr>
                <w:rFonts w:ascii="ＭＳ明朝" w:eastAsia="ＭＳ明朝" w:cs="ＭＳ明朝" w:hint="eastAsia"/>
                <w:color w:val="000000"/>
                <w:kern w:val="0"/>
                <w:sz w:val="19"/>
                <w:szCs w:val="19"/>
              </w:rPr>
              <w:t>・その他（</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w:t>
            </w:r>
          </w:p>
        </w:tc>
      </w:tr>
      <w:tr w:rsidR="00061CDD" w:rsidTr="00061CDD">
        <w:trPr>
          <w:trHeight w:val="989"/>
        </w:trPr>
        <w:tc>
          <w:tcPr>
            <w:tcW w:w="1668" w:type="dxa"/>
            <w:vMerge/>
          </w:tcPr>
          <w:p w:rsidR="00061CDD" w:rsidRDefault="00061CDD" w:rsidP="00061CDD">
            <w:pPr>
              <w:autoSpaceDE w:val="0"/>
              <w:autoSpaceDN w:val="0"/>
              <w:adjustRightInd w:val="0"/>
              <w:jc w:val="left"/>
              <w:rPr>
                <w:rFonts w:ascii="ＭＳ明朝" w:eastAsia="ＭＳ明朝" w:cs="ＭＳ明朝"/>
                <w:color w:val="000000"/>
                <w:kern w:val="0"/>
                <w:sz w:val="19"/>
                <w:szCs w:val="19"/>
              </w:rPr>
            </w:pPr>
          </w:p>
        </w:tc>
        <w:tc>
          <w:tcPr>
            <w:tcW w:w="7034" w:type="dxa"/>
            <w:tcBorders>
              <w:top w:val="dashed" w:sz="4" w:space="0" w:color="auto"/>
            </w:tcBorders>
          </w:tcPr>
          <w:p w:rsidR="00061CDD" w:rsidRDefault="00061CDD" w:rsidP="00061CDD">
            <w:pPr>
              <w:autoSpaceDE w:val="0"/>
              <w:autoSpaceDN w:val="0"/>
              <w:adjustRightInd w:val="0"/>
              <w:jc w:val="left"/>
              <w:rPr>
                <w:rFonts w:ascii="ＭＳ明朝" w:eastAsia="ＭＳ明朝" w:cs="ＭＳ明朝"/>
                <w:color w:val="000000"/>
                <w:kern w:val="0"/>
                <w:sz w:val="16"/>
                <w:szCs w:val="16"/>
              </w:rPr>
            </w:pPr>
            <w:r>
              <w:rPr>
                <w:rFonts w:ascii="ＭＳ明朝" w:eastAsia="ＭＳ明朝" w:cs="ＭＳ明朝" w:hint="eastAsia"/>
                <w:color w:val="000000"/>
                <w:kern w:val="0"/>
                <w:sz w:val="16"/>
                <w:szCs w:val="16"/>
              </w:rPr>
              <w:t>【有期雇用特別措置法による特例の対象者の場合】</w:t>
            </w:r>
          </w:p>
          <w:p w:rsidR="00061CDD" w:rsidRDefault="00061CDD" w:rsidP="00061CDD">
            <w:pPr>
              <w:autoSpaceDE w:val="0"/>
              <w:autoSpaceDN w:val="0"/>
              <w:adjustRightInd w:val="0"/>
              <w:jc w:val="left"/>
              <w:rPr>
                <w:rFonts w:ascii="ＭＳ明朝" w:eastAsia="ＭＳ明朝" w:cs="ＭＳ明朝"/>
                <w:color w:val="000000"/>
                <w:kern w:val="0"/>
                <w:sz w:val="16"/>
                <w:szCs w:val="16"/>
              </w:rPr>
            </w:pPr>
            <w:r>
              <w:rPr>
                <w:rFonts w:ascii="ＭＳ明朝" w:eastAsia="ＭＳ明朝" w:cs="ＭＳ明朝" w:hint="eastAsia"/>
                <w:color w:val="000000"/>
                <w:kern w:val="0"/>
                <w:sz w:val="16"/>
                <w:szCs w:val="16"/>
              </w:rPr>
              <w:t>無期転換申込権が発生しない期間：</w:t>
            </w:r>
            <w:r>
              <w:rPr>
                <w:rFonts w:ascii="ＭＳ明朝" w:eastAsia="ＭＳ明朝" w:cs="ＭＳ明朝"/>
                <w:color w:val="000000"/>
                <w:kern w:val="0"/>
                <w:sz w:val="16"/>
                <w:szCs w:val="16"/>
              </w:rPr>
              <w:t xml:space="preserve"> </w:t>
            </w:r>
            <w:r>
              <w:rPr>
                <w:rFonts w:ascii="ＭＳ明朝" w:eastAsia="ＭＳ明朝" w:cs="ＭＳ明朝" w:hint="eastAsia"/>
                <w:color w:val="000000"/>
                <w:kern w:val="0"/>
                <w:sz w:val="16"/>
                <w:szCs w:val="16"/>
              </w:rPr>
              <w:t>Ⅰ（高度専門）・Ⅱ（定年後の高齢者）</w:t>
            </w:r>
          </w:p>
          <w:p w:rsidR="00061CDD" w:rsidRDefault="00061CDD" w:rsidP="00061CDD">
            <w:pPr>
              <w:autoSpaceDE w:val="0"/>
              <w:autoSpaceDN w:val="0"/>
              <w:adjustRightInd w:val="0"/>
              <w:jc w:val="left"/>
              <w:rPr>
                <w:rFonts w:ascii="ＭＳ明朝" w:eastAsia="ＭＳ明朝" w:cs="ＭＳ明朝"/>
                <w:color w:val="000000"/>
                <w:kern w:val="0"/>
                <w:sz w:val="16"/>
                <w:szCs w:val="16"/>
              </w:rPr>
            </w:pPr>
            <w:r>
              <w:rPr>
                <w:rFonts w:ascii="ＭＳ明朝" w:eastAsia="ＭＳ明朝" w:cs="ＭＳ明朝" w:hint="eastAsia"/>
                <w:color w:val="000000"/>
                <w:kern w:val="0"/>
                <w:sz w:val="16"/>
                <w:szCs w:val="16"/>
              </w:rPr>
              <w:t>Ⅰ</w:t>
            </w:r>
            <w:r>
              <w:rPr>
                <w:rFonts w:ascii="ＭＳ明朝" w:eastAsia="ＭＳ明朝" w:cs="ＭＳ明朝"/>
                <w:color w:val="000000"/>
                <w:kern w:val="0"/>
                <w:sz w:val="16"/>
                <w:szCs w:val="16"/>
              </w:rPr>
              <w:t xml:space="preserve"> </w:t>
            </w:r>
            <w:r>
              <w:rPr>
                <w:rFonts w:ascii="ＭＳ明朝" w:eastAsia="ＭＳ明朝" w:cs="ＭＳ明朝" w:hint="eastAsia"/>
                <w:color w:val="000000"/>
                <w:kern w:val="0"/>
                <w:sz w:val="16"/>
                <w:szCs w:val="16"/>
              </w:rPr>
              <w:t>特定有期業務の開始から完了までの期間（</w:t>
            </w:r>
            <w:r>
              <w:rPr>
                <w:rFonts w:ascii="ＭＳ明朝" w:eastAsia="ＭＳ明朝" w:cs="ＭＳ明朝"/>
                <w:color w:val="000000"/>
                <w:kern w:val="0"/>
                <w:sz w:val="16"/>
                <w:szCs w:val="16"/>
              </w:rPr>
              <w:t xml:space="preserve"> </w:t>
            </w:r>
            <w:r>
              <w:rPr>
                <w:rFonts w:ascii="ＭＳ明朝" w:eastAsia="ＭＳ明朝" w:cs="ＭＳ明朝" w:hint="eastAsia"/>
                <w:color w:val="000000"/>
                <w:kern w:val="0"/>
                <w:sz w:val="16"/>
                <w:szCs w:val="16"/>
              </w:rPr>
              <w:t>年</w:t>
            </w:r>
            <w:r>
              <w:rPr>
                <w:rFonts w:ascii="ＭＳ明朝" w:eastAsia="ＭＳ明朝" w:cs="ＭＳ明朝"/>
                <w:color w:val="000000"/>
                <w:kern w:val="0"/>
                <w:sz w:val="16"/>
                <w:szCs w:val="16"/>
              </w:rPr>
              <w:t xml:space="preserve"> </w:t>
            </w:r>
            <w:r>
              <w:rPr>
                <w:rFonts w:ascii="ＭＳ明朝" w:eastAsia="ＭＳ明朝" w:cs="ＭＳ明朝" w:hint="eastAsia"/>
                <w:color w:val="000000"/>
                <w:kern w:val="0"/>
                <w:sz w:val="16"/>
                <w:szCs w:val="16"/>
              </w:rPr>
              <w:t>か月（上限</w:t>
            </w:r>
            <w:r>
              <w:rPr>
                <w:rFonts w:ascii="ＭＳ明朝" w:eastAsia="ＭＳ明朝" w:cs="ＭＳ明朝"/>
                <w:color w:val="000000"/>
                <w:kern w:val="0"/>
                <w:sz w:val="16"/>
                <w:szCs w:val="16"/>
              </w:rPr>
              <w:t xml:space="preserve">10 </w:t>
            </w:r>
            <w:r>
              <w:rPr>
                <w:rFonts w:ascii="ＭＳ明朝" w:eastAsia="ＭＳ明朝" w:cs="ＭＳ明朝" w:hint="eastAsia"/>
                <w:color w:val="000000"/>
                <w:kern w:val="0"/>
                <w:sz w:val="16"/>
                <w:szCs w:val="16"/>
              </w:rPr>
              <w:t>年））</w:t>
            </w:r>
          </w:p>
          <w:p w:rsidR="00061CDD" w:rsidRPr="00061CDD" w:rsidRDefault="00061CDD" w:rsidP="00061CDD">
            <w:pPr>
              <w:autoSpaceDE w:val="0"/>
              <w:autoSpaceDN w:val="0"/>
              <w:adjustRightInd w:val="0"/>
              <w:jc w:val="left"/>
              <w:rPr>
                <w:rFonts w:ascii="ＭＳ明朝" w:eastAsia="ＭＳ明朝" w:cs="ＭＳ明朝"/>
                <w:color w:val="000000"/>
                <w:kern w:val="0"/>
                <w:sz w:val="16"/>
                <w:szCs w:val="16"/>
              </w:rPr>
            </w:pPr>
            <w:r>
              <w:rPr>
                <w:rFonts w:ascii="ＭＳ明朝" w:eastAsia="ＭＳ明朝" w:cs="ＭＳ明朝" w:hint="eastAsia"/>
                <w:color w:val="000000"/>
                <w:kern w:val="0"/>
                <w:sz w:val="16"/>
                <w:szCs w:val="16"/>
              </w:rPr>
              <w:t>Ⅱ</w:t>
            </w:r>
            <w:r>
              <w:rPr>
                <w:rFonts w:ascii="ＭＳ明朝" w:eastAsia="ＭＳ明朝" w:cs="ＭＳ明朝"/>
                <w:color w:val="000000"/>
                <w:kern w:val="0"/>
                <w:sz w:val="16"/>
                <w:szCs w:val="16"/>
              </w:rPr>
              <w:t xml:space="preserve"> </w:t>
            </w:r>
            <w:r>
              <w:rPr>
                <w:rFonts w:ascii="ＭＳ明朝" w:eastAsia="ＭＳ明朝" w:cs="ＭＳ明朝" w:hint="eastAsia"/>
                <w:color w:val="000000"/>
                <w:kern w:val="0"/>
                <w:sz w:val="16"/>
                <w:szCs w:val="16"/>
              </w:rPr>
              <w:t>定年後引き続いて雇用されている期間</w:t>
            </w:r>
          </w:p>
        </w:tc>
      </w:tr>
      <w:tr w:rsidR="00061CDD" w:rsidTr="00061CDD">
        <w:tc>
          <w:tcPr>
            <w:tcW w:w="1668" w:type="dxa"/>
          </w:tcPr>
          <w:p w:rsidR="00061CDD" w:rsidRDefault="00061CDD" w:rsidP="00061CDD">
            <w:pPr>
              <w:autoSpaceDE w:val="0"/>
              <w:autoSpaceDN w:val="0"/>
              <w:adjustRightInd w:val="0"/>
              <w:jc w:val="left"/>
              <w:rPr>
                <w:rFonts w:ascii="ＭＳ明朝" w:eastAsia="ＭＳ明朝" w:cs="ＭＳ明朝"/>
                <w:color w:val="000000"/>
                <w:kern w:val="0"/>
                <w:sz w:val="19"/>
                <w:szCs w:val="19"/>
              </w:rPr>
            </w:pPr>
            <w:r>
              <w:rPr>
                <w:rFonts w:ascii="ＭＳ明朝" w:eastAsia="ＭＳ明朝" w:cs="ＭＳ明朝" w:hint="eastAsia"/>
                <w:color w:val="000000"/>
                <w:kern w:val="0"/>
                <w:sz w:val="19"/>
                <w:szCs w:val="19"/>
              </w:rPr>
              <w:t>就業の場所</w:t>
            </w:r>
          </w:p>
        </w:tc>
        <w:tc>
          <w:tcPr>
            <w:tcW w:w="7034" w:type="dxa"/>
          </w:tcPr>
          <w:p w:rsidR="00061CDD" w:rsidRDefault="00061CDD" w:rsidP="00061CDD">
            <w:pPr>
              <w:autoSpaceDE w:val="0"/>
              <w:autoSpaceDN w:val="0"/>
              <w:adjustRightInd w:val="0"/>
              <w:jc w:val="left"/>
              <w:rPr>
                <w:rFonts w:ascii="ＭＳ明朝" w:eastAsia="ＭＳ明朝" w:cs="ＭＳ明朝"/>
                <w:color w:val="000000"/>
                <w:kern w:val="0"/>
                <w:sz w:val="19"/>
                <w:szCs w:val="19"/>
              </w:rPr>
            </w:pPr>
          </w:p>
        </w:tc>
      </w:tr>
      <w:tr w:rsidR="00061CDD" w:rsidTr="00061CDD">
        <w:trPr>
          <w:trHeight w:val="805"/>
        </w:trPr>
        <w:tc>
          <w:tcPr>
            <w:tcW w:w="1668" w:type="dxa"/>
          </w:tcPr>
          <w:p w:rsidR="00061CDD" w:rsidRDefault="00061CDD" w:rsidP="00061CDD">
            <w:pPr>
              <w:autoSpaceDE w:val="0"/>
              <w:autoSpaceDN w:val="0"/>
              <w:adjustRightInd w:val="0"/>
              <w:jc w:val="left"/>
              <w:rPr>
                <w:rFonts w:ascii="ＭＳ明朝" w:eastAsia="ＭＳ明朝" w:cs="ＭＳ明朝"/>
                <w:color w:val="000000"/>
                <w:kern w:val="0"/>
                <w:sz w:val="19"/>
                <w:szCs w:val="19"/>
              </w:rPr>
            </w:pPr>
            <w:r>
              <w:rPr>
                <w:rFonts w:ascii="ＭＳ明朝" w:eastAsia="ＭＳ明朝" w:cs="ＭＳ明朝" w:hint="eastAsia"/>
                <w:color w:val="000000"/>
                <w:kern w:val="0"/>
                <w:sz w:val="19"/>
                <w:szCs w:val="19"/>
              </w:rPr>
              <w:t>従事すべき</w:t>
            </w:r>
          </w:p>
          <w:p w:rsidR="00061CDD" w:rsidRDefault="00061CDD" w:rsidP="00061CDD">
            <w:pPr>
              <w:autoSpaceDE w:val="0"/>
              <w:autoSpaceDN w:val="0"/>
              <w:adjustRightInd w:val="0"/>
              <w:jc w:val="left"/>
              <w:rPr>
                <w:rFonts w:ascii="ＭＳ明朝" w:eastAsia="ＭＳ明朝" w:cs="ＭＳ明朝"/>
                <w:color w:val="000000"/>
                <w:kern w:val="0"/>
                <w:sz w:val="19"/>
                <w:szCs w:val="19"/>
              </w:rPr>
            </w:pPr>
            <w:r>
              <w:rPr>
                <w:rFonts w:ascii="ＭＳ明朝" w:eastAsia="ＭＳ明朝" w:cs="ＭＳ明朝" w:hint="eastAsia"/>
                <w:color w:val="000000"/>
                <w:kern w:val="0"/>
                <w:sz w:val="19"/>
                <w:szCs w:val="19"/>
              </w:rPr>
              <w:t>業務の内容</w:t>
            </w:r>
          </w:p>
        </w:tc>
        <w:tc>
          <w:tcPr>
            <w:tcW w:w="7034" w:type="dxa"/>
          </w:tcPr>
          <w:p w:rsidR="00061CDD" w:rsidRDefault="00061CDD" w:rsidP="00061CDD">
            <w:pPr>
              <w:autoSpaceDE w:val="0"/>
              <w:autoSpaceDN w:val="0"/>
              <w:adjustRightInd w:val="0"/>
              <w:jc w:val="left"/>
              <w:rPr>
                <w:rFonts w:ascii="ＭＳ明朝" w:eastAsia="ＭＳ明朝" w:cs="ＭＳ明朝"/>
                <w:color w:val="000000"/>
                <w:kern w:val="0"/>
                <w:sz w:val="19"/>
                <w:szCs w:val="19"/>
              </w:rPr>
            </w:pPr>
          </w:p>
        </w:tc>
      </w:tr>
      <w:tr w:rsidR="00061CDD" w:rsidTr="00061CDD">
        <w:tc>
          <w:tcPr>
            <w:tcW w:w="1668" w:type="dxa"/>
          </w:tcPr>
          <w:p w:rsidR="00061CDD" w:rsidRDefault="00061CDD" w:rsidP="00061CDD">
            <w:pPr>
              <w:autoSpaceDE w:val="0"/>
              <w:autoSpaceDN w:val="0"/>
              <w:adjustRightInd w:val="0"/>
              <w:jc w:val="left"/>
              <w:rPr>
                <w:rFonts w:ascii="ＭＳ明朝" w:eastAsia="ＭＳ明朝" w:cs="ＭＳ明朝"/>
                <w:color w:val="000000"/>
                <w:kern w:val="0"/>
                <w:sz w:val="19"/>
                <w:szCs w:val="19"/>
              </w:rPr>
            </w:pPr>
            <w:r>
              <w:rPr>
                <w:rFonts w:ascii="ＭＳ明朝" w:eastAsia="ＭＳ明朝" w:cs="ＭＳ明朝" w:hint="eastAsia"/>
                <w:color w:val="000000"/>
                <w:kern w:val="0"/>
                <w:sz w:val="19"/>
                <w:szCs w:val="19"/>
              </w:rPr>
              <w:t>始業、終業の</w:t>
            </w:r>
          </w:p>
          <w:p w:rsidR="00061CDD" w:rsidRDefault="00061CDD" w:rsidP="00061CDD">
            <w:pPr>
              <w:autoSpaceDE w:val="0"/>
              <w:autoSpaceDN w:val="0"/>
              <w:adjustRightInd w:val="0"/>
              <w:jc w:val="left"/>
              <w:rPr>
                <w:rFonts w:ascii="ＭＳ明朝" w:eastAsia="ＭＳ明朝" w:cs="ＭＳ明朝"/>
                <w:color w:val="000000"/>
                <w:kern w:val="0"/>
                <w:sz w:val="19"/>
                <w:szCs w:val="19"/>
              </w:rPr>
            </w:pPr>
            <w:r>
              <w:rPr>
                <w:rFonts w:ascii="ＭＳ明朝" w:eastAsia="ＭＳ明朝" w:cs="ＭＳ明朝" w:hint="eastAsia"/>
                <w:color w:val="000000"/>
                <w:kern w:val="0"/>
                <w:sz w:val="19"/>
                <w:szCs w:val="19"/>
              </w:rPr>
              <w:t>時刻、休憩時</w:t>
            </w:r>
          </w:p>
          <w:p w:rsidR="00061CDD" w:rsidRDefault="00061CDD" w:rsidP="00061CDD">
            <w:pPr>
              <w:autoSpaceDE w:val="0"/>
              <w:autoSpaceDN w:val="0"/>
              <w:adjustRightInd w:val="0"/>
              <w:jc w:val="left"/>
              <w:rPr>
                <w:rFonts w:ascii="ＭＳ明朝" w:eastAsia="ＭＳ明朝" w:cs="ＭＳ明朝"/>
                <w:color w:val="000000"/>
                <w:kern w:val="0"/>
                <w:sz w:val="19"/>
                <w:szCs w:val="19"/>
              </w:rPr>
            </w:pPr>
            <w:r>
              <w:rPr>
                <w:rFonts w:ascii="ＭＳ明朝" w:eastAsia="ＭＳ明朝" w:cs="ＭＳ明朝" w:hint="eastAsia"/>
                <w:color w:val="000000"/>
                <w:kern w:val="0"/>
                <w:sz w:val="19"/>
                <w:szCs w:val="19"/>
              </w:rPr>
              <w:t>間、就業時転</w:t>
            </w:r>
          </w:p>
          <w:p w:rsidR="00061CDD" w:rsidRDefault="00061CDD" w:rsidP="00061CDD">
            <w:pPr>
              <w:autoSpaceDE w:val="0"/>
              <w:autoSpaceDN w:val="0"/>
              <w:adjustRightInd w:val="0"/>
              <w:jc w:val="left"/>
              <w:rPr>
                <w:rFonts w:ascii="ＭＳ明朝" w:eastAsia="ＭＳ明朝" w:cs="ＭＳ明朝"/>
                <w:color w:val="000000"/>
                <w:kern w:val="0"/>
                <w:sz w:val="19"/>
                <w:szCs w:val="19"/>
              </w:rPr>
            </w:pPr>
            <w:r>
              <w:rPr>
                <w:rFonts w:ascii="ＭＳ明朝" w:eastAsia="ＭＳ明朝" w:cs="ＭＳ明朝" w:hint="eastAsia"/>
                <w:color w:val="000000"/>
                <w:kern w:val="0"/>
                <w:sz w:val="19"/>
                <w:szCs w:val="19"/>
              </w:rPr>
              <w:t>換</w:t>
            </w:r>
            <w:r>
              <w:rPr>
                <w:rFonts w:ascii="ＭＳ明朝" w:eastAsia="ＭＳ明朝" w:cs="ＭＳ明朝"/>
                <w:color w:val="000000"/>
                <w:kern w:val="0"/>
                <w:sz w:val="19"/>
                <w:szCs w:val="19"/>
              </w:rPr>
              <w:t>((</w:t>
            </w:r>
            <w:r>
              <w:rPr>
                <w:rFonts w:ascii="Times New Roman" w:eastAsia="ＭＳ明朝" w:hAnsi="Times New Roman" w:cs="Times New Roman"/>
                <w:color w:val="000000"/>
                <w:kern w:val="0"/>
                <w:sz w:val="19"/>
                <w:szCs w:val="19"/>
              </w:rPr>
              <w:t>1</w:t>
            </w:r>
            <w:r>
              <w:rPr>
                <w:rFonts w:ascii="ＭＳ明朝" w:eastAsia="ＭＳ明朝" w:cs="ＭＳ明朝"/>
                <w:color w:val="000000"/>
                <w:kern w:val="0"/>
                <w:sz w:val="19"/>
                <w:szCs w:val="19"/>
              </w:rPr>
              <w:t>)</w:t>
            </w:r>
            <w:r>
              <w:rPr>
                <w:rFonts w:ascii="ＭＳ明朝" w:eastAsia="ＭＳ明朝" w:cs="ＭＳ明朝" w:hint="eastAsia"/>
                <w:color w:val="000000"/>
                <w:kern w:val="0"/>
                <w:sz w:val="19"/>
                <w:szCs w:val="19"/>
              </w:rPr>
              <w:t>～</w:t>
            </w:r>
            <w:r>
              <w:rPr>
                <w:rFonts w:ascii="ＭＳ明朝" w:eastAsia="ＭＳ明朝" w:cs="ＭＳ明朝"/>
                <w:color w:val="000000"/>
                <w:kern w:val="0"/>
                <w:sz w:val="19"/>
                <w:szCs w:val="19"/>
              </w:rPr>
              <w:t>(</w:t>
            </w:r>
            <w:r>
              <w:rPr>
                <w:rFonts w:ascii="Times New Roman" w:eastAsia="ＭＳ明朝" w:hAnsi="Times New Roman" w:cs="Times New Roman"/>
                <w:color w:val="000000"/>
                <w:kern w:val="0"/>
                <w:sz w:val="19"/>
                <w:szCs w:val="19"/>
              </w:rPr>
              <w:t>5</w:t>
            </w:r>
            <w:r>
              <w:rPr>
                <w:rFonts w:ascii="ＭＳ明朝" w:eastAsia="ＭＳ明朝" w:cs="ＭＳ明朝"/>
                <w:color w:val="000000"/>
                <w:kern w:val="0"/>
                <w:sz w:val="19"/>
                <w:szCs w:val="19"/>
              </w:rPr>
              <w:t>)</w:t>
            </w:r>
          </w:p>
          <w:p w:rsidR="00061CDD" w:rsidRDefault="00061CDD" w:rsidP="00061CDD">
            <w:pPr>
              <w:autoSpaceDE w:val="0"/>
              <w:autoSpaceDN w:val="0"/>
              <w:adjustRightInd w:val="0"/>
              <w:jc w:val="left"/>
              <w:rPr>
                <w:rFonts w:ascii="ＭＳ明朝" w:eastAsia="ＭＳ明朝" w:cs="ＭＳ明朝"/>
                <w:color w:val="000000"/>
                <w:kern w:val="0"/>
                <w:sz w:val="19"/>
                <w:szCs w:val="19"/>
              </w:rPr>
            </w:pPr>
            <w:r>
              <w:rPr>
                <w:rFonts w:ascii="ＭＳ明朝" w:eastAsia="ＭＳ明朝" w:cs="ＭＳ明朝" w:hint="eastAsia"/>
                <w:color w:val="000000"/>
                <w:kern w:val="0"/>
                <w:sz w:val="19"/>
                <w:szCs w:val="19"/>
              </w:rPr>
              <w:t>のうち該当す</w:t>
            </w:r>
          </w:p>
          <w:p w:rsidR="00061CDD" w:rsidRDefault="00061CDD" w:rsidP="00061CDD">
            <w:pPr>
              <w:autoSpaceDE w:val="0"/>
              <w:autoSpaceDN w:val="0"/>
              <w:adjustRightInd w:val="0"/>
              <w:jc w:val="left"/>
              <w:rPr>
                <w:rFonts w:ascii="ＭＳ明朝" w:eastAsia="ＭＳ明朝" w:cs="ＭＳ明朝"/>
                <w:color w:val="000000"/>
                <w:kern w:val="0"/>
                <w:sz w:val="19"/>
                <w:szCs w:val="19"/>
              </w:rPr>
            </w:pPr>
            <w:r>
              <w:rPr>
                <w:rFonts w:ascii="ＭＳ明朝" w:eastAsia="ＭＳ明朝" w:cs="ＭＳ明朝" w:hint="eastAsia"/>
                <w:color w:val="000000"/>
                <w:kern w:val="0"/>
                <w:sz w:val="19"/>
                <w:szCs w:val="19"/>
              </w:rPr>
              <w:t>るもの一つに</w:t>
            </w:r>
          </w:p>
          <w:p w:rsidR="00061CDD" w:rsidRDefault="00061CDD" w:rsidP="00061CDD">
            <w:pPr>
              <w:autoSpaceDE w:val="0"/>
              <w:autoSpaceDN w:val="0"/>
              <w:adjustRightInd w:val="0"/>
              <w:jc w:val="left"/>
              <w:rPr>
                <w:rFonts w:ascii="ＭＳ明朝" w:eastAsia="ＭＳ明朝" w:cs="ＭＳ明朝"/>
                <w:color w:val="000000"/>
                <w:kern w:val="0"/>
                <w:sz w:val="19"/>
                <w:szCs w:val="19"/>
              </w:rPr>
            </w:pPr>
            <w:r>
              <w:rPr>
                <w:rFonts w:ascii="ＭＳ明朝" w:eastAsia="ＭＳ明朝" w:cs="ＭＳ明朝" w:hint="eastAsia"/>
                <w:color w:val="000000"/>
                <w:kern w:val="0"/>
                <w:sz w:val="19"/>
                <w:szCs w:val="19"/>
              </w:rPr>
              <w:t>○を付けるこ</w:t>
            </w:r>
          </w:p>
          <w:p w:rsidR="00061CDD" w:rsidRDefault="00061CDD" w:rsidP="00061CDD">
            <w:pPr>
              <w:autoSpaceDE w:val="0"/>
              <w:autoSpaceDN w:val="0"/>
              <w:adjustRightInd w:val="0"/>
              <w:jc w:val="left"/>
              <w:rPr>
                <w:rFonts w:ascii="ＭＳ明朝" w:eastAsia="ＭＳ明朝" w:cs="ＭＳ明朝"/>
                <w:color w:val="000000"/>
                <w:kern w:val="0"/>
                <w:sz w:val="19"/>
                <w:szCs w:val="19"/>
              </w:rPr>
            </w:pPr>
            <w:r>
              <w:rPr>
                <w:rFonts w:ascii="ＭＳ明朝" w:eastAsia="ＭＳ明朝" w:cs="ＭＳ明朝" w:hint="eastAsia"/>
                <w:color w:val="000000"/>
                <w:kern w:val="0"/>
                <w:sz w:val="19"/>
                <w:szCs w:val="19"/>
              </w:rPr>
              <w:t>と。</w:t>
            </w:r>
            <w:r>
              <w:rPr>
                <w:rFonts w:ascii="ＭＳ明朝" w:eastAsia="ＭＳ明朝" w:cs="ＭＳ明朝"/>
                <w:color w:val="000000"/>
                <w:kern w:val="0"/>
                <w:sz w:val="19"/>
                <w:szCs w:val="19"/>
              </w:rPr>
              <w:t>)</w:t>
            </w:r>
            <w:r>
              <w:rPr>
                <w:rFonts w:ascii="ＭＳ明朝" w:eastAsia="ＭＳ明朝" w:cs="ＭＳ明朝" w:hint="eastAsia"/>
                <w:color w:val="000000"/>
                <w:kern w:val="0"/>
                <w:sz w:val="19"/>
                <w:szCs w:val="19"/>
              </w:rPr>
              <w:t>、所定時</w:t>
            </w:r>
          </w:p>
          <w:p w:rsidR="00061CDD" w:rsidRDefault="00061CDD" w:rsidP="00061CDD">
            <w:pPr>
              <w:autoSpaceDE w:val="0"/>
              <w:autoSpaceDN w:val="0"/>
              <w:adjustRightInd w:val="0"/>
              <w:jc w:val="left"/>
              <w:rPr>
                <w:rFonts w:ascii="ＭＳ明朝" w:eastAsia="ＭＳ明朝" w:cs="ＭＳ明朝"/>
                <w:color w:val="000000"/>
                <w:kern w:val="0"/>
                <w:sz w:val="19"/>
                <w:szCs w:val="19"/>
              </w:rPr>
            </w:pPr>
            <w:r>
              <w:rPr>
                <w:rFonts w:ascii="ＭＳ明朝" w:eastAsia="ＭＳ明朝" w:cs="ＭＳ明朝" w:hint="eastAsia"/>
                <w:color w:val="000000"/>
                <w:kern w:val="0"/>
                <w:sz w:val="19"/>
                <w:szCs w:val="19"/>
              </w:rPr>
              <w:t>間外労働の有</w:t>
            </w:r>
          </w:p>
          <w:p w:rsidR="00061CDD" w:rsidRDefault="00061CDD" w:rsidP="00061CDD">
            <w:pPr>
              <w:autoSpaceDE w:val="0"/>
              <w:autoSpaceDN w:val="0"/>
              <w:adjustRightInd w:val="0"/>
              <w:jc w:val="left"/>
              <w:rPr>
                <w:rFonts w:ascii="ＭＳ明朝" w:eastAsia="ＭＳ明朝" w:cs="ＭＳ明朝"/>
                <w:color w:val="000000"/>
                <w:kern w:val="0"/>
                <w:sz w:val="19"/>
                <w:szCs w:val="19"/>
              </w:rPr>
            </w:pPr>
            <w:r>
              <w:rPr>
                <w:rFonts w:ascii="ＭＳ明朝" w:eastAsia="ＭＳ明朝" w:cs="ＭＳ明朝" w:hint="eastAsia"/>
                <w:color w:val="000000"/>
                <w:kern w:val="0"/>
                <w:sz w:val="19"/>
                <w:szCs w:val="19"/>
              </w:rPr>
              <w:t>無に関する事</w:t>
            </w:r>
          </w:p>
          <w:p w:rsidR="00061CDD" w:rsidRDefault="00061CDD" w:rsidP="00061CDD">
            <w:pPr>
              <w:autoSpaceDE w:val="0"/>
              <w:autoSpaceDN w:val="0"/>
              <w:adjustRightInd w:val="0"/>
              <w:jc w:val="left"/>
              <w:rPr>
                <w:rFonts w:ascii="ＭＳ明朝" w:eastAsia="ＭＳ明朝" w:cs="ＭＳ明朝"/>
                <w:color w:val="000000"/>
                <w:kern w:val="0"/>
                <w:sz w:val="19"/>
                <w:szCs w:val="19"/>
              </w:rPr>
            </w:pPr>
            <w:r>
              <w:rPr>
                <w:rFonts w:ascii="ＭＳ明朝" w:eastAsia="ＭＳ明朝" w:cs="ＭＳ明朝" w:hint="eastAsia"/>
                <w:color w:val="000000"/>
                <w:kern w:val="0"/>
                <w:sz w:val="19"/>
                <w:szCs w:val="19"/>
              </w:rPr>
              <w:t>項</w:t>
            </w:r>
          </w:p>
          <w:p w:rsidR="00061CDD" w:rsidRDefault="00061CDD" w:rsidP="00061CDD">
            <w:pPr>
              <w:autoSpaceDE w:val="0"/>
              <w:autoSpaceDN w:val="0"/>
              <w:adjustRightInd w:val="0"/>
              <w:jc w:val="left"/>
              <w:rPr>
                <w:rFonts w:ascii="ＭＳ明朝" w:eastAsia="ＭＳ明朝" w:cs="ＭＳ明朝"/>
                <w:color w:val="000000"/>
                <w:kern w:val="0"/>
                <w:sz w:val="19"/>
                <w:szCs w:val="19"/>
              </w:rPr>
            </w:pPr>
          </w:p>
        </w:tc>
        <w:tc>
          <w:tcPr>
            <w:tcW w:w="7034" w:type="dxa"/>
          </w:tcPr>
          <w:p w:rsidR="00061CDD" w:rsidRDefault="00061CDD" w:rsidP="00061CDD">
            <w:pPr>
              <w:autoSpaceDE w:val="0"/>
              <w:autoSpaceDN w:val="0"/>
              <w:adjustRightInd w:val="0"/>
              <w:spacing w:line="240" w:lineRule="exact"/>
              <w:jc w:val="left"/>
              <w:rPr>
                <w:rFonts w:ascii="ＭＳ明朝" w:eastAsia="ＭＳ明朝" w:cs="ＭＳ明朝"/>
                <w:color w:val="000000"/>
                <w:kern w:val="0"/>
                <w:sz w:val="19"/>
                <w:szCs w:val="19"/>
              </w:rPr>
            </w:pPr>
            <w:r>
              <w:rPr>
                <w:rFonts w:ascii="ＭＳ明朝" w:eastAsia="ＭＳ明朝" w:cs="ＭＳ明朝" w:hint="eastAsia"/>
                <w:color w:val="000000"/>
                <w:kern w:val="0"/>
                <w:sz w:val="19"/>
                <w:szCs w:val="19"/>
              </w:rPr>
              <w:t>１</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始業・終業の時刻等</w:t>
            </w:r>
          </w:p>
          <w:p w:rsidR="00061CDD" w:rsidRDefault="00061CDD" w:rsidP="00061CDD">
            <w:pPr>
              <w:autoSpaceDE w:val="0"/>
              <w:autoSpaceDN w:val="0"/>
              <w:adjustRightInd w:val="0"/>
              <w:spacing w:line="240" w:lineRule="exact"/>
              <w:jc w:val="left"/>
              <w:rPr>
                <w:rFonts w:ascii="ＭＳ明朝" w:eastAsia="ＭＳ明朝" w:cs="ＭＳ明朝"/>
                <w:color w:val="000000"/>
                <w:kern w:val="0"/>
                <w:sz w:val="19"/>
                <w:szCs w:val="19"/>
              </w:rPr>
            </w:pPr>
            <w:r>
              <w:rPr>
                <w:rFonts w:ascii="ＭＳ明朝" w:eastAsia="ＭＳ明朝" w:cs="ＭＳ明朝"/>
                <w:color w:val="000000"/>
                <w:kern w:val="0"/>
                <w:sz w:val="19"/>
                <w:szCs w:val="19"/>
              </w:rPr>
              <w:t>(</w:t>
            </w:r>
            <w:r>
              <w:rPr>
                <w:rFonts w:ascii="Times New Roman" w:eastAsia="ＭＳ明朝" w:hAnsi="Times New Roman" w:cs="Times New Roman"/>
                <w:color w:val="000000"/>
                <w:kern w:val="0"/>
                <w:sz w:val="19"/>
                <w:szCs w:val="19"/>
              </w:rPr>
              <w:t>1</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始業（</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時</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分）</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終業（</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時</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分）</w:t>
            </w:r>
          </w:p>
          <w:p w:rsidR="00061CDD" w:rsidRDefault="00061CDD" w:rsidP="00061CDD">
            <w:pPr>
              <w:autoSpaceDE w:val="0"/>
              <w:autoSpaceDN w:val="0"/>
              <w:adjustRightInd w:val="0"/>
              <w:spacing w:line="240" w:lineRule="exact"/>
              <w:jc w:val="left"/>
              <w:rPr>
                <w:rFonts w:ascii="ＭＳ明朝" w:eastAsia="ＭＳ明朝" w:cs="ＭＳ明朝"/>
                <w:color w:val="000000"/>
                <w:kern w:val="0"/>
                <w:sz w:val="19"/>
                <w:szCs w:val="19"/>
              </w:rPr>
            </w:pPr>
            <w:r>
              <w:rPr>
                <w:rFonts w:ascii="ＭＳ明朝" w:eastAsia="ＭＳ明朝" w:cs="ＭＳ明朝" w:hint="eastAsia"/>
                <w:color w:val="000000"/>
                <w:kern w:val="0"/>
                <w:sz w:val="19"/>
                <w:szCs w:val="19"/>
              </w:rPr>
              <w:t>【以下のような制度が労働者に適用される場合】</w:t>
            </w:r>
          </w:p>
          <w:p w:rsidR="00061CDD" w:rsidRDefault="00061CDD" w:rsidP="00061CDD">
            <w:pPr>
              <w:autoSpaceDE w:val="0"/>
              <w:autoSpaceDN w:val="0"/>
              <w:adjustRightInd w:val="0"/>
              <w:spacing w:line="240" w:lineRule="exact"/>
              <w:jc w:val="left"/>
              <w:rPr>
                <w:rFonts w:ascii="ＭＳ明朝" w:eastAsia="ＭＳ明朝" w:cs="ＭＳ明朝"/>
                <w:color w:val="000000"/>
                <w:kern w:val="0"/>
                <w:sz w:val="19"/>
                <w:szCs w:val="19"/>
              </w:rPr>
            </w:pPr>
            <w:r>
              <w:rPr>
                <w:rFonts w:ascii="ＭＳ明朝" w:eastAsia="ＭＳ明朝" w:cs="ＭＳ明朝"/>
                <w:color w:val="000000"/>
                <w:kern w:val="0"/>
                <w:sz w:val="19"/>
                <w:szCs w:val="19"/>
              </w:rPr>
              <w:t>(</w:t>
            </w:r>
            <w:r>
              <w:rPr>
                <w:rFonts w:ascii="Times New Roman" w:eastAsia="ＭＳ明朝" w:hAnsi="Times New Roman" w:cs="Times New Roman"/>
                <w:color w:val="000000"/>
                <w:kern w:val="0"/>
                <w:sz w:val="19"/>
                <w:szCs w:val="19"/>
              </w:rPr>
              <w:t>2</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変形労働時間制等；（</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）単位の変形労働時間制・交替制として、次の勤務時間の</w:t>
            </w:r>
          </w:p>
          <w:p w:rsidR="00061CDD" w:rsidRDefault="00061CDD" w:rsidP="00061CDD">
            <w:pPr>
              <w:autoSpaceDE w:val="0"/>
              <w:autoSpaceDN w:val="0"/>
              <w:adjustRightInd w:val="0"/>
              <w:spacing w:line="240" w:lineRule="exact"/>
              <w:jc w:val="left"/>
              <w:rPr>
                <w:rFonts w:ascii="ＭＳ明朝" w:eastAsia="ＭＳ明朝" w:cs="ＭＳ明朝"/>
                <w:color w:val="000000"/>
                <w:kern w:val="0"/>
                <w:sz w:val="19"/>
                <w:szCs w:val="19"/>
              </w:rPr>
            </w:pPr>
            <w:r>
              <w:rPr>
                <w:rFonts w:ascii="ＭＳ明朝" w:eastAsia="ＭＳ明朝" w:cs="ＭＳ明朝" w:hint="eastAsia"/>
                <w:color w:val="000000"/>
                <w:kern w:val="0"/>
                <w:sz w:val="19"/>
                <w:szCs w:val="19"/>
              </w:rPr>
              <w:t>組み合わせによる。</w:t>
            </w:r>
          </w:p>
          <w:p w:rsidR="00061CDD" w:rsidRDefault="00061CDD" w:rsidP="00061CDD">
            <w:pPr>
              <w:autoSpaceDE w:val="0"/>
              <w:autoSpaceDN w:val="0"/>
              <w:adjustRightInd w:val="0"/>
              <w:spacing w:line="240" w:lineRule="exact"/>
              <w:jc w:val="left"/>
              <w:rPr>
                <w:rFonts w:ascii="ＭＳ明朝" w:eastAsia="ＭＳ明朝" w:cs="ＭＳ明朝"/>
                <w:color w:val="000000"/>
                <w:kern w:val="0"/>
                <w:sz w:val="19"/>
                <w:szCs w:val="19"/>
              </w:rPr>
            </w:pPr>
            <w:r>
              <w:rPr>
                <w:rFonts w:ascii="ＭＳ明朝" w:eastAsia="ＭＳ明朝" w:cs="ＭＳ明朝" w:hint="eastAsia"/>
                <w:color w:val="000000"/>
                <w:kern w:val="0"/>
                <w:sz w:val="19"/>
                <w:szCs w:val="19"/>
              </w:rPr>
              <w:t>始業（</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時</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分）</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終業（</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時</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分）</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（適用日</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w:t>
            </w:r>
          </w:p>
          <w:p w:rsidR="00061CDD" w:rsidRDefault="00061CDD" w:rsidP="00061CDD">
            <w:pPr>
              <w:autoSpaceDE w:val="0"/>
              <w:autoSpaceDN w:val="0"/>
              <w:adjustRightInd w:val="0"/>
              <w:spacing w:line="240" w:lineRule="exact"/>
              <w:jc w:val="left"/>
              <w:rPr>
                <w:rFonts w:ascii="ＭＳ明朝" w:eastAsia="ＭＳ明朝" w:cs="ＭＳ明朝"/>
                <w:color w:val="000000"/>
                <w:kern w:val="0"/>
                <w:sz w:val="19"/>
                <w:szCs w:val="19"/>
              </w:rPr>
            </w:pPr>
            <w:r>
              <w:rPr>
                <w:rFonts w:ascii="ＭＳ明朝" w:eastAsia="ＭＳ明朝" w:cs="ＭＳ明朝" w:hint="eastAsia"/>
                <w:color w:val="000000"/>
                <w:kern w:val="0"/>
                <w:sz w:val="19"/>
                <w:szCs w:val="19"/>
              </w:rPr>
              <w:t>始業（</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時</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分）</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終業（</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時</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分）</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（適用日</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w:t>
            </w:r>
          </w:p>
          <w:p w:rsidR="00061CDD" w:rsidRDefault="00061CDD" w:rsidP="00061CDD">
            <w:pPr>
              <w:autoSpaceDE w:val="0"/>
              <w:autoSpaceDN w:val="0"/>
              <w:adjustRightInd w:val="0"/>
              <w:spacing w:line="240" w:lineRule="exact"/>
              <w:jc w:val="left"/>
              <w:rPr>
                <w:rFonts w:ascii="ＭＳ明朝" w:eastAsia="ＭＳ明朝" w:cs="ＭＳ明朝"/>
                <w:color w:val="000000"/>
                <w:kern w:val="0"/>
                <w:sz w:val="19"/>
                <w:szCs w:val="19"/>
              </w:rPr>
            </w:pPr>
            <w:r>
              <w:rPr>
                <w:rFonts w:ascii="ＭＳ明朝" w:eastAsia="ＭＳ明朝" w:cs="ＭＳ明朝" w:hint="eastAsia"/>
                <w:color w:val="000000"/>
                <w:kern w:val="0"/>
                <w:sz w:val="19"/>
                <w:szCs w:val="19"/>
              </w:rPr>
              <w:t>始業（</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時</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分）</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終業（</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時</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分）</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（適用日</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w:t>
            </w:r>
          </w:p>
          <w:p w:rsidR="00061CDD" w:rsidRDefault="00061CDD" w:rsidP="00061CDD">
            <w:pPr>
              <w:autoSpaceDE w:val="0"/>
              <w:autoSpaceDN w:val="0"/>
              <w:adjustRightInd w:val="0"/>
              <w:spacing w:line="240" w:lineRule="exact"/>
              <w:jc w:val="left"/>
              <w:rPr>
                <w:rFonts w:ascii="ＭＳ明朝" w:eastAsia="ＭＳ明朝" w:cs="ＭＳ明朝"/>
                <w:color w:val="000000"/>
                <w:kern w:val="0"/>
                <w:sz w:val="19"/>
                <w:szCs w:val="19"/>
              </w:rPr>
            </w:pPr>
            <w:r>
              <w:rPr>
                <w:rFonts w:ascii="ＭＳ明朝" w:eastAsia="ＭＳ明朝" w:cs="ＭＳ明朝"/>
                <w:color w:val="000000"/>
                <w:kern w:val="0"/>
                <w:sz w:val="19"/>
                <w:szCs w:val="19"/>
              </w:rPr>
              <w:t>(</w:t>
            </w:r>
            <w:r>
              <w:rPr>
                <w:rFonts w:ascii="Times New Roman" w:eastAsia="ＭＳ明朝" w:hAnsi="Times New Roman" w:cs="Times New Roman"/>
                <w:color w:val="000000"/>
                <w:kern w:val="0"/>
                <w:sz w:val="19"/>
                <w:szCs w:val="19"/>
              </w:rPr>
              <w:t>3</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ﾌﾚｯｸｽﾀｲﾑ制；始業及び終業の時刻は労働者の決定に委ねる。</w:t>
            </w:r>
          </w:p>
          <w:p w:rsidR="00061CDD" w:rsidRDefault="00061CDD" w:rsidP="00061CDD">
            <w:pPr>
              <w:autoSpaceDE w:val="0"/>
              <w:autoSpaceDN w:val="0"/>
              <w:adjustRightInd w:val="0"/>
              <w:spacing w:line="240" w:lineRule="exact"/>
              <w:jc w:val="left"/>
              <w:rPr>
                <w:rFonts w:ascii="ＭＳ明朝" w:eastAsia="ＭＳ明朝" w:cs="ＭＳ明朝"/>
                <w:color w:val="000000"/>
                <w:kern w:val="0"/>
                <w:sz w:val="19"/>
                <w:szCs w:val="19"/>
              </w:rPr>
            </w:pPr>
            <w:r>
              <w:rPr>
                <w:rFonts w:ascii="ＭＳ明朝" w:eastAsia="ＭＳ明朝" w:cs="ＭＳ明朝" w:hint="eastAsia"/>
                <w:color w:val="000000"/>
                <w:kern w:val="0"/>
                <w:sz w:val="19"/>
                <w:szCs w:val="19"/>
              </w:rPr>
              <w:t>（ただし、ﾌﾚｷｼﾌﾞﾙﾀｲﾑ（始業）</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時</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分から</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時</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分、</w:t>
            </w:r>
          </w:p>
          <w:p w:rsidR="00061CDD" w:rsidRDefault="00061CDD" w:rsidP="00061CDD">
            <w:pPr>
              <w:autoSpaceDE w:val="0"/>
              <w:autoSpaceDN w:val="0"/>
              <w:adjustRightInd w:val="0"/>
              <w:spacing w:line="240" w:lineRule="exact"/>
              <w:jc w:val="left"/>
              <w:rPr>
                <w:rFonts w:ascii="ＭＳ明朝" w:eastAsia="ＭＳ明朝" w:cs="ＭＳ明朝"/>
                <w:color w:val="000000"/>
                <w:kern w:val="0"/>
                <w:sz w:val="19"/>
                <w:szCs w:val="19"/>
              </w:rPr>
            </w:pPr>
            <w:r>
              <w:rPr>
                <w:rFonts w:ascii="ＭＳ明朝" w:eastAsia="ＭＳ明朝" w:cs="ＭＳ明朝" w:hint="eastAsia"/>
                <w:color w:val="000000"/>
                <w:kern w:val="0"/>
                <w:sz w:val="19"/>
                <w:szCs w:val="19"/>
              </w:rPr>
              <w:t>（終業）</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時</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分から</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時</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分、</w:t>
            </w:r>
          </w:p>
          <w:p w:rsidR="00061CDD" w:rsidRDefault="00061CDD" w:rsidP="00061CDD">
            <w:pPr>
              <w:autoSpaceDE w:val="0"/>
              <w:autoSpaceDN w:val="0"/>
              <w:adjustRightInd w:val="0"/>
              <w:spacing w:line="240" w:lineRule="exact"/>
              <w:jc w:val="left"/>
              <w:rPr>
                <w:rFonts w:ascii="ＭＳ明朝" w:eastAsia="ＭＳ明朝" w:cs="ＭＳ明朝"/>
                <w:color w:val="000000"/>
                <w:kern w:val="0"/>
                <w:sz w:val="19"/>
                <w:szCs w:val="19"/>
              </w:rPr>
            </w:pPr>
            <w:r>
              <w:rPr>
                <w:rFonts w:ascii="ＭＳ明朝" w:eastAsia="ＭＳ明朝" w:cs="ＭＳ明朝" w:hint="eastAsia"/>
                <w:color w:val="000000"/>
                <w:kern w:val="0"/>
                <w:sz w:val="19"/>
                <w:szCs w:val="19"/>
              </w:rPr>
              <w:t>ｺｱﾀｲﾑ</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時</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分から</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時</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分）</w:t>
            </w:r>
          </w:p>
          <w:p w:rsidR="00061CDD" w:rsidRDefault="00061CDD" w:rsidP="00061CDD">
            <w:pPr>
              <w:autoSpaceDE w:val="0"/>
              <w:autoSpaceDN w:val="0"/>
              <w:adjustRightInd w:val="0"/>
              <w:spacing w:line="240" w:lineRule="exact"/>
              <w:jc w:val="left"/>
              <w:rPr>
                <w:rFonts w:ascii="ＭＳ明朝" w:eastAsia="ＭＳ明朝" w:cs="ＭＳ明朝"/>
                <w:color w:val="000000"/>
                <w:kern w:val="0"/>
                <w:sz w:val="19"/>
                <w:szCs w:val="19"/>
              </w:rPr>
            </w:pPr>
            <w:r>
              <w:rPr>
                <w:rFonts w:ascii="ＭＳ明朝" w:eastAsia="ＭＳ明朝" w:cs="ＭＳ明朝"/>
                <w:color w:val="000000"/>
                <w:kern w:val="0"/>
                <w:sz w:val="19"/>
                <w:szCs w:val="19"/>
              </w:rPr>
              <w:t>(</w:t>
            </w:r>
            <w:r>
              <w:rPr>
                <w:rFonts w:ascii="Times New Roman" w:eastAsia="ＭＳ明朝" w:hAnsi="Times New Roman" w:cs="Times New Roman"/>
                <w:color w:val="000000"/>
                <w:kern w:val="0"/>
                <w:sz w:val="19"/>
                <w:szCs w:val="19"/>
              </w:rPr>
              <w:t>4</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事業場外みなし労働時間制；始業（</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時</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分）終業（</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時</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分）</w:t>
            </w:r>
          </w:p>
          <w:p w:rsidR="00061CDD" w:rsidRDefault="00061CDD" w:rsidP="00061CDD">
            <w:pPr>
              <w:autoSpaceDE w:val="0"/>
              <w:autoSpaceDN w:val="0"/>
              <w:adjustRightInd w:val="0"/>
              <w:spacing w:line="240" w:lineRule="exact"/>
              <w:jc w:val="left"/>
              <w:rPr>
                <w:rFonts w:ascii="ＭＳ明朝" w:eastAsia="ＭＳ明朝" w:cs="ＭＳ明朝"/>
                <w:color w:val="000000"/>
                <w:kern w:val="0"/>
                <w:sz w:val="19"/>
                <w:szCs w:val="19"/>
              </w:rPr>
            </w:pPr>
            <w:r>
              <w:rPr>
                <w:rFonts w:ascii="ＭＳ明朝" w:eastAsia="ＭＳ明朝" w:cs="ＭＳ明朝"/>
                <w:color w:val="000000"/>
                <w:kern w:val="0"/>
                <w:sz w:val="19"/>
                <w:szCs w:val="19"/>
              </w:rPr>
              <w:t>(</w:t>
            </w:r>
            <w:r>
              <w:rPr>
                <w:rFonts w:ascii="Times New Roman" w:eastAsia="ＭＳ明朝" w:hAnsi="Times New Roman" w:cs="Times New Roman"/>
                <w:color w:val="000000"/>
                <w:kern w:val="0"/>
                <w:sz w:val="19"/>
                <w:szCs w:val="19"/>
              </w:rPr>
              <w:t>5</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裁量労働制；始業（</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時</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分）</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終業（</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時</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分）を基本とし、労働者の決定に委ね</w:t>
            </w:r>
          </w:p>
          <w:p w:rsidR="00061CDD" w:rsidRDefault="00061CDD" w:rsidP="00061CDD">
            <w:pPr>
              <w:autoSpaceDE w:val="0"/>
              <w:autoSpaceDN w:val="0"/>
              <w:adjustRightInd w:val="0"/>
              <w:spacing w:line="240" w:lineRule="exact"/>
              <w:jc w:val="left"/>
              <w:rPr>
                <w:rFonts w:ascii="ＭＳ明朝" w:eastAsia="ＭＳ明朝" w:cs="ＭＳ明朝"/>
                <w:color w:val="000000"/>
                <w:kern w:val="0"/>
                <w:sz w:val="19"/>
                <w:szCs w:val="19"/>
              </w:rPr>
            </w:pPr>
            <w:r>
              <w:rPr>
                <w:rFonts w:ascii="ＭＳ明朝" w:eastAsia="ＭＳ明朝" w:cs="ＭＳ明朝" w:hint="eastAsia"/>
                <w:color w:val="000000"/>
                <w:kern w:val="0"/>
                <w:sz w:val="19"/>
                <w:szCs w:val="19"/>
              </w:rPr>
              <w:t>る。</w:t>
            </w:r>
          </w:p>
          <w:p w:rsidR="00061CDD" w:rsidRDefault="00061CDD" w:rsidP="00061CDD">
            <w:pPr>
              <w:autoSpaceDE w:val="0"/>
              <w:autoSpaceDN w:val="0"/>
              <w:adjustRightInd w:val="0"/>
              <w:spacing w:line="240" w:lineRule="exact"/>
              <w:jc w:val="left"/>
              <w:rPr>
                <w:rFonts w:ascii="ＭＳ明朝" w:eastAsia="ＭＳ明朝" w:cs="ＭＳ明朝"/>
                <w:color w:val="000000"/>
                <w:kern w:val="0"/>
                <w:sz w:val="19"/>
                <w:szCs w:val="19"/>
              </w:rPr>
            </w:pPr>
            <w:r>
              <w:rPr>
                <w:rFonts w:ascii="ＭＳ明朝" w:eastAsia="ＭＳ明朝" w:cs="ＭＳ明朝" w:hint="eastAsia"/>
                <w:color w:val="000000"/>
                <w:kern w:val="0"/>
                <w:sz w:val="19"/>
                <w:szCs w:val="19"/>
              </w:rPr>
              <w:t>○詳細は、就業規則第</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条～第</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条、第</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条～第</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条、第</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条～第</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条</w:t>
            </w:r>
          </w:p>
          <w:p w:rsidR="00061CDD" w:rsidRDefault="00061CDD" w:rsidP="00061CDD">
            <w:pPr>
              <w:autoSpaceDE w:val="0"/>
              <w:autoSpaceDN w:val="0"/>
              <w:adjustRightInd w:val="0"/>
              <w:spacing w:line="240" w:lineRule="exact"/>
              <w:jc w:val="left"/>
              <w:rPr>
                <w:rFonts w:ascii="ＭＳ明朝" w:eastAsia="ＭＳ明朝" w:cs="ＭＳ明朝"/>
                <w:color w:val="000000"/>
                <w:kern w:val="0"/>
                <w:sz w:val="19"/>
                <w:szCs w:val="19"/>
              </w:rPr>
            </w:pPr>
            <w:r>
              <w:rPr>
                <w:rFonts w:ascii="ＭＳ明朝" w:eastAsia="ＭＳ明朝" w:cs="ＭＳ明朝" w:hint="eastAsia"/>
                <w:color w:val="000000"/>
                <w:kern w:val="0"/>
                <w:sz w:val="19"/>
                <w:szCs w:val="19"/>
              </w:rPr>
              <w:t>２</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休憩時間（</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）分</w:t>
            </w:r>
          </w:p>
          <w:p w:rsidR="00061CDD" w:rsidRDefault="00061CDD" w:rsidP="00061CDD">
            <w:pPr>
              <w:autoSpaceDE w:val="0"/>
              <w:autoSpaceDN w:val="0"/>
              <w:adjustRightInd w:val="0"/>
              <w:spacing w:line="240" w:lineRule="exact"/>
              <w:jc w:val="left"/>
              <w:rPr>
                <w:rFonts w:ascii="ＭＳ明朝" w:eastAsia="ＭＳ明朝" w:cs="ＭＳ明朝"/>
                <w:color w:val="000000"/>
                <w:kern w:val="0"/>
                <w:sz w:val="19"/>
                <w:szCs w:val="19"/>
              </w:rPr>
            </w:pPr>
            <w:r>
              <w:rPr>
                <w:rFonts w:ascii="ＭＳ明朝" w:eastAsia="ＭＳ明朝" w:cs="ＭＳ明朝" w:hint="eastAsia"/>
                <w:color w:val="000000"/>
                <w:kern w:val="0"/>
                <w:sz w:val="19"/>
                <w:szCs w:val="19"/>
              </w:rPr>
              <w:t>３</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所定時間外労働の有無（</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有</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無</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w:t>
            </w:r>
          </w:p>
          <w:p w:rsidR="00061CDD" w:rsidRPr="00061CDD" w:rsidRDefault="00061CDD" w:rsidP="00061CDD">
            <w:pPr>
              <w:autoSpaceDE w:val="0"/>
              <w:autoSpaceDN w:val="0"/>
              <w:adjustRightInd w:val="0"/>
              <w:jc w:val="left"/>
              <w:rPr>
                <w:rFonts w:ascii="ＭＳ明朝" w:eastAsia="ＭＳ明朝" w:cs="ＭＳ明朝"/>
                <w:color w:val="000000"/>
                <w:kern w:val="0"/>
                <w:sz w:val="19"/>
                <w:szCs w:val="19"/>
              </w:rPr>
            </w:pPr>
          </w:p>
        </w:tc>
      </w:tr>
      <w:tr w:rsidR="00061CDD" w:rsidTr="00061CDD">
        <w:tc>
          <w:tcPr>
            <w:tcW w:w="1668" w:type="dxa"/>
          </w:tcPr>
          <w:p w:rsidR="00061CDD" w:rsidRDefault="00061CDD" w:rsidP="00061CDD">
            <w:pPr>
              <w:autoSpaceDE w:val="0"/>
              <w:autoSpaceDN w:val="0"/>
              <w:adjustRightInd w:val="0"/>
              <w:jc w:val="left"/>
              <w:rPr>
                <w:rFonts w:ascii="ＭＳ明朝" w:eastAsia="ＭＳ明朝" w:cs="ＭＳ明朝"/>
                <w:color w:val="000000"/>
                <w:kern w:val="0"/>
                <w:sz w:val="19"/>
                <w:szCs w:val="19"/>
              </w:rPr>
            </w:pPr>
            <w:r>
              <w:rPr>
                <w:rFonts w:ascii="ＭＳ明朝" w:eastAsia="ＭＳ明朝" w:cs="ＭＳ明朝" w:hint="eastAsia"/>
                <w:color w:val="000000"/>
                <w:kern w:val="0"/>
                <w:sz w:val="19"/>
                <w:szCs w:val="19"/>
              </w:rPr>
              <w:t>休</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日</w:t>
            </w:r>
          </w:p>
        </w:tc>
        <w:tc>
          <w:tcPr>
            <w:tcW w:w="7034" w:type="dxa"/>
          </w:tcPr>
          <w:p w:rsidR="00AA4ABE" w:rsidRDefault="00AA4ABE" w:rsidP="00AA4ABE">
            <w:pPr>
              <w:autoSpaceDE w:val="0"/>
              <w:autoSpaceDN w:val="0"/>
              <w:adjustRightInd w:val="0"/>
              <w:spacing w:line="240" w:lineRule="exact"/>
              <w:jc w:val="left"/>
              <w:rPr>
                <w:rFonts w:ascii="ＭＳ明朝" w:eastAsia="ＭＳ明朝" w:cs="ＭＳ明朝"/>
                <w:color w:val="000000"/>
                <w:kern w:val="0"/>
                <w:sz w:val="19"/>
                <w:szCs w:val="19"/>
              </w:rPr>
            </w:pPr>
            <w:r>
              <w:rPr>
                <w:rFonts w:ascii="ＭＳ明朝" w:eastAsia="ＭＳ明朝" w:cs="ＭＳ明朝" w:hint="eastAsia"/>
                <w:color w:val="000000"/>
                <w:kern w:val="0"/>
                <w:sz w:val="19"/>
                <w:szCs w:val="19"/>
              </w:rPr>
              <w:t>・定例日；毎週</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曜日、国民の祝日、その他（</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w:t>
            </w:r>
          </w:p>
          <w:p w:rsidR="00AA4ABE" w:rsidRDefault="00AA4ABE" w:rsidP="00AA4ABE">
            <w:pPr>
              <w:autoSpaceDE w:val="0"/>
              <w:autoSpaceDN w:val="0"/>
              <w:adjustRightInd w:val="0"/>
              <w:spacing w:line="240" w:lineRule="exact"/>
              <w:jc w:val="left"/>
              <w:rPr>
                <w:rFonts w:ascii="ＭＳ明朝" w:eastAsia="ＭＳ明朝" w:cs="ＭＳ明朝"/>
                <w:color w:val="000000"/>
                <w:kern w:val="0"/>
                <w:sz w:val="19"/>
                <w:szCs w:val="19"/>
              </w:rPr>
            </w:pPr>
            <w:r>
              <w:rPr>
                <w:rFonts w:ascii="ＭＳ明朝" w:eastAsia="ＭＳ明朝" w:cs="ＭＳ明朝" w:hint="eastAsia"/>
                <w:color w:val="000000"/>
                <w:kern w:val="0"/>
                <w:sz w:val="19"/>
                <w:szCs w:val="19"/>
              </w:rPr>
              <w:t>・非定例日；週・月当たり</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日、その他（</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w:t>
            </w:r>
          </w:p>
          <w:p w:rsidR="00AA4ABE" w:rsidRDefault="00AA4ABE" w:rsidP="00AA4ABE">
            <w:pPr>
              <w:autoSpaceDE w:val="0"/>
              <w:autoSpaceDN w:val="0"/>
              <w:adjustRightInd w:val="0"/>
              <w:spacing w:line="240" w:lineRule="exact"/>
              <w:jc w:val="left"/>
              <w:rPr>
                <w:rFonts w:ascii="ＭＳ明朝" w:eastAsia="ＭＳ明朝" w:cs="ＭＳ明朝"/>
                <w:color w:val="000000"/>
                <w:kern w:val="0"/>
                <w:sz w:val="19"/>
                <w:szCs w:val="19"/>
              </w:rPr>
            </w:pPr>
            <w:r>
              <w:rPr>
                <w:rFonts w:ascii="ＭＳ明朝" w:eastAsia="ＭＳ明朝" w:cs="ＭＳ明朝" w:hint="eastAsia"/>
                <w:color w:val="000000"/>
                <w:kern w:val="0"/>
                <w:sz w:val="19"/>
                <w:szCs w:val="19"/>
              </w:rPr>
              <w:t>・１年単位の変形労働時間制の場合－年間</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日</w:t>
            </w:r>
          </w:p>
          <w:p w:rsidR="00061CDD" w:rsidRPr="00AA4ABE" w:rsidRDefault="00AA4ABE" w:rsidP="00AA4ABE">
            <w:pPr>
              <w:autoSpaceDE w:val="0"/>
              <w:autoSpaceDN w:val="0"/>
              <w:adjustRightInd w:val="0"/>
              <w:spacing w:line="240" w:lineRule="exact"/>
              <w:jc w:val="left"/>
              <w:rPr>
                <w:rFonts w:ascii="ＭＳ明朝" w:eastAsia="ＭＳ明朝" w:cs="ＭＳ明朝"/>
                <w:color w:val="000000"/>
                <w:kern w:val="0"/>
                <w:sz w:val="19"/>
                <w:szCs w:val="19"/>
              </w:rPr>
            </w:pPr>
            <w:r>
              <w:rPr>
                <w:rFonts w:ascii="ＭＳ明朝" w:eastAsia="ＭＳ明朝" w:cs="ＭＳ明朝" w:hint="eastAsia"/>
                <w:color w:val="000000"/>
                <w:kern w:val="0"/>
                <w:sz w:val="19"/>
                <w:szCs w:val="19"/>
              </w:rPr>
              <w:t>○詳細は、就業規則第</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条～第</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条、第</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条～第</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条</w:t>
            </w:r>
          </w:p>
        </w:tc>
      </w:tr>
      <w:tr w:rsidR="00061CDD" w:rsidTr="00061CDD">
        <w:tc>
          <w:tcPr>
            <w:tcW w:w="1668" w:type="dxa"/>
          </w:tcPr>
          <w:p w:rsidR="00061CDD" w:rsidRDefault="00AA4ABE" w:rsidP="00061CDD">
            <w:pPr>
              <w:autoSpaceDE w:val="0"/>
              <w:autoSpaceDN w:val="0"/>
              <w:adjustRightInd w:val="0"/>
              <w:jc w:val="left"/>
              <w:rPr>
                <w:rFonts w:ascii="ＭＳ明朝" w:eastAsia="ＭＳ明朝" w:cs="ＭＳ明朝"/>
                <w:color w:val="000000"/>
                <w:kern w:val="0"/>
                <w:sz w:val="19"/>
                <w:szCs w:val="19"/>
              </w:rPr>
            </w:pPr>
            <w:r>
              <w:rPr>
                <w:rFonts w:ascii="ＭＳ明朝" w:eastAsia="ＭＳ明朝" w:cs="ＭＳ明朝" w:hint="eastAsia"/>
                <w:color w:val="000000"/>
                <w:kern w:val="0"/>
                <w:sz w:val="19"/>
                <w:szCs w:val="19"/>
              </w:rPr>
              <w:t>休</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暇</w:t>
            </w:r>
          </w:p>
        </w:tc>
        <w:tc>
          <w:tcPr>
            <w:tcW w:w="7034" w:type="dxa"/>
          </w:tcPr>
          <w:p w:rsidR="00AA4ABE" w:rsidRDefault="00AA4ABE" w:rsidP="00581F7B">
            <w:pPr>
              <w:autoSpaceDE w:val="0"/>
              <w:autoSpaceDN w:val="0"/>
              <w:adjustRightInd w:val="0"/>
              <w:spacing w:line="240" w:lineRule="exact"/>
              <w:jc w:val="left"/>
              <w:rPr>
                <w:rFonts w:ascii="ＭＳ明朝" w:eastAsia="ＭＳ明朝" w:cs="ＭＳ明朝"/>
                <w:color w:val="000000"/>
                <w:kern w:val="0"/>
                <w:sz w:val="19"/>
                <w:szCs w:val="19"/>
              </w:rPr>
            </w:pPr>
            <w:r>
              <w:rPr>
                <w:rFonts w:ascii="ＭＳ明朝" w:eastAsia="ＭＳ明朝" w:cs="ＭＳ明朝" w:hint="eastAsia"/>
                <w:color w:val="000000"/>
                <w:kern w:val="0"/>
                <w:sz w:val="19"/>
                <w:szCs w:val="19"/>
              </w:rPr>
              <w:t>１</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年次有給休暇</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６か月継続勤務した場合→</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日</w:t>
            </w:r>
          </w:p>
          <w:p w:rsidR="00AA4ABE" w:rsidRDefault="00AA4ABE" w:rsidP="00581F7B">
            <w:pPr>
              <w:autoSpaceDE w:val="0"/>
              <w:autoSpaceDN w:val="0"/>
              <w:adjustRightInd w:val="0"/>
              <w:spacing w:line="240" w:lineRule="exact"/>
              <w:jc w:val="left"/>
              <w:rPr>
                <w:rFonts w:ascii="ＭＳ明朝" w:eastAsia="ＭＳ明朝" w:cs="ＭＳ明朝"/>
                <w:color w:val="000000"/>
                <w:kern w:val="0"/>
                <w:sz w:val="19"/>
                <w:szCs w:val="19"/>
              </w:rPr>
            </w:pPr>
            <w:r>
              <w:rPr>
                <w:rFonts w:ascii="ＭＳ明朝" w:eastAsia="ＭＳ明朝" w:cs="ＭＳ明朝" w:hint="eastAsia"/>
                <w:color w:val="000000"/>
                <w:kern w:val="0"/>
                <w:sz w:val="19"/>
                <w:szCs w:val="19"/>
              </w:rPr>
              <w:t>継続勤務６か月以内の年次有給休暇</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（有・無）</w:t>
            </w:r>
          </w:p>
          <w:p w:rsidR="00AA4ABE" w:rsidRDefault="00AA4ABE" w:rsidP="00581F7B">
            <w:pPr>
              <w:autoSpaceDE w:val="0"/>
              <w:autoSpaceDN w:val="0"/>
              <w:adjustRightInd w:val="0"/>
              <w:spacing w:line="240" w:lineRule="exact"/>
              <w:jc w:val="left"/>
              <w:rPr>
                <w:rFonts w:ascii="ＭＳ明朝" w:eastAsia="ＭＳ明朝" w:cs="ＭＳ明朝"/>
                <w:color w:val="000000"/>
                <w:kern w:val="0"/>
                <w:sz w:val="19"/>
                <w:szCs w:val="19"/>
              </w:rPr>
            </w:pPr>
            <w:r>
              <w:rPr>
                <w:rFonts w:ascii="ＭＳ明朝" w:eastAsia="ＭＳ明朝" w:cs="ＭＳ明朝" w:hint="eastAsia"/>
                <w:color w:val="000000"/>
                <w:kern w:val="0"/>
                <w:sz w:val="19"/>
                <w:szCs w:val="19"/>
              </w:rPr>
              <w:t>→</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か月経過で</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日</w:t>
            </w:r>
          </w:p>
          <w:p w:rsidR="00AA4ABE" w:rsidRDefault="00AA4ABE" w:rsidP="00581F7B">
            <w:pPr>
              <w:autoSpaceDE w:val="0"/>
              <w:autoSpaceDN w:val="0"/>
              <w:adjustRightInd w:val="0"/>
              <w:spacing w:line="240" w:lineRule="exact"/>
              <w:jc w:val="left"/>
              <w:rPr>
                <w:rFonts w:ascii="ＭＳ明朝" w:eastAsia="ＭＳ明朝" w:cs="ＭＳ明朝"/>
                <w:color w:val="000000"/>
                <w:kern w:val="0"/>
                <w:sz w:val="19"/>
                <w:szCs w:val="19"/>
              </w:rPr>
            </w:pPr>
            <w:r>
              <w:rPr>
                <w:rFonts w:ascii="ＭＳ明朝" w:eastAsia="ＭＳ明朝" w:cs="ＭＳ明朝" w:hint="eastAsia"/>
                <w:color w:val="000000"/>
                <w:kern w:val="0"/>
                <w:sz w:val="19"/>
                <w:szCs w:val="19"/>
              </w:rPr>
              <w:t>時間単位年休（有・無）</w:t>
            </w:r>
          </w:p>
          <w:p w:rsidR="00AA4ABE" w:rsidRDefault="00AA4ABE" w:rsidP="00581F7B">
            <w:pPr>
              <w:autoSpaceDE w:val="0"/>
              <w:autoSpaceDN w:val="0"/>
              <w:adjustRightInd w:val="0"/>
              <w:spacing w:line="240" w:lineRule="exact"/>
              <w:jc w:val="left"/>
              <w:rPr>
                <w:rFonts w:ascii="ＭＳ明朝" w:eastAsia="ＭＳ明朝" w:cs="ＭＳ明朝"/>
                <w:color w:val="000000"/>
                <w:kern w:val="0"/>
                <w:sz w:val="19"/>
                <w:szCs w:val="19"/>
              </w:rPr>
            </w:pPr>
            <w:r>
              <w:rPr>
                <w:rFonts w:ascii="ＭＳ明朝" w:eastAsia="ＭＳ明朝" w:cs="ＭＳ明朝" w:hint="eastAsia"/>
                <w:color w:val="000000"/>
                <w:kern w:val="0"/>
                <w:sz w:val="19"/>
                <w:szCs w:val="19"/>
              </w:rPr>
              <w:t>２</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代替休暇（有・無）</w:t>
            </w:r>
          </w:p>
          <w:p w:rsidR="00AA4ABE" w:rsidRDefault="00AA4ABE" w:rsidP="00581F7B">
            <w:pPr>
              <w:autoSpaceDE w:val="0"/>
              <w:autoSpaceDN w:val="0"/>
              <w:adjustRightInd w:val="0"/>
              <w:spacing w:line="240" w:lineRule="exact"/>
              <w:jc w:val="left"/>
              <w:rPr>
                <w:rFonts w:ascii="ＭＳ明朝" w:eastAsia="ＭＳ明朝" w:cs="ＭＳ明朝"/>
                <w:color w:val="000000"/>
                <w:kern w:val="0"/>
                <w:sz w:val="19"/>
                <w:szCs w:val="19"/>
              </w:rPr>
            </w:pPr>
            <w:r>
              <w:rPr>
                <w:rFonts w:ascii="ＭＳ明朝" w:eastAsia="ＭＳ明朝" w:cs="ＭＳ明朝" w:hint="eastAsia"/>
                <w:color w:val="000000"/>
                <w:kern w:val="0"/>
                <w:sz w:val="19"/>
                <w:szCs w:val="19"/>
              </w:rPr>
              <w:t>３</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その他の休暇</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有給（</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w:t>
            </w:r>
          </w:p>
          <w:p w:rsidR="00AA4ABE" w:rsidRDefault="00AA4ABE" w:rsidP="00581F7B">
            <w:pPr>
              <w:autoSpaceDE w:val="0"/>
              <w:autoSpaceDN w:val="0"/>
              <w:adjustRightInd w:val="0"/>
              <w:spacing w:line="240" w:lineRule="exact"/>
              <w:jc w:val="left"/>
              <w:rPr>
                <w:rFonts w:ascii="ＭＳ明朝" w:eastAsia="ＭＳ明朝" w:cs="ＭＳ明朝"/>
                <w:color w:val="000000"/>
                <w:kern w:val="0"/>
                <w:sz w:val="19"/>
                <w:szCs w:val="19"/>
              </w:rPr>
            </w:pPr>
            <w:r>
              <w:rPr>
                <w:rFonts w:ascii="ＭＳ明朝" w:eastAsia="ＭＳ明朝" w:cs="ＭＳ明朝" w:hint="eastAsia"/>
                <w:color w:val="000000"/>
                <w:kern w:val="0"/>
                <w:sz w:val="19"/>
                <w:szCs w:val="19"/>
              </w:rPr>
              <w:t>無給（</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w:t>
            </w:r>
          </w:p>
          <w:p w:rsidR="00061CDD" w:rsidRDefault="00AA4ABE" w:rsidP="00581F7B">
            <w:pPr>
              <w:autoSpaceDE w:val="0"/>
              <w:autoSpaceDN w:val="0"/>
              <w:adjustRightInd w:val="0"/>
              <w:spacing w:line="240" w:lineRule="exact"/>
              <w:jc w:val="left"/>
              <w:rPr>
                <w:rFonts w:ascii="ＭＳ明朝" w:eastAsia="ＭＳ明朝" w:cs="ＭＳ明朝"/>
                <w:color w:val="000000"/>
                <w:kern w:val="0"/>
                <w:sz w:val="19"/>
                <w:szCs w:val="19"/>
              </w:rPr>
            </w:pPr>
            <w:r>
              <w:rPr>
                <w:rFonts w:ascii="ＭＳ明朝" w:eastAsia="ＭＳ明朝" w:cs="ＭＳ明朝" w:hint="eastAsia"/>
                <w:color w:val="000000"/>
                <w:kern w:val="0"/>
                <w:sz w:val="19"/>
                <w:szCs w:val="19"/>
              </w:rPr>
              <w:t>○詳細は、就業規則第</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条～第</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条、第</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条～第</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条</w:t>
            </w:r>
          </w:p>
        </w:tc>
      </w:tr>
      <w:tr w:rsidR="00061CDD" w:rsidTr="00061CDD">
        <w:tc>
          <w:tcPr>
            <w:tcW w:w="1668" w:type="dxa"/>
          </w:tcPr>
          <w:p w:rsidR="00061CDD" w:rsidRDefault="00581F7B" w:rsidP="00061CDD">
            <w:pPr>
              <w:autoSpaceDE w:val="0"/>
              <w:autoSpaceDN w:val="0"/>
              <w:adjustRightInd w:val="0"/>
              <w:jc w:val="left"/>
              <w:rPr>
                <w:rFonts w:ascii="ＭＳ明朝" w:eastAsia="ＭＳ明朝" w:cs="ＭＳ明朝"/>
                <w:color w:val="000000"/>
                <w:kern w:val="0"/>
                <w:sz w:val="19"/>
                <w:szCs w:val="19"/>
              </w:rPr>
            </w:pPr>
            <w:r>
              <w:rPr>
                <w:rFonts w:ascii="ＭＳ明朝" w:eastAsia="ＭＳ明朝" w:cs="ＭＳ明朝" w:hint="eastAsia"/>
                <w:color w:val="000000"/>
                <w:kern w:val="0"/>
                <w:sz w:val="19"/>
                <w:szCs w:val="19"/>
              </w:rPr>
              <w:lastRenderedPageBreak/>
              <w:t>賃</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金</w:t>
            </w:r>
          </w:p>
        </w:tc>
        <w:tc>
          <w:tcPr>
            <w:tcW w:w="7034" w:type="dxa"/>
          </w:tcPr>
          <w:p w:rsidR="00581F7B" w:rsidRDefault="00581F7B" w:rsidP="00581F7B">
            <w:pPr>
              <w:autoSpaceDE w:val="0"/>
              <w:autoSpaceDN w:val="0"/>
              <w:adjustRightInd w:val="0"/>
              <w:spacing w:line="240" w:lineRule="exact"/>
              <w:jc w:val="left"/>
              <w:rPr>
                <w:rFonts w:ascii="ＭＳ明朝" w:eastAsia="ＭＳ明朝" w:cs="ＭＳ明朝"/>
                <w:color w:val="000000"/>
                <w:kern w:val="0"/>
                <w:sz w:val="19"/>
                <w:szCs w:val="19"/>
              </w:rPr>
            </w:pPr>
            <w:r>
              <w:rPr>
                <w:rFonts w:ascii="ＭＳ明朝" w:eastAsia="ＭＳ明朝" w:cs="ＭＳ明朝" w:hint="eastAsia"/>
                <w:color w:val="000000"/>
                <w:kern w:val="0"/>
                <w:sz w:val="19"/>
                <w:szCs w:val="19"/>
              </w:rPr>
              <w:t>１</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基本賃金</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イ</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月給（</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円）、ロ</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日給（</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円）</w:t>
            </w:r>
          </w:p>
          <w:p w:rsidR="00581F7B" w:rsidRDefault="00581F7B" w:rsidP="00581F7B">
            <w:pPr>
              <w:autoSpaceDE w:val="0"/>
              <w:autoSpaceDN w:val="0"/>
              <w:adjustRightInd w:val="0"/>
              <w:spacing w:line="240" w:lineRule="exact"/>
              <w:ind w:firstLineChars="100" w:firstLine="190"/>
              <w:jc w:val="left"/>
              <w:rPr>
                <w:rFonts w:ascii="ＭＳ明朝" w:eastAsia="ＭＳ明朝" w:cs="ＭＳ明朝"/>
                <w:color w:val="000000"/>
                <w:kern w:val="0"/>
                <w:sz w:val="19"/>
                <w:szCs w:val="19"/>
              </w:rPr>
            </w:pPr>
            <w:r>
              <w:rPr>
                <w:rFonts w:ascii="ＭＳ明朝" w:eastAsia="ＭＳ明朝" w:cs="ＭＳ明朝" w:hint="eastAsia"/>
                <w:color w:val="000000"/>
                <w:kern w:val="0"/>
                <w:sz w:val="19"/>
                <w:szCs w:val="19"/>
              </w:rPr>
              <w:t>ハ</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時間給（</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円）、</w:t>
            </w:r>
          </w:p>
          <w:p w:rsidR="00581F7B" w:rsidRDefault="00581F7B" w:rsidP="00581F7B">
            <w:pPr>
              <w:autoSpaceDE w:val="0"/>
              <w:autoSpaceDN w:val="0"/>
              <w:adjustRightInd w:val="0"/>
              <w:spacing w:line="240" w:lineRule="exact"/>
              <w:ind w:firstLineChars="100" w:firstLine="190"/>
              <w:jc w:val="left"/>
              <w:rPr>
                <w:rFonts w:ascii="ＭＳ明朝" w:eastAsia="ＭＳ明朝" w:cs="ＭＳ明朝"/>
                <w:color w:val="000000"/>
                <w:kern w:val="0"/>
                <w:sz w:val="19"/>
                <w:szCs w:val="19"/>
              </w:rPr>
            </w:pPr>
            <w:r>
              <w:rPr>
                <w:rFonts w:ascii="ＭＳ明朝" w:eastAsia="ＭＳ明朝" w:cs="ＭＳ明朝" w:hint="eastAsia"/>
                <w:color w:val="000000"/>
                <w:kern w:val="0"/>
                <w:sz w:val="19"/>
                <w:szCs w:val="19"/>
              </w:rPr>
              <w:t>ニ</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出来高給（基本単価</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円、保障給</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円）</w:t>
            </w:r>
          </w:p>
          <w:p w:rsidR="00581F7B" w:rsidRDefault="00581F7B" w:rsidP="00581F7B">
            <w:pPr>
              <w:autoSpaceDE w:val="0"/>
              <w:autoSpaceDN w:val="0"/>
              <w:adjustRightInd w:val="0"/>
              <w:spacing w:line="240" w:lineRule="exact"/>
              <w:ind w:firstLineChars="100" w:firstLine="190"/>
              <w:jc w:val="left"/>
              <w:rPr>
                <w:rFonts w:ascii="ＭＳ明朝" w:eastAsia="ＭＳ明朝" w:cs="ＭＳ明朝"/>
                <w:color w:val="000000"/>
                <w:kern w:val="0"/>
                <w:sz w:val="19"/>
                <w:szCs w:val="19"/>
              </w:rPr>
            </w:pPr>
            <w:r>
              <w:rPr>
                <w:rFonts w:ascii="ＭＳ明朝" w:eastAsia="ＭＳ明朝" w:cs="ＭＳ明朝" w:hint="eastAsia"/>
                <w:color w:val="000000"/>
                <w:kern w:val="0"/>
                <w:sz w:val="19"/>
                <w:szCs w:val="19"/>
              </w:rPr>
              <w:t>ホ</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その他（</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円）</w:t>
            </w:r>
          </w:p>
          <w:p w:rsidR="00581F7B" w:rsidRDefault="00581F7B" w:rsidP="00581F7B">
            <w:pPr>
              <w:autoSpaceDE w:val="0"/>
              <w:autoSpaceDN w:val="0"/>
              <w:adjustRightInd w:val="0"/>
              <w:spacing w:line="240" w:lineRule="exact"/>
              <w:ind w:firstLineChars="100" w:firstLine="190"/>
              <w:jc w:val="left"/>
              <w:rPr>
                <w:rFonts w:ascii="ＭＳ明朝" w:eastAsia="ＭＳ明朝" w:cs="ＭＳ明朝"/>
                <w:color w:val="000000"/>
                <w:kern w:val="0"/>
                <w:sz w:val="19"/>
                <w:szCs w:val="19"/>
              </w:rPr>
            </w:pPr>
            <w:r>
              <w:rPr>
                <w:rFonts w:ascii="ＭＳ明朝" w:eastAsia="ＭＳ明朝" w:cs="ＭＳ明朝" w:hint="eastAsia"/>
                <w:color w:val="000000"/>
                <w:kern w:val="0"/>
                <w:sz w:val="19"/>
                <w:szCs w:val="19"/>
              </w:rPr>
              <w:t>ヘ</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就業規則に規定されている賃金等級等</w:t>
            </w:r>
          </w:p>
          <w:p w:rsidR="00581F7B" w:rsidRDefault="00581F7B" w:rsidP="00581F7B">
            <w:pPr>
              <w:autoSpaceDE w:val="0"/>
              <w:autoSpaceDN w:val="0"/>
              <w:adjustRightInd w:val="0"/>
              <w:spacing w:line="240" w:lineRule="exact"/>
              <w:jc w:val="left"/>
              <w:rPr>
                <w:rFonts w:ascii="ＭＳ明朝" w:eastAsia="ＭＳ明朝" w:cs="ＭＳ明朝"/>
                <w:color w:val="000000"/>
                <w:kern w:val="0"/>
                <w:sz w:val="19"/>
                <w:szCs w:val="19"/>
              </w:rPr>
            </w:pPr>
            <w:r>
              <w:rPr>
                <w:rFonts w:ascii="ＭＳ明朝" w:eastAsia="ＭＳ明朝" w:cs="ＭＳ明朝" w:hint="eastAsia"/>
                <w:color w:val="000000"/>
                <w:kern w:val="0"/>
                <w:sz w:val="19"/>
                <w:szCs w:val="19"/>
              </w:rPr>
              <w:t>２</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諸手当の額又は計算方法</w:t>
            </w:r>
          </w:p>
          <w:p w:rsidR="00581F7B" w:rsidRDefault="00581F7B" w:rsidP="00581F7B">
            <w:pPr>
              <w:autoSpaceDE w:val="0"/>
              <w:autoSpaceDN w:val="0"/>
              <w:adjustRightInd w:val="0"/>
              <w:spacing w:line="240" w:lineRule="exact"/>
              <w:ind w:firstLineChars="100" w:firstLine="190"/>
              <w:jc w:val="left"/>
              <w:rPr>
                <w:rFonts w:ascii="ＭＳ明朝" w:eastAsia="ＭＳ明朝" w:cs="ＭＳ明朝"/>
                <w:color w:val="000000"/>
                <w:kern w:val="0"/>
                <w:sz w:val="19"/>
                <w:szCs w:val="19"/>
              </w:rPr>
            </w:pPr>
            <w:r>
              <w:rPr>
                <w:rFonts w:ascii="ＭＳ明朝" w:eastAsia="ＭＳ明朝" w:cs="ＭＳ明朝" w:hint="eastAsia"/>
                <w:color w:val="000000"/>
                <w:kern w:val="0"/>
                <w:sz w:val="19"/>
                <w:szCs w:val="19"/>
              </w:rPr>
              <w:t>イ（</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手当</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円</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／計算方法：</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w:t>
            </w:r>
          </w:p>
          <w:p w:rsidR="00581F7B" w:rsidRDefault="00581F7B" w:rsidP="00581F7B">
            <w:pPr>
              <w:autoSpaceDE w:val="0"/>
              <w:autoSpaceDN w:val="0"/>
              <w:adjustRightInd w:val="0"/>
              <w:spacing w:line="240" w:lineRule="exact"/>
              <w:ind w:firstLineChars="100" w:firstLine="190"/>
              <w:jc w:val="left"/>
              <w:rPr>
                <w:rFonts w:ascii="ＭＳ明朝" w:eastAsia="ＭＳ明朝" w:cs="ＭＳ明朝"/>
                <w:color w:val="000000"/>
                <w:kern w:val="0"/>
                <w:sz w:val="19"/>
                <w:szCs w:val="19"/>
              </w:rPr>
            </w:pPr>
            <w:r>
              <w:rPr>
                <w:rFonts w:ascii="ＭＳ明朝" w:eastAsia="ＭＳ明朝" w:cs="ＭＳ明朝" w:hint="eastAsia"/>
                <w:color w:val="000000"/>
                <w:kern w:val="0"/>
                <w:sz w:val="19"/>
                <w:szCs w:val="19"/>
              </w:rPr>
              <w:t>ロ（</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手当</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円</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／計算方法：</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w:t>
            </w:r>
          </w:p>
          <w:p w:rsidR="00581F7B" w:rsidRDefault="00581F7B" w:rsidP="00581F7B">
            <w:pPr>
              <w:autoSpaceDE w:val="0"/>
              <w:autoSpaceDN w:val="0"/>
              <w:adjustRightInd w:val="0"/>
              <w:spacing w:line="240" w:lineRule="exact"/>
              <w:ind w:firstLineChars="100" w:firstLine="190"/>
              <w:jc w:val="left"/>
              <w:rPr>
                <w:rFonts w:ascii="ＭＳ明朝" w:eastAsia="ＭＳ明朝" w:cs="ＭＳ明朝"/>
                <w:color w:val="000000"/>
                <w:kern w:val="0"/>
                <w:sz w:val="19"/>
                <w:szCs w:val="19"/>
              </w:rPr>
            </w:pPr>
            <w:r>
              <w:rPr>
                <w:rFonts w:ascii="ＭＳ明朝" w:eastAsia="ＭＳ明朝" w:cs="ＭＳ明朝" w:hint="eastAsia"/>
                <w:color w:val="000000"/>
                <w:kern w:val="0"/>
                <w:sz w:val="19"/>
                <w:szCs w:val="19"/>
              </w:rPr>
              <w:t>ハ（</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手当</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円</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／計算方法：</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w:t>
            </w:r>
          </w:p>
          <w:p w:rsidR="00581F7B" w:rsidRDefault="00581F7B" w:rsidP="00581F7B">
            <w:pPr>
              <w:autoSpaceDE w:val="0"/>
              <w:autoSpaceDN w:val="0"/>
              <w:adjustRightInd w:val="0"/>
              <w:spacing w:line="240" w:lineRule="exact"/>
              <w:ind w:firstLineChars="100" w:firstLine="190"/>
              <w:jc w:val="left"/>
              <w:rPr>
                <w:rFonts w:ascii="ＭＳ明朝" w:eastAsia="ＭＳ明朝" w:cs="ＭＳ明朝"/>
                <w:color w:val="000000"/>
                <w:kern w:val="0"/>
                <w:sz w:val="19"/>
                <w:szCs w:val="19"/>
              </w:rPr>
            </w:pPr>
            <w:r>
              <w:rPr>
                <w:rFonts w:ascii="ＭＳ明朝" w:eastAsia="ＭＳ明朝" w:cs="ＭＳ明朝" w:hint="eastAsia"/>
                <w:color w:val="000000"/>
                <w:kern w:val="0"/>
                <w:sz w:val="19"/>
                <w:szCs w:val="19"/>
              </w:rPr>
              <w:t>ニ（</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手当</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円</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／計算方法：</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w:t>
            </w:r>
          </w:p>
          <w:p w:rsidR="00581F7B" w:rsidRDefault="00581F7B" w:rsidP="00581F7B">
            <w:pPr>
              <w:autoSpaceDE w:val="0"/>
              <w:autoSpaceDN w:val="0"/>
              <w:adjustRightInd w:val="0"/>
              <w:spacing w:line="240" w:lineRule="exact"/>
              <w:jc w:val="left"/>
              <w:rPr>
                <w:rFonts w:ascii="ＭＳ明朝" w:eastAsia="ＭＳ明朝" w:cs="ＭＳ明朝"/>
                <w:color w:val="000000"/>
                <w:kern w:val="0"/>
                <w:sz w:val="19"/>
                <w:szCs w:val="19"/>
              </w:rPr>
            </w:pPr>
            <w:r>
              <w:rPr>
                <w:rFonts w:ascii="ＭＳ明朝" w:eastAsia="ＭＳ明朝" w:cs="ＭＳ明朝" w:hint="eastAsia"/>
                <w:color w:val="000000"/>
                <w:kern w:val="0"/>
                <w:sz w:val="19"/>
                <w:szCs w:val="19"/>
              </w:rPr>
              <w:t>３</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所定時間外、休日又は深夜労働に対して支払われる割増賃金率</w:t>
            </w:r>
          </w:p>
          <w:p w:rsidR="00581F7B" w:rsidRDefault="00581F7B" w:rsidP="00581F7B">
            <w:pPr>
              <w:autoSpaceDE w:val="0"/>
              <w:autoSpaceDN w:val="0"/>
              <w:adjustRightInd w:val="0"/>
              <w:spacing w:line="240" w:lineRule="exact"/>
              <w:ind w:firstLineChars="100" w:firstLine="190"/>
              <w:jc w:val="left"/>
              <w:rPr>
                <w:rFonts w:ascii="ＭＳ明朝" w:eastAsia="ＭＳ明朝" w:cs="ＭＳ明朝"/>
                <w:color w:val="000000"/>
                <w:kern w:val="0"/>
                <w:sz w:val="19"/>
                <w:szCs w:val="19"/>
              </w:rPr>
            </w:pPr>
            <w:r>
              <w:rPr>
                <w:rFonts w:ascii="ＭＳ明朝" w:eastAsia="ＭＳ明朝" w:cs="ＭＳ明朝" w:hint="eastAsia"/>
                <w:color w:val="000000"/>
                <w:kern w:val="0"/>
                <w:sz w:val="19"/>
                <w:szCs w:val="19"/>
              </w:rPr>
              <w:t>イ</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所定時間外、法定超</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月６０時間以内（</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w:t>
            </w:r>
          </w:p>
          <w:p w:rsidR="00581F7B" w:rsidRDefault="00581F7B" w:rsidP="00581F7B">
            <w:pPr>
              <w:autoSpaceDE w:val="0"/>
              <w:autoSpaceDN w:val="0"/>
              <w:adjustRightInd w:val="0"/>
              <w:spacing w:line="240" w:lineRule="exact"/>
              <w:ind w:firstLineChars="250" w:firstLine="475"/>
              <w:jc w:val="left"/>
              <w:rPr>
                <w:rFonts w:ascii="ＭＳ明朝" w:eastAsia="ＭＳ明朝" w:cs="ＭＳ明朝"/>
                <w:color w:val="000000"/>
                <w:kern w:val="0"/>
                <w:sz w:val="19"/>
                <w:szCs w:val="19"/>
              </w:rPr>
            </w:pPr>
            <w:r>
              <w:rPr>
                <w:rFonts w:ascii="ＭＳ明朝" w:eastAsia="ＭＳ明朝" w:cs="ＭＳ明朝" w:hint="eastAsia"/>
                <w:color w:val="000000"/>
                <w:kern w:val="0"/>
                <w:sz w:val="19"/>
                <w:szCs w:val="19"/>
              </w:rPr>
              <w:t>月６０時間超</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w:t>
            </w:r>
          </w:p>
          <w:p w:rsidR="00581F7B" w:rsidRDefault="00581F7B" w:rsidP="00581F7B">
            <w:pPr>
              <w:autoSpaceDE w:val="0"/>
              <w:autoSpaceDN w:val="0"/>
              <w:adjustRightInd w:val="0"/>
              <w:spacing w:line="240" w:lineRule="exact"/>
              <w:ind w:firstLineChars="250" w:firstLine="475"/>
              <w:jc w:val="left"/>
              <w:rPr>
                <w:rFonts w:ascii="ＭＳ明朝" w:eastAsia="ＭＳ明朝" w:cs="ＭＳ明朝"/>
                <w:color w:val="000000"/>
                <w:kern w:val="0"/>
                <w:sz w:val="19"/>
                <w:szCs w:val="19"/>
              </w:rPr>
            </w:pPr>
            <w:r>
              <w:rPr>
                <w:rFonts w:ascii="ＭＳ明朝" w:eastAsia="ＭＳ明朝" w:cs="ＭＳ明朝" w:hint="eastAsia"/>
                <w:color w:val="000000"/>
                <w:kern w:val="0"/>
                <w:sz w:val="19"/>
                <w:szCs w:val="19"/>
              </w:rPr>
              <w:t>所定超</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w:t>
            </w:r>
          </w:p>
          <w:p w:rsidR="00581F7B" w:rsidRDefault="00581F7B" w:rsidP="00581F7B">
            <w:pPr>
              <w:autoSpaceDE w:val="0"/>
              <w:autoSpaceDN w:val="0"/>
              <w:adjustRightInd w:val="0"/>
              <w:spacing w:line="240" w:lineRule="exact"/>
              <w:ind w:firstLineChars="100" w:firstLine="190"/>
              <w:jc w:val="left"/>
              <w:rPr>
                <w:rFonts w:ascii="ＭＳ明朝" w:eastAsia="ＭＳ明朝" w:cs="ＭＳ明朝"/>
                <w:color w:val="000000"/>
                <w:kern w:val="0"/>
                <w:sz w:val="19"/>
                <w:szCs w:val="19"/>
              </w:rPr>
            </w:pPr>
            <w:r>
              <w:rPr>
                <w:rFonts w:ascii="ＭＳ明朝" w:eastAsia="ＭＳ明朝" w:cs="ＭＳ明朝" w:hint="eastAsia"/>
                <w:color w:val="000000"/>
                <w:kern w:val="0"/>
                <w:sz w:val="19"/>
                <w:szCs w:val="19"/>
              </w:rPr>
              <w:t>ロ</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休日</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法定休日（</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）％、法定外休日（</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w:t>
            </w:r>
          </w:p>
          <w:p w:rsidR="00581F7B" w:rsidRDefault="00581F7B" w:rsidP="00581F7B">
            <w:pPr>
              <w:autoSpaceDE w:val="0"/>
              <w:autoSpaceDN w:val="0"/>
              <w:adjustRightInd w:val="0"/>
              <w:spacing w:line="240" w:lineRule="exact"/>
              <w:ind w:firstLineChars="100" w:firstLine="190"/>
              <w:jc w:val="left"/>
              <w:rPr>
                <w:rFonts w:ascii="ＭＳ明朝" w:eastAsia="ＭＳ明朝" w:cs="ＭＳ明朝"/>
                <w:color w:val="000000"/>
                <w:kern w:val="0"/>
                <w:sz w:val="19"/>
                <w:szCs w:val="19"/>
              </w:rPr>
            </w:pPr>
            <w:r>
              <w:rPr>
                <w:rFonts w:ascii="ＭＳ明朝" w:eastAsia="ＭＳ明朝" w:cs="ＭＳ明朝" w:hint="eastAsia"/>
                <w:color w:val="000000"/>
                <w:kern w:val="0"/>
                <w:sz w:val="19"/>
                <w:szCs w:val="19"/>
              </w:rPr>
              <w:t>ハ</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深夜（</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w:t>
            </w:r>
          </w:p>
          <w:p w:rsidR="00581F7B" w:rsidRDefault="00581F7B" w:rsidP="00581F7B">
            <w:pPr>
              <w:autoSpaceDE w:val="0"/>
              <w:autoSpaceDN w:val="0"/>
              <w:adjustRightInd w:val="0"/>
              <w:spacing w:line="240" w:lineRule="exact"/>
              <w:jc w:val="left"/>
              <w:rPr>
                <w:rFonts w:ascii="ＭＳ明朝" w:eastAsia="ＭＳ明朝" w:cs="ＭＳ明朝"/>
                <w:color w:val="000000"/>
                <w:kern w:val="0"/>
                <w:sz w:val="19"/>
                <w:szCs w:val="19"/>
              </w:rPr>
            </w:pPr>
            <w:r>
              <w:rPr>
                <w:rFonts w:ascii="ＭＳ明朝" w:eastAsia="ＭＳ明朝" w:cs="ＭＳ明朝" w:hint="eastAsia"/>
                <w:color w:val="000000"/>
                <w:kern w:val="0"/>
                <w:sz w:val="19"/>
                <w:szCs w:val="19"/>
              </w:rPr>
              <w:t>４</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賃金締切日（</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）－毎月</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日、（</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）－毎月</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日</w:t>
            </w:r>
          </w:p>
          <w:p w:rsidR="00581F7B" w:rsidRDefault="00581F7B" w:rsidP="00581F7B">
            <w:pPr>
              <w:autoSpaceDE w:val="0"/>
              <w:autoSpaceDN w:val="0"/>
              <w:adjustRightInd w:val="0"/>
              <w:spacing w:line="240" w:lineRule="exact"/>
              <w:jc w:val="left"/>
              <w:rPr>
                <w:rFonts w:ascii="ＭＳ明朝" w:eastAsia="ＭＳ明朝" w:cs="ＭＳ明朝"/>
                <w:color w:val="000000"/>
                <w:kern w:val="0"/>
                <w:sz w:val="19"/>
                <w:szCs w:val="19"/>
              </w:rPr>
            </w:pPr>
            <w:r>
              <w:rPr>
                <w:rFonts w:ascii="ＭＳ明朝" w:eastAsia="ＭＳ明朝" w:cs="ＭＳ明朝" w:hint="eastAsia"/>
                <w:color w:val="000000"/>
                <w:kern w:val="0"/>
                <w:sz w:val="19"/>
                <w:szCs w:val="19"/>
              </w:rPr>
              <w:t>５</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賃金支払日（</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）－毎月</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日、（</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）－毎月</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日</w:t>
            </w:r>
          </w:p>
          <w:p w:rsidR="00581F7B" w:rsidRDefault="00581F7B" w:rsidP="00581F7B">
            <w:pPr>
              <w:autoSpaceDE w:val="0"/>
              <w:autoSpaceDN w:val="0"/>
              <w:adjustRightInd w:val="0"/>
              <w:spacing w:line="240" w:lineRule="exact"/>
              <w:jc w:val="left"/>
              <w:rPr>
                <w:rFonts w:ascii="ＭＳ明朝" w:eastAsia="ＭＳ明朝" w:cs="ＭＳ明朝"/>
                <w:color w:val="000000"/>
                <w:kern w:val="0"/>
                <w:sz w:val="19"/>
                <w:szCs w:val="19"/>
              </w:rPr>
            </w:pPr>
            <w:r>
              <w:rPr>
                <w:rFonts w:ascii="ＭＳ明朝" w:eastAsia="ＭＳ明朝" w:cs="ＭＳ明朝" w:hint="eastAsia"/>
                <w:color w:val="000000"/>
                <w:kern w:val="0"/>
                <w:sz w:val="19"/>
                <w:szCs w:val="19"/>
              </w:rPr>
              <w:t>６</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賃金の支払方法（</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w:t>
            </w:r>
          </w:p>
          <w:tbl>
            <w:tblPr>
              <w:tblW w:w="0" w:type="auto"/>
              <w:tblInd w:w="7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6599"/>
            </w:tblGrid>
            <w:tr w:rsidR="00581F7B" w:rsidTr="00581F7B">
              <w:trPr>
                <w:trHeight w:val="1039"/>
              </w:trPr>
              <w:tc>
                <w:tcPr>
                  <w:tcW w:w="6599" w:type="dxa"/>
                </w:tcPr>
                <w:p w:rsidR="00581F7B" w:rsidRDefault="00581F7B" w:rsidP="00581F7B">
                  <w:pPr>
                    <w:autoSpaceDE w:val="0"/>
                    <w:autoSpaceDN w:val="0"/>
                    <w:adjustRightInd w:val="0"/>
                    <w:spacing w:line="240" w:lineRule="exact"/>
                    <w:jc w:val="left"/>
                    <w:rPr>
                      <w:rFonts w:ascii="ＭＳ明朝" w:eastAsia="ＭＳ明朝" w:cs="ＭＳ明朝"/>
                      <w:color w:val="000000"/>
                      <w:kern w:val="0"/>
                      <w:sz w:val="19"/>
                      <w:szCs w:val="19"/>
                    </w:rPr>
                  </w:pPr>
                  <w:r>
                    <w:rPr>
                      <w:rFonts w:ascii="ＭＳ明朝" w:eastAsia="ＭＳ明朝" w:cs="ＭＳ明朝" w:hint="eastAsia"/>
                      <w:color w:val="000000"/>
                      <w:kern w:val="0"/>
                      <w:sz w:val="19"/>
                      <w:szCs w:val="19"/>
                    </w:rPr>
                    <w:t>７</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労使協定に基づく賃金支払時の控除（無</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，有（</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w:t>
                  </w:r>
                </w:p>
                <w:p w:rsidR="00581F7B" w:rsidRDefault="00581F7B" w:rsidP="00581F7B">
                  <w:pPr>
                    <w:autoSpaceDE w:val="0"/>
                    <w:autoSpaceDN w:val="0"/>
                    <w:adjustRightInd w:val="0"/>
                    <w:spacing w:line="240" w:lineRule="exact"/>
                    <w:jc w:val="left"/>
                    <w:rPr>
                      <w:rFonts w:ascii="ＭＳ明朝" w:eastAsia="ＭＳ明朝" w:cs="ＭＳ明朝"/>
                      <w:color w:val="000000"/>
                      <w:kern w:val="0"/>
                      <w:sz w:val="19"/>
                      <w:szCs w:val="19"/>
                    </w:rPr>
                  </w:pPr>
                  <w:r>
                    <w:rPr>
                      <w:rFonts w:ascii="ＭＳ明朝" w:eastAsia="ＭＳ明朝" w:cs="ＭＳ明朝" w:hint="eastAsia"/>
                      <w:color w:val="000000"/>
                      <w:kern w:val="0"/>
                      <w:sz w:val="19"/>
                      <w:szCs w:val="19"/>
                    </w:rPr>
                    <w:t>８</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昇給（時期等</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w:t>
                  </w:r>
                </w:p>
                <w:p w:rsidR="00581F7B" w:rsidRDefault="00581F7B" w:rsidP="00581F7B">
                  <w:pPr>
                    <w:autoSpaceDE w:val="0"/>
                    <w:autoSpaceDN w:val="0"/>
                    <w:adjustRightInd w:val="0"/>
                    <w:spacing w:line="240" w:lineRule="exact"/>
                    <w:jc w:val="left"/>
                    <w:rPr>
                      <w:rFonts w:ascii="ＭＳ明朝" w:eastAsia="ＭＳ明朝" w:cs="ＭＳ明朝"/>
                      <w:color w:val="000000"/>
                      <w:kern w:val="0"/>
                      <w:sz w:val="19"/>
                      <w:szCs w:val="19"/>
                    </w:rPr>
                  </w:pPr>
                  <w:r>
                    <w:rPr>
                      <w:rFonts w:ascii="ＭＳ明朝" w:eastAsia="ＭＳ明朝" w:cs="ＭＳ明朝" w:hint="eastAsia"/>
                      <w:color w:val="000000"/>
                      <w:kern w:val="0"/>
                      <w:sz w:val="19"/>
                      <w:szCs w:val="19"/>
                    </w:rPr>
                    <w:t>９</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賞与（</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有（時期、金額等</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無）</w:t>
                  </w:r>
                </w:p>
                <w:p w:rsidR="00581F7B" w:rsidRDefault="00581F7B" w:rsidP="00581F7B">
                  <w:pPr>
                    <w:autoSpaceDE w:val="0"/>
                    <w:autoSpaceDN w:val="0"/>
                    <w:adjustRightInd w:val="0"/>
                    <w:spacing w:line="240" w:lineRule="exact"/>
                    <w:ind w:left="-80"/>
                    <w:jc w:val="left"/>
                    <w:rPr>
                      <w:rFonts w:ascii="ＭＳ明朝" w:eastAsia="ＭＳ明朝" w:cs="ＭＳ明朝"/>
                      <w:color w:val="000000"/>
                      <w:kern w:val="0"/>
                      <w:sz w:val="19"/>
                      <w:szCs w:val="19"/>
                    </w:rPr>
                  </w:pPr>
                  <w:r>
                    <w:rPr>
                      <w:rFonts w:ascii="Times New Roman" w:eastAsia="ＭＳ明朝" w:hAnsi="Times New Roman" w:cs="Times New Roman"/>
                      <w:color w:val="000000"/>
                      <w:kern w:val="0"/>
                      <w:sz w:val="19"/>
                      <w:szCs w:val="19"/>
                    </w:rPr>
                    <w:t xml:space="preserve">10 </w:t>
                  </w:r>
                  <w:r>
                    <w:rPr>
                      <w:rFonts w:ascii="ＭＳ明朝" w:eastAsia="ＭＳ明朝" w:cs="ＭＳ明朝" w:hint="eastAsia"/>
                      <w:color w:val="000000"/>
                      <w:kern w:val="0"/>
                      <w:sz w:val="19"/>
                      <w:szCs w:val="19"/>
                    </w:rPr>
                    <w:t>退職金（</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有（時期、金額等</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無</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w:t>
                  </w:r>
                </w:p>
              </w:tc>
            </w:tr>
          </w:tbl>
          <w:p w:rsidR="00581F7B" w:rsidRDefault="00581F7B" w:rsidP="00061CDD">
            <w:pPr>
              <w:autoSpaceDE w:val="0"/>
              <w:autoSpaceDN w:val="0"/>
              <w:adjustRightInd w:val="0"/>
              <w:jc w:val="left"/>
              <w:rPr>
                <w:rFonts w:ascii="ＭＳ明朝" w:eastAsia="ＭＳ明朝" w:cs="ＭＳ明朝"/>
                <w:color w:val="000000"/>
                <w:kern w:val="0"/>
                <w:sz w:val="19"/>
                <w:szCs w:val="19"/>
              </w:rPr>
            </w:pPr>
          </w:p>
        </w:tc>
      </w:tr>
      <w:tr w:rsidR="00581F7B" w:rsidTr="00061CDD">
        <w:tc>
          <w:tcPr>
            <w:tcW w:w="1668" w:type="dxa"/>
          </w:tcPr>
          <w:p w:rsidR="00581F7B" w:rsidRDefault="00581F7B" w:rsidP="00581F7B">
            <w:pPr>
              <w:autoSpaceDE w:val="0"/>
              <w:autoSpaceDN w:val="0"/>
              <w:adjustRightInd w:val="0"/>
              <w:jc w:val="left"/>
              <w:rPr>
                <w:rFonts w:ascii="ＭＳ明朝" w:eastAsia="ＭＳ明朝" w:cs="ＭＳ明朝"/>
                <w:color w:val="000000"/>
                <w:kern w:val="0"/>
                <w:sz w:val="19"/>
                <w:szCs w:val="19"/>
              </w:rPr>
            </w:pPr>
            <w:r>
              <w:rPr>
                <w:rFonts w:ascii="ＭＳ明朝" w:eastAsia="ＭＳ明朝" w:cs="ＭＳ明朝" w:hint="eastAsia"/>
                <w:color w:val="000000"/>
                <w:kern w:val="0"/>
                <w:sz w:val="19"/>
                <w:szCs w:val="19"/>
              </w:rPr>
              <w:t>退職に関す</w:t>
            </w:r>
          </w:p>
          <w:p w:rsidR="00581F7B" w:rsidRDefault="00581F7B" w:rsidP="00581F7B">
            <w:pPr>
              <w:autoSpaceDE w:val="0"/>
              <w:autoSpaceDN w:val="0"/>
              <w:adjustRightInd w:val="0"/>
              <w:jc w:val="left"/>
              <w:rPr>
                <w:rFonts w:ascii="ＭＳ明朝" w:eastAsia="ＭＳ明朝" w:cs="ＭＳ明朝"/>
                <w:color w:val="000000"/>
                <w:kern w:val="0"/>
                <w:sz w:val="19"/>
                <w:szCs w:val="19"/>
              </w:rPr>
            </w:pPr>
            <w:r>
              <w:rPr>
                <w:rFonts w:ascii="ＭＳ明朝" w:eastAsia="ＭＳ明朝" w:cs="ＭＳ明朝" w:hint="eastAsia"/>
                <w:color w:val="000000"/>
                <w:kern w:val="0"/>
                <w:sz w:val="19"/>
                <w:szCs w:val="19"/>
              </w:rPr>
              <w:t>る事項</w:t>
            </w:r>
          </w:p>
        </w:tc>
        <w:tc>
          <w:tcPr>
            <w:tcW w:w="7034" w:type="dxa"/>
          </w:tcPr>
          <w:p w:rsidR="00581F7B" w:rsidRDefault="00581F7B" w:rsidP="00581F7B">
            <w:pPr>
              <w:autoSpaceDE w:val="0"/>
              <w:autoSpaceDN w:val="0"/>
              <w:adjustRightInd w:val="0"/>
              <w:spacing w:line="240" w:lineRule="exact"/>
              <w:jc w:val="left"/>
              <w:rPr>
                <w:rFonts w:ascii="ＭＳ明朝" w:eastAsia="ＭＳ明朝" w:cs="ＭＳ明朝"/>
                <w:color w:val="000000"/>
                <w:kern w:val="0"/>
                <w:sz w:val="19"/>
                <w:szCs w:val="19"/>
              </w:rPr>
            </w:pPr>
            <w:r>
              <w:rPr>
                <w:rFonts w:ascii="ＭＳ明朝" w:eastAsia="ＭＳ明朝" w:cs="ＭＳ明朝" w:hint="eastAsia"/>
                <w:color w:val="000000"/>
                <w:kern w:val="0"/>
                <w:sz w:val="19"/>
                <w:szCs w:val="19"/>
              </w:rPr>
              <w:t>１</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定年制</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有</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歳）</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無</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w:t>
            </w:r>
          </w:p>
          <w:p w:rsidR="00581F7B" w:rsidRDefault="00581F7B" w:rsidP="00581F7B">
            <w:pPr>
              <w:autoSpaceDE w:val="0"/>
              <w:autoSpaceDN w:val="0"/>
              <w:adjustRightInd w:val="0"/>
              <w:spacing w:line="240" w:lineRule="exact"/>
              <w:jc w:val="left"/>
              <w:rPr>
                <w:rFonts w:ascii="ＭＳ明朝" w:eastAsia="ＭＳ明朝" w:cs="ＭＳ明朝"/>
                <w:color w:val="000000"/>
                <w:kern w:val="0"/>
                <w:sz w:val="19"/>
                <w:szCs w:val="19"/>
              </w:rPr>
            </w:pPr>
            <w:r>
              <w:rPr>
                <w:rFonts w:ascii="ＭＳ明朝" w:eastAsia="ＭＳ明朝" w:cs="ＭＳ明朝" w:hint="eastAsia"/>
                <w:color w:val="000000"/>
                <w:kern w:val="0"/>
                <w:sz w:val="19"/>
                <w:szCs w:val="19"/>
              </w:rPr>
              <w:t>２</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継続雇用制度（</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有（</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歳まで）</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無</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w:t>
            </w:r>
          </w:p>
          <w:p w:rsidR="00581F7B" w:rsidRDefault="00581F7B" w:rsidP="00581F7B">
            <w:pPr>
              <w:autoSpaceDE w:val="0"/>
              <w:autoSpaceDN w:val="0"/>
              <w:adjustRightInd w:val="0"/>
              <w:spacing w:line="240" w:lineRule="exact"/>
              <w:jc w:val="left"/>
              <w:rPr>
                <w:rFonts w:ascii="ＭＳ明朝" w:eastAsia="ＭＳ明朝" w:cs="ＭＳ明朝"/>
                <w:color w:val="000000"/>
                <w:kern w:val="0"/>
                <w:sz w:val="19"/>
                <w:szCs w:val="19"/>
              </w:rPr>
            </w:pPr>
            <w:r>
              <w:rPr>
                <w:rFonts w:ascii="ＭＳ明朝" w:eastAsia="ＭＳ明朝" w:cs="ＭＳ明朝" w:hint="eastAsia"/>
                <w:color w:val="000000"/>
                <w:kern w:val="0"/>
                <w:sz w:val="19"/>
                <w:szCs w:val="19"/>
              </w:rPr>
              <w:t>３</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自己都合退職の手続（退職する</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日以上前に届け出ること）</w:t>
            </w:r>
          </w:p>
          <w:p w:rsidR="00581F7B" w:rsidRDefault="00581F7B" w:rsidP="00581F7B">
            <w:pPr>
              <w:autoSpaceDE w:val="0"/>
              <w:autoSpaceDN w:val="0"/>
              <w:adjustRightInd w:val="0"/>
              <w:spacing w:line="240" w:lineRule="exact"/>
              <w:jc w:val="left"/>
              <w:rPr>
                <w:rFonts w:ascii="ＭＳ明朝" w:eastAsia="ＭＳ明朝" w:cs="ＭＳ明朝"/>
                <w:color w:val="000000"/>
                <w:kern w:val="0"/>
                <w:sz w:val="19"/>
                <w:szCs w:val="19"/>
              </w:rPr>
            </w:pPr>
            <w:r>
              <w:rPr>
                <w:rFonts w:ascii="ＭＳ明朝" w:eastAsia="ＭＳ明朝" w:cs="ＭＳ明朝" w:hint="eastAsia"/>
                <w:color w:val="000000"/>
                <w:kern w:val="0"/>
                <w:sz w:val="19"/>
                <w:szCs w:val="19"/>
              </w:rPr>
              <w:t>４</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解雇の事由及び手続（　　　　　　　　　　　　　　　　　　　　　）</w:t>
            </w:r>
          </w:p>
          <w:p w:rsidR="00581F7B" w:rsidRPr="00581F7B" w:rsidRDefault="00581F7B" w:rsidP="00581F7B">
            <w:pPr>
              <w:autoSpaceDE w:val="0"/>
              <w:autoSpaceDN w:val="0"/>
              <w:adjustRightInd w:val="0"/>
              <w:spacing w:line="240" w:lineRule="exact"/>
              <w:jc w:val="left"/>
              <w:rPr>
                <w:rFonts w:ascii="ＭＳ明朝" w:eastAsia="ＭＳ明朝" w:cs="ＭＳ明朝"/>
                <w:color w:val="000000"/>
                <w:kern w:val="0"/>
                <w:sz w:val="19"/>
                <w:szCs w:val="19"/>
              </w:rPr>
            </w:pPr>
            <w:r>
              <w:rPr>
                <w:rFonts w:ascii="ＭＳ明朝" w:eastAsia="ＭＳ明朝" w:cs="ＭＳ明朝" w:hint="eastAsia"/>
                <w:color w:val="000000"/>
                <w:kern w:val="0"/>
                <w:sz w:val="19"/>
                <w:szCs w:val="19"/>
              </w:rPr>
              <w:t>○詳細は、就業規則第</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条～第</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条、第</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条～第</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条</w:t>
            </w:r>
          </w:p>
        </w:tc>
      </w:tr>
      <w:tr w:rsidR="00581F7B" w:rsidTr="00581F7B">
        <w:trPr>
          <w:trHeight w:val="890"/>
        </w:trPr>
        <w:tc>
          <w:tcPr>
            <w:tcW w:w="1668" w:type="dxa"/>
            <w:vMerge w:val="restart"/>
          </w:tcPr>
          <w:p w:rsidR="00581F7B" w:rsidRDefault="00581F7B" w:rsidP="00061CDD">
            <w:pPr>
              <w:autoSpaceDE w:val="0"/>
              <w:autoSpaceDN w:val="0"/>
              <w:adjustRightInd w:val="0"/>
              <w:jc w:val="left"/>
              <w:rPr>
                <w:rFonts w:ascii="ＭＳ明朝" w:eastAsia="ＭＳ明朝" w:cs="ＭＳ明朝"/>
                <w:color w:val="000000"/>
                <w:kern w:val="0"/>
                <w:sz w:val="19"/>
                <w:szCs w:val="19"/>
              </w:rPr>
            </w:pPr>
            <w:r>
              <w:rPr>
                <w:rFonts w:ascii="ＭＳ明朝" w:eastAsia="ＭＳ明朝" w:cs="ＭＳ明朝" w:hint="eastAsia"/>
                <w:color w:val="000000"/>
                <w:kern w:val="0"/>
                <w:sz w:val="19"/>
                <w:szCs w:val="19"/>
              </w:rPr>
              <w:t>そ</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の</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他</w:t>
            </w:r>
          </w:p>
        </w:tc>
        <w:tc>
          <w:tcPr>
            <w:tcW w:w="7034" w:type="dxa"/>
            <w:tcBorders>
              <w:bottom w:val="dashed" w:sz="4" w:space="0" w:color="auto"/>
            </w:tcBorders>
          </w:tcPr>
          <w:p w:rsidR="00581F7B" w:rsidRDefault="00581F7B" w:rsidP="00581F7B">
            <w:pPr>
              <w:autoSpaceDE w:val="0"/>
              <w:autoSpaceDN w:val="0"/>
              <w:adjustRightInd w:val="0"/>
              <w:spacing w:line="240" w:lineRule="exact"/>
              <w:jc w:val="left"/>
              <w:rPr>
                <w:rFonts w:ascii="ＭＳ明朝" w:eastAsia="ＭＳ明朝" w:cs="ＭＳ明朝"/>
                <w:color w:val="000000"/>
                <w:kern w:val="0"/>
                <w:sz w:val="19"/>
                <w:szCs w:val="19"/>
              </w:rPr>
            </w:pPr>
            <w:r>
              <w:rPr>
                <w:rFonts w:ascii="ＭＳ明朝" w:eastAsia="ＭＳ明朝" w:cs="ＭＳ明朝" w:hint="eastAsia"/>
                <w:color w:val="000000"/>
                <w:kern w:val="0"/>
                <w:sz w:val="19"/>
                <w:szCs w:val="19"/>
              </w:rPr>
              <w:t>・社会保険の加入状況（</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厚生年金</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健康保険</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厚生年金基金</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その他（</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w:t>
            </w:r>
          </w:p>
          <w:p w:rsidR="00581F7B" w:rsidRDefault="00581F7B" w:rsidP="00581F7B">
            <w:pPr>
              <w:autoSpaceDE w:val="0"/>
              <w:autoSpaceDN w:val="0"/>
              <w:adjustRightInd w:val="0"/>
              <w:spacing w:line="240" w:lineRule="exact"/>
              <w:jc w:val="left"/>
              <w:rPr>
                <w:rFonts w:ascii="ＭＳ明朝" w:eastAsia="ＭＳ明朝" w:cs="ＭＳ明朝"/>
                <w:color w:val="000000"/>
                <w:kern w:val="0"/>
                <w:sz w:val="19"/>
                <w:szCs w:val="19"/>
              </w:rPr>
            </w:pPr>
            <w:r>
              <w:rPr>
                <w:rFonts w:ascii="ＭＳ明朝" w:eastAsia="ＭＳ明朝" w:cs="ＭＳ明朝" w:hint="eastAsia"/>
                <w:color w:val="000000"/>
                <w:kern w:val="0"/>
                <w:sz w:val="19"/>
                <w:szCs w:val="19"/>
              </w:rPr>
              <w:t>・雇用保険の適用（</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有</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無</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w:t>
            </w:r>
          </w:p>
          <w:p w:rsidR="00581F7B" w:rsidRDefault="00581F7B" w:rsidP="00581F7B">
            <w:pPr>
              <w:autoSpaceDE w:val="0"/>
              <w:autoSpaceDN w:val="0"/>
              <w:adjustRightInd w:val="0"/>
              <w:spacing w:line="240" w:lineRule="exact"/>
              <w:jc w:val="left"/>
              <w:rPr>
                <w:rFonts w:ascii="ＭＳ明朝" w:eastAsia="ＭＳ明朝" w:cs="ＭＳ明朝"/>
                <w:color w:val="000000"/>
                <w:kern w:val="0"/>
                <w:sz w:val="19"/>
                <w:szCs w:val="19"/>
              </w:rPr>
            </w:pPr>
            <w:r>
              <w:rPr>
                <w:rFonts w:ascii="ＭＳ明朝" w:eastAsia="ＭＳ明朝" w:cs="ＭＳ明朝" w:hint="eastAsia"/>
                <w:color w:val="000000"/>
                <w:kern w:val="0"/>
                <w:sz w:val="19"/>
                <w:szCs w:val="19"/>
              </w:rPr>
              <w:t>・その他（　　　　　　　　　　　　　　　　　　　　　　　　　　）</w:t>
            </w:r>
          </w:p>
        </w:tc>
      </w:tr>
      <w:tr w:rsidR="00581F7B" w:rsidTr="00581F7B">
        <w:trPr>
          <w:trHeight w:val="563"/>
        </w:trPr>
        <w:tc>
          <w:tcPr>
            <w:tcW w:w="1668" w:type="dxa"/>
            <w:vMerge/>
          </w:tcPr>
          <w:p w:rsidR="00581F7B" w:rsidRDefault="00581F7B" w:rsidP="00061CDD">
            <w:pPr>
              <w:autoSpaceDE w:val="0"/>
              <w:autoSpaceDN w:val="0"/>
              <w:adjustRightInd w:val="0"/>
              <w:jc w:val="left"/>
              <w:rPr>
                <w:rFonts w:ascii="ＭＳ明朝" w:eastAsia="ＭＳ明朝" w:cs="ＭＳ明朝"/>
                <w:color w:val="000000"/>
                <w:kern w:val="0"/>
                <w:sz w:val="19"/>
                <w:szCs w:val="19"/>
              </w:rPr>
            </w:pPr>
          </w:p>
        </w:tc>
        <w:tc>
          <w:tcPr>
            <w:tcW w:w="7034" w:type="dxa"/>
            <w:tcBorders>
              <w:top w:val="dashed" w:sz="4" w:space="0" w:color="auto"/>
            </w:tcBorders>
          </w:tcPr>
          <w:p w:rsidR="00581F7B" w:rsidRDefault="00581F7B" w:rsidP="00581F7B">
            <w:pPr>
              <w:autoSpaceDE w:val="0"/>
              <w:autoSpaceDN w:val="0"/>
              <w:adjustRightInd w:val="0"/>
              <w:spacing w:line="240" w:lineRule="exact"/>
              <w:jc w:val="left"/>
              <w:rPr>
                <w:rFonts w:ascii="ＭＳ明朝" w:eastAsia="ＭＳ明朝" w:cs="ＭＳ明朝"/>
                <w:color w:val="000000"/>
                <w:kern w:val="0"/>
                <w:sz w:val="19"/>
                <w:szCs w:val="19"/>
              </w:rPr>
            </w:pPr>
            <w:r>
              <w:rPr>
                <w:rFonts w:ascii="ＭＳ明朝" w:eastAsia="ＭＳ明朝" w:cs="ＭＳ明朝" w:hint="eastAsia"/>
                <w:color w:val="000000"/>
                <w:kern w:val="0"/>
                <w:sz w:val="19"/>
                <w:szCs w:val="19"/>
              </w:rPr>
              <w:t>※以下は、「契約期間」について「期間の定めあり」とした場合についての説明です。</w:t>
            </w:r>
          </w:p>
          <w:p w:rsidR="00581F7B" w:rsidRDefault="00581F7B" w:rsidP="00581F7B">
            <w:pPr>
              <w:autoSpaceDE w:val="0"/>
              <w:autoSpaceDN w:val="0"/>
              <w:adjustRightInd w:val="0"/>
              <w:spacing w:line="240" w:lineRule="exact"/>
              <w:jc w:val="left"/>
              <w:rPr>
                <w:rFonts w:ascii="ＭＳ明朝" w:eastAsia="ＭＳ明朝" w:cs="ＭＳ明朝"/>
                <w:color w:val="000000"/>
                <w:kern w:val="0"/>
                <w:sz w:val="19"/>
                <w:szCs w:val="19"/>
              </w:rPr>
            </w:pPr>
            <w:r>
              <w:rPr>
                <w:rFonts w:ascii="ＭＳ明朝" w:eastAsia="ＭＳ明朝" w:cs="ＭＳ明朝" w:hint="eastAsia"/>
                <w:color w:val="000000"/>
                <w:kern w:val="0"/>
                <w:sz w:val="19"/>
                <w:szCs w:val="19"/>
              </w:rPr>
              <w:t>労働契約法第</w:t>
            </w:r>
            <w:r>
              <w:rPr>
                <w:rFonts w:ascii="ＭＳ明朝" w:eastAsia="ＭＳ明朝" w:cs="ＭＳ明朝"/>
                <w:color w:val="000000"/>
                <w:kern w:val="0"/>
                <w:sz w:val="19"/>
                <w:szCs w:val="19"/>
              </w:rPr>
              <w:t>18</w:t>
            </w:r>
            <w:r>
              <w:rPr>
                <w:rFonts w:ascii="ＭＳ明朝" w:eastAsia="ＭＳ明朝" w:cs="ＭＳ明朝" w:hint="eastAsia"/>
                <w:color w:val="000000"/>
                <w:kern w:val="0"/>
                <w:sz w:val="19"/>
                <w:szCs w:val="19"/>
              </w:rPr>
              <w:t>条の規定により、有期労働契約（平成</w:t>
            </w:r>
            <w:r>
              <w:rPr>
                <w:rFonts w:ascii="ＭＳ明朝" w:eastAsia="ＭＳ明朝" w:cs="ＭＳ明朝"/>
                <w:color w:val="000000"/>
                <w:kern w:val="0"/>
                <w:sz w:val="19"/>
                <w:szCs w:val="19"/>
              </w:rPr>
              <w:t>25</w:t>
            </w:r>
            <w:r>
              <w:rPr>
                <w:rFonts w:ascii="ＭＳ明朝" w:eastAsia="ＭＳ明朝" w:cs="ＭＳ明朝" w:hint="eastAsia"/>
                <w:color w:val="000000"/>
                <w:kern w:val="0"/>
                <w:sz w:val="19"/>
                <w:szCs w:val="19"/>
              </w:rPr>
              <w:t>年</w:t>
            </w:r>
            <w:r>
              <w:rPr>
                <w:rFonts w:ascii="ＭＳ明朝" w:eastAsia="ＭＳ明朝" w:cs="ＭＳ明朝"/>
                <w:color w:val="000000"/>
                <w:kern w:val="0"/>
                <w:sz w:val="19"/>
                <w:szCs w:val="19"/>
              </w:rPr>
              <w:t>4</w:t>
            </w:r>
            <w:r>
              <w:rPr>
                <w:rFonts w:ascii="ＭＳ明朝" w:eastAsia="ＭＳ明朝" w:cs="ＭＳ明朝" w:hint="eastAsia"/>
                <w:color w:val="000000"/>
                <w:kern w:val="0"/>
                <w:sz w:val="19"/>
                <w:szCs w:val="19"/>
              </w:rPr>
              <w:t>月</w:t>
            </w:r>
            <w:r>
              <w:rPr>
                <w:rFonts w:ascii="ＭＳ明朝" w:eastAsia="ＭＳ明朝" w:cs="ＭＳ明朝"/>
                <w:color w:val="000000"/>
                <w:kern w:val="0"/>
                <w:sz w:val="19"/>
                <w:szCs w:val="19"/>
              </w:rPr>
              <w:t>1</w:t>
            </w:r>
            <w:r>
              <w:rPr>
                <w:rFonts w:ascii="ＭＳ明朝" w:eastAsia="ＭＳ明朝" w:cs="ＭＳ明朝" w:hint="eastAsia"/>
                <w:color w:val="000000"/>
                <w:kern w:val="0"/>
                <w:sz w:val="19"/>
                <w:szCs w:val="19"/>
              </w:rPr>
              <w:t>日以降に開始するもの）の契約期間が通算５年を超える場合には、労働契約の期間の末日までに労働者から申込みをすることにより、当該労働契約の期間の末日の翌日から期間の定めのない労働契約に転換されます。</w:t>
            </w:r>
            <w:r w:rsidRPr="00581F7B">
              <w:rPr>
                <w:rFonts w:ascii="ＭＳ明朝" w:eastAsia="ＭＳ明朝" w:cs="ＭＳ明朝" w:hint="eastAsia"/>
                <w:color w:val="000000"/>
                <w:kern w:val="0"/>
                <w:sz w:val="19"/>
                <w:szCs w:val="19"/>
                <w:u w:val="single"/>
              </w:rPr>
              <w:t>ただし、有期雇用特別措置法による特例の対象となる場合は、この「５年」という期間は、本通知書の「契約期間」欄に明示したとおりとなります。</w:t>
            </w:r>
          </w:p>
        </w:tc>
      </w:tr>
    </w:tbl>
    <w:p w:rsidR="00061CDD" w:rsidRDefault="00061CDD" w:rsidP="00061CDD">
      <w:pPr>
        <w:autoSpaceDE w:val="0"/>
        <w:autoSpaceDN w:val="0"/>
        <w:adjustRightInd w:val="0"/>
        <w:jc w:val="left"/>
        <w:rPr>
          <w:rFonts w:ascii="ＭＳ明朝" w:eastAsia="ＭＳ明朝" w:cs="ＭＳ明朝"/>
          <w:color w:val="000000"/>
          <w:kern w:val="0"/>
          <w:sz w:val="19"/>
          <w:szCs w:val="19"/>
        </w:rPr>
      </w:pPr>
      <w:r>
        <w:rPr>
          <w:rFonts w:ascii="ＭＳ明朝" w:eastAsia="ＭＳ明朝" w:cs="ＭＳ明朝" w:hint="eastAsia"/>
          <w:color w:val="000000"/>
          <w:kern w:val="0"/>
          <w:sz w:val="19"/>
          <w:szCs w:val="19"/>
        </w:rPr>
        <w:t>※</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以上のほかは、当社就業規則による。</w:t>
      </w:r>
    </w:p>
    <w:p w:rsidR="00061CDD" w:rsidRDefault="00061CDD" w:rsidP="00061CDD">
      <w:pPr>
        <w:rPr>
          <w:rFonts w:ascii="ＭＳ明朝" w:eastAsia="ＭＳ明朝" w:cs="ＭＳ明朝"/>
          <w:color w:val="000000"/>
          <w:kern w:val="0"/>
          <w:sz w:val="19"/>
          <w:szCs w:val="19"/>
        </w:rPr>
      </w:pPr>
      <w:r>
        <w:rPr>
          <w:rFonts w:ascii="ＭＳ明朝" w:eastAsia="ＭＳ明朝" w:cs="ＭＳ明朝" w:hint="eastAsia"/>
          <w:color w:val="000000"/>
          <w:kern w:val="0"/>
          <w:sz w:val="19"/>
          <w:szCs w:val="19"/>
        </w:rPr>
        <w:t>※</w:t>
      </w:r>
      <w:r>
        <w:rPr>
          <w:rFonts w:ascii="ＭＳ明朝" w:eastAsia="ＭＳ明朝" w:cs="ＭＳ明朝"/>
          <w:color w:val="000000"/>
          <w:kern w:val="0"/>
          <w:sz w:val="19"/>
          <w:szCs w:val="19"/>
        </w:rPr>
        <w:t xml:space="preserve"> </w:t>
      </w:r>
      <w:r>
        <w:rPr>
          <w:rFonts w:ascii="ＭＳ明朝" w:eastAsia="ＭＳ明朝" w:cs="ＭＳ明朝" w:hint="eastAsia"/>
          <w:color w:val="000000"/>
          <w:kern w:val="0"/>
          <w:sz w:val="19"/>
          <w:szCs w:val="19"/>
        </w:rPr>
        <w:t>労働条件通知書については、労使間の紛争の未然防止のため、保存しておくことをお勧めします。</w:t>
      </w:r>
    </w:p>
    <w:p w:rsidR="00581F7B" w:rsidRDefault="00581F7B" w:rsidP="00061CDD">
      <w:r>
        <w:rPr>
          <w:rFonts w:ascii="ＭＳ明朝" w:eastAsia="ＭＳ明朝" w:cs="ＭＳ明朝" w:hint="eastAsia"/>
          <w:color w:val="000000"/>
          <w:kern w:val="0"/>
          <w:sz w:val="19"/>
          <w:szCs w:val="19"/>
        </w:rPr>
        <w:t>※下線の部分は、有期特別措置法に基づく特例</w:t>
      </w:r>
      <w:r w:rsidR="00DC5E6B">
        <w:rPr>
          <w:rFonts w:ascii="ＭＳ明朝" w:eastAsia="ＭＳ明朝" w:cs="ＭＳ明朝" w:hint="eastAsia"/>
          <w:color w:val="000000"/>
          <w:kern w:val="0"/>
          <w:sz w:val="19"/>
          <w:szCs w:val="19"/>
        </w:rPr>
        <w:t>の適用（</w:t>
      </w:r>
      <w:r>
        <w:rPr>
          <w:rFonts w:ascii="ＭＳ明朝" w:eastAsia="ＭＳ明朝" w:cs="ＭＳ明朝" w:hint="eastAsia"/>
          <w:color w:val="000000"/>
          <w:kern w:val="0"/>
          <w:sz w:val="19"/>
          <w:szCs w:val="19"/>
        </w:rPr>
        <w:t>認定</w:t>
      </w:r>
      <w:r w:rsidR="00DC5E6B">
        <w:rPr>
          <w:rFonts w:ascii="ＭＳ明朝" w:eastAsia="ＭＳ明朝" w:cs="ＭＳ明朝" w:hint="eastAsia"/>
          <w:color w:val="000000"/>
          <w:kern w:val="0"/>
          <w:sz w:val="19"/>
          <w:szCs w:val="19"/>
        </w:rPr>
        <w:t>）</w:t>
      </w:r>
      <w:bookmarkStart w:id="0" w:name="_GoBack"/>
      <w:bookmarkEnd w:id="0"/>
      <w:r>
        <w:rPr>
          <w:rFonts w:ascii="ＭＳ明朝" w:eastAsia="ＭＳ明朝" w:cs="ＭＳ明朝" w:hint="eastAsia"/>
          <w:color w:val="000000"/>
          <w:kern w:val="0"/>
          <w:sz w:val="19"/>
          <w:szCs w:val="19"/>
        </w:rPr>
        <w:t>を受けた場合にのみ記載可能です。</w:t>
      </w:r>
    </w:p>
    <w:p w:rsidR="00061CDD" w:rsidRDefault="00061CDD"/>
    <w:sectPr w:rsidR="00061CDD" w:rsidSect="00061CDD">
      <w:pgSz w:w="11906" w:h="16838"/>
      <w:pgMar w:top="851"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CDD"/>
    <w:rsid w:val="00061CDD"/>
    <w:rsid w:val="00581F7B"/>
    <w:rsid w:val="00910772"/>
    <w:rsid w:val="00AA4ABE"/>
    <w:rsid w:val="00DC5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1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1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320</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労働局共働支援</dc:creator>
  <cp:lastModifiedBy>労働局共働支援</cp:lastModifiedBy>
  <cp:revision>2</cp:revision>
  <dcterms:created xsi:type="dcterms:W3CDTF">2017-03-08T04:16:00Z</dcterms:created>
  <dcterms:modified xsi:type="dcterms:W3CDTF">2017-03-08T05:09:00Z</dcterms:modified>
</cp:coreProperties>
</file>