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4330" w14:textId="0B0AB6B5" w:rsidR="00BC49BC" w:rsidRDefault="00BC49BC" w:rsidP="00EB5E29">
      <w:pPr>
        <w:adjustRightInd/>
        <w:spacing w:line="350" w:lineRule="exact"/>
        <w:ind w:firstLineChars="100" w:firstLine="245"/>
        <w:rPr>
          <w:rFonts w:ascii="ＭＳ 明朝" w:hAnsi="ＭＳ 明朝"/>
        </w:rPr>
      </w:pPr>
    </w:p>
    <w:p w14:paraId="5095A09F" w14:textId="77777777" w:rsidR="00AE5010" w:rsidRDefault="00C82CD6" w:rsidP="00C82CD6">
      <w:pPr>
        <w:adjustRightInd/>
        <w:ind w:firstLineChars="100" w:firstLine="245"/>
        <w:rPr>
          <w:rFonts w:asciiTheme="majorEastAsia" w:eastAsiaTheme="majorEastAsia" w:hAnsiTheme="majorEastAsia" w:cs="Arial"/>
        </w:rPr>
      </w:pPr>
      <w:r w:rsidRPr="00C82CD6">
        <w:rPr>
          <w:rFonts w:asciiTheme="majorEastAsia" w:eastAsiaTheme="majorEastAsia" w:hAnsiTheme="majorEastAsia" w:cs="Arial" w:hint="eastAsia"/>
        </w:rPr>
        <w:t xml:space="preserve">厚生労働省委託事業　</w:t>
      </w:r>
    </w:p>
    <w:p w14:paraId="5A6B6070" w14:textId="173FD3BF" w:rsidR="00C82CD6" w:rsidRPr="00C82CD6" w:rsidRDefault="00C82CD6" w:rsidP="00AE5010">
      <w:pPr>
        <w:adjustRightInd/>
        <w:ind w:firstLineChars="100" w:firstLine="327"/>
        <w:jc w:val="center"/>
        <w:rPr>
          <w:rFonts w:asciiTheme="majorEastAsia" w:eastAsiaTheme="majorEastAsia" w:hAnsiTheme="majorEastAsia"/>
        </w:rPr>
      </w:pPr>
      <w:r w:rsidRPr="00AE5010">
        <w:rPr>
          <w:rFonts w:asciiTheme="majorEastAsia" w:eastAsiaTheme="majorEastAsia" w:hAnsiTheme="majorEastAsia" w:cs="Arial" w:hint="eastAsia"/>
          <w:b/>
          <w:bCs/>
          <w:color w:val="FF0000"/>
          <w:sz w:val="32"/>
          <w:szCs w:val="32"/>
        </w:rPr>
        <w:t>配偶者手当と賃金制度の見直しセミナーが開催されます。</w:t>
      </w:r>
    </w:p>
    <w:p w14:paraId="645FA178" w14:textId="77777777" w:rsidR="00C82CD6" w:rsidRPr="00C82CD6" w:rsidRDefault="00C82CD6" w:rsidP="00C82CD6">
      <w:pPr>
        <w:adjustRightInd/>
        <w:ind w:firstLineChars="100" w:firstLine="245"/>
        <w:rPr>
          <w:rFonts w:asciiTheme="majorEastAsia" w:eastAsiaTheme="majorEastAsia" w:hAnsiTheme="majorEastAsia" w:cs="Arial"/>
        </w:rPr>
      </w:pPr>
      <w:r w:rsidRPr="00C82CD6">
        <w:rPr>
          <w:rFonts w:asciiTheme="majorEastAsia" w:eastAsiaTheme="majorEastAsia" w:hAnsiTheme="majorEastAsia"/>
        </w:rPr>
        <w:br/>
      </w:r>
      <w:r w:rsidRPr="00C82CD6">
        <w:rPr>
          <w:rFonts w:asciiTheme="majorEastAsia" w:eastAsiaTheme="majorEastAsia" w:hAnsiTheme="majorEastAsia" w:cs="Arial" w:hint="eastAsia"/>
        </w:rPr>
        <w:t xml:space="preserve">　民間企業における配偶者手当の見直しや、職務給の導入等について、理解の促進を目的に、労働者や事業主の方などを対象とした賃金制度の見直しに関するセミナーの開催等を実施します。</w:t>
      </w:r>
      <w:r w:rsidRPr="00C82CD6">
        <w:rPr>
          <w:rFonts w:asciiTheme="majorEastAsia" w:eastAsiaTheme="majorEastAsia" w:hAnsiTheme="majorEastAsia" w:cs="Arial"/>
        </w:rPr>
        <w:br/>
      </w:r>
      <w:r w:rsidRPr="00C82CD6">
        <w:rPr>
          <w:rFonts w:asciiTheme="majorEastAsia" w:eastAsiaTheme="majorEastAsia" w:hAnsiTheme="majorEastAsia" w:cs="Arial" w:hint="eastAsia"/>
        </w:rPr>
        <w:t xml:space="preserve">　職務給については、導入時の留意点やメリットを、実際に導入をしている企業の事例とあわせてわかりやすく解説いたします。</w:t>
      </w:r>
    </w:p>
    <w:p w14:paraId="43C2714E" w14:textId="77777777" w:rsidR="00C82CD6" w:rsidRPr="00C82CD6" w:rsidRDefault="00C82CD6" w:rsidP="00C82CD6">
      <w:pPr>
        <w:adjustRightInd/>
        <w:ind w:firstLineChars="100" w:firstLine="245"/>
        <w:rPr>
          <w:rFonts w:asciiTheme="majorEastAsia" w:eastAsiaTheme="majorEastAsia" w:hAnsiTheme="majorEastAsia" w:cs="Arial"/>
        </w:rPr>
      </w:pPr>
      <w:r w:rsidRPr="00C82CD6">
        <w:rPr>
          <w:rFonts w:asciiTheme="majorEastAsia" w:eastAsiaTheme="majorEastAsia" w:hAnsiTheme="majorEastAsia" w:cs="Arial" w:hint="eastAsia"/>
        </w:rPr>
        <w:t>また、配偶者手当の見直しについては、見直しの手順や留意点を、フローチャート等を用いて解説するほか、年収の壁・強化支援パッケージについても紹介いたします。</w:t>
      </w:r>
    </w:p>
    <w:p w14:paraId="158188B7" w14:textId="77777777" w:rsidR="00C82CD6" w:rsidRPr="00C82CD6" w:rsidRDefault="00C82CD6" w:rsidP="00C82CD6">
      <w:pPr>
        <w:adjustRightInd/>
        <w:ind w:firstLineChars="100" w:firstLine="245"/>
        <w:rPr>
          <w:rFonts w:asciiTheme="majorEastAsia" w:eastAsiaTheme="majorEastAsia" w:hAnsiTheme="majorEastAsia" w:cs="Arial"/>
        </w:rPr>
      </w:pPr>
      <w:r w:rsidRPr="00C82CD6">
        <w:rPr>
          <w:rFonts w:asciiTheme="majorEastAsia" w:eastAsiaTheme="majorEastAsia" w:hAnsiTheme="majorEastAsia" w:cs="Arial" w:hint="eastAsia"/>
        </w:rPr>
        <w:t>なお、セミナー終了後には、賃金制度等に関する個別相談会を開催いたします。</w:t>
      </w:r>
    </w:p>
    <w:p w14:paraId="2566A3FB" w14:textId="77777777" w:rsidR="00C82CD6" w:rsidRPr="00C82CD6" w:rsidRDefault="00C82CD6" w:rsidP="00C82CD6">
      <w:pPr>
        <w:adjustRightInd/>
        <w:rPr>
          <w:rFonts w:asciiTheme="majorEastAsia" w:eastAsiaTheme="majorEastAsia" w:hAnsiTheme="majorEastAsia" w:cs="Arial"/>
          <w:sz w:val="21"/>
        </w:rPr>
      </w:pPr>
    </w:p>
    <w:p w14:paraId="6DADA34E" w14:textId="77777777" w:rsidR="00C82CD6" w:rsidRPr="00C82CD6" w:rsidRDefault="00C82CD6" w:rsidP="00C82CD6">
      <w:pPr>
        <w:adjustRightInd/>
        <w:ind w:firstLineChars="100" w:firstLine="245"/>
        <w:rPr>
          <w:rFonts w:asciiTheme="majorEastAsia" w:eastAsiaTheme="majorEastAsia" w:hAnsiTheme="majorEastAsia" w:cs="Arial"/>
        </w:rPr>
      </w:pPr>
    </w:p>
    <w:p w14:paraId="395EE059" w14:textId="77777777" w:rsidR="00C82CD6" w:rsidRPr="00C82CD6" w:rsidRDefault="00C82CD6" w:rsidP="00C82CD6">
      <w:pPr>
        <w:adjustRightInd/>
        <w:ind w:firstLineChars="100" w:firstLine="245"/>
        <w:rPr>
          <w:rFonts w:asciiTheme="majorEastAsia" w:eastAsiaTheme="majorEastAsia" w:hAnsiTheme="majorEastAsia" w:cs="Arial"/>
        </w:rPr>
      </w:pPr>
      <w:r w:rsidRPr="00C82CD6">
        <w:rPr>
          <w:rFonts w:asciiTheme="majorEastAsia" w:eastAsiaTheme="majorEastAsia" w:hAnsiTheme="majorEastAsia" w:hint="eastAsia"/>
        </w:rPr>
        <w:t>本</w:t>
      </w:r>
      <w:r w:rsidRPr="00C82CD6">
        <w:rPr>
          <w:rFonts w:asciiTheme="majorEastAsia" w:eastAsiaTheme="majorEastAsia" w:hAnsiTheme="majorEastAsia" w:cs="Arial" w:hint="eastAsia"/>
        </w:rPr>
        <w:t>セミナーの日程等は、以下のとおりです。</w:t>
      </w:r>
    </w:p>
    <w:p w14:paraId="07D1774C" w14:textId="77777777" w:rsidR="00C82CD6" w:rsidRPr="00C82CD6" w:rsidRDefault="00C82CD6" w:rsidP="00C82CD6">
      <w:pPr>
        <w:ind w:leftChars="200" w:left="491" w:firstLineChars="100" w:firstLine="245"/>
        <w:rPr>
          <w:rFonts w:asciiTheme="majorEastAsia" w:eastAsiaTheme="majorEastAsia" w:hAnsiTheme="majorEastAsia"/>
        </w:rPr>
      </w:pPr>
      <w:r w:rsidRPr="00C82CD6">
        <w:rPr>
          <w:rFonts w:asciiTheme="majorEastAsia" w:eastAsiaTheme="majorEastAsia" w:hAnsiTheme="majorEastAsia" w:hint="eastAsia"/>
        </w:rPr>
        <w:t>・開催期間　令和６年６月27日（木）から令和７年１月（予定）</w:t>
      </w:r>
    </w:p>
    <w:p w14:paraId="09DA6499" w14:textId="77777777" w:rsidR="00C82CD6" w:rsidRPr="00C82CD6" w:rsidRDefault="00C82CD6" w:rsidP="00C82CD6">
      <w:pPr>
        <w:ind w:leftChars="200" w:left="491" w:firstLineChars="100" w:firstLine="245"/>
        <w:rPr>
          <w:rFonts w:asciiTheme="majorEastAsia" w:eastAsiaTheme="majorEastAsia" w:hAnsiTheme="majorEastAsia"/>
        </w:rPr>
      </w:pPr>
      <w:r w:rsidRPr="00C82CD6">
        <w:rPr>
          <w:rFonts w:asciiTheme="majorEastAsia" w:eastAsiaTheme="majorEastAsia" w:hAnsiTheme="majorEastAsia" w:hint="eastAsia"/>
        </w:rPr>
        <w:t>・開催時間　セミナー　　 13時30分～15時40分（休憩10分）</w:t>
      </w:r>
    </w:p>
    <w:p w14:paraId="1A51E7B9" w14:textId="77777777" w:rsidR="00C82CD6" w:rsidRPr="00C82CD6" w:rsidRDefault="00C82CD6" w:rsidP="00C82CD6">
      <w:pPr>
        <w:ind w:leftChars="200" w:left="491" w:firstLineChars="300" w:firstLine="736"/>
        <w:rPr>
          <w:rFonts w:asciiTheme="majorEastAsia" w:eastAsiaTheme="majorEastAsia" w:hAnsiTheme="majorEastAsia"/>
        </w:rPr>
      </w:pPr>
      <w:r w:rsidRPr="00C82CD6">
        <w:rPr>
          <w:rFonts w:asciiTheme="majorEastAsia" w:eastAsiaTheme="majorEastAsia" w:hAnsiTheme="majorEastAsia" w:hint="eastAsia"/>
        </w:rPr>
        <w:t xml:space="preserve">　　　　個別相談会   15時50分～16時50分</w:t>
      </w:r>
    </w:p>
    <w:p w14:paraId="53336924" w14:textId="77777777" w:rsidR="00C82CD6" w:rsidRPr="00C82CD6" w:rsidRDefault="00C82CD6" w:rsidP="00C82CD6">
      <w:pPr>
        <w:ind w:firstLineChars="950" w:firstLine="2141"/>
        <w:rPr>
          <w:rFonts w:asciiTheme="majorEastAsia" w:eastAsiaTheme="majorEastAsia" w:hAnsiTheme="majorEastAsia"/>
        </w:rPr>
      </w:pPr>
      <w:r w:rsidRPr="00C82CD6">
        <w:rPr>
          <w:rFonts w:asciiTheme="majorEastAsia" w:eastAsiaTheme="majorEastAsia" w:hAnsiTheme="majorEastAsia" w:hint="eastAsia"/>
          <w:sz w:val="22"/>
          <w:szCs w:val="22"/>
        </w:rPr>
        <w:t>具体的な開催日や各回の申込締切日は、専用webサイトをご確認ください。</w:t>
      </w:r>
    </w:p>
    <w:p w14:paraId="7655681C" w14:textId="77777777" w:rsidR="00C82CD6" w:rsidRPr="00C82CD6" w:rsidRDefault="00C82CD6" w:rsidP="00C82CD6">
      <w:pPr>
        <w:ind w:leftChars="200" w:left="491" w:firstLineChars="100" w:firstLine="245"/>
        <w:rPr>
          <w:rFonts w:asciiTheme="majorEastAsia" w:eastAsiaTheme="majorEastAsia" w:hAnsiTheme="majorEastAsia"/>
        </w:rPr>
      </w:pPr>
      <w:r w:rsidRPr="00C82CD6">
        <w:rPr>
          <w:rFonts w:asciiTheme="majorEastAsia" w:eastAsiaTheme="majorEastAsia" w:hAnsiTheme="majorEastAsia" w:hint="eastAsia"/>
        </w:rPr>
        <w:t>・開催形式　対面またはオンライン</w:t>
      </w:r>
    </w:p>
    <w:p w14:paraId="4587F8CD" w14:textId="77777777" w:rsidR="00C82CD6" w:rsidRPr="00C82CD6" w:rsidRDefault="00C82CD6" w:rsidP="00C82CD6">
      <w:pPr>
        <w:ind w:leftChars="200" w:left="491" w:firstLineChars="100" w:firstLine="245"/>
        <w:rPr>
          <w:rFonts w:asciiTheme="majorEastAsia" w:eastAsiaTheme="majorEastAsia" w:hAnsiTheme="majorEastAsia"/>
        </w:rPr>
      </w:pPr>
      <w:r w:rsidRPr="00C82CD6">
        <w:rPr>
          <w:rFonts w:asciiTheme="majorEastAsia" w:eastAsiaTheme="majorEastAsia" w:hAnsiTheme="majorEastAsia" w:hint="eastAsia"/>
        </w:rPr>
        <w:t>・参加費　　無料</w:t>
      </w:r>
    </w:p>
    <w:p w14:paraId="0C60A96A" w14:textId="77777777" w:rsidR="00C82CD6" w:rsidRPr="00C82CD6" w:rsidRDefault="00C82CD6" w:rsidP="00C82CD6">
      <w:pPr>
        <w:ind w:leftChars="300" w:left="2208" w:hangingChars="600" w:hanging="1472"/>
        <w:jc w:val="left"/>
        <w:rPr>
          <w:rFonts w:asciiTheme="majorEastAsia" w:eastAsiaTheme="majorEastAsia" w:hAnsiTheme="majorEastAsia"/>
        </w:rPr>
      </w:pPr>
      <w:r w:rsidRPr="00C82CD6">
        <w:rPr>
          <w:rFonts w:asciiTheme="majorEastAsia" w:eastAsiaTheme="majorEastAsia" w:hAnsiTheme="majorEastAsia" w:hint="eastAsia"/>
        </w:rPr>
        <w:t>・申込先　　専用</w:t>
      </w:r>
      <w:r w:rsidRPr="00C82CD6">
        <w:rPr>
          <w:rFonts w:asciiTheme="majorEastAsia" w:eastAsiaTheme="majorEastAsia" w:hAnsiTheme="majorEastAsia"/>
        </w:rPr>
        <w:t>web</w:t>
      </w:r>
      <w:r w:rsidRPr="00C82CD6">
        <w:rPr>
          <w:rFonts w:asciiTheme="majorEastAsia" w:eastAsiaTheme="majorEastAsia" w:hAnsiTheme="majorEastAsia" w:hint="eastAsia"/>
        </w:rPr>
        <w:t>サイト</w:t>
      </w:r>
      <w:hyperlink r:id="rId8" w:history="1">
        <w:r w:rsidRPr="00C82CD6">
          <w:rPr>
            <w:rStyle w:val="af2"/>
            <w:rFonts w:asciiTheme="majorEastAsia" w:eastAsiaTheme="majorEastAsia" w:hAnsiTheme="majorEastAsia" w:cs="ＭＳ 明朝"/>
          </w:rPr>
          <w:t>http://www.langate.co.jp/haigu_syokumu/index.html</w:t>
        </w:r>
      </w:hyperlink>
    </w:p>
    <w:p w14:paraId="73501249" w14:textId="77777777" w:rsidR="00C82CD6" w:rsidRPr="00C82CD6" w:rsidRDefault="00C82CD6" w:rsidP="00C82CD6">
      <w:pPr>
        <w:ind w:firstLineChars="700" w:firstLine="1718"/>
        <w:rPr>
          <w:rFonts w:asciiTheme="majorEastAsia" w:eastAsiaTheme="majorEastAsia" w:hAnsiTheme="majorEastAsia"/>
        </w:rPr>
      </w:pPr>
      <w:r w:rsidRPr="00C82CD6">
        <w:rPr>
          <w:rFonts w:asciiTheme="majorEastAsia" w:eastAsiaTheme="majorEastAsia" w:hAnsiTheme="majorEastAsia" w:cs="Arial" w:hint="eastAsia"/>
          <w:szCs w:val="18"/>
        </w:rPr>
        <w:t xml:space="preserve">　　</w:t>
      </w:r>
      <w:r w:rsidRPr="00C82CD6">
        <w:rPr>
          <w:rFonts w:asciiTheme="majorEastAsia" w:eastAsiaTheme="majorEastAsia" w:hAnsiTheme="majorEastAsia"/>
        </w:rPr>
        <w:t>FAX</w:t>
      </w:r>
      <w:r w:rsidRPr="00C82CD6">
        <w:rPr>
          <w:rFonts w:asciiTheme="majorEastAsia" w:eastAsiaTheme="majorEastAsia" w:hAnsiTheme="majorEastAsia" w:hint="eastAsia"/>
        </w:rPr>
        <w:t>：</w:t>
      </w:r>
      <w:r w:rsidRPr="00C82CD6">
        <w:rPr>
          <w:rFonts w:asciiTheme="majorEastAsia" w:eastAsiaTheme="majorEastAsia" w:hAnsiTheme="majorEastAsia"/>
        </w:rPr>
        <w:t>075-366-5901</w:t>
      </w:r>
    </w:p>
    <w:p w14:paraId="61DA5EFF" w14:textId="77777777" w:rsidR="00C82CD6" w:rsidRPr="00C82CD6" w:rsidRDefault="00C82CD6" w:rsidP="00C82CD6">
      <w:pPr>
        <w:ind w:leftChars="200" w:left="491" w:rightChars="205" w:right="503" w:firstLineChars="100" w:firstLine="225"/>
        <w:rPr>
          <w:rFonts w:asciiTheme="majorEastAsia" w:eastAsiaTheme="majorEastAsia" w:hAnsiTheme="majorEastAsia"/>
          <w:sz w:val="22"/>
          <w:szCs w:val="22"/>
        </w:rPr>
      </w:pPr>
      <w:r w:rsidRPr="00C82CD6">
        <w:rPr>
          <w:rFonts w:asciiTheme="majorEastAsia" w:eastAsiaTheme="majorEastAsia" w:hAnsiTheme="majorEastAsia"/>
          <w:sz w:val="22"/>
          <w:szCs w:val="22"/>
        </w:rPr>
        <w:t>FAX</w:t>
      </w:r>
      <w:r w:rsidRPr="00C82CD6">
        <w:rPr>
          <w:rFonts w:asciiTheme="majorEastAsia" w:eastAsiaTheme="majorEastAsia" w:hAnsiTheme="majorEastAsia" w:hint="eastAsia"/>
          <w:sz w:val="22"/>
          <w:szCs w:val="22"/>
        </w:rPr>
        <w:t>申込用紙は、本事業の委託先であるランゲート株式会社の専用webサイトからダウンロードできます。</w:t>
      </w:r>
    </w:p>
    <w:p w14:paraId="117B4CCF" w14:textId="77777777" w:rsidR="00C82CD6" w:rsidRPr="00C82CD6" w:rsidRDefault="00C82CD6" w:rsidP="00C82CD6">
      <w:pPr>
        <w:adjustRightInd/>
        <w:ind w:firstLineChars="300" w:firstLine="736"/>
        <w:rPr>
          <w:rFonts w:asciiTheme="majorEastAsia" w:eastAsiaTheme="majorEastAsia" w:hAnsiTheme="majorEastAsia" w:cs="Arial"/>
        </w:rPr>
      </w:pPr>
      <w:r w:rsidRPr="00C82CD6">
        <w:rPr>
          <w:rFonts w:asciiTheme="majorEastAsia" w:eastAsiaTheme="majorEastAsia" w:hAnsiTheme="majorEastAsia" w:cs="Arial" w:hint="eastAsia"/>
        </w:rPr>
        <w:t>このセミナーは労働者や事業主の方など、どなたでもご参加いただけます。</w:t>
      </w:r>
    </w:p>
    <w:p w14:paraId="423E5174" w14:textId="77777777" w:rsidR="00C82CD6" w:rsidRPr="00C82CD6" w:rsidRDefault="00C82CD6" w:rsidP="00C82CD6">
      <w:pPr>
        <w:adjustRightInd/>
        <w:ind w:firstLineChars="200" w:firstLine="491"/>
        <w:rPr>
          <w:rFonts w:asciiTheme="majorEastAsia" w:eastAsiaTheme="majorEastAsia" w:hAnsiTheme="majorEastAsia" w:cs="Times New Roman"/>
          <w:color w:val="auto"/>
        </w:rPr>
      </w:pPr>
      <w:r w:rsidRPr="00C82CD6">
        <w:rPr>
          <w:rFonts w:asciiTheme="majorEastAsia" w:eastAsiaTheme="majorEastAsia" w:hAnsiTheme="majorEastAsia" w:cs="Arial" w:hint="eastAsia"/>
        </w:rPr>
        <w:t>参加費は無料です。多くの皆様のご参加をお待ちしております。</w:t>
      </w:r>
    </w:p>
    <w:p w14:paraId="094BDE85" w14:textId="6CCC1913" w:rsidR="00076612" w:rsidRPr="00C82CD6" w:rsidRDefault="00076612" w:rsidP="00BC49BC">
      <w:pPr>
        <w:adjustRightInd/>
        <w:ind w:firstLineChars="100" w:firstLine="245"/>
        <w:rPr>
          <w:rFonts w:ascii="ＭＳ 明朝" w:hAnsi="ＭＳ 明朝" w:cs="Times New Roman"/>
          <w:color w:val="auto"/>
        </w:rPr>
      </w:pPr>
    </w:p>
    <w:sectPr w:rsidR="00076612" w:rsidRPr="00C82CD6" w:rsidSect="002B3886">
      <w:headerReference w:type="default" r:id="rId9"/>
      <w:footerReference w:type="even" r:id="rId10"/>
      <w:footerReference w:type="default" r:id="rId11"/>
      <w:headerReference w:type="first" r:id="rId12"/>
      <w:type w:val="continuous"/>
      <w:pgSz w:w="11906" w:h="16838" w:code="9"/>
      <w:pgMar w:top="1247" w:right="1134" w:bottom="567" w:left="1134" w:header="720" w:footer="720" w:gutter="0"/>
      <w:pgNumType w:start="1"/>
      <w:cols w:space="720"/>
      <w:noEndnote/>
      <w:titlePg/>
      <w:docGrid w:type="linesAndChars" w:linePitch="429" w:charSpace="1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AE4E" w14:textId="77777777" w:rsidR="00032AD3" w:rsidRDefault="00032AD3">
      <w:r>
        <w:separator/>
      </w:r>
    </w:p>
  </w:endnote>
  <w:endnote w:type="continuationSeparator" w:id="0">
    <w:p w14:paraId="4E8B3657" w14:textId="77777777" w:rsidR="00032AD3" w:rsidRDefault="00032AD3">
      <w:r>
        <w:continuationSeparator/>
      </w:r>
    </w:p>
  </w:endnote>
  <w:endnote w:type="continuationNotice" w:id="1">
    <w:p w14:paraId="0AF1FB18" w14:textId="77777777" w:rsidR="00032AD3" w:rsidRDefault="00032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51BC" w14:textId="77777777" w:rsidR="004B7985" w:rsidRDefault="004B7985" w:rsidP="00A6620C">
    <w:pPr>
      <w:pStyle w:val="a3"/>
      <w:framePr w:wrap="around" w:vAnchor="text" w:hAnchor="margin" w:xAlign="right"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14:paraId="3FCC8C9D" w14:textId="77777777" w:rsidR="004B7985" w:rsidRDefault="004B7985" w:rsidP="007F1B1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4D0C" w14:textId="77777777" w:rsidR="004B7985" w:rsidRDefault="004B7985" w:rsidP="007F1B13">
    <w:pPr>
      <w:framePr w:wrap="around" w:vAnchor="text" w:hAnchor="margin" w:xAlign="right"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91374E">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87D3" w14:textId="77777777" w:rsidR="00032AD3" w:rsidRDefault="00032AD3">
      <w:r>
        <w:rPr>
          <w:rFonts w:ascii="ＭＳ 明朝" w:cs="Times New Roman"/>
          <w:color w:val="auto"/>
          <w:sz w:val="2"/>
          <w:szCs w:val="2"/>
        </w:rPr>
        <w:continuationSeparator/>
      </w:r>
    </w:p>
  </w:footnote>
  <w:footnote w:type="continuationSeparator" w:id="0">
    <w:p w14:paraId="48D4898E" w14:textId="77777777" w:rsidR="00032AD3" w:rsidRDefault="00032AD3">
      <w:r>
        <w:continuationSeparator/>
      </w:r>
    </w:p>
  </w:footnote>
  <w:footnote w:type="continuationNotice" w:id="1">
    <w:p w14:paraId="58C95A1C" w14:textId="77777777" w:rsidR="00032AD3" w:rsidRDefault="00032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181F" w14:textId="3C259BD9" w:rsidR="004B7985" w:rsidRDefault="00AA220B" w:rsidP="00AA220B">
    <w:pPr>
      <w:pStyle w:val="a6"/>
      <w:tabs>
        <w:tab w:val="clear" w:pos="4252"/>
        <w:tab w:val="clear" w:pos="8504"/>
        <w:tab w:val="center" w:pos="4785"/>
        <w:tab w:val="right" w:pos="9570"/>
      </w:tabs>
    </w:pPr>
    <w:r>
      <w:rPr>
        <w:rFonts w:hint="eastAsia"/>
        <w:color w:val="auto"/>
      </w:rP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BCF0" w14:textId="37F0DFAA" w:rsidR="004B7985" w:rsidRPr="00CE3B94" w:rsidRDefault="004B7985" w:rsidP="00CE3B94">
    <w:pPr>
      <w:pStyle w:val="a6"/>
      <w:jc w:val="cent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87DF5"/>
    <w:multiLevelType w:val="hybridMultilevel"/>
    <w:tmpl w:val="63A2C01C"/>
    <w:lvl w:ilvl="0" w:tplc="0854EB38">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num w:numId="1" w16cid:durableId="169765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
  <w:drawingGridVerticalSpacing w:val="4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13"/>
    <w:rsid w:val="000054D5"/>
    <w:rsid w:val="000055B5"/>
    <w:rsid w:val="00012E23"/>
    <w:rsid w:val="000141F6"/>
    <w:rsid w:val="00023556"/>
    <w:rsid w:val="00023678"/>
    <w:rsid w:val="00032603"/>
    <w:rsid w:val="00032AD3"/>
    <w:rsid w:val="00054DA0"/>
    <w:rsid w:val="00056004"/>
    <w:rsid w:val="000659B8"/>
    <w:rsid w:val="00076612"/>
    <w:rsid w:val="00086E60"/>
    <w:rsid w:val="00087090"/>
    <w:rsid w:val="0009711F"/>
    <w:rsid w:val="0009724B"/>
    <w:rsid w:val="000972E4"/>
    <w:rsid w:val="000A17CB"/>
    <w:rsid w:val="000A6B47"/>
    <w:rsid w:val="000B389C"/>
    <w:rsid w:val="000B58DC"/>
    <w:rsid w:val="000B68D9"/>
    <w:rsid w:val="000C114A"/>
    <w:rsid w:val="000C1CE4"/>
    <w:rsid w:val="000C1EB6"/>
    <w:rsid w:val="000C21E1"/>
    <w:rsid w:val="000C5630"/>
    <w:rsid w:val="000C660C"/>
    <w:rsid w:val="000D07BA"/>
    <w:rsid w:val="000D200E"/>
    <w:rsid w:val="000D450D"/>
    <w:rsid w:val="000E65DF"/>
    <w:rsid w:val="000E72C9"/>
    <w:rsid w:val="000F0A1F"/>
    <w:rsid w:val="000F62D8"/>
    <w:rsid w:val="00103D64"/>
    <w:rsid w:val="00104C68"/>
    <w:rsid w:val="00105F76"/>
    <w:rsid w:val="00110448"/>
    <w:rsid w:val="00115F93"/>
    <w:rsid w:val="0012035E"/>
    <w:rsid w:val="00122A9C"/>
    <w:rsid w:val="00136DDC"/>
    <w:rsid w:val="001375EF"/>
    <w:rsid w:val="0015639F"/>
    <w:rsid w:val="001703D3"/>
    <w:rsid w:val="00173367"/>
    <w:rsid w:val="00173897"/>
    <w:rsid w:val="0018198F"/>
    <w:rsid w:val="00191400"/>
    <w:rsid w:val="001930CB"/>
    <w:rsid w:val="001935C4"/>
    <w:rsid w:val="001A3134"/>
    <w:rsid w:val="001A54A6"/>
    <w:rsid w:val="001B1AA7"/>
    <w:rsid w:val="001B3BE8"/>
    <w:rsid w:val="001C6C48"/>
    <w:rsid w:val="001E3F34"/>
    <w:rsid w:val="001E7216"/>
    <w:rsid w:val="001F4AC0"/>
    <w:rsid w:val="002023B5"/>
    <w:rsid w:val="00214E1F"/>
    <w:rsid w:val="00216BBF"/>
    <w:rsid w:val="00220816"/>
    <w:rsid w:val="00224ABF"/>
    <w:rsid w:val="00230D85"/>
    <w:rsid w:val="002337FB"/>
    <w:rsid w:val="002431CF"/>
    <w:rsid w:val="002434BD"/>
    <w:rsid w:val="002523C1"/>
    <w:rsid w:val="0025490C"/>
    <w:rsid w:val="00271D65"/>
    <w:rsid w:val="00273E6B"/>
    <w:rsid w:val="00282118"/>
    <w:rsid w:val="00284063"/>
    <w:rsid w:val="0028790A"/>
    <w:rsid w:val="002B3886"/>
    <w:rsid w:val="002B4E94"/>
    <w:rsid w:val="002B621C"/>
    <w:rsid w:val="002B762B"/>
    <w:rsid w:val="002C31A4"/>
    <w:rsid w:val="002C7415"/>
    <w:rsid w:val="002D25CF"/>
    <w:rsid w:val="002F0B78"/>
    <w:rsid w:val="002F34FE"/>
    <w:rsid w:val="00315976"/>
    <w:rsid w:val="00322CDA"/>
    <w:rsid w:val="00334624"/>
    <w:rsid w:val="00334FE4"/>
    <w:rsid w:val="00335C0D"/>
    <w:rsid w:val="00336507"/>
    <w:rsid w:val="00344706"/>
    <w:rsid w:val="00353D2D"/>
    <w:rsid w:val="0036160F"/>
    <w:rsid w:val="00362018"/>
    <w:rsid w:val="0037554B"/>
    <w:rsid w:val="00376F28"/>
    <w:rsid w:val="00382177"/>
    <w:rsid w:val="00384037"/>
    <w:rsid w:val="003874B8"/>
    <w:rsid w:val="00387F67"/>
    <w:rsid w:val="00394C37"/>
    <w:rsid w:val="003A7F81"/>
    <w:rsid w:val="003C3205"/>
    <w:rsid w:val="003D6A3C"/>
    <w:rsid w:val="003E3F3D"/>
    <w:rsid w:val="003E5063"/>
    <w:rsid w:val="004055D5"/>
    <w:rsid w:val="00405820"/>
    <w:rsid w:val="00405FB0"/>
    <w:rsid w:val="00411BB3"/>
    <w:rsid w:val="0041461D"/>
    <w:rsid w:val="00421631"/>
    <w:rsid w:val="00421E2C"/>
    <w:rsid w:val="00431F64"/>
    <w:rsid w:val="00434AB2"/>
    <w:rsid w:val="0043555B"/>
    <w:rsid w:val="00435CAE"/>
    <w:rsid w:val="0044534D"/>
    <w:rsid w:val="004571C8"/>
    <w:rsid w:val="00464D86"/>
    <w:rsid w:val="0047176E"/>
    <w:rsid w:val="004955DC"/>
    <w:rsid w:val="00496ECF"/>
    <w:rsid w:val="004A59C5"/>
    <w:rsid w:val="004A69AE"/>
    <w:rsid w:val="004A7573"/>
    <w:rsid w:val="004B2A1E"/>
    <w:rsid w:val="004B4D5D"/>
    <w:rsid w:val="004B7985"/>
    <w:rsid w:val="004C1D88"/>
    <w:rsid w:val="004C25C6"/>
    <w:rsid w:val="004D1C3B"/>
    <w:rsid w:val="004F37CF"/>
    <w:rsid w:val="00504B02"/>
    <w:rsid w:val="00505665"/>
    <w:rsid w:val="005071FF"/>
    <w:rsid w:val="00524E70"/>
    <w:rsid w:val="0053364B"/>
    <w:rsid w:val="00540270"/>
    <w:rsid w:val="005430EE"/>
    <w:rsid w:val="00544FA2"/>
    <w:rsid w:val="005542A0"/>
    <w:rsid w:val="00566C11"/>
    <w:rsid w:val="00576653"/>
    <w:rsid w:val="00577F79"/>
    <w:rsid w:val="0058649E"/>
    <w:rsid w:val="00593745"/>
    <w:rsid w:val="005A5FB2"/>
    <w:rsid w:val="005D3146"/>
    <w:rsid w:val="005D649B"/>
    <w:rsid w:val="005D722D"/>
    <w:rsid w:val="005E0D88"/>
    <w:rsid w:val="005F004A"/>
    <w:rsid w:val="005F0F29"/>
    <w:rsid w:val="006042D9"/>
    <w:rsid w:val="00604903"/>
    <w:rsid w:val="006130D6"/>
    <w:rsid w:val="0061576F"/>
    <w:rsid w:val="006157B7"/>
    <w:rsid w:val="00616AFD"/>
    <w:rsid w:val="00621E48"/>
    <w:rsid w:val="00625495"/>
    <w:rsid w:val="00631032"/>
    <w:rsid w:val="00636A6F"/>
    <w:rsid w:val="00643FE3"/>
    <w:rsid w:val="006449F1"/>
    <w:rsid w:val="00653269"/>
    <w:rsid w:val="006566E1"/>
    <w:rsid w:val="00662D63"/>
    <w:rsid w:val="00665984"/>
    <w:rsid w:val="00671F06"/>
    <w:rsid w:val="00685ECF"/>
    <w:rsid w:val="0068678A"/>
    <w:rsid w:val="006A0F39"/>
    <w:rsid w:val="006C3C93"/>
    <w:rsid w:val="006C43A0"/>
    <w:rsid w:val="006D6807"/>
    <w:rsid w:val="006E124C"/>
    <w:rsid w:val="006F5682"/>
    <w:rsid w:val="006F7B1C"/>
    <w:rsid w:val="00700C68"/>
    <w:rsid w:val="00704827"/>
    <w:rsid w:val="007106CA"/>
    <w:rsid w:val="00724A84"/>
    <w:rsid w:val="00724F5B"/>
    <w:rsid w:val="00745396"/>
    <w:rsid w:val="00746D87"/>
    <w:rsid w:val="007506B8"/>
    <w:rsid w:val="00760616"/>
    <w:rsid w:val="00764BC6"/>
    <w:rsid w:val="00772019"/>
    <w:rsid w:val="00777007"/>
    <w:rsid w:val="00780D69"/>
    <w:rsid w:val="00784BD5"/>
    <w:rsid w:val="00784FB2"/>
    <w:rsid w:val="00791499"/>
    <w:rsid w:val="0079302C"/>
    <w:rsid w:val="007A4D26"/>
    <w:rsid w:val="007A4DE3"/>
    <w:rsid w:val="007B375F"/>
    <w:rsid w:val="007C44BB"/>
    <w:rsid w:val="007D2732"/>
    <w:rsid w:val="007D6981"/>
    <w:rsid w:val="007F0C19"/>
    <w:rsid w:val="007F1B13"/>
    <w:rsid w:val="007F539F"/>
    <w:rsid w:val="007F6EF5"/>
    <w:rsid w:val="00800844"/>
    <w:rsid w:val="00806F98"/>
    <w:rsid w:val="008176AA"/>
    <w:rsid w:val="008354ED"/>
    <w:rsid w:val="00835BDF"/>
    <w:rsid w:val="00835C72"/>
    <w:rsid w:val="00850800"/>
    <w:rsid w:val="00854CE9"/>
    <w:rsid w:val="0086058F"/>
    <w:rsid w:val="008622DF"/>
    <w:rsid w:val="0086325F"/>
    <w:rsid w:val="0086472C"/>
    <w:rsid w:val="0087171D"/>
    <w:rsid w:val="008842A7"/>
    <w:rsid w:val="00887251"/>
    <w:rsid w:val="00892BE9"/>
    <w:rsid w:val="00894C2A"/>
    <w:rsid w:val="00897D0D"/>
    <w:rsid w:val="008A43CB"/>
    <w:rsid w:val="008C6F3B"/>
    <w:rsid w:val="008D0185"/>
    <w:rsid w:val="008D0D1A"/>
    <w:rsid w:val="008D6A23"/>
    <w:rsid w:val="008E751F"/>
    <w:rsid w:val="008F641C"/>
    <w:rsid w:val="00902874"/>
    <w:rsid w:val="009051CC"/>
    <w:rsid w:val="00911066"/>
    <w:rsid w:val="00911E95"/>
    <w:rsid w:val="0091374E"/>
    <w:rsid w:val="00917811"/>
    <w:rsid w:val="00922FDD"/>
    <w:rsid w:val="0092600D"/>
    <w:rsid w:val="00945919"/>
    <w:rsid w:val="00947A95"/>
    <w:rsid w:val="0097304D"/>
    <w:rsid w:val="009751A8"/>
    <w:rsid w:val="009A17AC"/>
    <w:rsid w:val="009A3C67"/>
    <w:rsid w:val="009B0937"/>
    <w:rsid w:val="009C31DA"/>
    <w:rsid w:val="009C49FE"/>
    <w:rsid w:val="009C70BC"/>
    <w:rsid w:val="009D2D3E"/>
    <w:rsid w:val="009D7A84"/>
    <w:rsid w:val="009F2842"/>
    <w:rsid w:val="00A00485"/>
    <w:rsid w:val="00A01387"/>
    <w:rsid w:val="00A0731E"/>
    <w:rsid w:val="00A1533F"/>
    <w:rsid w:val="00A17739"/>
    <w:rsid w:val="00A2191D"/>
    <w:rsid w:val="00A2598B"/>
    <w:rsid w:val="00A400CE"/>
    <w:rsid w:val="00A40C38"/>
    <w:rsid w:val="00A41E0D"/>
    <w:rsid w:val="00A50792"/>
    <w:rsid w:val="00A5731E"/>
    <w:rsid w:val="00A6620C"/>
    <w:rsid w:val="00A74513"/>
    <w:rsid w:val="00A74942"/>
    <w:rsid w:val="00AA0EBB"/>
    <w:rsid w:val="00AA1920"/>
    <w:rsid w:val="00AA220B"/>
    <w:rsid w:val="00AA6F14"/>
    <w:rsid w:val="00AB1887"/>
    <w:rsid w:val="00AB3238"/>
    <w:rsid w:val="00AC232F"/>
    <w:rsid w:val="00AD02B9"/>
    <w:rsid w:val="00AD5F0A"/>
    <w:rsid w:val="00AE0030"/>
    <w:rsid w:val="00AE03F7"/>
    <w:rsid w:val="00AE3CA4"/>
    <w:rsid w:val="00AE5010"/>
    <w:rsid w:val="00B01D62"/>
    <w:rsid w:val="00B030BD"/>
    <w:rsid w:val="00B21825"/>
    <w:rsid w:val="00B25D83"/>
    <w:rsid w:val="00B261C6"/>
    <w:rsid w:val="00B3623F"/>
    <w:rsid w:val="00B40E08"/>
    <w:rsid w:val="00B42904"/>
    <w:rsid w:val="00B46965"/>
    <w:rsid w:val="00B5220A"/>
    <w:rsid w:val="00B55603"/>
    <w:rsid w:val="00B60AD1"/>
    <w:rsid w:val="00B6124E"/>
    <w:rsid w:val="00B617EF"/>
    <w:rsid w:val="00B65FB1"/>
    <w:rsid w:val="00B8117E"/>
    <w:rsid w:val="00B84990"/>
    <w:rsid w:val="00BA08B0"/>
    <w:rsid w:val="00BB0E41"/>
    <w:rsid w:val="00BB3714"/>
    <w:rsid w:val="00BB41C4"/>
    <w:rsid w:val="00BC49BC"/>
    <w:rsid w:val="00BC5011"/>
    <w:rsid w:val="00BC57E1"/>
    <w:rsid w:val="00BD7C6B"/>
    <w:rsid w:val="00BD7E15"/>
    <w:rsid w:val="00BE19BE"/>
    <w:rsid w:val="00BE254E"/>
    <w:rsid w:val="00BF16F6"/>
    <w:rsid w:val="00C0520C"/>
    <w:rsid w:val="00C077DC"/>
    <w:rsid w:val="00C1268E"/>
    <w:rsid w:val="00C127F7"/>
    <w:rsid w:val="00C13A64"/>
    <w:rsid w:val="00C214E6"/>
    <w:rsid w:val="00C218B7"/>
    <w:rsid w:val="00C258D2"/>
    <w:rsid w:val="00C35C1E"/>
    <w:rsid w:val="00C36307"/>
    <w:rsid w:val="00C460CF"/>
    <w:rsid w:val="00C46CA3"/>
    <w:rsid w:val="00C4756E"/>
    <w:rsid w:val="00C61E1D"/>
    <w:rsid w:val="00C62953"/>
    <w:rsid w:val="00C63DD2"/>
    <w:rsid w:val="00C65FF9"/>
    <w:rsid w:val="00C7064C"/>
    <w:rsid w:val="00C712EB"/>
    <w:rsid w:val="00C818FA"/>
    <w:rsid w:val="00C81DEA"/>
    <w:rsid w:val="00C82CD6"/>
    <w:rsid w:val="00C9146B"/>
    <w:rsid w:val="00C91D53"/>
    <w:rsid w:val="00C948C7"/>
    <w:rsid w:val="00CA31DA"/>
    <w:rsid w:val="00CA43B7"/>
    <w:rsid w:val="00CB3001"/>
    <w:rsid w:val="00CB5CB8"/>
    <w:rsid w:val="00CD469D"/>
    <w:rsid w:val="00CE09D9"/>
    <w:rsid w:val="00CE3386"/>
    <w:rsid w:val="00CE3B94"/>
    <w:rsid w:val="00CF2FA4"/>
    <w:rsid w:val="00D02DFD"/>
    <w:rsid w:val="00D04C9A"/>
    <w:rsid w:val="00D11678"/>
    <w:rsid w:val="00D13AFE"/>
    <w:rsid w:val="00D2019A"/>
    <w:rsid w:val="00D2443A"/>
    <w:rsid w:val="00D310A2"/>
    <w:rsid w:val="00D36EBB"/>
    <w:rsid w:val="00D37AA3"/>
    <w:rsid w:val="00D455A6"/>
    <w:rsid w:val="00D461BF"/>
    <w:rsid w:val="00D46936"/>
    <w:rsid w:val="00D54398"/>
    <w:rsid w:val="00D55C7B"/>
    <w:rsid w:val="00D60B75"/>
    <w:rsid w:val="00D6464E"/>
    <w:rsid w:val="00D71521"/>
    <w:rsid w:val="00D7289D"/>
    <w:rsid w:val="00D775CB"/>
    <w:rsid w:val="00D82EC7"/>
    <w:rsid w:val="00DA4B1F"/>
    <w:rsid w:val="00DB1574"/>
    <w:rsid w:val="00DB2CD2"/>
    <w:rsid w:val="00DB2E8D"/>
    <w:rsid w:val="00DB681F"/>
    <w:rsid w:val="00DC040B"/>
    <w:rsid w:val="00DC4359"/>
    <w:rsid w:val="00DD54F8"/>
    <w:rsid w:val="00DE448D"/>
    <w:rsid w:val="00E2236F"/>
    <w:rsid w:val="00E22ECA"/>
    <w:rsid w:val="00E23DF8"/>
    <w:rsid w:val="00E31E11"/>
    <w:rsid w:val="00E46817"/>
    <w:rsid w:val="00E53505"/>
    <w:rsid w:val="00E614A9"/>
    <w:rsid w:val="00E639BB"/>
    <w:rsid w:val="00E679C7"/>
    <w:rsid w:val="00E74A73"/>
    <w:rsid w:val="00E80D24"/>
    <w:rsid w:val="00E8525C"/>
    <w:rsid w:val="00E90473"/>
    <w:rsid w:val="00E91853"/>
    <w:rsid w:val="00E93DAE"/>
    <w:rsid w:val="00EA5E07"/>
    <w:rsid w:val="00EB5E29"/>
    <w:rsid w:val="00ED21E6"/>
    <w:rsid w:val="00ED3C9F"/>
    <w:rsid w:val="00EF6582"/>
    <w:rsid w:val="00F0428E"/>
    <w:rsid w:val="00F07D20"/>
    <w:rsid w:val="00F07F73"/>
    <w:rsid w:val="00F1087B"/>
    <w:rsid w:val="00F1294B"/>
    <w:rsid w:val="00F13CEA"/>
    <w:rsid w:val="00F16100"/>
    <w:rsid w:val="00F2153B"/>
    <w:rsid w:val="00F418E6"/>
    <w:rsid w:val="00F43391"/>
    <w:rsid w:val="00F506FA"/>
    <w:rsid w:val="00F558D9"/>
    <w:rsid w:val="00F62D7E"/>
    <w:rsid w:val="00F6338F"/>
    <w:rsid w:val="00F676D4"/>
    <w:rsid w:val="00F71AB4"/>
    <w:rsid w:val="00F82CE5"/>
    <w:rsid w:val="00F85EC6"/>
    <w:rsid w:val="00F873BF"/>
    <w:rsid w:val="00F94622"/>
    <w:rsid w:val="00FA59D2"/>
    <w:rsid w:val="00FC0632"/>
    <w:rsid w:val="00FC264A"/>
    <w:rsid w:val="00FD421D"/>
    <w:rsid w:val="00FD4E87"/>
    <w:rsid w:val="00FD678E"/>
    <w:rsid w:val="00FE0472"/>
    <w:rsid w:val="00FE3B12"/>
    <w:rsid w:val="00FF12B0"/>
    <w:rsid w:val="00FF1C2E"/>
    <w:rsid w:val="00FF5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6095B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1B13"/>
    <w:pPr>
      <w:tabs>
        <w:tab w:val="center" w:pos="4252"/>
        <w:tab w:val="right" w:pos="8504"/>
      </w:tabs>
      <w:snapToGrid w:val="0"/>
    </w:pPr>
  </w:style>
  <w:style w:type="character" w:customStyle="1" w:styleId="a4">
    <w:name w:val="フッター (文字)"/>
    <w:link w:val="a3"/>
    <w:uiPriority w:val="99"/>
    <w:semiHidden/>
    <w:locked/>
    <w:rPr>
      <w:rFonts w:cs="ＭＳ 明朝"/>
      <w:color w:val="000000"/>
      <w:kern w:val="0"/>
      <w:sz w:val="24"/>
      <w:szCs w:val="24"/>
    </w:rPr>
  </w:style>
  <w:style w:type="character" w:styleId="a5">
    <w:name w:val="page number"/>
    <w:uiPriority w:val="99"/>
    <w:rsid w:val="007F1B13"/>
    <w:rPr>
      <w:rFonts w:cs="Times New Roman"/>
    </w:rPr>
  </w:style>
  <w:style w:type="paragraph" w:styleId="a6">
    <w:name w:val="header"/>
    <w:basedOn w:val="a"/>
    <w:link w:val="a7"/>
    <w:uiPriority w:val="99"/>
    <w:unhideWhenUsed/>
    <w:rsid w:val="00023556"/>
    <w:pPr>
      <w:tabs>
        <w:tab w:val="center" w:pos="4252"/>
        <w:tab w:val="right" w:pos="8504"/>
      </w:tabs>
      <w:snapToGrid w:val="0"/>
    </w:pPr>
  </w:style>
  <w:style w:type="character" w:customStyle="1" w:styleId="a7">
    <w:name w:val="ヘッダー (文字)"/>
    <w:link w:val="a6"/>
    <w:uiPriority w:val="99"/>
    <w:locked/>
    <w:rsid w:val="00023556"/>
    <w:rPr>
      <w:rFonts w:cs="ＭＳ 明朝"/>
      <w:color w:val="000000"/>
      <w:kern w:val="0"/>
      <w:sz w:val="24"/>
      <w:szCs w:val="24"/>
    </w:rPr>
  </w:style>
  <w:style w:type="paragraph" w:styleId="a8">
    <w:name w:val="Balloon Text"/>
    <w:basedOn w:val="a"/>
    <w:link w:val="a9"/>
    <w:uiPriority w:val="99"/>
    <w:semiHidden/>
    <w:unhideWhenUsed/>
    <w:rsid w:val="00CE3B94"/>
    <w:rPr>
      <w:rFonts w:ascii="Arial" w:eastAsia="ＭＳ ゴシック" w:hAnsi="Arial" w:cs="Times New Roman"/>
      <w:sz w:val="18"/>
      <w:szCs w:val="18"/>
    </w:rPr>
  </w:style>
  <w:style w:type="character" w:customStyle="1" w:styleId="a9">
    <w:name w:val="吹き出し (文字)"/>
    <w:link w:val="a8"/>
    <w:uiPriority w:val="99"/>
    <w:semiHidden/>
    <w:locked/>
    <w:rsid w:val="00CE3B94"/>
    <w:rPr>
      <w:rFonts w:ascii="Arial" w:eastAsia="ＭＳ ゴシック" w:hAnsi="Arial" w:cs="Times New Roman"/>
      <w:color w:val="000000"/>
      <w:kern w:val="0"/>
      <w:sz w:val="18"/>
      <w:szCs w:val="18"/>
    </w:rPr>
  </w:style>
  <w:style w:type="paragraph" w:styleId="aa">
    <w:name w:val="Title"/>
    <w:basedOn w:val="a"/>
    <w:next w:val="a"/>
    <w:link w:val="ab"/>
    <w:uiPriority w:val="10"/>
    <w:qFormat/>
    <w:rsid w:val="00704827"/>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locked/>
    <w:rsid w:val="00704827"/>
    <w:rPr>
      <w:rFonts w:ascii="Arial" w:eastAsia="ＭＳ ゴシック" w:hAnsi="Arial" w:cs="Times New Roman"/>
      <w:color w:val="000000"/>
      <w:kern w:val="0"/>
      <w:sz w:val="32"/>
      <w:szCs w:val="32"/>
    </w:rPr>
  </w:style>
  <w:style w:type="character" w:styleId="ac">
    <w:name w:val="annotation reference"/>
    <w:uiPriority w:val="99"/>
    <w:semiHidden/>
    <w:unhideWhenUsed/>
    <w:rsid w:val="00220816"/>
    <w:rPr>
      <w:rFonts w:cs="Times New Roman"/>
      <w:sz w:val="18"/>
      <w:szCs w:val="18"/>
    </w:rPr>
  </w:style>
  <w:style w:type="paragraph" w:styleId="ad">
    <w:name w:val="annotation text"/>
    <w:basedOn w:val="a"/>
    <w:link w:val="ae"/>
    <w:uiPriority w:val="99"/>
    <w:unhideWhenUsed/>
    <w:rsid w:val="00220816"/>
    <w:pPr>
      <w:jc w:val="left"/>
    </w:pPr>
  </w:style>
  <w:style w:type="character" w:customStyle="1" w:styleId="ae">
    <w:name w:val="コメント文字列 (文字)"/>
    <w:link w:val="ad"/>
    <w:uiPriority w:val="99"/>
    <w:locked/>
    <w:rsid w:val="00220816"/>
    <w:rPr>
      <w:rFonts w:cs="ＭＳ 明朝"/>
      <w:color w:val="000000"/>
      <w:kern w:val="0"/>
      <w:sz w:val="24"/>
      <w:szCs w:val="24"/>
    </w:rPr>
  </w:style>
  <w:style w:type="paragraph" w:styleId="af">
    <w:name w:val="annotation subject"/>
    <w:basedOn w:val="ad"/>
    <w:next w:val="ad"/>
    <w:link w:val="af0"/>
    <w:uiPriority w:val="99"/>
    <w:semiHidden/>
    <w:unhideWhenUsed/>
    <w:rsid w:val="00220816"/>
    <w:rPr>
      <w:b/>
      <w:bCs/>
    </w:rPr>
  </w:style>
  <w:style w:type="character" w:customStyle="1" w:styleId="af0">
    <w:name w:val="コメント内容 (文字)"/>
    <w:link w:val="af"/>
    <w:uiPriority w:val="99"/>
    <w:semiHidden/>
    <w:locked/>
    <w:rsid w:val="00220816"/>
    <w:rPr>
      <w:rFonts w:cs="ＭＳ 明朝"/>
      <w:b/>
      <w:bCs/>
      <w:color w:val="000000"/>
      <w:kern w:val="0"/>
      <w:sz w:val="24"/>
      <w:szCs w:val="24"/>
    </w:rPr>
  </w:style>
  <w:style w:type="paragraph" w:styleId="af1">
    <w:name w:val="Revision"/>
    <w:hidden/>
    <w:uiPriority w:val="99"/>
    <w:semiHidden/>
    <w:rsid w:val="00AA220B"/>
    <w:rPr>
      <w:rFonts w:cs="ＭＳ 明朝"/>
      <w:color w:val="000000"/>
      <w:sz w:val="24"/>
      <w:szCs w:val="24"/>
    </w:rPr>
  </w:style>
  <w:style w:type="character" w:styleId="af2">
    <w:name w:val="Hyperlink"/>
    <w:uiPriority w:val="99"/>
    <w:unhideWhenUsed/>
    <w:rsid w:val="00BC49BC"/>
    <w:rPr>
      <w:rFonts w:cs="Times New Roman"/>
      <w:color w:val="0000FF"/>
      <w:u w:val="single"/>
    </w:rPr>
  </w:style>
  <w:style w:type="character" w:styleId="af3">
    <w:name w:val="Unresolved Mention"/>
    <w:basedOn w:val="a0"/>
    <w:uiPriority w:val="99"/>
    <w:semiHidden/>
    <w:unhideWhenUsed/>
    <w:rsid w:val="00FF52EC"/>
    <w:rPr>
      <w:color w:val="605E5C"/>
      <w:shd w:val="clear" w:color="auto" w:fill="E1DFDD"/>
    </w:rPr>
  </w:style>
  <w:style w:type="character" w:styleId="af4">
    <w:name w:val="FollowedHyperlink"/>
    <w:basedOn w:val="a0"/>
    <w:uiPriority w:val="99"/>
    <w:rsid w:val="00C82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ate.co.jp/haigu_syokumu/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F107-D502-402A-875C-6DFDD1F0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2024-06-07T00:32:00Z</dcterms:created>
  <dcterms:modified xsi:type="dcterms:W3CDTF">2024-06-07T00:32:00Z</dcterms:modified>
</cp:coreProperties>
</file>