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367" w:rsidRPr="000F3EBE" w:rsidRDefault="000F3EBE" w:rsidP="002348B4">
      <w:pPr>
        <w:jc w:val="center"/>
        <w:rPr>
          <w:b/>
          <w:sz w:val="56"/>
          <w:szCs w:val="56"/>
        </w:rPr>
      </w:pPr>
      <w:r w:rsidRPr="000F3EBE">
        <w:rPr>
          <w:rFonts w:hint="eastAsia"/>
          <w:b/>
          <w:sz w:val="56"/>
          <w:szCs w:val="56"/>
        </w:rPr>
        <w:t>充足による</w:t>
      </w:r>
      <w:r w:rsidR="004223B8">
        <w:rPr>
          <w:rFonts w:hint="eastAsia"/>
          <w:b/>
          <w:sz w:val="56"/>
          <w:szCs w:val="56"/>
        </w:rPr>
        <w:t>求人</w:t>
      </w:r>
      <w:r w:rsidRPr="000F3EBE">
        <w:rPr>
          <w:rFonts w:hint="eastAsia"/>
          <w:b/>
          <w:sz w:val="56"/>
          <w:szCs w:val="56"/>
        </w:rPr>
        <w:t>取消依頼書</w:t>
      </w:r>
    </w:p>
    <w:p w:rsidR="002348B4" w:rsidRPr="00637215" w:rsidRDefault="00637215" w:rsidP="00637215">
      <w:pPr>
        <w:jc w:val="center"/>
        <w:rPr>
          <w:sz w:val="48"/>
          <w:szCs w:val="48"/>
        </w:rPr>
      </w:pPr>
      <w:r w:rsidRPr="00637215">
        <w:rPr>
          <w:rFonts w:hint="eastAsia"/>
          <w:sz w:val="48"/>
          <w:szCs w:val="48"/>
        </w:rPr>
        <w:t>（</w:t>
      </w:r>
      <w:r w:rsidR="00EC670F">
        <w:rPr>
          <w:rFonts w:hint="eastAsia"/>
          <w:sz w:val="48"/>
          <w:szCs w:val="48"/>
        </w:rPr>
        <w:t>大卒等</w:t>
      </w:r>
      <w:r w:rsidRPr="00637215">
        <w:rPr>
          <w:rFonts w:hint="eastAsia"/>
          <w:sz w:val="48"/>
          <w:szCs w:val="48"/>
        </w:rPr>
        <w:t>求人）</w:t>
      </w:r>
    </w:p>
    <w:p w:rsidR="00637215" w:rsidRDefault="00637215"/>
    <w:p w:rsidR="000F3EBE" w:rsidRDefault="002348B4" w:rsidP="00637215">
      <w:pPr>
        <w:spacing w:line="120" w:lineRule="auto"/>
        <w:rPr>
          <w:rFonts w:hint="eastAsia"/>
          <w:sz w:val="24"/>
          <w:szCs w:val="24"/>
        </w:rPr>
      </w:pPr>
      <w:r w:rsidRPr="00637215">
        <w:rPr>
          <w:rFonts w:hint="eastAsia"/>
          <w:sz w:val="24"/>
          <w:szCs w:val="24"/>
        </w:rPr>
        <w:t>佐賀公共職業安定所　求人部門　あて</w:t>
      </w:r>
    </w:p>
    <w:p w:rsidR="0081127D" w:rsidRPr="00702765" w:rsidRDefault="0081127D"/>
    <w:p w:rsidR="002348B4" w:rsidRPr="0081127D" w:rsidRDefault="002348B4" w:rsidP="00702765">
      <w:pPr>
        <w:ind w:firstLineChars="1400" w:firstLine="3920"/>
        <w:jc w:val="left"/>
        <w:rPr>
          <w:sz w:val="28"/>
          <w:szCs w:val="28"/>
          <w:u w:val="single"/>
        </w:rPr>
      </w:pPr>
      <w:r w:rsidRPr="0081127D">
        <w:rPr>
          <w:rFonts w:hint="eastAsia"/>
          <w:sz w:val="28"/>
          <w:szCs w:val="28"/>
          <w:u w:val="single"/>
        </w:rPr>
        <w:t>事業所名：</w:t>
      </w:r>
      <w:r w:rsidR="000F3EBE">
        <w:rPr>
          <w:rFonts w:hint="eastAsia"/>
          <w:sz w:val="28"/>
          <w:szCs w:val="28"/>
          <w:u w:val="single"/>
        </w:rPr>
        <w:t>4101-</w:t>
      </w:r>
      <w:r w:rsidR="000F3EBE">
        <w:rPr>
          <w:rFonts w:hint="eastAsia"/>
          <w:sz w:val="28"/>
          <w:szCs w:val="28"/>
          <w:u w:val="single"/>
        </w:rPr>
        <w:t xml:space="preserve">　</w:t>
      </w:r>
      <w:r w:rsidR="00702765">
        <w:rPr>
          <w:rFonts w:hint="eastAsia"/>
          <w:sz w:val="28"/>
          <w:szCs w:val="28"/>
          <w:u w:val="single"/>
        </w:rPr>
        <w:t xml:space="preserve">　</w:t>
      </w:r>
      <w:r w:rsidR="000F3EBE">
        <w:rPr>
          <w:rFonts w:hint="eastAsia"/>
          <w:sz w:val="28"/>
          <w:szCs w:val="28"/>
          <w:u w:val="single"/>
        </w:rPr>
        <w:t xml:space="preserve">　</w:t>
      </w:r>
      <w:r w:rsidR="00702765">
        <w:rPr>
          <w:rFonts w:hint="eastAsia"/>
          <w:sz w:val="28"/>
          <w:szCs w:val="28"/>
          <w:u w:val="single"/>
        </w:rPr>
        <w:t xml:space="preserve">　</w:t>
      </w:r>
      <w:r w:rsidR="000F3EBE">
        <w:rPr>
          <w:rFonts w:hint="eastAsia"/>
          <w:sz w:val="28"/>
          <w:szCs w:val="28"/>
          <w:u w:val="single"/>
        </w:rPr>
        <w:t xml:space="preserve">　　　　　</w:t>
      </w:r>
      <w:r w:rsidR="000F3EBE">
        <w:rPr>
          <w:rFonts w:hint="eastAsia"/>
          <w:sz w:val="28"/>
          <w:szCs w:val="28"/>
          <w:u w:val="single"/>
        </w:rPr>
        <w:t xml:space="preserve"> </w:t>
      </w:r>
    </w:p>
    <w:p w:rsidR="002348B4" w:rsidRPr="0081127D" w:rsidRDefault="002348B4" w:rsidP="00702765">
      <w:pPr>
        <w:ind w:firstLineChars="1400" w:firstLine="3920"/>
        <w:jc w:val="left"/>
        <w:rPr>
          <w:sz w:val="28"/>
          <w:szCs w:val="28"/>
          <w:u w:val="single"/>
        </w:rPr>
      </w:pPr>
      <w:r w:rsidRPr="0081127D">
        <w:rPr>
          <w:rFonts w:hint="eastAsia"/>
          <w:sz w:val="28"/>
          <w:szCs w:val="28"/>
          <w:u w:val="single"/>
        </w:rPr>
        <w:t>電話</w:t>
      </w:r>
      <w:r w:rsidR="0081127D">
        <w:rPr>
          <w:rFonts w:hint="eastAsia"/>
          <w:sz w:val="28"/>
          <w:szCs w:val="28"/>
          <w:u w:val="single"/>
        </w:rPr>
        <w:t>番号：</w:t>
      </w:r>
      <w:r w:rsidR="0081127D" w:rsidRPr="0081127D">
        <w:rPr>
          <w:rFonts w:hint="eastAsia"/>
          <w:sz w:val="28"/>
          <w:szCs w:val="28"/>
          <w:u w:val="single"/>
        </w:rPr>
        <w:t xml:space="preserve">　</w:t>
      </w:r>
      <w:r w:rsidR="00702765">
        <w:rPr>
          <w:rFonts w:hint="eastAsia"/>
          <w:sz w:val="28"/>
          <w:szCs w:val="28"/>
          <w:u w:val="single"/>
        </w:rPr>
        <w:t xml:space="preserve">　　</w:t>
      </w:r>
      <w:r w:rsidR="0081127D" w:rsidRPr="0081127D">
        <w:rPr>
          <w:rFonts w:hint="eastAsia"/>
          <w:sz w:val="28"/>
          <w:szCs w:val="28"/>
          <w:u w:val="single"/>
        </w:rPr>
        <w:t xml:space="preserve">　　</w:t>
      </w:r>
      <w:r w:rsidRPr="0081127D">
        <w:rPr>
          <w:rFonts w:hint="eastAsia"/>
          <w:sz w:val="28"/>
          <w:szCs w:val="28"/>
          <w:u w:val="single"/>
        </w:rPr>
        <w:t xml:space="preserve">　　　　　　　</w:t>
      </w:r>
    </w:p>
    <w:p w:rsidR="002348B4" w:rsidRPr="002348B4" w:rsidRDefault="002348B4" w:rsidP="00702765">
      <w:pPr>
        <w:ind w:firstLineChars="1400" w:firstLine="3920"/>
        <w:jc w:val="left"/>
        <w:rPr>
          <w:u w:val="single"/>
        </w:rPr>
      </w:pPr>
      <w:r w:rsidRPr="0081127D">
        <w:rPr>
          <w:rFonts w:hint="eastAsia"/>
          <w:sz w:val="28"/>
          <w:szCs w:val="28"/>
          <w:u w:val="single"/>
        </w:rPr>
        <w:t xml:space="preserve">担当者名：　　</w:t>
      </w:r>
      <w:r w:rsidR="0081127D" w:rsidRPr="0081127D">
        <w:rPr>
          <w:rFonts w:hint="eastAsia"/>
          <w:sz w:val="28"/>
          <w:szCs w:val="28"/>
          <w:u w:val="single"/>
        </w:rPr>
        <w:t xml:space="preserve">　　</w:t>
      </w:r>
      <w:r w:rsidR="00702765">
        <w:rPr>
          <w:rFonts w:hint="eastAsia"/>
          <w:sz w:val="28"/>
          <w:szCs w:val="28"/>
          <w:u w:val="single"/>
        </w:rPr>
        <w:t xml:space="preserve">　　</w:t>
      </w:r>
      <w:bookmarkStart w:id="0" w:name="_GoBack"/>
      <w:bookmarkEnd w:id="0"/>
      <w:r w:rsidR="0081127D" w:rsidRPr="0081127D">
        <w:rPr>
          <w:rFonts w:hint="eastAsia"/>
          <w:sz w:val="28"/>
          <w:szCs w:val="28"/>
          <w:u w:val="single"/>
        </w:rPr>
        <w:t xml:space="preserve">　　</w:t>
      </w:r>
      <w:r w:rsidRPr="0081127D">
        <w:rPr>
          <w:rFonts w:hint="eastAsia"/>
          <w:sz w:val="28"/>
          <w:szCs w:val="28"/>
          <w:u w:val="single"/>
        </w:rPr>
        <w:t xml:space="preserve">　　　　</w:t>
      </w:r>
    </w:p>
    <w:p w:rsidR="002348B4" w:rsidRDefault="002348B4"/>
    <w:p w:rsidR="0081127D" w:rsidRDefault="0081127D"/>
    <w:p w:rsidR="002348B4" w:rsidRPr="00637215" w:rsidRDefault="002348B4">
      <w:pPr>
        <w:rPr>
          <w:sz w:val="22"/>
        </w:rPr>
      </w:pPr>
      <w:r w:rsidRPr="00637215">
        <w:rPr>
          <w:rFonts w:hint="eastAsia"/>
          <w:sz w:val="22"/>
        </w:rPr>
        <w:t>※</w:t>
      </w:r>
      <w:r w:rsidR="00EC670F">
        <w:rPr>
          <w:rFonts w:hint="eastAsia"/>
          <w:b/>
          <w:sz w:val="22"/>
        </w:rPr>
        <w:t>大卒等</w:t>
      </w:r>
      <w:r w:rsidRPr="00637215">
        <w:rPr>
          <w:rFonts w:hint="eastAsia"/>
          <w:b/>
          <w:sz w:val="22"/>
        </w:rPr>
        <w:t>卒求人</w:t>
      </w:r>
      <w:r w:rsidRPr="00637215">
        <w:rPr>
          <w:rFonts w:hint="eastAsia"/>
          <w:sz w:val="22"/>
        </w:rPr>
        <w:t>が充足しましたので、求人を取消してください。</w:t>
      </w:r>
      <w:r w:rsidRPr="00637215">
        <w:rPr>
          <w:sz w:val="22"/>
        </w:rPr>
        <w:br/>
      </w:r>
    </w:p>
    <w:tbl>
      <w:tblPr>
        <w:tblStyle w:val="a3"/>
        <w:tblW w:w="0" w:type="auto"/>
        <w:tblLook w:val="04A0" w:firstRow="1" w:lastRow="0" w:firstColumn="1" w:lastColumn="0" w:noHBand="0" w:noVBand="1"/>
      </w:tblPr>
      <w:tblGrid>
        <w:gridCol w:w="2900"/>
        <w:gridCol w:w="2901"/>
        <w:gridCol w:w="2901"/>
      </w:tblGrid>
      <w:tr w:rsidR="002348B4" w:rsidTr="0081127D">
        <w:trPr>
          <w:trHeight w:val="606"/>
        </w:trPr>
        <w:tc>
          <w:tcPr>
            <w:tcW w:w="2900" w:type="dxa"/>
            <w:vAlign w:val="center"/>
          </w:tcPr>
          <w:p w:rsidR="002348B4" w:rsidRPr="0081127D" w:rsidRDefault="002348B4" w:rsidP="0081127D">
            <w:pPr>
              <w:jc w:val="center"/>
              <w:rPr>
                <w:sz w:val="22"/>
              </w:rPr>
            </w:pPr>
            <w:r w:rsidRPr="0081127D">
              <w:rPr>
                <w:rFonts w:hint="eastAsia"/>
                <w:sz w:val="22"/>
              </w:rPr>
              <w:t>求人番号</w:t>
            </w:r>
          </w:p>
        </w:tc>
        <w:tc>
          <w:tcPr>
            <w:tcW w:w="2901" w:type="dxa"/>
            <w:vAlign w:val="center"/>
          </w:tcPr>
          <w:p w:rsidR="002348B4" w:rsidRPr="0081127D" w:rsidRDefault="002348B4" w:rsidP="0081127D">
            <w:pPr>
              <w:jc w:val="center"/>
              <w:rPr>
                <w:sz w:val="22"/>
              </w:rPr>
            </w:pPr>
            <w:r w:rsidRPr="0081127D">
              <w:rPr>
                <w:rFonts w:hint="eastAsia"/>
                <w:sz w:val="22"/>
              </w:rPr>
              <w:t>職種</w:t>
            </w:r>
          </w:p>
        </w:tc>
        <w:tc>
          <w:tcPr>
            <w:tcW w:w="2901" w:type="dxa"/>
            <w:vAlign w:val="center"/>
          </w:tcPr>
          <w:p w:rsidR="002348B4" w:rsidRPr="0081127D" w:rsidRDefault="002348B4" w:rsidP="0081127D">
            <w:pPr>
              <w:jc w:val="center"/>
              <w:rPr>
                <w:sz w:val="22"/>
              </w:rPr>
            </w:pPr>
            <w:r w:rsidRPr="0081127D">
              <w:rPr>
                <w:rFonts w:hint="eastAsia"/>
                <w:sz w:val="22"/>
              </w:rPr>
              <w:t>内定者数</w:t>
            </w:r>
          </w:p>
        </w:tc>
      </w:tr>
      <w:tr w:rsidR="002348B4" w:rsidTr="0081127D">
        <w:trPr>
          <w:trHeight w:val="843"/>
        </w:trPr>
        <w:tc>
          <w:tcPr>
            <w:tcW w:w="2900" w:type="dxa"/>
          </w:tcPr>
          <w:p w:rsidR="002348B4" w:rsidRDefault="002348B4"/>
        </w:tc>
        <w:tc>
          <w:tcPr>
            <w:tcW w:w="2901" w:type="dxa"/>
          </w:tcPr>
          <w:p w:rsidR="002348B4" w:rsidRDefault="002348B4"/>
        </w:tc>
        <w:tc>
          <w:tcPr>
            <w:tcW w:w="2901" w:type="dxa"/>
          </w:tcPr>
          <w:p w:rsidR="002348B4" w:rsidRDefault="002348B4"/>
        </w:tc>
      </w:tr>
      <w:tr w:rsidR="002348B4" w:rsidTr="0081127D">
        <w:trPr>
          <w:trHeight w:val="826"/>
        </w:trPr>
        <w:tc>
          <w:tcPr>
            <w:tcW w:w="2900" w:type="dxa"/>
          </w:tcPr>
          <w:p w:rsidR="002348B4" w:rsidRDefault="002348B4"/>
        </w:tc>
        <w:tc>
          <w:tcPr>
            <w:tcW w:w="2901" w:type="dxa"/>
          </w:tcPr>
          <w:p w:rsidR="002348B4" w:rsidRDefault="002348B4"/>
        </w:tc>
        <w:tc>
          <w:tcPr>
            <w:tcW w:w="2901" w:type="dxa"/>
          </w:tcPr>
          <w:p w:rsidR="002348B4" w:rsidRDefault="002348B4"/>
        </w:tc>
      </w:tr>
      <w:tr w:rsidR="002348B4" w:rsidTr="0081127D">
        <w:trPr>
          <w:trHeight w:val="852"/>
        </w:trPr>
        <w:tc>
          <w:tcPr>
            <w:tcW w:w="2900" w:type="dxa"/>
          </w:tcPr>
          <w:p w:rsidR="002348B4" w:rsidRDefault="002348B4"/>
        </w:tc>
        <w:tc>
          <w:tcPr>
            <w:tcW w:w="2901" w:type="dxa"/>
          </w:tcPr>
          <w:p w:rsidR="002348B4" w:rsidRDefault="002348B4"/>
        </w:tc>
        <w:tc>
          <w:tcPr>
            <w:tcW w:w="2901" w:type="dxa"/>
          </w:tcPr>
          <w:p w:rsidR="002348B4" w:rsidRDefault="002348B4"/>
        </w:tc>
      </w:tr>
      <w:tr w:rsidR="002348B4" w:rsidTr="0081127D">
        <w:trPr>
          <w:trHeight w:val="836"/>
        </w:trPr>
        <w:tc>
          <w:tcPr>
            <w:tcW w:w="2900" w:type="dxa"/>
          </w:tcPr>
          <w:p w:rsidR="002348B4" w:rsidRDefault="002348B4"/>
        </w:tc>
        <w:tc>
          <w:tcPr>
            <w:tcW w:w="2901" w:type="dxa"/>
          </w:tcPr>
          <w:p w:rsidR="002348B4" w:rsidRDefault="002348B4"/>
        </w:tc>
        <w:tc>
          <w:tcPr>
            <w:tcW w:w="2901" w:type="dxa"/>
          </w:tcPr>
          <w:p w:rsidR="002348B4" w:rsidRDefault="002348B4"/>
        </w:tc>
      </w:tr>
      <w:tr w:rsidR="002348B4" w:rsidTr="0081127D">
        <w:trPr>
          <w:trHeight w:val="848"/>
        </w:trPr>
        <w:tc>
          <w:tcPr>
            <w:tcW w:w="2900" w:type="dxa"/>
          </w:tcPr>
          <w:p w:rsidR="002348B4" w:rsidRDefault="002348B4"/>
        </w:tc>
        <w:tc>
          <w:tcPr>
            <w:tcW w:w="2901" w:type="dxa"/>
          </w:tcPr>
          <w:p w:rsidR="002348B4" w:rsidRDefault="002348B4"/>
        </w:tc>
        <w:tc>
          <w:tcPr>
            <w:tcW w:w="2901" w:type="dxa"/>
          </w:tcPr>
          <w:p w:rsidR="002348B4" w:rsidRDefault="002348B4"/>
        </w:tc>
      </w:tr>
    </w:tbl>
    <w:p w:rsidR="002348B4" w:rsidRDefault="002348B4"/>
    <w:p w:rsidR="00980DD8" w:rsidRDefault="00980DD8" w:rsidP="00980DD8">
      <w:pPr>
        <w:rPr>
          <w:sz w:val="22"/>
        </w:rPr>
      </w:pPr>
      <w:r>
        <w:rPr>
          <w:rFonts w:hint="eastAsia"/>
          <w:sz w:val="22"/>
        </w:rPr>
        <w:t>※求人票記載の募集人数に達するまで求人は取り消すことができません。</w:t>
      </w:r>
    </w:p>
    <w:p w:rsidR="002348B4" w:rsidRDefault="002348B4">
      <w:pPr>
        <w:rPr>
          <w:sz w:val="22"/>
        </w:rPr>
      </w:pPr>
    </w:p>
    <w:p w:rsidR="00980DD8" w:rsidRDefault="00980DD8">
      <w:pPr>
        <w:rPr>
          <w:sz w:val="22"/>
        </w:rPr>
      </w:pPr>
    </w:p>
    <w:sectPr w:rsidR="00980DD8" w:rsidSect="0063721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BE" w:rsidRDefault="000F3EBE" w:rsidP="000F3EBE">
      <w:r>
        <w:separator/>
      </w:r>
    </w:p>
  </w:endnote>
  <w:endnote w:type="continuationSeparator" w:id="0">
    <w:p w:rsidR="000F3EBE" w:rsidRDefault="000F3EBE" w:rsidP="000F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BE" w:rsidRDefault="000F3EBE" w:rsidP="000F3EBE">
      <w:r>
        <w:separator/>
      </w:r>
    </w:p>
  </w:footnote>
  <w:footnote w:type="continuationSeparator" w:id="0">
    <w:p w:rsidR="000F3EBE" w:rsidRDefault="000F3EBE" w:rsidP="000F3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B4"/>
    <w:rsid w:val="0003260C"/>
    <w:rsid w:val="000F3EBE"/>
    <w:rsid w:val="002348B4"/>
    <w:rsid w:val="004223B8"/>
    <w:rsid w:val="004A3367"/>
    <w:rsid w:val="00637215"/>
    <w:rsid w:val="00702765"/>
    <w:rsid w:val="0081127D"/>
    <w:rsid w:val="00980DD8"/>
    <w:rsid w:val="00EC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B40341"/>
  <w15:docId w15:val="{1CE40AA6-259C-41A8-BD31-133A67AD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EBE"/>
    <w:rPr>
      <w:color w:val="0000FF" w:themeColor="hyperlink"/>
      <w:u w:val="single"/>
    </w:rPr>
  </w:style>
  <w:style w:type="character" w:styleId="a5">
    <w:name w:val="FollowedHyperlink"/>
    <w:basedOn w:val="a0"/>
    <w:uiPriority w:val="99"/>
    <w:semiHidden/>
    <w:unhideWhenUsed/>
    <w:rsid w:val="00702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30</Words>
  <Characters>172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