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4C" w:rsidRDefault="00CF7F4C" w:rsidP="00CF7F4C">
      <w:pPr>
        <w:ind w:right="958"/>
        <w:jc w:val="center"/>
        <w:rPr>
          <w:rFonts w:asciiTheme="minorEastAsia" w:hAnsiTheme="minorEastAsia"/>
          <w:b/>
          <w:szCs w:val="21"/>
        </w:rPr>
      </w:pPr>
      <w:r>
        <w:rPr>
          <w:rFonts w:asciiTheme="minorEastAsia" w:hAnsiTheme="minorEastAsia" w:hint="eastAsia"/>
          <w:b/>
          <w:color w:val="000000" w:themeColor="text1"/>
          <w:sz w:val="36"/>
          <w:szCs w:val="36"/>
        </w:rPr>
        <w:t xml:space="preserve">　</w:t>
      </w:r>
      <w:r w:rsidRPr="007D2290">
        <w:rPr>
          <w:rFonts w:asciiTheme="minorEastAsia" w:hAnsiTheme="minorEastAsia" w:hint="eastAsia"/>
          <w:b/>
          <w:color w:val="000000" w:themeColor="text1"/>
          <w:sz w:val="36"/>
          <w:szCs w:val="36"/>
        </w:rPr>
        <w:t xml:space="preserve">待遇に関する事項等の説明 </w:t>
      </w:r>
      <w:r w:rsidRPr="00733A00">
        <w:rPr>
          <w:rFonts w:asciiTheme="minorEastAsia" w:hAnsiTheme="minorEastAsia" w:hint="eastAsia"/>
          <w:b/>
          <w:color w:val="000000" w:themeColor="text1"/>
          <w:sz w:val="24"/>
          <w:szCs w:val="24"/>
        </w:rPr>
        <w:t>（派遣労働者として雇</w:t>
      </w:r>
      <w:r w:rsidR="00733A00" w:rsidRPr="00733A00">
        <w:rPr>
          <w:rFonts w:asciiTheme="minorEastAsia" w:hAnsiTheme="minorEastAsia" w:hint="eastAsia"/>
          <w:b/>
          <w:color w:val="000000" w:themeColor="text1"/>
          <w:sz w:val="24"/>
          <w:szCs w:val="24"/>
        </w:rPr>
        <w:t>い入れら</w:t>
      </w:r>
      <w:r w:rsidRPr="00733A00">
        <w:rPr>
          <w:rFonts w:asciiTheme="minorEastAsia" w:hAnsiTheme="minorEastAsia" w:hint="eastAsia"/>
          <w:b/>
          <w:color w:val="000000" w:themeColor="text1"/>
          <w:sz w:val="24"/>
          <w:szCs w:val="24"/>
        </w:rPr>
        <w:t>れる皆様へ）</w:t>
      </w:r>
    </w:p>
    <w:p w:rsidR="008B139A" w:rsidRPr="00530732" w:rsidRDefault="009623E0" w:rsidP="00CF7F4C">
      <w:pPr>
        <w:ind w:right="958"/>
        <w:jc w:val="left"/>
        <w:rPr>
          <w:rFonts w:asciiTheme="minorEastAsia" w:hAnsiTheme="minorEastAsia"/>
          <w:b/>
          <w:sz w:val="24"/>
          <w:szCs w:val="24"/>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89984" behindDoc="0" locked="0" layoutInCell="1" allowOverlap="1" wp14:anchorId="4EA31B4E" wp14:editId="625B50EE">
                <wp:simplePos x="0" y="0"/>
                <wp:positionH relativeFrom="column">
                  <wp:posOffset>4502785</wp:posOffset>
                </wp:positionH>
                <wp:positionV relativeFrom="paragraph">
                  <wp:posOffset>141606</wp:posOffset>
                </wp:positionV>
                <wp:extent cx="2543175" cy="1123950"/>
                <wp:effectExtent l="0" t="209550" r="28575" b="19050"/>
                <wp:wrapNone/>
                <wp:docPr id="2" name="四角形吹き出し 2"/>
                <wp:cNvGraphicFramePr/>
                <a:graphic xmlns:a="http://schemas.openxmlformats.org/drawingml/2006/main">
                  <a:graphicData uri="http://schemas.microsoft.com/office/word/2010/wordprocessingShape">
                    <wps:wsp>
                      <wps:cNvSpPr/>
                      <wps:spPr>
                        <a:xfrm>
                          <a:off x="0" y="0"/>
                          <a:ext cx="2543175" cy="1123950"/>
                        </a:xfrm>
                        <a:prstGeom prst="wedgeRectCallout">
                          <a:avLst>
                            <a:gd name="adj1" fmla="val 8016"/>
                            <a:gd name="adj2" fmla="val -68334"/>
                          </a:avLst>
                        </a:prstGeom>
                        <a:solidFill>
                          <a:schemeClr val="bg1"/>
                        </a:solidFill>
                        <a:ln w="25400" cap="flat" cmpd="sng" algn="ctr">
                          <a:solidFill>
                            <a:srgbClr val="4F81BD">
                              <a:shade val="50000"/>
                            </a:srgbClr>
                          </a:solidFill>
                          <a:prstDash val="solid"/>
                        </a:ln>
                        <a:effectLst/>
                      </wps:spPr>
                      <wps:txbx>
                        <w:txbxContent>
                          <w:p w:rsidR="002A2E20" w:rsidRPr="00AE4A42" w:rsidRDefault="002A2E20" w:rsidP="002A2E20">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労働者を派遣労働者として雇い入れようとするときに文書の交付等により明示が必要な事項です。</w:t>
                            </w:r>
                          </w:p>
                          <w:p w:rsidR="002A2E20" w:rsidRPr="00AE4A42" w:rsidRDefault="002A2E20" w:rsidP="002A2E20">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有期雇用派遣労働者については、労働契約の更新の都度、</w:t>
                            </w:r>
                            <w:r w:rsidR="00A13884" w:rsidRPr="00AE4A42">
                              <w:rPr>
                                <w:rFonts w:ascii="ＭＳ Ｐゴシック" w:eastAsia="ＭＳ Ｐゴシック" w:hAnsi="ＭＳ Ｐゴシック" w:hint="eastAsia"/>
                                <w:color w:val="000000" w:themeColor="text1"/>
                                <w:sz w:val="20"/>
                                <w:szCs w:val="20"/>
                              </w:rPr>
                              <w:t>明示する必要があります。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31B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354.55pt;margin-top:11.15pt;width:200.25pt;height: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" adj="12531,-3960" fillcolor="white [3212]" strokecolor="#385d8a" strokeweight="2pt">
                <v:textbox>
                  <w:txbxContent>
                    <w:p w:rsidR="002A2E20" w:rsidRPr="00AE4A42" w:rsidRDefault="002A2E20" w:rsidP="002A2E20">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労働者を派遣労働者として雇い入れようとするときに文書の交付等により明示が必要な事項です。</w:t>
                      </w:r>
                    </w:p>
                    <w:p w:rsidR="002A2E20" w:rsidRPr="00AE4A42" w:rsidRDefault="002A2E20" w:rsidP="002A2E20">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有期雇用派遣労働者については、労働契約の更新の都度、</w:t>
                      </w:r>
                      <w:r w:rsidR="00A13884" w:rsidRPr="00AE4A42">
                        <w:rPr>
                          <w:rFonts w:ascii="ＭＳ Ｐゴシック" w:eastAsia="ＭＳ Ｐゴシック" w:hAnsi="ＭＳ Ｐゴシック" w:hint="eastAsia"/>
                          <w:color w:val="000000" w:themeColor="text1"/>
                          <w:sz w:val="20"/>
                          <w:szCs w:val="20"/>
                        </w:rPr>
                        <w:t>明示する必要があります。</w:t>
                      </w:r>
                    </w:p>
                  </w:txbxContent>
                </v:textbox>
              </v:shape>
            </w:pict>
          </mc:Fallback>
        </mc:AlternateContent>
      </w:r>
    </w:p>
    <w:p w:rsidR="007A11F9" w:rsidRPr="00CF7F4C" w:rsidRDefault="00CF7F4C" w:rsidP="00CF7F4C">
      <w:pPr>
        <w:ind w:right="958"/>
        <w:jc w:val="left"/>
        <w:rPr>
          <w:rFonts w:asciiTheme="minorEastAsia" w:hAnsiTheme="minorEastAsia"/>
          <w:b/>
          <w:sz w:val="24"/>
          <w:szCs w:val="24"/>
        </w:rPr>
      </w:pPr>
      <w:r w:rsidRPr="00CF7F4C">
        <w:rPr>
          <w:rFonts w:asciiTheme="minorEastAsia" w:hAnsiTheme="minorEastAsia" w:hint="eastAsia"/>
          <w:b/>
          <w:sz w:val="24"/>
          <w:szCs w:val="24"/>
        </w:rPr>
        <w:t>１</w:t>
      </w:r>
      <w:r w:rsidR="0073582C" w:rsidRPr="00CF7F4C">
        <w:rPr>
          <w:rFonts w:asciiTheme="minorEastAsia" w:hAnsiTheme="minorEastAsia" w:hint="eastAsia"/>
          <w:b/>
          <w:sz w:val="24"/>
          <w:szCs w:val="24"/>
        </w:rPr>
        <w:t>．昇給の有無</w:t>
      </w:r>
    </w:p>
    <w:p w:rsidR="00A13884" w:rsidRDefault="00A13884" w:rsidP="00CF7F4C">
      <w:pPr>
        <w:ind w:right="958"/>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0768" behindDoc="0" locked="0" layoutInCell="1" allowOverlap="1" wp14:anchorId="479A97C6" wp14:editId="10BD70F5">
                <wp:simplePos x="0" y="0"/>
                <wp:positionH relativeFrom="column">
                  <wp:posOffset>1264285</wp:posOffset>
                </wp:positionH>
                <wp:positionV relativeFrom="paragraph">
                  <wp:posOffset>132080</wp:posOffset>
                </wp:positionV>
                <wp:extent cx="5114925" cy="5238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114925"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13884" w:rsidRPr="009623E0" w:rsidRDefault="00A13884" w:rsidP="00A13884">
                            <w:pPr>
                              <w:jc w:val="left"/>
                              <w:rPr>
                                <w:rFonts w:asciiTheme="minorEastAsia" w:hAnsiTheme="minorEastAsia"/>
                                <w:szCs w:val="21"/>
                              </w:rPr>
                            </w:pPr>
                            <w:r w:rsidRPr="009623E0">
                              <w:rPr>
                                <w:rFonts w:asciiTheme="minorEastAsia" w:hAnsiTheme="minorEastAsia" w:hint="eastAsia"/>
                                <w:szCs w:val="21"/>
                              </w:rPr>
                              <w:t>毎年４月、１０月に業績等を勘案して行う。</w:t>
                            </w:r>
                          </w:p>
                          <w:p w:rsidR="00A13884" w:rsidRPr="009623E0" w:rsidRDefault="002D121D" w:rsidP="00A13884">
                            <w:pPr>
                              <w:jc w:val="left"/>
                              <w:rPr>
                                <w:szCs w:val="21"/>
                              </w:rPr>
                            </w:pPr>
                            <w:r>
                              <w:rPr>
                                <w:rFonts w:asciiTheme="minorEastAsia" w:hAnsiTheme="minorEastAsia" w:hint="eastAsia"/>
                                <w:szCs w:val="21"/>
                              </w:rPr>
                              <w:t>ただし、</w:t>
                            </w:r>
                            <w:r w:rsidR="00A13884" w:rsidRPr="009623E0">
                              <w:rPr>
                                <w:rFonts w:asciiTheme="minorEastAsia" w:hAnsiTheme="minorEastAsia" w:hint="eastAsia"/>
                                <w:szCs w:val="21"/>
                              </w:rPr>
                              <w:t>業績等により実施されない場合あり。</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A97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margin-left:99.55pt;margin-top:10.4pt;width:402.7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" strokecolor="black [3213]">
                <v:textbox inset=",0,,0">
                  <w:txbxContent>
                    <w:p w:rsidR="00A13884" w:rsidRPr="009623E0" w:rsidRDefault="00A13884" w:rsidP="00A13884">
                      <w:pPr>
                        <w:jc w:val="left"/>
                        <w:rPr>
                          <w:rFonts w:asciiTheme="minorEastAsia" w:hAnsiTheme="minorEastAsia"/>
                          <w:szCs w:val="21"/>
                        </w:rPr>
                      </w:pPr>
                      <w:r w:rsidRPr="009623E0">
                        <w:rPr>
                          <w:rFonts w:asciiTheme="minorEastAsia" w:hAnsiTheme="minorEastAsia" w:hint="eastAsia"/>
                          <w:szCs w:val="21"/>
                        </w:rPr>
                        <w:t>毎年４月、１０月に業績等を勘案して行う。</w:t>
                      </w:r>
                    </w:p>
                    <w:p w:rsidR="00A13884" w:rsidRPr="009623E0" w:rsidRDefault="002D121D" w:rsidP="00A13884">
                      <w:pPr>
                        <w:jc w:val="left"/>
                        <w:rPr>
                          <w:szCs w:val="21"/>
                        </w:rPr>
                      </w:pPr>
                      <w:r>
                        <w:rPr>
                          <w:rFonts w:asciiTheme="minorEastAsia" w:hAnsiTheme="minorEastAsia" w:hint="eastAsia"/>
                          <w:szCs w:val="21"/>
                        </w:rPr>
                        <w:t>ただし、</w:t>
                      </w:r>
                      <w:r w:rsidR="00A13884" w:rsidRPr="009623E0">
                        <w:rPr>
                          <w:rFonts w:asciiTheme="minorEastAsia" w:hAnsiTheme="minorEastAsia" w:hint="eastAsia"/>
                          <w:szCs w:val="21"/>
                        </w:rPr>
                        <w:t>業績等により実施されない場合あり。</w:t>
                      </w:r>
                    </w:p>
                  </w:txbxContent>
                </v:textbox>
              </v:shape>
            </w:pict>
          </mc:Fallback>
        </mc:AlternateContent>
      </w:r>
      <w:r>
        <w:rPr>
          <w:rFonts w:asciiTheme="minorEastAsia" w:hAnsiTheme="minorEastAsia" w:hint="eastAsia"/>
          <w:sz w:val="24"/>
          <w:szCs w:val="24"/>
        </w:rPr>
        <w:t xml:space="preserve">　</w:t>
      </w:r>
      <w:r w:rsidRPr="00A13884">
        <w:rPr>
          <w:rFonts w:asciiTheme="minorEastAsia" w:hAnsiTheme="minorEastAsia"/>
          <w:sz w:val="24"/>
          <w:szCs w:val="24"/>
        </w:rPr>
        <w:t>☑</w:t>
      </w:r>
      <w:r>
        <w:rPr>
          <w:rFonts w:asciiTheme="minorEastAsia" w:hAnsiTheme="minorEastAsia" w:hint="eastAsia"/>
          <w:sz w:val="24"/>
          <w:szCs w:val="24"/>
        </w:rPr>
        <w:t xml:space="preserve">　</w:t>
      </w:r>
      <w:r w:rsidRPr="00A13884">
        <w:rPr>
          <w:rFonts w:asciiTheme="minorEastAsia" w:hAnsiTheme="minorEastAsia" w:hint="eastAsia"/>
          <w:sz w:val="24"/>
          <w:szCs w:val="24"/>
        </w:rPr>
        <w:t>有</w:t>
      </w:r>
    </w:p>
    <w:p w:rsidR="00A13884" w:rsidRDefault="00A13884" w:rsidP="00A13884">
      <w:pPr>
        <w:ind w:leftChars="200" w:left="2340" w:right="958" w:hangingChars="800" w:hanging="1920"/>
        <w:jc w:val="left"/>
        <w:rPr>
          <w:rFonts w:asciiTheme="minorEastAsia" w:hAnsiTheme="minorEastAsia"/>
          <w:sz w:val="24"/>
          <w:szCs w:val="24"/>
        </w:rPr>
      </w:pPr>
      <w:r>
        <w:rPr>
          <w:rFonts w:asciiTheme="minorEastAsia" w:hAnsiTheme="minorEastAsia" w:hint="eastAsia"/>
          <w:sz w:val="24"/>
          <w:szCs w:val="24"/>
        </w:rPr>
        <w:t xml:space="preserve">時期、金額等　　　　　　　　　　　</w:t>
      </w:r>
    </w:p>
    <w:p w:rsidR="00A13884" w:rsidRPr="00157256" w:rsidRDefault="00A13884" w:rsidP="00157256">
      <w:pPr>
        <w:ind w:right="958"/>
        <w:jc w:val="left"/>
        <w:rPr>
          <w:rFonts w:asciiTheme="minorEastAsia" w:hAnsiTheme="minorEastAsia"/>
          <w:sz w:val="24"/>
          <w:szCs w:val="24"/>
        </w:rPr>
      </w:pPr>
    </w:p>
    <w:p w:rsidR="00CF7F4C" w:rsidRPr="009623E0" w:rsidRDefault="002E51DE" w:rsidP="009623E0">
      <w:pPr>
        <w:ind w:right="958" w:firstLineChars="100" w:firstLine="210"/>
        <w:jc w:val="left"/>
        <w:rPr>
          <w:rFonts w:asciiTheme="minorEastAsia" w:hAnsiTheme="minorEastAsia"/>
          <w:sz w:val="24"/>
          <w:szCs w:val="24"/>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58240" behindDoc="0" locked="0" layoutInCell="1" allowOverlap="1" wp14:anchorId="63A694B8" wp14:editId="08A442D2">
                <wp:simplePos x="0" y="0"/>
                <wp:positionH relativeFrom="column">
                  <wp:posOffset>1673860</wp:posOffset>
                </wp:positionH>
                <wp:positionV relativeFrom="paragraph">
                  <wp:posOffset>103505</wp:posOffset>
                </wp:positionV>
                <wp:extent cx="2619375" cy="400050"/>
                <wp:effectExtent l="0" t="152400" r="28575" b="19050"/>
                <wp:wrapNone/>
                <wp:docPr id="4" name="四角形吹き出し 4"/>
                <wp:cNvGraphicFramePr/>
                <a:graphic xmlns:a="http://schemas.openxmlformats.org/drawingml/2006/main">
                  <a:graphicData uri="http://schemas.microsoft.com/office/word/2010/wordprocessingShape">
                    <wps:wsp>
                      <wps:cNvSpPr/>
                      <wps:spPr>
                        <a:xfrm>
                          <a:off x="0" y="0"/>
                          <a:ext cx="2619375" cy="400050"/>
                        </a:xfrm>
                        <a:prstGeom prst="wedgeRectCallout">
                          <a:avLst>
                            <a:gd name="adj1" fmla="val -37082"/>
                            <a:gd name="adj2" fmla="val -85001"/>
                          </a:avLst>
                        </a:prstGeom>
                        <a:solidFill>
                          <a:schemeClr val="bg1"/>
                        </a:solidFill>
                        <a:ln w="25400" cap="flat" cmpd="sng" algn="ctr">
                          <a:solidFill>
                            <a:srgbClr val="4F81BD">
                              <a:shade val="50000"/>
                            </a:srgbClr>
                          </a:solidFill>
                          <a:prstDash val="solid"/>
                        </a:ln>
                        <a:effectLst/>
                      </wps:spPr>
                      <wps:txbx>
                        <w:txbxContent>
                          <w:p w:rsidR="002E51DE" w:rsidRPr="00AE4A42" w:rsidRDefault="002E51DE" w:rsidP="002E51DE">
                            <w:pPr>
                              <w:spacing w:line="24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有期労働契約の</w:t>
                            </w:r>
                            <w:r>
                              <w:rPr>
                                <w:rFonts w:ascii="ＭＳ Ｐゴシック" w:eastAsia="ＭＳ Ｐゴシック" w:hAnsi="ＭＳ Ｐゴシック"/>
                                <w:color w:val="000000" w:themeColor="text1"/>
                                <w:sz w:val="20"/>
                                <w:szCs w:val="20"/>
                              </w:rPr>
                              <w:t>契約更新時</w:t>
                            </w:r>
                            <w:r>
                              <w:rPr>
                                <w:rFonts w:ascii="ＭＳ Ｐゴシック" w:eastAsia="ＭＳ Ｐゴシック" w:hAnsi="ＭＳ Ｐゴシック" w:hint="eastAsia"/>
                                <w:color w:val="000000" w:themeColor="text1"/>
                                <w:sz w:val="20"/>
                                <w:szCs w:val="20"/>
                              </w:rPr>
                              <w:t>にのみ昇給</w:t>
                            </w:r>
                            <w:r>
                              <w:rPr>
                                <w:rFonts w:ascii="ＭＳ Ｐゴシック" w:eastAsia="ＭＳ Ｐゴシック" w:hAnsi="ＭＳ Ｐゴシック"/>
                                <w:color w:val="000000" w:themeColor="text1"/>
                                <w:sz w:val="20"/>
                                <w:szCs w:val="20"/>
                              </w:rPr>
                              <w:t>する場合は「</w:t>
                            </w:r>
                            <w:r>
                              <w:rPr>
                                <w:rFonts w:ascii="ＭＳ Ｐゴシック" w:eastAsia="ＭＳ Ｐゴシック" w:hAnsi="ＭＳ Ｐゴシック" w:hint="eastAsia"/>
                                <w:color w:val="000000" w:themeColor="text1"/>
                                <w:sz w:val="20"/>
                                <w:szCs w:val="20"/>
                              </w:rPr>
                              <w:t>無</w:t>
                            </w:r>
                            <w:r>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hint="eastAsia"/>
                                <w:color w:val="000000" w:themeColor="text1"/>
                                <w:sz w:val="20"/>
                                <w:szCs w:val="20"/>
                              </w:rPr>
                              <w:t>に</w:t>
                            </w:r>
                            <w:r>
                              <w:rPr>
                                <w:rFonts w:ascii="ＭＳ Ｐゴシック" w:eastAsia="ＭＳ Ｐゴシック" w:hAnsi="ＭＳ Ｐゴシック"/>
                                <w:color w:val="000000" w:themeColor="text1"/>
                                <w:sz w:val="20"/>
                                <w:szCs w:val="20"/>
                              </w:rPr>
                              <w:t>なります</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694B8" id="四角形吹き出し 4" o:spid="_x0000_s1028" type="#_x0000_t61" style="position:absolute;left:0;text-align:left;margin-left:131.8pt;margin-top:8.15pt;width:206.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" adj="2790,-7560" fillcolor="white [3212]" strokecolor="#385d8a" strokeweight="2pt">
                <v:textbox>
                  <w:txbxContent>
                    <w:p w:rsidR="002E51DE" w:rsidRPr="00AE4A42" w:rsidRDefault="002E51DE" w:rsidP="002E51DE">
                      <w:pPr>
                        <w:spacing w:line="24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有期労働契約の</w:t>
                      </w:r>
                      <w:r>
                        <w:rPr>
                          <w:rFonts w:ascii="ＭＳ Ｐゴシック" w:eastAsia="ＭＳ Ｐゴシック" w:hAnsi="ＭＳ Ｐゴシック"/>
                          <w:color w:val="000000" w:themeColor="text1"/>
                          <w:sz w:val="20"/>
                          <w:szCs w:val="20"/>
                        </w:rPr>
                        <w:t>契約更新時</w:t>
                      </w:r>
                      <w:r>
                        <w:rPr>
                          <w:rFonts w:ascii="ＭＳ Ｐゴシック" w:eastAsia="ＭＳ Ｐゴシック" w:hAnsi="ＭＳ Ｐゴシック" w:hint="eastAsia"/>
                          <w:color w:val="000000" w:themeColor="text1"/>
                          <w:sz w:val="20"/>
                          <w:szCs w:val="20"/>
                        </w:rPr>
                        <w:t>にのみ昇給</w:t>
                      </w:r>
                      <w:r>
                        <w:rPr>
                          <w:rFonts w:ascii="ＭＳ Ｐゴシック" w:eastAsia="ＭＳ Ｐゴシック" w:hAnsi="ＭＳ Ｐゴシック"/>
                          <w:color w:val="000000" w:themeColor="text1"/>
                          <w:sz w:val="20"/>
                          <w:szCs w:val="20"/>
                        </w:rPr>
                        <w:t>する場合は「</w:t>
                      </w:r>
                      <w:r>
                        <w:rPr>
                          <w:rFonts w:ascii="ＭＳ Ｐゴシック" w:eastAsia="ＭＳ Ｐゴシック" w:hAnsi="ＭＳ Ｐゴシック" w:hint="eastAsia"/>
                          <w:color w:val="000000" w:themeColor="text1"/>
                          <w:sz w:val="20"/>
                          <w:szCs w:val="20"/>
                        </w:rPr>
                        <w:t>無</w:t>
                      </w:r>
                      <w:r>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hint="eastAsia"/>
                          <w:color w:val="000000" w:themeColor="text1"/>
                          <w:sz w:val="20"/>
                          <w:szCs w:val="20"/>
                        </w:rPr>
                        <w:t>に</w:t>
                      </w:r>
                      <w:r>
                        <w:rPr>
                          <w:rFonts w:ascii="ＭＳ Ｐゴシック" w:eastAsia="ＭＳ Ｐゴシック" w:hAnsi="ＭＳ Ｐゴシック"/>
                          <w:color w:val="000000" w:themeColor="text1"/>
                          <w:sz w:val="20"/>
                          <w:szCs w:val="20"/>
                        </w:rPr>
                        <w:t>なります</w:t>
                      </w:r>
                      <w:r>
                        <w:rPr>
                          <w:rFonts w:ascii="ＭＳ Ｐゴシック" w:eastAsia="ＭＳ Ｐゴシック" w:hAnsi="ＭＳ Ｐゴシック" w:hint="eastAsia"/>
                          <w:color w:val="000000" w:themeColor="text1"/>
                          <w:sz w:val="20"/>
                          <w:szCs w:val="20"/>
                        </w:rPr>
                        <w:t>。</w:t>
                      </w:r>
                    </w:p>
                  </w:txbxContent>
                </v:textbox>
              </v:shape>
            </w:pict>
          </mc:Fallback>
        </mc:AlternateContent>
      </w:r>
      <w:r w:rsidR="00A13884" w:rsidRPr="00A13884">
        <w:rPr>
          <w:rFonts w:asciiTheme="minorEastAsia" w:hAnsiTheme="minorEastAsia" w:hint="eastAsia"/>
          <w:sz w:val="24"/>
          <w:szCs w:val="24"/>
        </w:rPr>
        <w:t>□</w:t>
      </w:r>
      <w:r w:rsidR="00A13884">
        <w:rPr>
          <w:rFonts w:asciiTheme="minorEastAsia" w:hAnsiTheme="minorEastAsia" w:hint="eastAsia"/>
          <w:sz w:val="24"/>
          <w:szCs w:val="24"/>
        </w:rPr>
        <w:t xml:space="preserve">　</w:t>
      </w:r>
      <w:r w:rsidR="00A13884" w:rsidRPr="00A13884">
        <w:rPr>
          <w:rFonts w:asciiTheme="minorEastAsia" w:hAnsiTheme="minorEastAsia" w:hint="eastAsia"/>
          <w:sz w:val="24"/>
          <w:szCs w:val="24"/>
        </w:rPr>
        <w:t xml:space="preserve">無　　</w:t>
      </w:r>
    </w:p>
    <w:p w:rsidR="00157256" w:rsidRDefault="00157256" w:rsidP="001B57FB">
      <w:pPr>
        <w:spacing w:line="240" w:lineRule="exact"/>
        <w:ind w:right="958"/>
        <w:jc w:val="left"/>
        <w:rPr>
          <w:rFonts w:asciiTheme="minorEastAsia" w:hAnsiTheme="minorEastAsia"/>
          <w:b/>
          <w:sz w:val="24"/>
          <w:szCs w:val="24"/>
        </w:rPr>
      </w:pPr>
    </w:p>
    <w:p w:rsidR="0073582C" w:rsidRPr="00CF7F4C" w:rsidRDefault="00CF7F4C" w:rsidP="00CF7F4C">
      <w:pPr>
        <w:ind w:right="958"/>
        <w:jc w:val="left"/>
        <w:rPr>
          <w:rFonts w:asciiTheme="minorEastAsia" w:hAnsiTheme="minorEastAsia"/>
          <w:b/>
          <w:sz w:val="24"/>
          <w:szCs w:val="24"/>
        </w:rPr>
      </w:pPr>
      <w:r w:rsidRPr="00CF7F4C">
        <w:rPr>
          <w:rFonts w:asciiTheme="minorEastAsia" w:hAnsiTheme="minorEastAsia" w:hint="eastAsia"/>
          <w:b/>
          <w:sz w:val="24"/>
          <w:szCs w:val="24"/>
        </w:rPr>
        <w:t>２</w:t>
      </w:r>
      <w:r w:rsidR="0073582C" w:rsidRPr="00CF7F4C">
        <w:rPr>
          <w:rFonts w:asciiTheme="minorEastAsia" w:hAnsiTheme="minorEastAsia" w:hint="eastAsia"/>
          <w:b/>
          <w:sz w:val="24"/>
          <w:szCs w:val="24"/>
        </w:rPr>
        <w:t>．退職手当の有無</w:t>
      </w:r>
    </w:p>
    <w:p w:rsidR="00A13884" w:rsidRDefault="009623E0" w:rsidP="00A13884">
      <w:pPr>
        <w:ind w:right="958"/>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6912" behindDoc="0" locked="0" layoutInCell="1" allowOverlap="1" wp14:anchorId="461843A5" wp14:editId="2BE7DFD8">
                <wp:simplePos x="0" y="0"/>
                <wp:positionH relativeFrom="column">
                  <wp:posOffset>1273810</wp:posOffset>
                </wp:positionH>
                <wp:positionV relativeFrom="paragraph">
                  <wp:posOffset>122555</wp:posOffset>
                </wp:positionV>
                <wp:extent cx="5114925" cy="5238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114925" cy="523875"/>
                        </a:xfrm>
                        <a:prstGeom prst="bracketPair">
                          <a:avLst/>
                        </a:prstGeom>
                        <a:noFill/>
                        <a:ln w="9525" cap="flat" cmpd="sng" algn="ctr">
                          <a:solidFill>
                            <a:sysClr val="windowText" lastClr="000000"/>
                          </a:solidFill>
                          <a:prstDash val="solid"/>
                        </a:ln>
                        <a:effectLst/>
                      </wps:spPr>
                      <wps:txbx>
                        <w:txbxContent>
                          <w:p w:rsidR="009623E0" w:rsidRPr="009623E0" w:rsidRDefault="009623E0" w:rsidP="009623E0">
                            <w:pPr>
                              <w:jc w:val="left"/>
                              <w:rPr>
                                <w:szCs w:val="21"/>
                              </w:rPr>
                            </w:pPr>
                            <w:r w:rsidRPr="009623E0">
                              <w:rPr>
                                <w:rFonts w:hint="eastAsia"/>
                                <w:szCs w:val="21"/>
                              </w:rPr>
                              <w:t>退職金規程により、勤続年数、退職理由を勘案して</w:t>
                            </w:r>
                            <w:r w:rsidR="00DF0E60">
                              <w:rPr>
                                <w:rFonts w:hint="eastAsia"/>
                                <w:szCs w:val="21"/>
                              </w:rPr>
                              <w:t>退職時に</w:t>
                            </w:r>
                            <w:r w:rsidRPr="009623E0">
                              <w:rPr>
                                <w:rFonts w:hint="eastAsia"/>
                                <w:szCs w:val="21"/>
                              </w:rPr>
                              <w:t>支給。</w:t>
                            </w:r>
                          </w:p>
                          <w:p w:rsidR="009623E0" w:rsidRPr="009623E0" w:rsidRDefault="002D121D" w:rsidP="009623E0">
                            <w:pPr>
                              <w:jc w:val="left"/>
                              <w:rPr>
                                <w:szCs w:val="21"/>
                              </w:rPr>
                            </w:pPr>
                            <w:r>
                              <w:rPr>
                                <w:rFonts w:hint="eastAsia"/>
                                <w:szCs w:val="21"/>
                              </w:rPr>
                              <w:t>ただし、</w:t>
                            </w:r>
                            <w:r w:rsidR="009623E0" w:rsidRPr="009623E0">
                              <w:rPr>
                                <w:rFonts w:hint="eastAsia"/>
                                <w:szCs w:val="21"/>
                              </w:rPr>
                              <w:t>勤続年数により支給されない場合あり。</w:t>
                            </w:r>
                          </w:p>
                          <w:p w:rsidR="009623E0" w:rsidRPr="009623E0" w:rsidRDefault="009623E0" w:rsidP="009623E0">
                            <w:pPr>
                              <w:jc w:val="left"/>
                              <w:rPr>
                                <w:szCs w:val="2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843A5" id="大かっこ 6" o:spid="_x0000_s1029" type="#_x0000_t185" style="position:absolute;margin-left:100.3pt;margin-top:9.65pt;width:402.7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" strokecolor="windowText">
                <v:textbox inset=",0,,0">
                  <w:txbxContent>
                    <w:p w:rsidR="009623E0" w:rsidRPr="009623E0" w:rsidRDefault="009623E0" w:rsidP="009623E0">
                      <w:pPr>
                        <w:jc w:val="left"/>
                        <w:rPr>
                          <w:szCs w:val="21"/>
                        </w:rPr>
                      </w:pPr>
                      <w:r w:rsidRPr="009623E0">
                        <w:rPr>
                          <w:rFonts w:hint="eastAsia"/>
                          <w:szCs w:val="21"/>
                        </w:rPr>
                        <w:t>退職金規程により、勤続年数、退職理由を勘案して</w:t>
                      </w:r>
                      <w:r w:rsidR="00DF0E60">
                        <w:rPr>
                          <w:rFonts w:hint="eastAsia"/>
                          <w:szCs w:val="21"/>
                        </w:rPr>
                        <w:t>退職時に</w:t>
                      </w:r>
                      <w:r w:rsidRPr="009623E0">
                        <w:rPr>
                          <w:rFonts w:hint="eastAsia"/>
                          <w:szCs w:val="21"/>
                        </w:rPr>
                        <w:t>支給。</w:t>
                      </w:r>
                    </w:p>
                    <w:p w:rsidR="009623E0" w:rsidRPr="009623E0" w:rsidRDefault="002D121D" w:rsidP="009623E0">
                      <w:pPr>
                        <w:jc w:val="left"/>
                        <w:rPr>
                          <w:szCs w:val="21"/>
                        </w:rPr>
                      </w:pPr>
                      <w:r>
                        <w:rPr>
                          <w:rFonts w:hint="eastAsia"/>
                          <w:szCs w:val="21"/>
                        </w:rPr>
                        <w:t>ただし、</w:t>
                      </w:r>
                      <w:r w:rsidR="009623E0" w:rsidRPr="009623E0">
                        <w:rPr>
                          <w:rFonts w:hint="eastAsia"/>
                          <w:szCs w:val="21"/>
                        </w:rPr>
                        <w:t>勤続年数により支給されない場合あり。</w:t>
                      </w:r>
                    </w:p>
                    <w:p w:rsidR="009623E0" w:rsidRPr="009623E0" w:rsidRDefault="009623E0" w:rsidP="009623E0">
                      <w:pPr>
                        <w:jc w:val="left"/>
                        <w:rPr>
                          <w:szCs w:val="21"/>
                        </w:rPr>
                      </w:pPr>
                    </w:p>
                  </w:txbxContent>
                </v:textbox>
              </v:shape>
            </w:pict>
          </mc:Fallback>
        </mc:AlternateContent>
      </w:r>
      <w:r w:rsidR="00A13884">
        <w:rPr>
          <w:rFonts w:asciiTheme="minorEastAsia" w:hAnsiTheme="minorEastAsia" w:hint="eastAsia"/>
          <w:sz w:val="24"/>
          <w:szCs w:val="24"/>
        </w:rPr>
        <w:t xml:space="preserve">　</w:t>
      </w:r>
      <w:r w:rsidR="00A13884" w:rsidRPr="00A13884">
        <w:rPr>
          <w:rFonts w:asciiTheme="minorEastAsia" w:hAnsiTheme="minorEastAsia"/>
          <w:sz w:val="24"/>
          <w:szCs w:val="24"/>
        </w:rPr>
        <w:t>☑</w:t>
      </w:r>
      <w:r w:rsidR="00A13884">
        <w:rPr>
          <w:rFonts w:asciiTheme="minorEastAsia" w:hAnsiTheme="minorEastAsia" w:hint="eastAsia"/>
          <w:sz w:val="24"/>
          <w:szCs w:val="24"/>
        </w:rPr>
        <w:t xml:space="preserve">　</w:t>
      </w:r>
      <w:r w:rsidR="00A13884" w:rsidRPr="00A13884">
        <w:rPr>
          <w:rFonts w:asciiTheme="minorEastAsia" w:hAnsiTheme="minorEastAsia" w:hint="eastAsia"/>
          <w:sz w:val="24"/>
          <w:szCs w:val="24"/>
        </w:rPr>
        <w:t>有</w:t>
      </w:r>
    </w:p>
    <w:p w:rsidR="00A13884" w:rsidRDefault="00A13884" w:rsidP="009623E0">
      <w:pPr>
        <w:ind w:right="958" w:firstLineChars="200" w:firstLine="480"/>
        <w:jc w:val="left"/>
        <w:rPr>
          <w:rFonts w:asciiTheme="minorEastAsia" w:hAnsiTheme="minorEastAsia"/>
          <w:sz w:val="24"/>
          <w:szCs w:val="24"/>
        </w:rPr>
      </w:pPr>
      <w:r>
        <w:rPr>
          <w:rFonts w:asciiTheme="minorEastAsia" w:hAnsiTheme="minorEastAsia" w:hint="eastAsia"/>
          <w:sz w:val="24"/>
          <w:szCs w:val="24"/>
        </w:rPr>
        <w:t xml:space="preserve">時期、金額等　　　　　　　　　　　</w:t>
      </w:r>
    </w:p>
    <w:p w:rsidR="00A13884" w:rsidRDefault="00A13884" w:rsidP="009623E0">
      <w:pPr>
        <w:ind w:right="958"/>
        <w:jc w:val="left"/>
        <w:rPr>
          <w:rFonts w:asciiTheme="minorEastAsia" w:hAnsiTheme="minorEastAsia"/>
          <w:sz w:val="24"/>
          <w:szCs w:val="24"/>
        </w:rPr>
      </w:pPr>
    </w:p>
    <w:p w:rsidR="00CF7F4C" w:rsidRPr="00CF7F4C" w:rsidRDefault="00A13884" w:rsidP="009623E0">
      <w:pPr>
        <w:ind w:right="958" w:firstLineChars="100" w:firstLine="240"/>
        <w:jc w:val="left"/>
        <w:rPr>
          <w:rFonts w:asciiTheme="minorEastAsia" w:hAnsiTheme="minorEastAsia"/>
          <w:sz w:val="24"/>
          <w:szCs w:val="24"/>
        </w:rPr>
      </w:pPr>
      <w:r w:rsidRPr="00A13884">
        <w:rPr>
          <w:rFonts w:asciiTheme="minorEastAsia" w:hAnsiTheme="minorEastAsia" w:hint="eastAsia"/>
          <w:sz w:val="24"/>
          <w:szCs w:val="24"/>
        </w:rPr>
        <w:t>□</w:t>
      </w:r>
      <w:r>
        <w:rPr>
          <w:rFonts w:asciiTheme="minorEastAsia" w:hAnsiTheme="minorEastAsia" w:hint="eastAsia"/>
          <w:sz w:val="24"/>
          <w:szCs w:val="24"/>
        </w:rPr>
        <w:t xml:space="preserve">　</w:t>
      </w:r>
      <w:r w:rsidRPr="00A13884">
        <w:rPr>
          <w:rFonts w:asciiTheme="minorEastAsia" w:hAnsiTheme="minorEastAsia" w:hint="eastAsia"/>
          <w:sz w:val="24"/>
          <w:szCs w:val="24"/>
        </w:rPr>
        <w:t xml:space="preserve">無　　</w:t>
      </w:r>
    </w:p>
    <w:p w:rsidR="00157256" w:rsidRDefault="00157256" w:rsidP="001B57FB">
      <w:pPr>
        <w:spacing w:line="240" w:lineRule="exact"/>
        <w:ind w:right="958"/>
        <w:jc w:val="left"/>
        <w:rPr>
          <w:rFonts w:asciiTheme="minorEastAsia" w:hAnsiTheme="minorEastAsia"/>
          <w:b/>
          <w:sz w:val="24"/>
          <w:szCs w:val="24"/>
        </w:rPr>
      </w:pPr>
    </w:p>
    <w:p w:rsidR="0073582C" w:rsidRPr="00CF7F4C" w:rsidRDefault="00CF7F4C" w:rsidP="00CF7F4C">
      <w:pPr>
        <w:ind w:right="958"/>
        <w:jc w:val="left"/>
        <w:rPr>
          <w:rFonts w:asciiTheme="minorEastAsia" w:hAnsiTheme="minorEastAsia"/>
          <w:b/>
          <w:sz w:val="24"/>
          <w:szCs w:val="24"/>
        </w:rPr>
      </w:pPr>
      <w:r w:rsidRPr="00CF7F4C">
        <w:rPr>
          <w:rFonts w:asciiTheme="minorEastAsia" w:hAnsiTheme="minorEastAsia" w:hint="eastAsia"/>
          <w:b/>
          <w:sz w:val="24"/>
          <w:szCs w:val="24"/>
        </w:rPr>
        <w:t>３</w:t>
      </w:r>
      <w:r w:rsidR="0073582C" w:rsidRPr="00CF7F4C">
        <w:rPr>
          <w:rFonts w:asciiTheme="minorEastAsia" w:hAnsiTheme="minorEastAsia" w:hint="eastAsia"/>
          <w:b/>
          <w:sz w:val="24"/>
          <w:szCs w:val="24"/>
        </w:rPr>
        <w:t>．賞与の有無</w:t>
      </w:r>
    </w:p>
    <w:p w:rsidR="00A13884" w:rsidRDefault="009623E0" w:rsidP="00A13884">
      <w:pPr>
        <w:ind w:right="958"/>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693662A3" wp14:editId="6673016C">
                <wp:simplePos x="0" y="0"/>
                <wp:positionH relativeFrom="column">
                  <wp:posOffset>1264285</wp:posOffset>
                </wp:positionH>
                <wp:positionV relativeFrom="paragraph">
                  <wp:posOffset>141605</wp:posOffset>
                </wp:positionV>
                <wp:extent cx="5114925" cy="5238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114925" cy="523875"/>
                        </a:xfrm>
                        <a:prstGeom prst="bracketPair">
                          <a:avLst/>
                        </a:prstGeom>
                        <a:noFill/>
                        <a:ln w="9525" cap="flat" cmpd="sng" algn="ctr">
                          <a:solidFill>
                            <a:sysClr val="windowText" lastClr="000000"/>
                          </a:solidFill>
                          <a:prstDash val="solid"/>
                        </a:ln>
                        <a:effectLst/>
                      </wps:spPr>
                      <wps:txbx>
                        <w:txbxContent>
                          <w:p w:rsidR="009623E0" w:rsidRDefault="009623E0" w:rsidP="009623E0">
                            <w:pPr>
                              <w:jc w:val="left"/>
                              <w:rPr>
                                <w:szCs w:val="21"/>
                              </w:rPr>
                            </w:pPr>
                            <w:r w:rsidRPr="009623E0">
                              <w:rPr>
                                <w:rFonts w:hint="eastAsia"/>
                                <w:szCs w:val="21"/>
                              </w:rPr>
                              <w:t>業績を勘案して年２回（７月、１２月）支給する。</w:t>
                            </w:r>
                          </w:p>
                          <w:p w:rsidR="009623E0" w:rsidRPr="009623E0" w:rsidRDefault="009623E0" w:rsidP="009623E0">
                            <w:pPr>
                              <w:jc w:val="left"/>
                              <w:rPr>
                                <w:szCs w:val="21"/>
                              </w:rPr>
                            </w:pPr>
                            <w:r w:rsidRPr="009623E0">
                              <w:rPr>
                                <w:rFonts w:hint="eastAsia"/>
                                <w:szCs w:val="21"/>
                              </w:rPr>
                              <w:t xml:space="preserve">ただし、業績等により支給されない場合あり。　　　</w:t>
                            </w:r>
                          </w:p>
                          <w:p w:rsidR="009623E0" w:rsidRPr="009623E0" w:rsidRDefault="009623E0" w:rsidP="009623E0">
                            <w:pPr>
                              <w:jc w:val="left"/>
                              <w:rPr>
                                <w:szCs w:val="2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662A3" id="大かっこ 8" o:spid="_x0000_s1030" type="#_x0000_t185" style="position:absolute;margin-left:99.55pt;margin-top:11.15pt;width:402.7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" strokecolor="windowText">
                <v:textbox inset=",0,,0">
                  <w:txbxContent>
                    <w:p w:rsidR="009623E0" w:rsidRDefault="009623E0" w:rsidP="009623E0">
                      <w:pPr>
                        <w:jc w:val="left"/>
                        <w:rPr>
                          <w:szCs w:val="21"/>
                        </w:rPr>
                      </w:pPr>
                      <w:r w:rsidRPr="009623E0">
                        <w:rPr>
                          <w:rFonts w:hint="eastAsia"/>
                          <w:szCs w:val="21"/>
                        </w:rPr>
                        <w:t>業績を勘案して年２回（７月、１２月）支給する。</w:t>
                      </w:r>
                    </w:p>
                    <w:p w:rsidR="009623E0" w:rsidRPr="009623E0" w:rsidRDefault="009623E0" w:rsidP="009623E0">
                      <w:pPr>
                        <w:jc w:val="left"/>
                        <w:rPr>
                          <w:szCs w:val="21"/>
                        </w:rPr>
                      </w:pPr>
                      <w:r w:rsidRPr="009623E0">
                        <w:rPr>
                          <w:rFonts w:hint="eastAsia"/>
                          <w:szCs w:val="21"/>
                        </w:rPr>
                        <w:t xml:space="preserve">ただし、業績等により支給されない場合あり。　　　</w:t>
                      </w:r>
                    </w:p>
                    <w:p w:rsidR="009623E0" w:rsidRPr="009623E0" w:rsidRDefault="009623E0" w:rsidP="009623E0">
                      <w:pPr>
                        <w:jc w:val="left"/>
                        <w:rPr>
                          <w:szCs w:val="21"/>
                        </w:rPr>
                      </w:pPr>
                    </w:p>
                  </w:txbxContent>
                </v:textbox>
              </v:shape>
            </w:pict>
          </mc:Fallback>
        </mc:AlternateContent>
      </w:r>
      <w:r w:rsidR="00A13884">
        <w:rPr>
          <w:rFonts w:asciiTheme="minorEastAsia" w:hAnsiTheme="minorEastAsia" w:hint="eastAsia"/>
          <w:sz w:val="24"/>
          <w:szCs w:val="24"/>
        </w:rPr>
        <w:t xml:space="preserve">　</w:t>
      </w:r>
      <w:r w:rsidR="00A13884" w:rsidRPr="00A13884">
        <w:rPr>
          <w:rFonts w:asciiTheme="minorEastAsia" w:hAnsiTheme="minorEastAsia"/>
          <w:sz w:val="24"/>
          <w:szCs w:val="24"/>
        </w:rPr>
        <w:t>☑</w:t>
      </w:r>
      <w:r w:rsidR="00A13884">
        <w:rPr>
          <w:rFonts w:asciiTheme="minorEastAsia" w:hAnsiTheme="minorEastAsia" w:hint="eastAsia"/>
          <w:sz w:val="24"/>
          <w:szCs w:val="24"/>
        </w:rPr>
        <w:t xml:space="preserve">　</w:t>
      </w:r>
      <w:r w:rsidR="00A13884" w:rsidRPr="00A13884">
        <w:rPr>
          <w:rFonts w:asciiTheme="minorEastAsia" w:hAnsiTheme="minorEastAsia" w:hint="eastAsia"/>
          <w:sz w:val="24"/>
          <w:szCs w:val="24"/>
        </w:rPr>
        <w:t>有</w:t>
      </w:r>
    </w:p>
    <w:p w:rsidR="00A13884" w:rsidRDefault="00A13884" w:rsidP="005B0A60">
      <w:pPr>
        <w:ind w:right="958" w:firstLineChars="200" w:firstLine="480"/>
        <w:jc w:val="left"/>
        <w:rPr>
          <w:rFonts w:asciiTheme="minorEastAsia" w:hAnsiTheme="minorEastAsia"/>
          <w:sz w:val="24"/>
          <w:szCs w:val="24"/>
        </w:rPr>
      </w:pPr>
      <w:r>
        <w:rPr>
          <w:rFonts w:asciiTheme="minorEastAsia" w:hAnsiTheme="minorEastAsia" w:hint="eastAsia"/>
          <w:sz w:val="24"/>
          <w:szCs w:val="24"/>
        </w:rPr>
        <w:t xml:space="preserve">時期、金額等　　　　　　　　　　　</w:t>
      </w:r>
    </w:p>
    <w:p w:rsidR="00A13884" w:rsidRDefault="00A13884" w:rsidP="009623E0">
      <w:pPr>
        <w:ind w:right="958"/>
        <w:jc w:val="left"/>
        <w:rPr>
          <w:rFonts w:asciiTheme="minorEastAsia" w:hAnsiTheme="minorEastAsia"/>
          <w:sz w:val="24"/>
          <w:szCs w:val="24"/>
        </w:rPr>
      </w:pPr>
    </w:p>
    <w:p w:rsidR="0073582C" w:rsidRPr="00CF7F4C" w:rsidRDefault="00A13884" w:rsidP="00765740">
      <w:pPr>
        <w:ind w:right="958" w:firstLineChars="100" w:firstLine="240"/>
        <w:jc w:val="left"/>
        <w:rPr>
          <w:rFonts w:asciiTheme="minorEastAsia" w:hAnsiTheme="minorEastAsia"/>
          <w:sz w:val="24"/>
          <w:szCs w:val="24"/>
        </w:rPr>
      </w:pPr>
      <w:r w:rsidRPr="00A13884">
        <w:rPr>
          <w:rFonts w:asciiTheme="minorEastAsia" w:hAnsiTheme="minorEastAsia" w:hint="eastAsia"/>
          <w:sz w:val="24"/>
          <w:szCs w:val="24"/>
        </w:rPr>
        <w:t>□</w:t>
      </w:r>
      <w:r>
        <w:rPr>
          <w:rFonts w:asciiTheme="minorEastAsia" w:hAnsiTheme="minorEastAsia" w:hint="eastAsia"/>
          <w:sz w:val="24"/>
          <w:szCs w:val="24"/>
        </w:rPr>
        <w:t xml:space="preserve">　</w:t>
      </w:r>
      <w:r w:rsidRPr="00A13884">
        <w:rPr>
          <w:rFonts w:asciiTheme="minorEastAsia" w:hAnsiTheme="minorEastAsia" w:hint="eastAsia"/>
          <w:sz w:val="24"/>
          <w:szCs w:val="24"/>
        </w:rPr>
        <w:t xml:space="preserve">無　　</w:t>
      </w:r>
    </w:p>
    <w:p w:rsidR="00157256" w:rsidRDefault="00157256" w:rsidP="001B57FB">
      <w:pPr>
        <w:spacing w:line="240" w:lineRule="exact"/>
        <w:ind w:left="241" w:right="958" w:hangingChars="100" w:hanging="241"/>
        <w:jc w:val="left"/>
        <w:rPr>
          <w:rFonts w:asciiTheme="minorEastAsia" w:hAnsiTheme="minorEastAsia"/>
          <w:b/>
          <w:sz w:val="24"/>
          <w:szCs w:val="24"/>
        </w:rPr>
      </w:pPr>
    </w:p>
    <w:p w:rsidR="004B56A6" w:rsidRPr="00CF7F4C" w:rsidRDefault="00765740" w:rsidP="00157256">
      <w:pPr>
        <w:ind w:left="210" w:right="958" w:hangingChars="100" w:hanging="210"/>
        <w:jc w:val="left"/>
        <w:rPr>
          <w:rFonts w:asciiTheme="minorEastAsia" w:hAnsiTheme="minorEastAsia"/>
          <w:b/>
          <w:sz w:val="24"/>
          <w:szCs w:val="24"/>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77696" behindDoc="0" locked="0" layoutInCell="1" allowOverlap="1" wp14:anchorId="56CFE6E4" wp14:editId="00D995E5">
                <wp:simplePos x="0" y="0"/>
                <wp:positionH relativeFrom="column">
                  <wp:posOffset>3731260</wp:posOffset>
                </wp:positionH>
                <wp:positionV relativeFrom="paragraph">
                  <wp:posOffset>274955</wp:posOffset>
                </wp:positionV>
                <wp:extent cx="3314700" cy="485775"/>
                <wp:effectExtent l="0" t="0" r="19050" b="257175"/>
                <wp:wrapNone/>
                <wp:docPr id="11" name="四角形吹き出し 11"/>
                <wp:cNvGraphicFramePr/>
                <a:graphic xmlns:a="http://schemas.openxmlformats.org/drawingml/2006/main">
                  <a:graphicData uri="http://schemas.microsoft.com/office/word/2010/wordprocessingShape">
                    <wps:wsp>
                      <wps:cNvSpPr/>
                      <wps:spPr>
                        <a:xfrm>
                          <a:off x="0" y="0"/>
                          <a:ext cx="3314700" cy="485775"/>
                        </a:xfrm>
                        <a:prstGeom prst="wedgeRectCallout">
                          <a:avLst>
                            <a:gd name="adj1" fmla="val -36412"/>
                            <a:gd name="adj2" fmla="val 9318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4725" w:rsidRPr="00AE4A42" w:rsidRDefault="00FC4725" w:rsidP="00FC4725">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労使協定の対象者である場合には、労使協定の有効期間の終期も記載してください。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E6E4" id="四角形吹き出し 11" o:spid="_x0000_s1031" type="#_x0000_t61" style="position:absolute;left:0;text-align:left;margin-left:293.8pt;margin-top:21.65pt;width:261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" adj="2935,30928" filled="f" strokecolor="#243f60 [1604]" strokeweight="2pt">
                <v:textbox>
                  <w:txbxContent>
                    <w:p w:rsidR="00FC4725" w:rsidRPr="00AE4A42" w:rsidRDefault="00FC4725" w:rsidP="00FC4725">
                      <w:pPr>
                        <w:spacing w:line="240" w:lineRule="exact"/>
                        <w:jc w:val="left"/>
                        <w:rPr>
                          <w:rFonts w:ascii="ＭＳ Ｐゴシック" w:eastAsia="ＭＳ Ｐゴシック" w:hAnsi="ＭＳ Ｐゴシック"/>
                          <w:color w:val="000000" w:themeColor="text1"/>
                          <w:sz w:val="20"/>
                          <w:szCs w:val="20"/>
                        </w:rPr>
                      </w:pPr>
                      <w:r w:rsidRPr="00AE4A42">
                        <w:rPr>
                          <w:rFonts w:ascii="ＭＳ Ｐゴシック" w:eastAsia="ＭＳ Ｐゴシック" w:hAnsi="ＭＳ Ｐゴシック" w:hint="eastAsia"/>
                          <w:color w:val="000000" w:themeColor="text1"/>
                          <w:sz w:val="20"/>
                          <w:szCs w:val="20"/>
                        </w:rPr>
                        <w:t>労使協定の対象者である場合には、労使協定の有効期間の終期も記載してください。</w:t>
                      </w:r>
                    </w:p>
                  </w:txbxContent>
                </v:textbox>
              </v:shape>
            </w:pict>
          </mc:Fallback>
        </mc:AlternateContent>
      </w:r>
      <w:r w:rsidR="00CF7F4C" w:rsidRPr="00CF7F4C">
        <w:rPr>
          <w:rFonts w:asciiTheme="minorEastAsia" w:hAnsiTheme="minorEastAsia" w:hint="eastAsia"/>
          <w:b/>
          <w:sz w:val="24"/>
          <w:szCs w:val="24"/>
        </w:rPr>
        <w:t>４</w:t>
      </w:r>
      <w:r w:rsidR="004B56A6" w:rsidRPr="00CF7F4C">
        <w:rPr>
          <w:rFonts w:asciiTheme="minorEastAsia" w:hAnsiTheme="minorEastAsia" w:hint="eastAsia"/>
          <w:b/>
          <w:sz w:val="24"/>
          <w:szCs w:val="24"/>
        </w:rPr>
        <w:t>．</w:t>
      </w:r>
      <w:r>
        <w:rPr>
          <w:rFonts w:asciiTheme="minorEastAsia" w:hAnsiTheme="minorEastAsia" w:hint="eastAsia"/>
          <w:b/>
          <w:sz w:val="24"/>
          <w:szCs w:val="24"/>
        </w:rPr>
        <w:t>協定対象派遣労働者（労働者派遣法第３０条の４第１項の</w:t>
      </w:r>
      <w:r w:rsidR="004B56A6" w:rsidRPr="00CF7F4C">
        <w:rPr>
          <w:rFonts w:asciiTheme="minorEastAsia" w:hAnsiTheme="minorEastAsia" w:hint="eastAsia"/>
          <w:b/>
          <w:sz w:val="24"/>
          <w:szCs w:val="24"/>
        </w:rPr>
        <w:t>労使協定の対象となる派遣労働者</w:t>
      </w:r>
      <w:r>
        <w:rPr>
          <w:rFonts w:asciiTheme="minorEastAsia" w:hAnsiTheme="minorEastAsia" w:hint="eastAsia"/>
          <w:b/>
          <w:sz w:val="24"/>
          <w:szCs w:val="24"/>
        </w:rPr>
        <w:t>）</w:t>
      </w:r>
      <w:r w:rsidR="004B56A6" w:rsidRPr="00CF7F4C">
        <w:rPr>
          <w:rFonts w:asciiTheme="minorEastAsia" w:hAnsiTheme="minorEastAsia" w:hint="eastAsia"/>
          <w:b/>
          <w:sz w:val="24"/>
          <w:szCs w:val="24"/>
        </w:rPr>
        <w:t>であるか否か</w:t>
      </w:r>
    </w:p>
    <w:p w:rsidR="00A13884" w:rsidRPr="00A13884" w:rsidRDefault="004B56A6" w:rsidP="00A13884">
      <w:pPr>
        <w:ind w:right="958"/>
        <w:jc w:val="left"/>
        <w:rPr>
          <w:rFonts w:asciiTheme="minorEastAsia" w:hAnsiTheme="minorEastAsia"/>
          <w:sz w:val="24"/>
          <w:szCs w:val="24"/>
        </w:rPr>
      </w:pPr>
      <w:r w:rsidRPr="00CF7F4C">
        <w:rPr>
          <w:rFonts w:asciiTheme="minorEastAsia" w:hAnsiTheme="minorEastAsia" w:hint="eastAsia"/>
          <w:sz w:val="24"/>
          <w:szCs w:val="24"/>
        </w:rPr>
        <w:t xml:space="preserve">　</w:t>
      </w:r>
      <w:r w:rsidR="00A13884" w:rsidRPr="00A13884">
        <w:rPr>
          <w:rFonts w:asciiTheme="minorEastAsia" w:hAnsiTheme="minorEastAsia" w:hint="eastAsia"/>
          <w:sz w:val="24"/>
          <w:szCs w:val="24"/>
        </w:rPr>
        <w:t>□　協定対象派遣労働者ではない</w:t>
      </w:r>
    </w:p>
    <w:p w:rsidR="004B56A6" w:rsidRPr="00CF7F4C" w:rsidRDefault="00A13884" w:rsidP="00A13884">
      <w:pPr>
        <w:ind w:right="958"/>
        <w:jc w:val="left"/>
        <w:rPr>
          <w:rFonts w:asciiTheme="minorEastAsia" w:hAnsiTheme="minorEastAsia"/>
          <w:sz w:val="24"/>
          <w:szCs w:val="24"/>
        </w:rPr>
      </w:pPr>
      <w:r>
        <w:rPr>
          <w:rFonts w:asciiTheme="minorEastAsia" w:hAnsiTheme="minorEastAsia" w:hint="eastAsia"/>
          <w:sz w:val="24"/>
          <w:szCs w:val="24"/>
        </w:rPr>
        <w:t xml:space="preserve">　</w:t>
      </w:r>
      <w:r w:rsidRPr="00A13884">
        <w:rPr>
          <w:rFonts w:asciiTheme="minorEastAsia" w:eastAsia="ＭＳ 明朝" w:hAnsiTheme="minorEastAsia" w:cs="ＭＳ 明朝" w:hint="eastAsia"/>
          <w:sz w:val="24"/>
          <w:szCs w:val="24"/>
        </w:rPr>
        <w:t>☑</w:t>
      </w:r>
      <w:r w:rsidRPr="00A13884">
        <w:rPr>
          <w:rFonts w:asciiTheme="minorEastAsia" w:hAnsiTheme="minorEastAsia" w:hint="eastAsia"/>
          <w:sz w:val="24"/>
          <w:szCs w:val="24"/>
        </w:rPr>
        <w:t xml:space="preserve">　協定対象派遣労働者である</w:t>
      </w:r>
    </w:p>
    <w:p w:rsidR="004B56A6" w:rsidRPr="00A13884" w:rsidRDefault="00A13884" w:rsidP="00CF7F4C">
      <w:pPr>
        <w:ind w:right="958"/>
        <w:jc w:val="left"/>
        <w:rPr>
          <w:rFonts w:asciiTheme="minorEastAsia" w:hAnsiTheme="minorEastAsia"/>
          <w:sz w:val="24"/>
          <w:szCs w:val="24"/>
        </w:rPr>
      </w:pPr>
      <w:r>
        <w:rPr>
          <w:rFonts w:asciiTheme="minorEastAsia" w:hAnsiTheme="minorEastAsia" w:hint="eastAsia"/>
          <w:sz w:val="24"/>
          <w:szCs w:val="24"/>
        </w:rPr>
        <w:t xml:space="preserve">　　　</w:t>
      </w:r>
      <w:r w:rsidRPr="00A13884">
        <w:rPr>
          <w:rFonts w:asciiTheme="minorEastAsia" w:hAnsiTheme="minorEastAsia" w:hint="eastAsia"/>
          <w:sz w:val="24"/>
          <w:szCs w:val="24"/>
        </w:rPr>
        <w:t>労使協定の有効期間の終期</w:t>
      </w:r>
      <w:r>
        <w:rPr>
          <w:rFonts w:asciiTheme="minorEastAsia" w:hAnsiTheme="minorEastAsia" w:hint="eastAsia"/>
          <w:sz w:val="24"/>
          <w:szCs w:val="24"/>
        </w:rPr>
        <w:t>（</w:t>
      </w:r>
      <w:r w:rsidR="000109F8">
        <w:rPr>
          <w:rFonts w:asciiTheme="minorEastAsia" w:hAnsiTheme="minorEastAsia" w:hint="eastAsia"/>
          <w:sz w:val="24"/>
          <w:szCs w:val="24"/>
        </w:rPr>
        <w:t xml:space="preserve">令和　</w:t>
      </w:r>
      <w:r w:rsidR="004D7B53">
        <w:rPr>
          <w:rFonts w:asciiTheme="minorEastAsia" w:hAnsiTheme="minorEastAsia" w:hint="eastAsia"/>
          <w:sz w:val="24"/>
          <w:szCs w:val="24"/>
        </w:rPr>
        <w:t>■</w:t>
      </w:r>
      <w:bookmarkStart w:id="0" w:name="_GoBack"/>
      <w:bookmarkEnd w:id="0"/>
      <w:r w:rsidR="009623E0">
        <w:rPr>
          <w:rFonts w:asciiTheme="minorEastAsia" w:hAnsiTheme="minorEastAsia" w:hint="eastAsia"/>
          <w:sz w:val="24"/>
          <w:szCs w:val="24"/>
        </w:rPr>
        <w:t>年　３月３１</w:t>
      </w:r>
      <w:r w:rsidR="009623E0" w:rsidRPr="009623E0">
        <w:rPr>
          <w:rFonts w:asciiTheme="minorEastAsia" w:hAnsiTheme="minorEastAsia" w:hint="eastAsia"/>
          <w:sz w:val="24"/>
          <w:szCs w:val="24"/>
        </w:rPr>
        <w:t>日</w:t>
      </w:r>
      <w:r>
        <w:rPr>
          <w:rFonts w:asciiTheme="minorEastAsia" w:hAnsiTheme="minorEastAsia" w:hint="eastAsia"/>
          <w:sz w:val="24"/>
          <w:szCs w:val="24"/>
        </w:rPr>
        <w:t>）</w:t>
      </w:r>
    </w:p>
    <w:p w:rsidR="004B56A6" w:rsidRPr="00CF7F4C" w:rsidRDefault="004B56A6" w:rsidP="001B57FB">
      <w:pPr>
        <w:spacing w:line="240" w:lineRule="exact"/>
        <w:ind w:right="958"/>
        <w:jc w:val="left"/>
        <w:rPr>
          <w:rFonts w:asciiTheme="minorEastAsia" w:hAnsiTheme="minorEastAsia"/>
          <w:sz w:val="24"/>
          <w:szCs w:val="24"/>
        </w:rPr>
      </w:pPr>
    </w:p>
    <w:p w:rsidR="004B56A6" w:rsidRPr="00CF7F4C" w:rsidRDefault="00CF7F4C" w:rsidP="00CF7F4C">
      <w:pPr>
        <w:ind w:right="958"/>
        <w:jc w:val="left"/>
        <w:rPr>
          <w:rFonts w:asciiTheme="minorEastAsia" w:hAnsiTheme="minorEastAsia"/>
          <w:b/>
          <w:sz w:val="24"/>
          <w:szCs w:val="24"/>
        </w:rPr>
      </w:pPr>
      <w:r w:rsidRPr="00CF7F4C">
        <w:rPr>
          <w:rFonts w:asciiTheme="minorEastAsia" w:hAnsiTheme="minorEastAsia" w:hint="eastAsia"/>
          <w:b/>
          <w:sz w:val="24"/>
          <w:szCs w:val="24"/>
        </w:rPr>
        <w:t>５</w:t>
      </w:r>
      <w:r w:rsidR="004B56A6" w:rsidRPr="00CF7F4C">
        <w:rPr>
          <w:rFonts w:asciiTheme="minorEastAsia" w:hAnsiTheme="minorEastAsia" w:hint="eastAsia"/>
          <w:b/>
          <w:sz w:val="24"/>
          <w:szCs w:val="24"/>
        </w:rPr>
        <w:t>．派遣労働者から申出を受けた苦情の処理に関する事項</w:t>
      </w:r>
    </w:p>
    <w:p w:rsidR="004B56A6" w:rsidRPr="00CF7F4C" w:rsidRDefault="009623E0" w:rsidP="00CF7F4C">
      <w:pPr>
        <w:ind w:right="958"/>
        <w:jc w:val="left"/>
        <w:rPr>
          <w:rFonts w:asciiTheme="minorEastAsia" w:hAnsiTheme="minorEastAsia"/>
          <w:sz w:val="24"/>
          <w:szCs w:val="24"/>
        </w:rPr>
      </w:pPr>
      <w:r>
        <w:rPr>
          <w:rFonts w:asciiTheme="minorEastAsia" w:hAnsiTheme="minorEastAsia" w:hint="eastAsia"/>
          <w:sz w:val="24"/>
          <w:szCs w:val="24"/>
        </w:rPr>
        <w:t>（１）</w:t>
      </w:r>
      <w:r w:rsidR="004B56A6" w:rsidRPr="00CF7F4C">
        <w:rPr>
          <w:rFonts w:asciiTheme="minorEastAsia" w:hAnsiTheme="minorEastAsia" w:hint="eastAsia"/>
          <w:sz w:val="24"/>
          <w:szCs w:val="24"/>
        </w:rPr>
        <w:t>苦情の申出を受ける者</w:t>
      </w:r>
    </w:p>
    <w:p w:rsidR="00527F64" w:rsidRPr="008B139A" w:rsidRDefault="009623E0" w:rsidP="00CF7F4C">
      <w:pPr>
        <w:ind w:right="958"/>
        <w:jc w:val="left"/>
        <w:rPr>
          <w:rFonts w:asciiTheme="minorEastAsia" w:hAnsiTheme="minorEastAsia"/>
          <w:szCs w:val="21"/>
        </w:rPr>
      </w:pPr>
      <w:r>
        <w:rPr>
          <w:rFonts w:asciiTheme="minorEastAsia" w:hAnsiTheme="minorEastAsia" w:hint="eastAsia"/>
          <w:sz w:val="24"/>
          <w:szCs w:val="24"/>
        </w:rPr>
        <w:t xml:space="preserve">　</w:t>
      </w:r>
      <w:r w:rsidR="008B139A">
        <w:rPr>
          <w:rFonts w:asciiTheme="minorEastAsia" w:hAnsiTheme="minorEastAsia" w:hint="eastAsia"/>
          <w:sz w:val="24"/>
          <w:szCs w:val="24"/>
        </w:rPr>
        <w:t xml:space="preserve">　</w:t>
      </w:r>
      <w:r w:rsidRPr="008B139A">
        <w:rPr>
          <w:rFonts w:asciiTheme="minorEastAsia" w:hAnsiTheme="minorEastAsia" w:hint="eastAsia"/>
          <w:szCs w:val="21"/>
        </w:rPr>
        <w:t>派遣元：</w:t>
      </w:r>
      <w:r w:rsidR="008B139A" w:rsidRPr="008B139A">
        <w:rPr>
          <w:rFonts w:asciiTheme="minorEastAsia" w:hAnsiTheme="minorEastAsia" w:hint="eastAsia"/>
          <w:szCs w:val="21"/>
        </w:rPr>
        <w:t>大阪オフィス　派遣事業運営係主任　○○　○○</w:t>
      </w:r>
      <w:r w:rsidRPr="008B139A">
        <w:rPr>
          <w:rFonts w:asciiTheme="minorEastAsia" w:hAnsiTheme="minorEastAsia" w:hint="eastAsia"/>
          <w:szCs w:val="21"/>
        </w:rPr>
        <w:t>（ＴＥＬ：０６－●●●●-●●●●）</w:t>
      </w:r>
    </w:p>
    <w:p w:rsidR="009623E0" w:rsidRPr="008B139A" w:rsidRDefault="009623E0" w:rsidP="00CF7F4C">
      <w:pPr>
        <w:ind w:right="958"/>
        <w:jc w:val="left"/>
        <w:rPr>
          <w:rFonts w:asciiTheme="minorEastAsia" w:hAnsiTheme="minorEastAsia"/>
          <w:szCs w:val="21"/>
        </w:rPr>
      </w:pPr>
      <w:r>
        <w:rPr>
          <w:rFonts w:asciiTheme="minorEastAsia" w:hAnsiTheme="minorEastAsia" w:hint="eastAsia"/>
          <w:sz w:val="24"/>
          <w:szCs w:val="24"/>
        </w:rPr>
        <w:t xml:space="preserve">　</w:t>
      </w:r>
      <w:r w:rsidR="008B139A">
        <w:rPr>
          <w:rFonts w:asciiTheme="minorEastAsia" w:hAnsiTheme="minorEastAsia" w:hint="eastAsia"/>
          <w:sz w:val="24"/>
          <w:szCs w:val="24"/>
        </w:rPr>
        <w:t xml:space="preserve">　</w:t>
      </w:r>
      <w:r w:rsidRPr="008B139A">
        <w:rPr>
          <w:rFonts w:asciiTheme="minorEastAsia" w:hAnsiTheme="minorEastAsia" w:hint="eastAsia"/>
          <w:szCs w:val="21"/>
        </w:rPr>
        <w:t>派遣先：</w:t>
      </w:r>
      <w:r w:rsidR="008B139A">
        <w:rPr>
          <w:rFonts w:asciiTheme="minorEastAsia" w:hAnsiTheme="minorEastAsia" w:hint="eastAsia"/>
          <w:szCs w:val="21"/>
        </w:rPr>
        <w:t xml:space="preserve">関西支社　支社長　</w:t>
      </w:r>
      <w:r w:rsidR="008B139A" w:rsidRPr="008B139A">
        <w:rPr>
          <w:rFonts w:asciiTheme="minorEastAsia" w:hAnsiTheme="minorEastAsia" w:hint="eastAsia"/>
          <w:szCs w:val="21"/>
        </w:rPr>
        <w:t xml:space="preserve"> △△　△△　　　　　（ＴＥＬ：０６－●●●●-●●●●）</w:t>
      </w:r>
    </w:p>
    <w:p w:rsidR="008B139A" w:rsidRDefault="008B139A" w:rsidP="001B57FB">
      <w:pPr>
        <w:spacing w:line="240" w:lineRule="exact"/>
        <w:ind w:right="958"/>
        <w:jc w:val="left"/>
        <w:rPr>
          <w:rFonts w:asciiTheme="minorEastAsia" w:hAnsiTheme="minorEastAsia"/>
          <w:sz w:val="24"/>
          <w:szCs w:val="24"/>
        </w:rPr>
      </w:pPr>
    </w:p>
    <w:p w:rsidR="00527F64" w:rsidRDefault="009623E0" w:rsidP="00CF7F4C">
      <w:pPr>
        <w:ind w:right="958"/>
        <w:jc w:val="left"/>
        <w:rPr>
          <w:rFonts w:asciiTheme="minorEastAsia" w:hAnsiTheme="minorEastAsia"/>
          <w:sz w:val="24"/>
          <w:szCs w:val="24"/>
        </w:rPr>
      </w:pPr>
      <w:r>
        <w:rPr>
          <w:rFonts w:asciiTheme="minorEastAsia" w:hAnsiTheme="minorEastAsia" w:hint="eastAsia"/>
          <w:sz w:val="24"/>
          <w:szCs w:val="24"/>
        </w:rPr>
        <w:t>（２）</w:t>
      </w:r>
      <w:r w:rsidR="00527F64">
        <w:rPr>
          <w:rFonts w:asciiTheme="minorEastAsia" w:hAnsiTheme="minorEastAsia" w:hint="eastAsia"/>
          <w:sz w:val="24"/>
          <w:szCs w:val="24"/>
        </w:rPr>
        <w:t>苦情処理方法、連携体制等</w:t>
      </w:r>
    </w:p>
    <w:p w:rsidR="00527F64" w:rsidRPr="008B139A" w:rsidRDefault="00527F64" w:rsidP="00527F64">
      <w:pPr>
        <w:ind w:left="720" w:right="958" w:hangingChars="300" w:hanging="720"/>
        <w:jc w:val="left"/>
        <w:rPr>
          <w:rFonts w:asciiTheme="minorEastAsia" w:hAnsiTheme="minorEastAsia"/>
          <w:szCs w:val="21"/>
        </w:rPr>
      </w:pPr>
      <w:r>
        <w:rPr>
          <w:rFonts w:asciiTheme="minorEastAsia" w:hAnsiTheme="minorEastAsia" w:hint="eastAsia"/>
          <w:sz w:val="24"/>
          <w:szCs w:val="24"/>
        </w:rPr>
        <w:t xml:space="preserve">　　</w:t>
      </w:r>
      <w:r w:rsidRPr="008B139A">
        <w:rPr>
          <w:rFonts w:asciiTheme="minorEastAsia" w:hAnsiTheme="minorEastAsia" w:hint="eastAsia"/>
          <w:szCs w:val="21"/>
        </w:rPr>
        <w:t>①派遣元事業主における苦情の申出を受ける者が苦情の申出を受けたときは、直ちに派遣元責任者へ連絡することとし、当該派遣元責任者が中心となって、誠意をもって、遅滞なく、当該苦情の適切迅速な処理を図ることとし、その結果について必ず派遣労働者に通知することとする。</w:t>
      </w:r>
    </w:p>
    <w:p w:rsidR="00527F64" w:rsidRPr="008B139A" w:rsidRDefault="00527F64" w:rsidP="008B139A">
      <w:pPr>
        <w:ind w:left="630" w:right="958" w:hangingChars="300" w:hanging="630"/>
        <w:jc w:val="left"/>
        <w:rPr>
          <w:rFonts w:asciiTheme="minorEastAsia" w:hAnsiTheme="minorEastAsia"/>
          <w:szCs w:val="21"/>
        </w:rPr>
      </w:pPr>
      <w:r w:rsidRPr="008B139A">
        <w:rPr>
          <w:rFonts w:asciiTheme="minorEastAsia" w:hAnsiTheme="minorEastAsia" w:hint="eastAsia"/>
          <w:szCs w:val="21"/>
        </w:rPr>
        <w:t xml:space="preserve">　　②派遣先における苦情の申出を受ける者が苦情の申出を受けたときは、直ちに派遣先責任者へ連絡することとし、当該派遣先責任者が中心となって、誠意をもって、遅滞なく、当該苦情の適切迅速な処理を図ることとし、その結果について必ず派遣労働者に通知することとする。</w:t>
      </w:r>
    </w:p>
    <w:p w:rsidR="00BE4776" w:rsidRPr="00A462CD" w:rsidRDefault="00527F64" w:rsidP="00A462CD">
      <w:pPr>
        <w:ind w:left="630" w:right="958" w:hangingChars="300" w:hanging="630"/>
        <w:jc w:val="left"/>
        <w:rPr>
          <w:rFonts w:asciiTheme="minorEastAsia" w:hAnsiTheme="minorEastAsia"/>
          <w:szCs w:val="21"/>
        </w:rPr>
      </w:pPr>
      <w:r w:rsidRPr="008B139A">
        <w:rPr>
          <w:rFonts w:asciiTheme="minorEastAsia" w:hAnsiTheme="minorEastAsia" w:hint="eastAsia"/>
          <w:szCs w:val="21"/>
        </w:rPr>
        <w:t xml:space="preserve">　　③派遣先及び派遣元事業主は、自らでその解決が容易であり、即時に処理した苦情の他は、相互に遅滞なく通知するとともに、密接に連絡調整を行いつつ、その解決を図ることとする。</w:t>
      </w:r>
      <w:r w:rsidR="00760EF6">
        <w:rPr>
          <w:noProof/>
        </w:rPr>
        <mc:AlternateContent>
          <mc:Choice Requires="wps">
            <w:drawing>
              <wp:anchor distT="0" distB="0" distL="114300" distR="114300" simplePos="0" relativeHeight="251664384" behindDoc="0" locked="0" layoutInCell="1" allowOverlap="1" wp14:anchorId="05583F47" wp14:editId="25802B23">
                <wp:simplePos x="0" y="0"/>
                <wp:positionH relativeFrom="column">
                  <wp:posOffset>6076950</wp:posOffset>
                </wp:positionH>
                <wp:positionV relativeFrom="paragraph">
                  <wp:posOffset>10296525</wp:posOffset>
                </wp:positionV>
                <wp:extent cx="781050" cy="257175"/>
                <wp:effectExtent l="0" t="0" r="0" b="9525"/>
                <wp:wrapNone/>
                <wp:docPr id="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ln>
                        <a:effectLst/>
                      </wps:spPr>
                      <wps:txbx>
                        <w:txbxContent>
                          <w:p w:rsidR="0000321B" w:rsidRDefault="0000321B" w:rsidP="0000321B">
                            <w:pPr>
                              <w:jc w:val="center"/>
                            </w:pPr>
                            <w:r>
                              <w:t>Ver2801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583F47" id="正方形/長方形 7" o:spid="_x0000_s1032" style="position:absolute;left:0;text-align:left;margin-left:478.5pt;margin-top:810.75pt;width:6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" fillcolor="window" stroked="f" strokeweight="2pt">
                <v:path arrowok="t"/>
                <v:textbox>
                  <w:txbxContent>
                    <w:p w:rsidR="0000321B" w:rsidRDefault="0000321B" w:rsidP="0000321B">
                      <w:pPr>
                        <w:jc w:val="center"/>
                      </w:pPr>
                      <w:r>
                        <w:t>Ver2801</w:t>
                      </w:r>
                    </w:p>
                  </w:txbxContent>
                </v:textbox>
              </v:rect>
            </w:pict>
          </mc:Fallback>
        </mc:AlternateContent>
      </w:r>
      <w:r w:rsidR="00760EF6">
        <w:rPr>
          <w:noProof/>
        </w:rPr>
        <mc:AlternateContent>
          <mc:Choice Requires="wps">
            <w:drawing>
              <wp:anchor distT="0" distB="0" distL="114300" distR="114300" simplePos="0" relativeHeight="251662336" behindDoc="0" locked="0" layoutInCell="1" allowOverlap="1" wp14:anchorId="410394DD" wp14:editId="4172B023">
                <wp:simplePos x="0" y="0"/>
                <wp:positionH relativeFrom="column">
                  <wp:posOffset>6076950</wp:posOffset>
                </wp:positionH>
                <wp:positionV relativeFrom="paragraph">
                  <wp:posOffset>10296525</wp:posOffset>
                </wp:positionV>
                <wp:extent cx="781050" cy="25717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ln>
                        <a:effectLst/>
                      </wps:spPr>
                      <wps:txbx>
                        <w:txbxContent>
                          <w:p w:rsidR="0000321B" w:rsidRDefault="0000321B" w:rsidP="0000321B">
                            <w:pPr>
                              <w:jc w:val="center"/>
                            </w:pPr>
                            <w:r>
                              <w:t>Ver2801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0394DD" id="_x0000_s1033" style="position:absolute;left:0;text-align:left;margin-left:478.5pt;margin-top:810.75pt;width:6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" fillcolor="window" stroked="f" strokeweight="2pt">
                <v:path arrowok="t"/>
                <v:textbox>
                  <w:txbxContent>
                    <w:p w:rsidR="0000321B" w:rsidRDefault="0000321B" w:rsidP="0000321B">
                      <w:pPr>
                        <w:jc w:val="center"/>
                      </w:pPr>
                      <w:r>
                        <w:t>Ver2801</w:t>
                      </w:r>
                    </w:p>
                  </w:txbxContent>
                </v:textbox>
              </v:rect>
            </w:pict>
          </mc:Fallback>
        </mc:AlternateContent>
      </w:r>
    </w:p>
    <w:sectPr w:rsidR="00BE4776" w:rsidRPr="00A462CD" w:rsidSect="001B57FB">
      <w:headerReference w:type="default" r:id="rId8"/>
      <w:footerReference w:type="default" r:id="rId9"/>
      <w:pgSz w:w="11906" w:h="16838"/>
      <w:pgMar w:top="1247" w:right="680" w:bottom="397" w:left="454" w:header="624" w:footer="454" w:gutter="0"/>
      <w:pgNumType w:fmt="numberInDash" w:start="4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4E" w:rsidRDefault="002C5A4E" w:rsidP="00100AA5">
      <w:r>
        <w:separator/>
      </w:r>
    </w:p>
  </w:endnote>
  <w:endnote w:type="continuationSeparator" w:id="0">
    <w:p w:rsidR="002C5A4E" w:rsidRDefault="002C5A4E"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FB" w:rsidRDefault="001B57F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4E" w:rsidRDefault="002C5A4E" w:rsidP="00100AA5">
      <w:r>
        <w:separator/>
      </w:r>
    </w:p>
  </w:footnote>
  <w:footnote w:type="continuationSeparator" w:id="0">
    <w:p w:rsidR="002C5A4E" w:rsidRDefault="002C5A4E" w:rsidP="0010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32" w:rsidRDefault="009D4832" w:rsidP="00285B08">
    <w:pPr>
      <w:pStyle w:val="a4"/>
      <w:jc w:val="right"/>
    </w:pPr>
    <w:r w:rsidRPr="009D4832">
      <w:rPr>
        <w:rFonts w:hint="eastAsia"/>
      </w:rPr>
      <w:t xml:space="preserve">（記載例）　　　　　　　　　　　　　　　　　　　　　　</w:t>
    </w:r>
    <w:r w:rsidR="003E7E16">
      <w:rPr>
        <w:rFonts w:hint="eastAsia"/>
      </w:rPr>
      <w:t xml:space="preserve">　　</w:t>
    </w:r>
    <w:r w:rsidRPr="009D4832">
      <w:rPr>
        <w:rFonts w:hint="eastAsia"/>
      </w:rPr>
      <w:t xml:space="preserve">　　　　　　　　</w:t>
    </w:r>
    <w:r w:rsidR="006450C1">
      <w:rPr>
        <w:rFonts w:hint="eastAsia"/>
      </w:rPr>
      <w:t>吹き出し</w:t>
    </w:r>
    <w:r>
      <w:rPr>
        <w:rFonts w:hint="eastAsia"/>
      </w:rPr>
      <w:t>は注意</w:t>
    </w:r>
    <w:r w:rsidR="003E7E16">
      <w:rPr>
        <w:rFonts w:hint="eastAsia"/>
      </w:rPr>
      <w:t>事項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FC"/>
    <w:rsid w:val="0000321B"/>
    <w:rsid w:val="000109F8"/>
    <w:rsid w:val="000112BA"/>
    <w:rsid w:val="000205DA"/>
    <w:rsid w:val="00027804"/>
    <w:rsid w:val="00035B65"/>
    <w:rsid w:val="00036461"/>
    <w:rsid w:val="000B7DB6"/>
    <w:rsid w:val="000C2931"/>
    <w:rsid w:val="000C79ED"/>
    <w:rsid w:val="000E1FD1"/>
    <w:rsid w:val="000E408D"/>
    <w:rsid w:val="000F2E95"/>
    <w:rsid w:val="000F782F"/>
    <w:rsid w:val="00100AA5"/>
    <w:rsid w:val="00104C34"/>
    <w:rsid w:val="00107EC2"/>
    <w:rsid w:val="001177E7"/>
    <w:rsid w:val="0013427B"/>
    <w:rsid w:val="00146013"/>
    <w:rsid w:val="00157256"/>
    <w:rsid w:val="00163A8A"/>
    <w:rsid w:val="00177177"/>
    <w:rsid w:val="00195EB5"/>
    <w:rsid w:val="001B57FB"/>
    <w:rsid w:val="001D0BE1"/>
    <w:rsid w:val="001E29A9"/>
    <w:rsid w:val="001E342A"/>
    <w:rsid w:val="0020396E"/>
    <w:rsid w:val="00205641"/>
    <w:rsid w:val="00210E25"/>
    <w:rsid w:val="002628A6"/>
    <w:rsid w:val="0026789F"/>
    <w:rsid w:val="002752BA"/>
    <w:rsid w:val="00285B08"/>
    <w:rsid w:val="00286880"/>
    <w:rsid w:val="00287CF8"/>
    <w:rsid w:val="00292695"/>
    <w:rsid w:val="002A2E20"/>
    <w:rsid w:val="002C1D46"/>
    <w:rsid w:val="002C2460"/>
    <w:rsid w:val="002C5A4E"/>
    <w:rsid w:val="002D121D"/>
    <w:rsid w:val="002E51DE"/>
    <w:rsid w:val="00331CE6"/>
    <w:rsid w:val="00343752"/>
    <w:rsid w:val="00352E5D"/>
    <w:rsid w:val="003575FB"/>
    <w:rsid w:val="00366156"/>
    <w:rsid w:val="00390935"/>
    <w:rsid w:val="003E1061"/>
    <w:rsid w:val="003E7E16"/>
    <w:rsid w:val="003F05C4"/>
    <w:rsid w:val="003F4D85"/>
    <w:rsid w:val="0040070F"/>
    <w:rsid w:val="004060D4"/>
    <w:rsid w:val="004066C3"/>
    <w:rsid w:val="00412D26"/>
    <w:rsid w:val="00414EB6"/>
    <w:rsid w:val="0044164B"/>
    <w:rsid w:val="00483828"/>
    <w:rsid w:val="00494419"/>
    <w:rsid w:val="004A78FE"/>
    <w:rsid w:val="004B56A6"/>
    <w:rsid w:val="004D7B53"/>
    <w:rsid w:val="004F2912"/>
    <w:rsid w:val="004F7175"/>
    <w:rsid w:val="005104D5"/>
    <w:rsid w:val="00527F64"/>
    <w:rsid w:val="00530732"/>
    <w:rsid w:val="00575C53"/>
    <w:rsid w:val="00584857"/>
    <w:rsid w:val="005970E8"/>
    <w:rsid w:val="005A1CB5"/>
    <w:rsid w:val="005B0A60"/>
    <w:rsid w:val="005B7252"/>
    <w:rsid w:val="005B75D0"/>
    <w:rsid w:val="005E4D88"/>
    <w:rsid w:val="0060129A"/>
    <w:rsid w:val="00617B5E"/>
    <w:rsid w:val="0062055C"/>
    <w:rsid w:val="0063525F"/>
    <w:rsid w:val="006450C1"/>
    <w:rsid w:val="0065479F"/>
    <w:rsid w:val="00664BEC"/>
    <w:rsid w:val="006814E9"/>
    <w:rsid w:val="0069609A"/>
    <w:rsid w:val="006A7990"/>
    <w:rsid w:val="006B02D5"/>
    <w:rsid w:val="006C56C2"/>
    <w:rsid w:val="006D7BB7"/>
    <w:rsid w:val="006E197A"/>
    <w:rsid w:val="0072785A"/>
    <w:rsid w:val="00733A00"/>
    <w:rsid w:val="0073582C"/>
    <w:rsid w:val="00741482"/>
    <w:rsid w:val="00742EEC"/>
    <w:rsid w:val="00743FF2"/>
    <w:rsid w:val="00745429"/>
    <w:rsid w:val="00760EF6"/>
    <w:rsid w:val="007639AB"/>
    <w:rsid w:val="00765740"/>
    <w:rsid w:val="007739D2"/>
    <w:rsid w:val="007909B5"/>
    <w:rsid w:val="00793991"/>
    <w:rsid w:val="00794119"/>
    <w:rsid w:val="007A00F0"/>
    <w:rsid w:val="007A0E4E"/>
    <w:rsid w:val="007A11F9"/>
    <w:rsid w:val="007B5615"/>
    <w:rsid w:val="007C7A71"/>
    <w:rsid w:val="007D1ED0"/>
    <w:rsid w:val="007D2290"/>
    <w:rsid w:val="007E3B39"/>
    <w:rsid w:val="007F1C6A"/>
    <w:rsid w:val="00802DC9"/>
    <w:rsid w:val="00825A04"/>
    <w:rsid w:val="008316D3"/>
    <w:rsid w:val="0083623E"/>
    <w:rsid w:val="00847417"/>
    <w:rsid w:val="008479C2"/>
    <w:rsid w:val="008526EE"/>
    <w:rsid w:val="00854DE4"/>
    <w:rsid w:val="008754ED"/>
    <w:rsid w:val="00887EEB"/>
    <w:rsid w:val="00892044"/>
    <w:rsid w:val="008978B0"/>
    <w:rsid w:val="008A1D67"/>
    <w:rsid w:val="008B03A9"/>
    <w:rsid w:val="008B139A"/>
    <w:rsid w:val="008B52C5"/>
    <w:rsid w:val="008C74B8"/>
    <w:rsid w:val="008D5149"/>
    <w:rsid w:val="008D6850"/>
    <w:rsid w:val="008D79BF"/>
    <w:rsid w:val="008F1AD8"/>
    <w:rsid w:val="008F7933"/>
    <w:rsid w:val="00912587"/>
    <w:rsid w:val="00922D00"/>
    <w:rsid w:val="009233BB"/>
    <w:rsid w:val="009623E0"/>
    <w:rsid w:val="00970E05"/>
    <w:rsid w:val="009B71F8"/>
    <w:rsid w:val="009C2272"/>
    <w:rsid w:val="009C76BB"/>
    <w:rsid w:val="009D4832"/>
    <w:rsid w:val="009D54A4"/>
    <w:rsid w:val="009E32A2"/>
    <w:rsid w:val="009E49E5"/>
    <w:rsid w:val="009F6D40"/>
    <w:rsid w:val="009F72DF"/>
    <w:rsid w:val="00A00841"/>
    <w:rsid w:val="00A0162D"/>
    <w:rsid w:val="00A056B3"/>
    <w:rsid w:val="00A121F7"/>
    <w:rsid w:val="00A13884"/>
    <w:rsid w:val="00A35317"/>
    <w:rsid w:val="00A35AC6"/>
    <w:rsid w:val="00A4175E"/>
    <w:rsid w:val="00A453E9"/>
    <w:rsid w:val="00A462CD"/>
    <w:rsid w:val="00A51C72"/>
    <w:rsid w:val="00A6618A"/>
    <w:rsid w:val="00A769B1"/>
    <w:rsid w:val="00A80963"/>
    <w:rsid w:val="00A93F9C"/>
    <w:rsid w:val="00AA6B61"/>
    <w:rsid w:val="00AB2C5D"/>
    <w:rsid w:val="00AE3014"/>
    <w:rsid w:val="00AE4A42"/>
    <w:rsid w:val="00B16A54"/>
    <w:rsid w:val="00B2249C"/>
    <w:rsid w:val="00B24D19"/>
    <w:rsid w:val="00B30611"/>
    <w:rsid w:val="00B55F3F"/>
    <w:rsid w:val="00B70A8A"/>
    <w:rsid w:val="00B7501E"/>
    <w:rsid w:val="00B77D88"/>
    <w:rsid w:val="00BA4101"/>
    <w:rsid w:val="00BA5429"/>
    <w:rsid w:val="00BA72C4"/>
    <w:rsid w:val="00BB07BB"/>
    <w:rsid w:val="00BE45A8"/>
    <w:rsid w:val="00BE4776"/>
    <w:rsid w:val="00C05F88"/>
    <w:rsid w:val="00C10FFC"/>
    <w:rsid w:val="00C31217"/>
    <w:rsid w:val="00C32751"/>
    <w:rsid w:val="00C3605B"/>
    <w:rsid w:val="00C40E17"/>
    <w:rsid w:val="00C612D8"/>
    <w:rsid w:val="00C66713"/>
    <w:rsid w:val="00CA4F24"/>
    <w:rsid w:val="00CA70DB"/>
    <w:rsid w:val="00CB5C0C"/>
    <w:rsid w:val="00CC3775"/>
    <w:rsid w:val="00CD45CE"/>
    <w:rsid w:val="00CD6D46"/>
    <w:rsid w:val="00CE621F"/>
    <w:rsid w:val="00CF2145"/>
    <w:rsid w:val="00CF469D"/>
    <w:rsid w:val="00CF7F4C"/>
    <w:rsid w:val="00D000B1"/>
    <w:rsid w:val="00D07637"/>
    <w:rsid w:val="00D32CB8"/>
    <w:rsid w:val="00D44E1F"/>
    <w:rsid w:val="00D50A21"/>
    <w:rsid w:val="00D56F42"/>
    <w:rsid w:val="00D653C7"/>
    <w:rsid w:val="00D764C0"/>
    <w:rsid w:val="00DA1ACA"/>
    <w:rsid w:val="00DD0800"/>
    <w:rsid w:val="00DD35D9"/>
    <w:rsid w:val="00DE0728"/>
    <w:rsid w:val="00DE582A"/>
    <w:rsid w:val="00DF0E60"/>
    <w:rsid w:val="00E0683F"/>
    <w:rsid w:val="00E427D4"/>
    <w:rsid w:val="00E565DC"/>
    <w:rsid w:val="00E63B1A"/>
    <w:rsid w:val="00E90775"/>
    <w:rsid w:val="00E90E57"/>
    <w:rsid w:val="00E94889"/>
    <w:rsid w:val="00EA4559"/>
    <w:rsid w:val="00EB282B"/>
    <w:rsid w:val="00EC2F4A"/>
    <w:rsid w:val="00ED0256"/>
    <w:rsid w:val="00EF5EEB"/>
    <w:rsid w:val="00F00E96"/>
    <w:rsid w:val="00F12497"/>
    <w:rsid w:val="00F25D67"/>
    <w:rsid w:val="00F30DAD"/>
    <w:rsid w:val="00F415F9"/>
    <w:rsid w:val="00F41E20"/>
    <w:rsid w:val="00F518DF"/>
    <w:rsid w:val="00F772BD"/>
    <w:rsid w:val="00F81998"/>
    <w:rsid w:val="00F81EA0"/>
    <w:rsid w:val="00FC4725"/>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B07B-8A04-4F42-80DF-FAC197F2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2021-12-23T23:46:00Z</dcterms:created>
  <dcterms:modified xsi:type="dcterms:W3CDTF">2024-06-10T00:18:00Z</dcterms:modified>
</cp:coreProperties>
</file>