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16C" w:rsidRPr="007B7CAE" w:rsidRDefault="00E670F0" w:rsidP="000874FC">
      <w:pPr>
        <w:jc w:val="right"/>
        <w:rPr>
          <w:rFonts w:ascii="ＭＳ 明朝" w:hAnsi="ＭＳ 明朝"/>
          <w:sz w:val="24"/>
        </w:rPr>
      </w:pPr>
      <w:r w:rsidRPr="007B7CAE">
        <w:rPr>
          <w:rFonts w:ascii="ＭＳ 明朝" w:hAnsi="ＭＳ 明朝" w:hint="eastAsia"/>
          <w:sz w:val="24"/>
        </w:rPr>
        <w:t>令和</w:t>
      </w:r>
      <w:r w:rsidR="00271854" w:rsidRPr="007B7CAE">
        <w:rPr>
          <w:rFonts w:ascii="ＭＳ 明朝" w:hAnsi="ＭＳ 明朝" w:hint="eastAsia"/>
          <w:sz w:val="24"/>
        </w:rPr>
        <w:t>７</w:t>
      </w:r>
      <w:r w:rsidR="008D1F87" w:rsidRPr="007B7CAE">
        <w:rPr>
          <w:rFonts w:ascii="ＭＳ 明朝" w:hAnsi="ＭＳ 明朝" w:hint="eastAsia"/>
          <w:sz w:val="24"/>
        </w:rPr>
        <w:t>年</w:t>
      </w:r>
      <w:r w:rsidR="00BA293D" w:rsidRPr="007B7CAE">
        <w:rPr>
          <w:rFonts w:ascii="ＭＳ 明朝" w:hAnsi="ＭＳ 明朝" w:hint="eastAsia"/>
          <w:sz w:val="24"/>
        </w:rPr>
        <w:t>２</w:t>
      </w:r>
      <w:r w:rsidR="008D1F87" w:rsidRPr="007B7CAE">
        <w:rPr>
          <w:rFonts w:ascii="ＭＳ 明朝" w:hAnsi="ＭＳ 明朝" w:hint="eastAsia"/>
          <w:sz w:val="24"/>
        </w:rPr>
        <w:t>月</w:t>
      </w:r>
      <w:r w:rsidR="00BA293D" w:rsidRPr="007B7CAE">
        <w:rPr>
          <w:rFonts w:ascii="ＭＳ 明朝" w:hAnsi="ＭＳ 明朝" w:hint="eastAsia"/>
          <w:sz w:val="24"/>
        </w:rPr>
        <w:t>１</w:t>
      </w:r>
      <w:r w:rsidR="00DA50CA" w:rsidRPr="007B7CAE">
        <w:rPr>
          <w:rFonts w:ascii="ＭＳ 明朝" w:hAnsi="ＭＳ 明朝" w:hint="eastAsia"/>
          <w:sz w:val="24"/>
        </w:rPr>
        <w:t>日</w:t>
      </w:r>
    </w:p>
    <w:p w:rsidR="002E113C" w:rsidRPr="007B7CAE" w:rsidRDefault="002E113C" w:rsidP="002E113C">
      <w:pPr>
        <w:rPr>
          <w:rFonts w:ascii="ＭＳ 明朝" w:hAnsi="ＭＳ 明朝"/>
          <w:sz w:val="24"/>
        </w:rPr>
      </w:pPr>
    </w:p>
    <w:p w:rsidR="00BE09BB" w:rsidRPr="007B7CAE" w:rsidRDefault="002E113C" w:rsidP="00BE09BB">
      <w:pPr>
        <w:wordWrap w:val="0"/>
        <w:ind w:right="423"/>
        <w:jc w:val="right"/>
        <w:rPr>
          <w:rFonts w:asciiTheme="minorEastAsia" w:eastAsiaTheme="minorEastAsia" w:hAnsiTheme="minorEastAsia"/>
          <w:sz w:val="24"/>
        </w:rPr>
      </w:pPr>
      <w:r w:rsidRPr="007B7CAE">
        <w:rPr>
          <w:rFonts w:asciiTheme="minorEastAsia" w:eastAsiaTheme="minorEastAsia" w:hAnsiTheme="minorEastAsia" w:hint="eastAsia"/>
          <w:sz w:val="24"/>
        </w:rPr>
        <w:t>株式会社</w:t>
      </w:r>
      <w:r w:rsidR="00BE09BB" w:rsidRPr="007B7CAE">
        <w:rPr>
          <w:rFonts w:asciiTheme="minorEastAsia" w:eastAsiaTheme="minorEastAsia" w:hAnsiTheme="minorEastAsia" w:hint="eastAsia"/>
          <w:sz w:val="24"/>
        </w:rPr>
        <w:t>厚労商事</w:t>
      </w:r>
      <w:r w:rsidRPr="007B7CAE">
        <w:rPr>
          <w:rFonts w:asciiTheme="minorEastAsia" w:eastAsiaTheme="minorEastAsia" w:hAnsiTheme="minorEastAsia" w:hint="eastAsia"/>
          <w:sz w:val="24"/>
        </w:rPr>
        <w:t xml:space="preserve">　</w:t>
      </w:r>
      <w:r w:rsidR="00BE09BB" w:rsidRPr="007B7CAE">
        <w:rPr>
          <w:rFonts w:asciiTheme="minorEastAsia" w:eastAsiaTheme="minorEastAsia" w:hAnsiTheme="minorEastAsia" w:hint="eastAsia"/>
          <w:sz w:val="24"/>
        </w:rPr>
        <w:t>関西支社</w:t>
      </w:r>
    </w:p>
    <w:p w:rsidR="002E113C" w:rsidRPr="007B7CAE" w:rsidRDefault="00BE09BB" w:rsidP="00BE09BB">
      <w:pPr>
        <w:ind w:right="423"/>
        <w:jc w:val="right"/>
        <w:rPr>
          <w:rFonts w:asciiTheme="minorEastAsia" w:eastAsiaTheme="minorEastAsia" w:hAnsiTheme="minorEastAsia"/>
          <w:sz w:val="24"/>
        </w:rPr>
      </w:pPr>
      <w:r w:rsidRPr="007B7CAE">
        <w:rPr>
          <w:rFonts w:asciiTheme="minorEastAsia" w:eastAsiaTheme="minorEastAsia" w:hAnsiTheme="minorEastAsia" w:hint="eastAsia"/>
          <w:sz w:val="24"/>
        </w:rPr>
        <w:t>支社長</w:t>
      </w:r>
      <w:r w:rsidR="002E113C" w:rsidRPr="007B7CAE">
        <w:rPr>
          <w:rFonts w:asciiTheme="minorEastAsia" w:eastAsiaTheme="minorEastAsia" w:hAnsiTheme="minorEastAsia" w:hint="eastAsia"/>
          <w:sz w:val="24"/>
        </w:rPr>
        <w:t xml:space="preserve"> </w:t>
      </w:r>
      <w:r w:rsidRPr="007B7CAE">
        <w:rPr>
          <w:rFonts w:asciiTheme="minorEastAsia" w:eastAsiaTheme="minorEastAsia" w:hAnsiTheme="minorEastAsia" w:hint="eastAsia"/>
          <w:sz w:val="24"/>
        </w:rPr>
        <w:t xml:space="preserve">　△△　△△</w:t>
      </w:r>
      <w:r w:rsidR="002E113C" w:rsidRPr="007B7CAE">
        <w:rPr>
          <w:rFonts w:asciiTheme="minorEastAsia" w:eastAsiaTheme="minorEastAsia" w:hAnsiTheme="minorEastAsia" w:hint="eastAsia"/>
          <w:sz w:val="24"/>
        </w:rPr>
        <w:t xml:space="preserve">　</w:t>
      </w:r>
    </w:p>
    <w:p w:rsidR="00C628B6" w:rsidRPr="007B7CAE" w:rsidRDefault="00C628B6">
      <w:pPr>
        <w:rPr>
          <w:rFonts w:ascii="ＭＳ 明朝" w:hAnsi="ＭＳ 明朝"/>
          <w:sz w:val="22"/>
        </w:rPr>
      </w:pPr>
    </w:p>
    <w:p w:rsidR="00DA50CA" w:rsidRPr="007B7CAE" w:rsidRDefault="002E113C" w:rsidP="00CE4E03">
      <w:pPr>
        <w:jc w:val="center"/>
        <w:rPr>
          <w:rFonts w:asciiTheme="minorEastAsia" w:eastAsiaTheme="minorEastAsia" w:hAnsiTheme="minorEastAsia"/>
          <w:b/>
          <w:sz w:val="28"/>
          <w:szCs w:val="28"/>
          <w:u w:val="single"/>
        </w:rPr>
      </w:pPr>
      <w:r w:rsidRPr="007B7CAE">
        <w:rPr>
          <w:rFonts w:asciiTheme="minorEastAsia" w:eastAsiaTheme="minorEastAsia" w:hAnsiTheme="minorEastAsia" w:hint="eastAsia"/>
          <w:b/>
          <w:sz w:val="28"/>
          <w:szCs w:val="28"/>
          <w:u w:val="single"/>
        </w:rPr>
        <w:t>派遣可能期間の</w:t>
      </w:r>
      <w:r w:rsidR="00CE4E03" w:rsidRPr="007B7CAE">
        <w:rPr>
          <w:rFonts w:asciiTheme="minorEastAsia" w:eastAsiaTheme="minorEastAsia" w:hAnsiTheme="minorEastAsia" w:hint="eastAsia"/>
          <w:b/>
          <w:sz w:val="28"/>
          <w:szCs w:val="28"/>
          <w:u w:val="single"/>
        </w:rPr>
        <w:t>延長に係る事項の周知について</w:t>
      </w:r>
    </w:p>
    <w:p w:rsidR="003343DE" w:rsidRPr="007B7CAE" w:rsidRDefault="003343DE">
      <w:pPr>
        <w:rPr>
          <w:rFonts w:ascii="ＭＳ 明朝" w:hAnsi="ＭＳ 明朝"/>
          <w:sz w:val="22"/>
        </w:rPr>
      </w:pPr>
    </w:p>
    <w:p w:rsidR="00DA50CA" w:rsidRPr="007B7CAE" w:rsidRDefault="00956089">
      <w:pPr>
        <w:rPr>
          <w:rFonts w:ascii="ＭＳ 明朝" w:hAnsi="ＭＳ 明朝"/>
          <w:sz w:val="22"/>
        </w:rPr>
      </w:pPr>
      <w:r w:rsidRPr="007B7CAE">
        <w:rPr>
          <w:rFonts w:ascii="ＭＳ 明朝" w:hAnsi="ＭＳ 明朝" w:hint="eastAsia"/>
          <w:sz w:val="22"/>
        </w:rPr>
        <w:t xml:space="preserve">　</w:t>
      </w:r>
      <w:r w:rsidR="002E113C" w:rsidRPr="007B7CAE">
        <w:rPr>
          <w:rFonts w:ascii="ＭＳ 明朝" w:hAnsi="ＭＳ 明朝" w:hint="eastAsia"/>
          <w:sz w:val="22"/>
        </w:rPr>
        <w:t>労働者派遣法</w:t>
      </w:r>
      <w:r w:rsidR="002E7730" w:rsidRPr="007B7CAE">
        <w:rPr>
          <w:rFonts w:ascii="ＭＳ 明朝" w:hAnsi="ＭＳ 明朝" w:hint="eastAsia"/>
          <w:sz w:val="22"/>
        </w:rPr>
        <w:t>第４０条の２第３項</w:t>
      </w:r>
      <w:r w:rsidR="001D0F72" w:rsidRPr="007B7CAE">
        <w:rPr>
          <w:rFonts w:ascii="ＭＳ 明朝" w:hAnsi="ＭＳ 明朝" w:hint="eastAsia"/>
          <w:sz w:val="22"/>
        </w:rPr>
        <w:t>に基づき、延長する</w:t>
      </w:r>
      <w:r w:rsidR="006F445D" w:rsidRPr="007B7CAE">
        <w:rPr>
          <w:rFonts w:ascii="ＭＳ 明朝" w:hAnsi="ＭＳ 明朝" w:hint="eastAsia"/>
          <w:sz w:val="22"/>
        </w:rPr>
        <w:t>派遣可能期間の制限（事業所単位の期間制限）に抵触する</w:t>
      </w:r>
      <w:r w:rsidR="000426F9" w:rsidRPr="007B7CAE">
        <w:rPr>
          <w:rFonts w:ascii="ＭＳ 明朝" w:hAnsi="ＭＳ 明朝" w:hint="eastAsia"/>
          <w:sz w:val="22"/>
        </w:rPr>
        <w:t>こととなる最初の</w:t>
      </w:r>
      <w:r w:rsidR="006F445D" w:rsidRPr="007B7CAE">
        <w:rPr>
          <w:rFonts w:ascii="ＭＳ 明朝" w:hAnsi="ＭＳ 明朝" w:hint="eastAsia"/>
          <w:sz w:val="22"/>
        </w:rPr>
        <w:t>日（以下、「抵触日」という。）</w:t>
      </w:r>
      <w:r w:rsidR="001D0F72" w:rsidRPr="007B7CAE">
        <w:rPr>
          <w:rFonts w:ascii="ＭＳ 明朝" w:hAnsi="ＭＳ 明朝" w:hint="eastAsia"/>
          <w:sz w:val="22"/>
        </w:rPr>
        <w:t>について、同法施行規則第</w:t>
      </w:r>
      <w:r w:rsidR="00A865D0" w:rsidRPr="007B7CAE">
        <w:rPr>
          <w:rFonts w:ascii="ＭＳ 明朝" w:hAnsi="ＭＳ 明朝" w:hint="eastAsia"/>
          <w:sz w:val="22"/>
        </w:rPr>
        <w:t>３３条の３第４項に基づき下記のとおり周知</w:t>
      </w:r>
      <w:r w:rsidR="00DA50CA" w:rsidRPr="007B7CAE">
        <w:rPr>
          <w:rFonts w:ascii="ＭＳ 明朝" w:hAnsi="ＭＳ 明朝" w:hint="eastAsia"/>
          <w:sz w:val="22"/>
        </w:rPr>
        <w:t>します。</w:t>
      </w:r>
    </w:p>
    <w:p w:rsidR="00DA50CA" w:rsidRPr="007B7CAE" w:rsidRDefault="00DA50CA">
      <w:pPr>
        <w:rPr>
          <w:rFonts w:ascii="ＭＳ 明朝" w:hAnsi="ＭＳ 明朝"/>
          <w:sz w:val="22"/>
        </w:rPr>
      </w:pPr>
    </w:p>
    <w:p w:rsidR="00DA50CA" w:rsidRPr="007B7CAE" w:rsidRDefault="00DA50CA" w:rsidP="000874FC">
      <w:pPr>
        <w:jc w:val="center"/>
        <w:rPr>
          <w:rFonts w:ascii="ＭＳ 明朝" w:hAnsi="ＭＳ 明朝"/>
          <w:sz w:val="22"/>
        </w:rPr>
      </w:pPr>
      <w:r w:rsidRPr="007B7CAE">
        <w:rPr>
          <w:rFonts w:ascii="ＭＳ 明朝" w:hAnsi="ＭＳ 明朝" w:hint="eastAsia"/>
          <w:sz w:val="22"/>
        </w:rPr>
        <w:t>記</w:t>
      </w:r>
      <w:bookmarkStart w:id="0" w:name="_GoBack"/>
      <w:bookmarkEnd w:id="0"/>
    </w:p>
    <w:p w:rsidR="00646E68" w:rsidRPr="007B7CAE" w:rsidRDefault="00646E68" w:rsidP="00566095">
      <w:pPr>
        <w:spacing w:line="320" w:lineRule="exact"/>
        <w:rPr>
          <w:rFonts w:ascii="ＭＳ 明朝" w:hAnsi="ＭＳ 明朝"/>
          <w:sz w:val="22"/>
        </w:rPr>
      </w:pPr>
    </w:p>
    <w:p w:rsidR="00DA50CA" w:rsidRPr="007B7CAE" w:rsidRDefault="00A865D0" w:rsidP="00646E68">
      <w:pPr>
        <w:spacing w:line="320" w:lineRule="exact"/>
        <w:ind w:left="442" w:hangingChars="200" w:hanging="442"/>
        <w:rPr>
          <w:rFonts w:asciiTheme="minorEastAsia" w:eastAsiaTheme="minorEastAsia" w:hAnsiTheme="minorEastAsia"/>
          <w:sz w:val="20"/>
          <w:szCs w:val="21"/>
        </w:rPr>
      </w:pPr>
      <w:r w:rsidRPr="007B7CAE">
        <w:rPr>
          <w:rFonts w:asciiTheme="minorEastAsia" w:eastAsiaTheme="minorEastAsia" w:hAnsiTheme="minorEastAsia" w:hint="eastAsia"/>
          <w:b/>
          <w:sz w:val="22"/>
          <w:szCs w:val="21"/>
        </w:rPr>
        <w:t>１　意見を聴取した過半数代表者</w:t>
      </w:r>
      <w:r w:rsidR="002760EC" w:rsidRPr="007B7CAE">
        <w:rPr>
          <w:rFonts w:asciiTheme="minorEastAsia" w:eastAsiaTheme="minorEastAsia" w:hAnsiTheme="minorEastAsia" w:hint="eastAsia"/>
          <w:sz w:val="20"/>
          <w:szCs w:val="21"/>
          <w:shd w:val="pct15" w:color="auto" w:fill="FFFFFF"/>
        </w:rPr>
        <w:t>（</w:t>
      </w:r>
      <w:r w:rsidR="00356A42" w:rsidRPr="007B7CAE">
        <w:rPr>
          <w:rFonts w:asciiTheme="minorEastAsia" w:eastAsiaTheme="minorEastAsia" w:hAnsiTheme="minorEastAsia" w:hint="eastAsia"/>
          <w:sz w:val="20"/>
          <w:szCs w:val="21"/>
          <w:shd w:val="pct15" w:color="auto" w:fill="FFFFFF"/>
        </w:rPr>
        <w:t>過半数</w:t>
      </w:r>
      <w:r w:rsidR="00566095" w:rsidRPr="007B7CAE">
        <w:rPr>
          <w:rFonts w:asciiTheme="minorEastAsia" w:eastAsiaTheme="minorEastAsia" w:hAnsiTheme="minorEastAsia" w:hint="eastAsia"/>
          <w:sz w:val="20"/>
          <w:szCs w:val="21"/>
          <w:shd w:val="pct15" w:color="auto" w:fill="FFFFFF"/>
        </w:rPr>
        <w:t>労働組合の場合は、意見を聴取した過半数労働組合</w:t>
      </w:r>
      <w:r w:rsidR="002760EC" w:rsidRPr="007B7CAE">
        <w:rPr>
          <w:rFonts w:asciiTheme="minorEastAsia" w:eastAsiaTheme="minorEastAsia" w:hAnsiTheme="minorEastAsia" w:hint="eastAsia"/>
          <w:sz w:val="20"/>
          <w:szCs w:val="21"/>
          <w:shd w:val="pct15" w:color="auto" w:fill="FFFFFF"/>
        </w:rPr>
        <w:t>）</w:t>
      </w:r>
    </w:p>
    <w:p w:rsidR="00A865D0" w:rsidRPr="007B7CAE" w:rsidRDefault="00A865D0" w:rsidP="00A865D0">
      <w:pPr>
        <w:ind w:firstLineChars="200" w:firstLine="440"/>
        <w:rPr>
          <w:rFonts w:ascii="ＭＳ 明朝" w:hAnsi="ＭＳ 明朝"/>
          <w:sz w:val="22"/>
          <w:szCs w:val="21"/>
        </w:rPr>
      </w:pPr>
      <w:r w:rsidRPr="007B7CAE">
        <w:rPr>
          <w:rFonts w:ascii="ＭＳ 明朝" w:hAnsi="ＭＳ 明朝" w:hint="eastAsia"/>
          <w:sz w:val="22"/>
          <w:szCs w:val="21"/>
        </w:rPr>
        <w:t>○○</w:t>
      </w:r>
      <w:r w:rsidR="007070C1" w:rsidRPr="007B7CAE">
        <w:rPr>
          <w:rFonts w:ascii="ＭＳ 明朝" w:hAnsi="ＭＳ 明朝" w:hint="eastAsia"/>
          <w:sz w:val="22"/>
          <w:szCs w:val="21"/>
        </w:rPr>
        <w:t xml:space="preserve">　</w:t>
      </w:r>
      <w:r w:rsidRPr="007B7CAE">
        <w:rPr>
          <w:rFonts w:ascii="ＭＳ 明朝" w:hAnsi="ＭＳ 明朝" w:hint="eastAsia"/>
          <w:sz w:val="22"/>
          <w:szCs w:val="21"/>
        </w:rPr>
        <w:t>○○</w:t>
      </w:r>
      <w:r w:rsidR="00646E68" w:rsidRPr="007B7CAE">
        <w:rPr>
          <w:rFonts w:ascii="ＭＳ 明朝" w:hAnsi="ＭＳ 明朝" w:hint="eastAsia"/>
          <w:sz w:val="22"/>
          <w:szCs w:val="21"/>
        </w:rPr>
        <w:t xml:space="preserve">　</w:t>
      </w:r>
      <w:r w:rsidR="0079179D" w:rsidRPr="007B7CAE">
        <w:rPr>
          <w:rFonts w:ascii="ＭＳ 明朝" w:hAnsi="ＭＳ 明朝" w:hint="eastAsia"/>
          <w:sz w:val="22"/>
          <w:szCs w:val="21"/>
        </w:rPr>
        <w:t>（選出方法：立候補を募り全労働者による投票を行った。）</w:t>
      </w:r>
    </w:p>
    <w:p w:rsidR="00646E68" w:rsidRPr="007B7CAE" w:rsidRDefault="00646E68" w:rsidP="00A865D0">
      <w:pPr>
        <w:ind w:firstLineChars="200" w:firstLine="440"/>
        <w:rPr>
          <w:rFonts w:ascii="ＭＳ 明朝" w:hAnsi="ＭＳ 明朝"/>
          <w:sz w:val="22"/>
          <w:szCs w:val="21"/>
        </w:rPr>
      </w:pPr>
    </w:p>
    <w:p w:rsidR="00A865D0" w:rsidRPr="007B7CAE" w:rsidRDefault="00A865D0" w:rsidP="008C0021">
      <w:pPr>
        <w:rPr>
          <w:rFonts w:asciiTheme="minorEastAsia" w:eastAsiaTheme="minorEastAsia" w:hAnsiTheme="minorEastAsia"/>
          <w:b/>
          <w:sz w:val="22"/>
          <w:szCs w:val="21"/>
        </w:rPr>
      </w:pPr>
      <w:r w:rsidRPr="007B7CAE">
        <w:rPr>
          <w:rFonts w:asciiTheme="minorEastAsia" w:eastAsiaTheme="minorEastAsia" w:hAnsiTheme="minorEastAsia" w:hint="eastAsia"/>
          <w:b/>
          <w:sz w:val="22"/>
          <w:szCs w:val="21"/>
        </w:rPr>
        <w:t>２　１に対して通知した事項及び通知した日</w:t>
      </w:r>
    </w:p>
    <w:p w:rsidR="0048298D" w:rsidRPr="007B7CAE" w:rsidRDefault="0048298D" w:rsidP="0048298D">
      <w:pPr>
        <w:ind w:right="960"/>
        <w:rPr>
          <w:rFonts w:ascii="ＭＳ 明朝" w:hAnsi="ＭＳ 明朝"/>
          <w:sz w:val="22"/>
          <w:szCs w:val="21"/>
        </w:rPr>
      </w:pPr>
      <w:r w:rsidRPr="007B7CAE">
        <w:rPr>
          <w:rFonts w:ascii="ＭＳ 明朝" w:hAnsi="ＭＳ 明朝" w:hint="eastAsia"/>
          <w:sz w:val="22"/>
          <w:szCs w:val="21"/>
        </w:rPr>
        <w:t>（１）通知した日：令和</w:t>
      </w:r>
      <w:r w:rsidR="00271854" w:rsidRPr="007B7CAE">
        <w:rPr>
          <w:rFonts w:ascii="ＭＳ 明朝" w:hAnsi="ＭＳ 明朝" w:hint="eastAsia"/>
          <w:sz w:val="22"/>
          <w:szCs w:val="21"/>
        </w:rPr>
        <w:t>６</w:t>
      </w:r>
      <w:r w:rsidRPr="007B7CAE">
        <w:rPr>
          <w:rFonts w:ascii="ＭＳ 明朝" w:hAnsi="ＭＳ 明朝" w:hint="eastAsia"/>
          <w:sz w:val="22"/>
          <w:szCs w:val="21"/>
        </w:rPr>
        <w:t>年１２月１日</w:t>
      </w:r>
    </w:p>
    <w:p w:rsidR="0048298D" w:rsidRPr="007B7CAE" w:rsidRDefault="0048298D" w:rsidP="008C0021">
      <w:pPr>
        <w:rPr>
          <w:rFonts w:asciiTheme="minorEastAsia" w:eastAsiaTheme="minorEastAsia" w:hAnsiTheme="minorEastAsia"/>
          <w:b/>
          <w:sz w:val="22"/>
          <w:szCs w:val="21"/>
        </w:rPr>
      </w:pPr>
      <w:r w:rsidRPr="007B7CAE">
        <w:rPr>
          <w:rFonts w:asciiTheme="minorEastAsia" w:eastAsiaTheme="minorEastAsia" w:hAnsiTheme="minorEastAsia" w:hint="eastAsia"/>
          <w:sz w:val="22"/>
          <w:szCs w:val="21"/>
        </w:rPr>
        <w:t>（２）通知した事項</w:t>
      </w:r>
    </w:p>
    <w:p w:rsidR="008C0021" w:rsidRPr="007B7CAE" w:rsidRDefault="0048298D" w:rsidP="0048298D">
      <w:pPr>
        <w:ind w:firstLineChars="200" w:firstLine="440"/>
        <w:rPr>
          <w:rFonts w:asciiTheme="minorEastAsia" w:eastAsiaTheme="minorEastAsia" w:hAnsiTheme="minorEastAsia"/>
          <w:b/>
          <w:sz w:val="22"/>
          <w:szCs w:val="21"/>
        </w:rPr>
      </w:pPr>
      <w:r w:rsidRPr="007B7CAE">
        <w:rPr>
          <w:rFonts w:ascii="ＭＳ 明朝" w:hAnsi="ＭＳ 明朝" w:hint="eastAsia"/>
          <w:sz w:val="22"/>
          <w:szCs w:val="21"/>
        </w:rPr>
        <w:t>①</w:t>
      </w:r>
      <w:r w:rsidR="002E113C" w:rsidRPr="007B7CAE">
        <w:rPr>
          <w:rFonts w:asciiTheme="minorEastAsia" w:eastAsiaTheme="minorEastAsia" w:hAnsiTheme="minorEastAsia" w:hint="eastAsia"/>
          <w:sz w:val="22"/>
          <w:szCs w:val="21"/>
        </w:rPr>
        <w:t>労働者派遣の役務の提供を受ける</w:t>
      </w:r>
      <w:r w:rsidR="002A355F" w:rsidRPr="007B7CAE">
        <w:rPr>
          <w:rFonts w:asciiTheme="minorEastAsia" w:eastAsiaTheme="minorEastAsia" w:hAnsiTheme="minorEastAsia" w:hint="eastAsia"/>
          <w:sz w:val="22"/>
          <w:szCs w:val="21"/>
        </w:rPr>
        <w:t>事業所</w:t>
      </w:r>
    </w:p>
    <w:p w:rsidR="00646E68" w:rsidRPr="007B7CAE" w:rsidRDefault="00262B42" w:rsidP="0048298D">
      <w:pPr>
        <w:ind w:firstLineChars="300" w:firstLine="660"/>
        <w:rPr>
          <w:rFonts w:ascii="ＭＳ 明朝" w:hAnsi="ＭＳ 明朝"/>
          <w:sz w:val="22"/>
          <w:szCs w:val="21"/>
        </w:rPr>
      </w:pPr>
      <w:r w:rsidRPr="007B7CAE">
        <w:rPr>
          <w:rFonts w:ascii="ＭＳ 明朝" w:hAnsi="ＭＳ 明朝" w:hint="eastAsia"/>
          <w:sz w:val="22"/>
          <w:szCs w:val="21"/>
        </w:rPr>
        <w:t>株式会社</w:t>
      </w:r>
      <w:r w:rsidR="007070C1" w:rsidRPr="007B7CAE">
        <w:rPr>
          <w:rFonts w:ascii="ＭＳ 明朝" w:hAnsi="ＭＳ 明朝" w:hint="eastAsia"/>
          <w:sz w:val="22"/>
          <w:szCs w:val="21"/>
        </w:rPr>
        <w:t>厚労商事　関西支社</w:t>
      </w:r>
      <w:r w:rsidR="00E670F0" w:rsidRPr="007B7CAE">
        <w:rPr>
          <w:rFonts w:ascii="ＭＳ 明朝" w:hAnsi="ＭＳ 明朝" w:hint="eastAsia"/>
          <w:sz w:val="22"/>
          <w:szCs w:val="21"/>
        </w:rPr>
        <w:t xml:space="preserve">　</w:t>
      </w:r>
      <w:r w:rsidR="007070C1" w:rsidRPr="007B7CAE">
        <w:rPr>
          <w:rFonts w:ascii="ＭＳ 明朝" w:hAnsi="ＭＳ 明朝" w:hint="eastAsia"/>
          <w:sz w:val="22"/>
          <w:szCs w:val="21"/>
        </w:rPr>
        <w:t>大阪市中央区大手前●-●-●</w:t>
      </w:r>
    </w:p>
    <w:p w:rsidR="00646E68" w:rsidRPr="007B7CAE" w:rsidRDefault="0048298D" w:rsidP="0048298D">
      <w:pPr>
        <w:ind w:firstLineChars="200" w:firstLine="440"/>
        <w:rPr>
          <w:rFonts w:ascii="ＭＳ 明朝" w:hAnsi="ＭＳ 明朝"/>
          <w:sz w:val="22"/>
          <w:szCs w:val="21"/>
        </w:rPr>
      </w:pPr>
      <w:r w:rsidRPr="007B7CAE">
        <w:rPr>
          <w:rFonts w:asciiTheme="minorEastAsia" w:eastAsiaTheme="minorEastAsia" w:hAnsiTheme="minorEastAsia" w:hint="eastAsia"/>
          <w:sz w:val="22"/>
          <w:szCs w:val="21"/>
        </w:rPr>
        <w:t>②</w:t>
      </w:r>
      <w:r w:rsidR="00566095" w:rsidRPr="007B7CAE">
        <w:rPr>
          <w:rFonts w:asciiTheme="minorEastAsia" w:eastAsiaTheme="minorEastAsia" w:hAnsiTheme="minorEastAsia" w:hint="eastAsia"/>
          <w:sz w:val="22"/>
          <w:szCs w:val="21"/>
        </w:rPr>
        <w:t>延長しようとする派遣</w:t>
      </w:r>
      <w:r w:rsidR="002E7730" w:rsidRPr="007B7CAE">
        <w:rPr>
          <w:rFonts w:asciiTheme="minorEastAsia" w:eastAsiaTheme="minorEastAsia" w:hAnsiTheme="minorEastAsia" w:hint="eastAsia"/>
          <w:sz w:val="22"/>
          <w:szCs w:val="21"/>
        </w:rPr>
        <w:t>期間</w:t>
      </w:r>
      <w:r w:rsidR="00646E68" w:rsidRPr="007B7CAE">
        <w:rPr>
          <w:rFonts w:asciiTheme="minorEastAsia" w:eastAsiaTheme="minorEastAsia" w:hAnsiTheme="minorEastAsia" w:hint="eastAsia"/>
          <w:sz w:val="22"/>
          <w:szCs w:val="21"/>
        </w:rPr>
        <w:t>：</w:t>
      </w:r>
      <w:r w:rsidR="00271854" w:rsidRPr="007B7CAE">
        <w:rPr>
          <w:rFonts w:ascii="ＭＳ 明朝" w:hAnsi="ＭＳ 明朝" w:hint="eastAsia"/>
          <w:sz w:val="22"/>
          <w:szCs w:val="21"/>
        </w:rPr>
        <w:t>令和７</w:t>
      </w:r>
      <w:r w:rsidR="00841946" w:rsidRPr="007B7CAE">
        <w:rPr>
          <w:rFonts w:ascii="ＭＳ 明朝" w:hAnsi="ＭＳ 明朝" w:hint="eastAsia"/>
          <w:sz w:val="22"/>
          <w:szCs w:val="21"/>
        </w:rPr>
        <w:t>年</w:t>
      </w:r>
      <w:r w:rsidR="00E670F0" w:rsidRPr="007B7CAE">
        <w:rPr>
          <w:rFonts w:ascii="ＭＳ 明朝" w:hAnsi="ＭＳ 明朝" w:hint="eastAsia"/>
          <w:sz w:val="22"/>
          <w:szCs w:val="21"/>
        </w:rPr>
        <w:t>４</w:t>
      </w:r>
      <w:r w:rsidR="00841946" w:rsidRPr="007B7CAE">
        <w:rPr>
          <w:rFonts w:ascii="ＭＳ 明朝" w:hAnsi="ＭＳ 明朝" w:hint="eastAsia"/>
          <w:sz w:val="22"/>
          <w:szCs w:val="21"/>
        </w:rPr>
        <w:t>月</w:t>
      </w:r>
      <w:r w:rsidR="00C117A7" w:rsidRPr="007B7CAE">
        <w:rPr>
          <w:rFonts w:ascii="ＭＳ 明朝" w:hAnsi="ＭＳ 明朝" w:hint="eastAsia"/>
          <w:sz w:val="22"/>
          <w:szCs w:val="21"/>
        </w:rPr>
        <w:t>１</w:t>
      </w:r>
      <w:r w:rsidR="000874FC" w:rsidRPr="007B7CAE">
        <w:rPr>
          <w:rFonts w:ascii="ＭＳ 明朝" w:hAnsi="ＭＳ 明朝" w:hint="eastAsia"/>
          <w:sz w:val="22"/>
          <w:szCs w:val="21"/>
        </w:rPr>
        <w:t>日</w:t>
      </w:r>
      <w:r w:rsidR="001A0169" w:rsidRPr="007B7CAE">
        <w:rPr>
          <w:rFonts w:ascii="ＭＳ 明朝" w:hAnsi="ＭＳ 明朝" w:hint="eastAsia"/>
          <w:sz w:val="22"/>
          <w:szCs w:val="21"/>
        </w:rPr>
        <w:t>～令和</w:t>
      </w:r>
      <w:r w:rsidR="00271854" w:rsidRPr="007B7CAE">
        <w:rPr>
          <w:rFonts w:ascii="ＭＳ 明朝" w:hAnsi="ＭＳ 明朝" w:hint="eastAsia"/>
          <w:sz w:val="22"/>
          <w:szCs w:val="21"/>
        </w:rPr>
        <w:t>１０</w:t>
      </w:r>
      <w:r w:rsidR="002E7730" w:rsidRPr="007B7CAE">
        <w:rPr>
          <w:rFonts w:ascii="ＭＳ 明朝" w:hAnsi="ＭＳ 明朝" w:hint="eastAsia"/>
          <w:sz w:val="22"/>
          <w:szCs w:val="21"/>
        </w:rPr>
        <w:t>年３月３１日</w:t>
      </w:r>
    </w:p>
    <w:p w:rsidR="0048298D" w:rsidRPr="007B7CAE" w:rsidRDefault="0048298D" w:rsidP="0048298D">
      <w:pPr>
        <w:ind w:firstLineChars="200" w:firstLine="440"/>
        <w:rPr>
          <w:rFonts w:asciiTheme="minorEastAsia" w:eastAsiaTheme="minorEastAsia" w:hAnsiTheme="minorEastAsia"/>
          <w:sz w:val="22"/>
          <w:szCs w:val="22"/>
        </w:rPr>
      </w:pPr>
      <w:r w:rsidRPr="007B7CAE">
        <w:rPr>
          <w:rFonts w:ascii="ＭＳ 明朝" w:hAnsi="ＭＳ 明朝" w:hint="eastAsia"/>
          <w:sz w:val="22"/>
          <w:szCs w:val="21"/>
        </w:rPr>
        <w:t>③</w:t>
      </w:r>
      <w:r w:rsidRPr="007B7CAE">
        <w:rPr>
          <w:rFonts w:asciiTheme="minorEastAsia" w:eastAsiaTheme="minorEastAsia" w:hAnsiTheme="minorEastAsia" w:hint="eastAsia"/>
          <w:sz w:val="22"/>
          <w:szCs w:val="22"/>
        </w:rPr>
        <w:t>令和</w:t>
      </w:r>
      <w:r w:rsidR="00271854" w:rsidRPr="007B7CAE">
        <w:rPr>
          <w:rFonts w:asciiTheme="minorEastAsia" w:eastAsiaTheme="minorEastAsia" w:hAnsiTheme="minorEastAsia" w:hint="eastAsia"/>
          <w:sz w:val="22"/>
          <w:szCs w:val="22"/>
        </w:rPr>
        <w:t>4</w:t>
      </w:r>
      <w:r w:rsidRPr="007B7CAE">
        <w:rPr>
          <w:rFonts w:asciiTheme="minorEastAsia" w:eastAsiaTheme="minorEastAsia" w:hAnsiTheme="minorEastAsia" w:hint="eastAsia"/>
          <w:sz w:val="22"/>
          <w:szCs w:val="22"/>
        </w:rPr>
        <w:t>年4月1日～令和</w:t>
      </w:r>
      <w:r w:rsidR="00271854" w:rsidRPr="007B7CAE">
        <w:rPr>
          <w:rFonts w:asciiTheme="minorEastAsia" w:eastAsiaTheme="minorEastAsia" w:hAnsiTheme="minorEastAsia" w:hint="eastAsia"/>
          <w:sz w:val="22"/>
          <w:szCs w:val="22"/>
        </w:rPr>
        <w:t>6</w:t>
      </w:r>
      <w:r w:rsidRPr="007B7CAE">
        <w:rPr>
          <w:rFonts w:asciiTheme="minorEastAsia" w:eastAsiaTheme="minorEastAsia" w:hAnsiTheme="minorEastAsia" w:hint="eastAsia"/>
          <w:sz w:val="22"/>
          <w:szCs w:val="22"/>
        </w:rPr>
        <w:t>年11月末までの状況</w:t>
      </w:r>
    </w:p>
    <w:tbl>
      <w:tblPr>
        <w:tblpPr w:leftFromText="142" w:rightFromText="142" w:vertAnchor="text" w:horzAnchor="margin" w:tblpXSpec="center" w:tblpY="133"/>
        <w:tblW w:w="7580" w:type="dxa"/>
        <w:tblCellMar>
          <w:left w:w="99" w:type="dxa"/>
          <w:right w:w="99" w:type="dxa"/>
        </w:tblCellMar>
        <w:tblLook w:val="04A0" w:firstRow="1" w:lastRow="0" w:firstColumn="1" w:lastColumn="0" w:noHBand="0" w:noVBand="1"/>
      </w:tblPr>
      <w:tblGrid>
        <w:gridCol w:w="2084"/>
        <w:gridCol w:w="1996"/>
        <w:gridCol w:w="1980"/>
        <w:gridCol w:w="1520"/>
      </w:tblGrid>
      <w:tr w:rsidR="007B7CAE" w:rsidRPr="007B7CAE" w:rsidTr="0048298D">
        <w:trPr>
          <w:trHeight w:val="263"/>
        </w:trPr>
        <w:tc>
          <w:tcPr>
            <w:tcW w:w="20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8298D" w:rsidRPr="007B7CAE" w:rsidRDefault="0048298D" w:rsidP="0048298D">
            <w:pPr>
              <w:widowControl/>
              <w:rPr>
                <w:rFonts w:asciiTheme="minorEastAsia" w:eastAsiaTheme="minorEastAsia" w:hAnsiTheme="minorEastAsia" w:cs="ＭＳ Ｐゴシック"/>
                <w:kern w:val="0"/>
                <w:sz w:val="18"/>
                <w:szCs w:val="18"/>
              </w:rPr>
            </w:pPr>
            <w:r w:rsidRPr="007B7CAE">
              <w:rPr>
                <w:rFonts w:asciiTheme="minorEastAsia" w:eastAsiaTheme="minorEastAsia" w:hAnsiTheme="minorEastAsia" w:cs="ＭＳ Ｐゴシック" w:hint="eastAsia"/>
                <w:kern w:val="0"/>
                <w:sz w:val="18"/>
                <w:szCs w:val="18"/>
              </w:rPr>
              <w:t>受入部署</w:t>
            </w:r>
          </w:p>
        </w:tc>
        <w:tc>
          <w:tcPr>
            <w:tcW w:w="1996" w:type="dxa"/>
            <w:tcBorders>
              <w:top w:val="single" w:sz="8" w:space="0" w:color="auto"/>
              <w:left w:val="nil"/>
              <w:bottom w:val="single" w:sz="8" w:space="0" w:color="auto"/>
              <w:right w:val="single" w:sz="8" w:space="0" w:color="auto"/>
            </w:tcBorders>
            <w:shd w:val="clear" w:color="auto" w:fill="auto"/>
            <w:vAlign w:val="center"/>
            <w:hideMark/>
          </w:tcPr>
          <w:p w:rsidR="0048298D" w:rsidRPr="007B7CAE" w:rsidRDefault="0048298D" w:rsidP="0048298D">
            <w:pPr>
              <w:widowControl/>
              <w:rPr>
                <w:rFonts w:asciiTheme="minorEastAsia" w:eastAsiaTheme="minorEastAsia" w:hAnsiTheme="minorEastAsia" w:cs="ＭＳ Ｐゴシック"/>
                <w:kern w:val="0"/>
                <w:sz w:val="18"/>
                <w:szCs w:val="18"/>
              </w:rPr>
            </w:pPr>
            <w:r w:rsidRPr="007B7CAE">
              <w:rPr>
                <w:rFonts w:asciiTheme="minorEastAsia" w:eastAsiaTheme="minorEastAsia" w:hAnsiTheme="minorEastAsia" w:cs="ＭＳ Ｐゴシック" w:hint="eastAsia"/>
                <w:kern w:val="0"/>
                <w:sz w:val="18"/>
                <w:szCs w:val="18"/>
              </w:rPr>
              <w:t>派遣労働者の受入期間</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rsidR="0048298D" w:rsidRPr="007B7CAE" w:rsidRDefault="0048298D" w:rsidP="0048298D">
            <w:pPr>
              <w:widowControl/>
              <w:rPr>
                <w:rFonts w:asciiTheme="minorEastAsia" w:eastAsiaTheme="minorEastAsia" w:hAnsiTheme="minorEastAsia" w:cs="ＭＳ Ｐゴシック"/>
                <w:kern w:val="0"/>
                <w:sz w:val="18"/>
                <w:szCs w:val="18"/>
              </w:rPr>
            </w:pPr>
            <w:r w:rsidRPr="007B7CAE">
              <w:rPr>
                <w:rFonts w:asciiTheme="minorEastAsia" w:eastAsiaTheme="minorEastAsia" w:hAnsiTheme="minorEastAsia" w:cs="ＭＳ Ｐゴシック" w:hint="eastAsia"/>
                <w:kern w:val="0"/>
                <w:sz w:val="18"/>
                <w:szCs w:val="18"/>
              </w:rPr>
              <w:t>派遣労働者数の推移</w:t>
            </w:r>
          </w:p>
        </w:tc>
        <w:tc>
          <w:tcPr>
            <w:tcW w:w="1520" w:type="dxa"/>
            <w:tcBorders>
              <w:top w:val="single" w:sz="8" w:space="0" w:color="auto"/>
              <w:left w:val="nil"/>
              <w:bottom w:val="single" w:sz="8" w:space="0" w:color="auto"/>
              <w:right w:val="single" w:sz="8" w:space="0" w:color="auto"/>
            </w:tcBorders>
            <w:shd w:val="clear" w:color="auto" w:fill="auto"/>
            <w:vAlign w:val="center"/>
            <w:hideMark/>
          </w:tcPr>
          <w:p w:rsidR="0048298D" w:rsidRPr="007B7CAE" w:rsidRDefault="0048298D" w:rsidP="0048298D">
            <w:pPr>
              <w:widowControl/>
              <w:rPr>
                <w:rFonts w:asciiTheme="minorEastAsia" w:eastAsiaTheme="minorEastAsia" w:hAnsiTheme="minorEastAsia" w:cs="ＭＳ Ｐゴシック"/>
                <w:kern w:val="0"/>
                <w:sz w:val="18"/>
                <w:szCs w:val="18"/>
              </w:rPr>
            </w:pPr>
            <w:r w:rsidRPr="007B7CAE">
              <w:rPr>
                <w:rFonts w:asciiTheme="minorEastAsia" w:eastAsiaTheme="minorEastAsia" w:hAnsiTheme="minorEastAsia" w:cs="ＭＳ Ｐゴシック" w:hint="eastAsia"/>
                <w:kern w:val="0"/>
                <w:sz w:val="18"/>
                <w:szCs w:val="18"/>
              </w:rPr>
              <w:t>正社員数の推移</w:t>
            </w:r>
          </w:p>
        </w:tc>
      </w:tr>
      <w:tr w:rsidR="007B7CAE" w:rsidRPr="007B7CAE" w:rsidTr="0048298D">
        <w:trPr>
          <w:trHeight w:val="270"/>
        </w:trPr>
        <w:tc>
          <w:tcPr>
            <w:tcW w:w="2084" w:type="dxa"/>
            <w:tcBorders>
              <w:top w:val="nil"/>
              <w:left w:val="single" w:sz="8" w:space="0" w:color="auto"/>
              <w:bottom w:val="nil"/>
              <w:right w:val="single" w:sz="8" w:space="0" w:color="auto"/>
            </w:tcBorders>
            <w:shd w:val="clear" w:color="auto" w:fill="auto"/>
            <w:vAlign w:val="center"/>
            <w:hideMark/>
          </w:tcPr>
          <w:p w:rsidR="0048298D" w:rsidRPr="007B7CAE" w:rsidRDefault="0048298D" w:rsidP="0048298D">
            <w:pPr>
              <w:widowControl/>
              <w:jc w:val="left"/>
              <w:rPr>
                <w:rFonts w:asciiTheme="minorEastAsia" w:eastAsiaTheme="minorEastAsia" w:hAnsiTheme="minorEastAsia" w:cs="ＭＳ Ｐゴシック"/>
                <w:kern w:val="0"/>
                <w:sz w:val="18"/>
                <w:szCs w:val="18"/>
              </w:rPr>
            </w:pPr>
            <w:r w:rsidRPr="007B7CAE">
              <w:rPr>
                <w:rFonts w:asciiTheme="minorEastAsia" w:eastAsiaTheme="minorEastAsia" w:hAnsiTheme="minorEastAsia" w:cs="ＭＳ Ｐゴシック" w:hint="eastAsia"/>
                <w:kern w:val="0"/>
                <w:sz w:val="18"/>
                <w:szCs w:val="18"/>
              </w:rPr>
              <w:t>会計課</w:t>
            </w:r>
          </w:p>
        </w:tc>
        <w:tc>
          <w:tcPr>
            <w:tcW w:w="1996" w:type="dxa"/>
            <w:tcBorders>
              <w:top w:val="nil"/>
              <w:left w:val="nil"/>
              <w:bottom w:val="nil"/>
              <w:right w:val="single" w:sz="8" w:space="0" w:color="auto"/>
            </w:tcBorders>
            <w:shd w:val="clear" w:color="auto" w:fill="auto"/>
            <w:vAlign w:val="center"/>
            <w:hideMark/>
          </w:tcPr>
          <w:p w:rsidR="0048298D" w:rsidRPr="007B7CAE" w:rsidRDefault="0048298D" w:rsidP="001A0169">
            <w:pPr>
              <w:widowControl/>
              <w:jc w:val="center"/>
              <w:rPr>
                <w:rFonts w:asciiTheme="minorEastAsia" w:eastAsiaTheme="minorEastAsia" w:hAnsiTheme="minorEastAsia" w:cs="ＭＳ Ｐゴシック"/>
                <w:kern w:val="0"/>
                <w:sz w:val="16"/>
                <w:szCs w:val="16"/>
              </w:rPr>
            </w:pPr>
            <w:r w:rsidRPr="007B7CAE">
              <w:rPr>
                <w:rFonts w:asciiTheme="minorEastAsia" w:eastAsiaTheme="minorEastAsia" w:hAnsiTheme="minorEastAsia" w:cs="ＭＳ Ｐゴシック" w:hint="eastAsia"/>
                <w:kern w:val="0"/>
                <w:sz w:val="16"/>
                <w:szCs w:val="16"/>
              </w:rPr>
              <w:t>R</w:t>
            </w:r>
            <w:r w:rsidR="00271854" w:rsidRPr="007B7CAE">
              <w:rPr>
                <w:rFonts w:asciiTheme="minorEastAsia" w:eastAsiaTheme="minorEastAsia" w:hAnsiTheme="minorEastAsia" w:cs="ＭＳ Ｐゴシック" w:hint="eastAsia"/>
                <w:kern w:val="0"/>
                <w:sz w:val="16"/>
                <w:szCs w:val="16"/>
              </w:rPr>
              <w:t>4</w:t>
            </w:r>
            <w:r w:rsidRPr="007B7CAE">
              <w:rPr>
                <w:rFonts w:asciiTheme="minorEastAsia" w:eastAsiaTheme="minorEastAsia" w:hAnsiTheme="minorEastAsia" w:cs="ＭＳ Ｐゴシック" w:hint="eastAsia"/>
                <w:kern w:val="0"/>
                <w:sz w:val="16"/>
                <w:szCs w:val="16"/>
              </w:rPr>
              <w:t>.4.1～R</w:t>
            </w:r>
            <w:r w:rsidR="00271854" w:rsidRPr="007B7CAE">
              <w:rPr>
                <w:rFonts w:asciiTheme="minorEastAsia" w:eastAsiaTheme="minorEastAsia" w:hAnsiTheme="minorEastAsia" w:cs="ＭＳ Ｐゴシック" w:hint="eastAsia"/>
                <w:kern w:val="0"/>
                <w:sz w:val="16"/>
                <w:szCs w:val="16"/>
              </w:rPr>
              <w:t>5</w:t>
            </w:r>
            <w:r w:rsidRPr="007B7CAE">
              <w:rPr>
                <w:rFonts w:asciiTheme="minorEastAsia" w:eastAsiaTheme="minorEastAsia" w:hAnsiTheme="minorEastAsia" w:cs="ＭＳ Ｐゴシック" w:hint="eastAsia"/>
                <w:kern w:val="0"/>
                <w:sz w:val="16"/>
                <w:szCs w:val="16"/>
              </w:rPr>
              <w:t>.3.31</w:t>
            </w:r>
          </w:p>
        </w:tc>
        <w:tc>
          <w:tcPr>
            <w:tcW w:w="1980" w:type="dxa"/>
            <w:tcBorders>
              <w:top w:val="nil"/>
              <w:left w:val="nil"/>
              <w:bottom w:val="nil"/>
              <w:right w:val="single" w:sz="8" w:space="0" w:color="auto"/>
            </w:tcBorders>
            <w:shd w:val="clear" w:color="auto" w:fill="auto"/>
            <w:vAlign w:val="center"/>
            <w:hideMark/>
          </w:tcPr>
          <w:p w:rsidR="0048298D" w:rsidRPr="007B7CAE" w:rsidRDefault="0048298D" w:rsidP="0048298D">
            <w:pPr>
              <w:widowControl/>
              <w:jc w:val="left"/>
              <w:rPr>
                <w:rFonts w:asciiTheme="minorEastAsia" w:eastAsiaTheme="minorEastAsia" w:hAnsiTheme="minorEastAsia" w:cs="ＭＳ Ｐゴシック"/>
                <w:kern w:val="0"/>
                <w:sz w:val="18"/>
                <w:szCs w:val="18"/>
              </w:rPr>
            </w:pPr>
            <w:r w:rsidRPr="007B7CAE">
              <w:rPr>
                <w:rFonts w:asciiTheme="minorEastAsia" w:eastAsiaTheme="minorEastAsia" w:hAnsiTheme="minorEastAsia" w:cs="ＭＳ Ｐゴシック" w:hint="eastAsia"/>
                <w:kern w:val="0"/>
                <w:sz w:val="18"/>
                <w:szCs w:val="18"/>
              </w:rPr>
              <w:t xml:space="preserve">　2名</w:t>
            </w:r>
          </w:p>
        </w:tc>
        <w:tc>
          <w:tcPr>
            <w:tcW w:w="1520" w:type="dxa"/>
            <w:tcBorders>
              <w:top w:val="nil"/>
              <w:left w:val="nil"/>
              <w:bottom w:val="nil"/>
              <w:right w:val="single" w:sz="8" w:space="0" w:color="auto"/>
            </w:tcBorders>
            <w:shd w:val="clear" w:color="auto" w:fill="auto"/>
            <w:vAlign w:val="center"/>
            <w:hideMark/>
          </w:tcPr>
          <w:p w:rsidR="0048298D" w:rsidRPr="007B7CAE" w:rsidRDefault="0048298D" w:rsidP="0048298D">
            <w:pPr>
              <w:widowControl/>
              <w:jc w:val="left"/>
              <w:rPr>
                <w:rFonts w:asciiTheme="minorEastAsia" w:eastAsiaTheme="minorEastAsia" w:hAnsiTheme="minorEastAsia" w:cs="ＭＳ Ｐゴシック"/>
                <w:kern w:val="0"/>
                <w:sz w:val="18"/>
                <w:szCs w:val="18"/>
              </w:rPr>
            </w:pPr>
            <w:r w:rsidRPr="007B7CAE">
              <w:rPr>
                <w:rFonts w:asciiTheme="minorEastAsia" w:eastAsiaTheme="minorEastAsia" w:hAnsiTheme="minorEastAsia" w:cs="ＭＳ Ｐゴシック" w:hint="eastAsia"/>
                <w:kern w:val="0"/>
                <w:sz w:val="18"/>
                <w:szCs w:val="18"/>
              </w:rPr>
              <w:t xml:space="preserve">　3名</w:t>
            </w:r>
          </w:p>
        </w:tc>
      </w:tr>
      <w:tr w:rsidR="007B7CAE" w:rsidRPr="007B7CAE" w:rsidTr="0048298D">
        <w:trPr>
          <w:trHeight w:val="270"/>
        </w:trPr>
        <w:tc>
          <w:tcPr>
            <w:tcW w:w="2084" w:type="dxa"/>
            <w:tcBorders>
              <w:top w:val="nil"/>
              <w:left w:val="single" w:sz="8" w:space="0" w:color="auto"/>
              <w:bottom w:val="nil"/>
              <w:right w:val="single" w:sz="8" w:space="0" w:color="auto"/>
            </w:tcBorders>
            <w:shd w:val="clear" w:color="auto" w:fill="auto"/>
            <w:vAlign w:val="center"/>
            <w:hideMark/>
          </w:tcPr>
          <w:p w:rsidR="0048298D" w:rsidRPr="007B7CAE" w:rsidRDefault="0048298D" w:rsidP="0048298D">
            <w:pPr>
              <w:widowControl/>
              <w:jc w:val="left"/>
              <w:rPr>
                <w:rFonts w:asciiTheme="minorEastAsia" w:eastAsiaTheme="minorEastAsia" w:hAnsiTheme="minorEastAsia" w:cs="ＭＳ Ｐゴシック"/>
                <w:kern w:val="0"/>
                <w:sz w:val="18"/>
                <w:szCs w:val="18"/>
              </w:rPr>
            </w:pPr>
            <w:r w:rsidRPr="007B7CAE">
              <w:rPr>
                <w:rFonts w:asciiTheme="minorEastAsia" w:eastAsiaTheme="minorEastAsia" w:hAnsiTheme="minorEastAsia" w:cs="ＭＳ Ｐゴシック" w:hint="eastAsia"/>
                <w:kern w:val="0"/>
                <w:sz w:val="18"/>
                <w:szCs w:val="18"/>
              </w:rPr>
              <w:t xml:space="preserve">　</w:t>
            </w:r>
          </w:p>
        </w:tc>
        <w:tc>
          <w:tcPr>
            <w:tcW w:w="1996" w:type="dxa"/>
            <w:tcBorders>
              <w:top w:val="nil"/>
              <w:left w:val="nil"/>
              <w:bottom w:val="nil"/>
              <w:right w:val="single" w:sz="8" w:space="0" w:color="auto"/>
            </w:tcBorders>
            <w:shd w:val="clear" w:color="auto" w:fill="auto"/>
            <w:vAlign w:val="center"/>
            <w:hideMark/>
          </w:tcPr>
          <w:p w:rsidR="0048298D" w:rsidRPr="007B7CAE" w:rsidRDefault="0048298D" w:rsidP="001A0169">
            <w:pPr>
              <w:widowControl/>
              <w:jc w:val="center"/>
              <w:rPr>
                <w:rFonts w:asciiTheme="minorEastAsia" w:eastAsiaTheme="minorEastAsia" w:hAnsiTheme="minorEastAsia" w:cs="ＭＳ Ｐゴシック"/>
                <w:kern w:val="0"/>
                <w:sz w:val="16"/>
                <w:szCs w:val="16"/>
              </w:rPr>
            </w:pPr>
            <w:r w:rsidRPr="007B7CAE">
              <w:rPr>
                <w:rFonts w:asciiTheme="minorEastAsia" w:eastAsiaTheme="minorEastAsia" w:hAnsiTheme="minorEastAsia" w:cs="ＭＳ Ｐゴシック" w:hint="eastAsia"/>
                <w:kern w:val="0"/>
                <w:sz w:val="16"/>
                <w:szCs w:val="16"/>
              </w:rPr>
              <w:t>R</w:t>
            </w:r>
            <w:r w:rsidR="00271854" w:rsidRPr="007B7CAE">
              <w:rPr>
                <w:rFonts w:asciiTheme="minorEastAsia" w:eastAsiaTheme="minorEastAsia" w:hAnsiTheme="minorEastAsia" w:cs="ＭＳ Ｐゴシック" w:hint="eastAsia"/>
                <w:kern w:val="0"/>
                <w:sz w:val="16"/>
                <w:szCs w:val="16"/>
              </w:rPr>
              <w:t>5</w:t>
            </w:r>
            <w:r w:rsidRPr="007B7CAE">
              <w:rPr>
                <w:rFonts w:asciiTheme="minorEastAsia" w:eastAsiaTheme="minorEastAsia" w:hAnsiTheme="minorEastAsia" w:cs="ＭＳ Ｐゴシック" w:hint="eastAsia"/>
                <w:kern w:val="0"/>
                <w:sz w:val="16"/>
                <w:szCs w:val="16"/>
              </w:rPr>
              <w:t>.4.1～</w:t>
            </w:r>
            <w:r w:rsidR="00271854" w:rsidRPr="007B7CAE">
              <w:rPr>
                <w:rFonts w:asciiTheme="minorEastAsia" w:eastAsiaTheme="minorEastAsia" w:hAnsiTheme="minorEastAsia" w:cs="ＭＳ Ｐゴシック" w:hint="eastAsia"/>
                <w:kern w:val="0"/>
                <w:sz w:val="16"/>
                <w:szCs w:val="16"/>
              </w:rPr>
              <w:t>R6</w:t>
            </w:r>
            <w:r w:rsidRPr="007B7CAE">
              <w:rPr>
                <w:rFonts w:asciiTheme="minorEastAsia" w:eastAsiaTheme="minorEastAsia" w:hAnsiTheme="minorEastAsia" w:cs="ＭＳ Ｐゴシック" w:hint="eastAsia"/>
                <w:kern w:val="0"/>
                <w:sz w:val="16"/>
                <w:szCs w:val="16"/>
              </w:rPr>
              <w:t>.3.31</w:t>
            </w:r>
          </w:p>
        </w:tc>
        <w:tc>
          <w:tcPr>
            <w:tcW w:w="1980" w:type="dxa"/>
            <w:tcBorders>
              <w:top w:val="nil"/>
              <w:left w:val="nil"/>
              <w:bottom w:val="nil"/>
              <w:right w:val="single" w:sz="8" w:space="0" w:color="auto"/>
            </w:tcBorders>
            <w:shd w:val="clear" w:color="auto" w:fill="auto"/>
            <w:vAlign w:val="center"/>
            <w:hideMark/>
          </w:tcPr>
          <w:p w:rsidR="0048298D" w:rsidRPr="007B7CAE" w:rsidRDefault="0048298D" w:rsidP="0048298D">
            <w:pPr>
              <w:widowControl/>
              <w:jc w:val="left"/>
              <w:rPr>
                <w:rFonts w:asciiTheme="minorEastAsia" w:eastAsiaTheme="minorEastAsia" w:hAnsiTheme="minorEastAsia" w:cs="ＭＳ Ｐゴシック"/>
                <w:kern w:val="0"/>
                <w:sz w:val="18"/>
                <w:szCs w:val="18"/>
              </w:rPr>
            </w:pPr>
            <w:r w:rsidRPr="007B7CAE">
              <w:rPr>
                <w:rFonts w:asciiTheme="minorEastAsia" w:eastAsiaTheme="minorEastAsia" w:hAnsiTheme="minorEastAsia" w:cs="ＭＳ Ｐゴシック" w:hint="eastAsia"/>
                <w:kern w:val="0"/>
                <w:sz w:val="18"/>
                <w:szCs w:val="18"/>
              </w:rPr>
              <w:t xml:space="preserve">　2名</w:t>
            </w:r>
          </w:p>
        </w:tc>
        <w:tc>
          <w:tcPr>
            <w:tcW w:w="1520" w:type="dxa"/>
            <w:tcBorders>
              <w:top w:val="nil"/>
              <w:left w:val="nil"/>
              <w:bottom w:val="nil"/>
              <w:right w:val="single" w:sz="8" w:space="0" w:color="auto"/>
            </w:tcBorders>
            <w:shd w:val="clear" w:color="auto" w:fill="auto"/>
            <w:vAlign w:val="center"/>
            <w:hideMark/>
          </w:tcPr>
          <w:p w:rsidR="0048298D" w:rsidRPr="007B7CAE" w:rsidRDefault="0048298D" w:rsidP="0048298D">
            <w:pPr>
              <w:widowControl/>
              <w:jc w:val="left"/>
              <w:rPr>
                <w:rFonts w:asciiTheme="minorEastAsia" w:eastAsiaTheme="minorEastAsia" w:hAnsiTheme="minorEastAsia" w:cs="ＭＳ Ｐゴシック"/>
                <w:kern w:val="0"/>
                <w:sz w:val="18"/>
                <w:szCs w:val="18"/>
              </w:rPr>
            </w:pPr>
            <w:r w:rsidRPr="007B7CAE">
              <w:rPr>
                <w:rFonts w:asciiTheme="minorEastAsia" w:eastAsiaTheme="minorEastAsia" w:hAnsiTheme="minorEastAsia" w:cs="ＭＳ Ｐゴシック" w:hint="eastAsia"/>
                <w:kern w:val="0"/>
                <w:sz w:val="18"/>
                <w:szCs w:val="18"/>
              </w:rPr>
              <w:t xml:space="preserve">　3名</w:t>
            </w:r>
          </w:p>
        </w:tc>
      </w:tr>
      <w:tr w:rsidR="007B7CAE" w:rsidRPr="007B7CAE" w:rsidTr="0048298D">
        <w:trPr>
          <w:trHeight w:val="285"/>
        </w:trPr>
        <w:tc>
          <w:tcPr>
            <w:tcW w:w="2084" w:type="dxa"/>
            <w:tcBorders>
              <w:top w:val="nil"/>
              <w:left w:val="single" w:sz="8" w:space="0" w:color="auto"/>
              <w:bottom w:val="single" w:sz="8" w:space="0" w:color="auto"/>
              <w:right w:val="single" w:sz="8" w:space="0" w:color="auto"/>
            </w:tcBorders>
            <w:shd w:val="clear" w:color="auto" w:fill="auto"/>
            <w:vAlign w:val="center"/>
            <w:hideMark/>
          </w:tcPr>
          <w:p w:rsidR="0048298D" w:rsidRPr="007B7CAE" w:rsidRDefault="0048298D" w:rsidP="0048298D">
            <w:pPr>
              <w:widowControl/>
              <w:jc w:val="left"/>
              <w:rPr>
                <w:rFonts w:asciiTheme="minorEastAsia" w:eastAsiaTheme="minorEastAsia" w:hAnsiTheme="minorEastAsia" w:cs="ＭＳ Ｐゴシック"/>
                <w:kern w:val="0"/>
                <w:sz w:val="18"/>
                <w:szCs w:val="18"/>
              </w:rPr>
            </w:pPr>
            <w:r w:rsidRPr="007B7CAE">
              <w:rPr>
                <w:rFonts w:asciiTheme="minorEastAsia" w:eastAsiaTheme="minorEastAsia" w:hAnsiTheme="minorEastAsia" w:cs="ＭＳ Ｐゴシック" w:hint="eastAsia"/>
                <w:kern w:val="0"/>
                <w:sz w:val="18"/>
                <w:szCs w:val="18"/>
              </w:rPr>
              <w:t xml:space="preserve">　</w:t>
            </w:r>
          </w:p>
        </w:tc>
        <w:tc>
          <w:tcPr>
            <w:tcW w:w="1996" w:type="dxa"/>
            <w:tcBorders>
              <w:top w:val="nil"/>
              <w:left w:val="nil"/>
              <w:bottom w:val="single" w:sz="8" w:space="0" w:color="auto"/>
              <w:right w:val="single" w:sz="8" w:space="0" w:color="auto"/>
            </w:tcBorders>
            <w:shd w:val="clear" w:color="auto" w:fill="auto"/>
            <w:vAlign w:val="center"/>
            <w:hideMark/>
          </w:tcPr>
          <w:p w:rsidR="0048298D" w:rsidRPr="007B7CAE" w:rsidRDefault="0048298D" w:rsidP="001A0169">
            <w:pPr>
              <w:widowControl/>
              <w:jc w:val="center"/>
              <w:rPr>
                <w:rFonts w:asciiTheme="minorEastAsia" w:eastAsiaTheme="minorEastAsia" w:hAnsiTheme="minorEastAsia" w:cs="ＭＳ Ｐゴシック"/>
                <w:kern w:val="0"/>
                <w:sz w:val="16"/>
                <w:szCs w:val="16"/>
              </w:rPr>
            </w:pPr>
            <w:r w:rsidRPr="007B7CAE">
              <w:rPr>
                <w:rFonts w:asciiTheme="minorEastAsia" w:eastAsiaTheme="minorEastAsia" w:hAnsiTheme="minorEastAsia" w:cs="ＭＳ Ｐゴシック" w:hint="eastAsia"/>
                <w:kern w:val="0"/>
                <w:sz w:val="16"/>
                <w:szCs w:val="16"/>
              </w:rPr>
              <w:t>R</w:t>
            </w:r>
            <w:r w:rsidR="00271854" w:rsidRPr="007B7CAE">
              <w:rPr>
                <w:rFonts w:asciiTheme="minorEastAsia" w:eastAsiaTheme="minorEastAsia" w:hAnsiTheme="minorEastAsia" w:cs="ＭＳ Ｐゴシック" w:hint="eastAsia"/>
                <w:kern w:val="0"/>
                <w:sz w:val="16"/>
                <w:szCs w:val="16"/>
              </w:rPr>
              <w:t>6</w:t>
            </w:r>
            <w:r w:rsidRPr="007B7CAE">
              <w:rPr>
                <w:rFonts w:asciiTheme="minorEastAsia" w:eastAsiaTheme="minorEastAsia" w:hAnsiTheme="minorEastAsia" w:cs="ＭＳ Ｐゴシック" w:hint="eastAsia"/>
                <w:kern w:val="0"/>
                <w:sz w:val="16"/>
                <w:szCs w:val="16"/>
              </w:rPr>
              <w:t>.4.1～R</w:t>
            </w:r>
            <w:r w:rsidR="00271854" w:rsidRPr="007B7CAE">
              <w:rPr>
                <w:rFonts w:asciiTheme="minorEastAsia" w:eastAsiaTheme="minorEastAsia" w:hAnsiTheme="minorEastAsia" w:cs="ＭＳ Ｐゴシック" w:hint="eastAsia"/>
                <w:kern w:val="0"/>
                <w:sz w:val="16"/>
                <w:szCs w:val="16"/>
              </w:rPr>
              <w:t>6</w:t>
            </w:r>
            <w:r w:rsidRPr="007B7CAE">
              <w:rPr>
                <w:rFonts w:asciiTheme="minorEastAsia" w:eastAsiaTheme="minorEastAsia" w:hAnsiTheme="minorEastAsia" w:cs="ＭＳ Ｐゴシック" w:hint="eastAsia"/>
                <w:kern w:val="0"/>
                <w:sz w:val="16"/>
                <w:szCs w:val="16"/>
              </w:rPr>
              <w:t>.11.30</w:t>
            </w:r>
          </w:p>
        </w:tc>
        <w:tc>
          <w:tcPr>
            <w:tcW w:w="1980" w:type="dxa"/>
            <w:tcBorders>
              <w:top w:val="nil"/>
              <w:left w:val="nil"/>
              <w:bottom w:val="single" w:sz="8" w:space="0" w:color="auto"/>
              <w:right w:val="single" w:sz="8" w:space="0" w:color="auto"/>
            </w:tcBorders>
            <w:shd w:val="clear" w:color="auto" w:fill="auto"/>
            <w:vAlign w:val="center"/>
            <w:hideMark/>
          </w:tcPr>
          <w:p w:rsidR="0048298D" w:rsidRPr="007B7CAE" w:rsidRDefault="0048298D" w:rsidP="0048298D">
            <w:pPr>
              <w:widowControl/>
              <w:jc w:val="left"/>
              <w:rPr>
                <w:rFonts w:asciiTheme="minorEastAsia" w:eastAsiaTheme="minorEastAsia" w:hAnsiTheme="minorEastAsia" w:cs="ＭＳ Ｐゴシック"/>
                <w:kern w:val="0"/>
                <w:sz w:val="18"/>
                <w:szCs w:val="18"/>
              </w:rPr>
            </w:pPr>
            <w:r w:rsidRPr="007B7CAE">
              <w:rPr>
                <w:rFonts w:asciiTheme="minorEastAsia" w:eastAsiaTheme="minorEastAsia" w:hAnsiTheme="minorEastAsia" w:cs="ＭＳ Ｐゴシック" w:hint="eastAsia"/>
                <w:kern w:val="0"/>
                <w:sz w:val="18"/>
                <w:szCs w:val="18"/>
              </w:rPr>
              <w:t xml:space="preserve">　1名</w:t>
            </w:r>
          </w:p>
        </w:tc>
        <w:tc>
          <w:tcPr>
            <w:tcW w:w="1520" w:type="dxa"/>
            <w:tcBorders>
              <w:top w:val="nil"/>
              <w:left w:val="nil"/>
              <w:bottom w:val="single" w:sz="8" w:space="0" w:color="auto"/>
              <w:right w:val="single" w:sz="8" w:space="0" w:color="auto"/>
            </w:tcBorders>
            <w:shd w:val="clear" w:color="auto" w:fill="auto"/>
            <w:vAlign w:val="center"/>
            <w:hideMark/>
          </w:tcPr>
          <w:p w:rsidR="0048298D" w:rsidRPr="007B7CAE" w:rsidRDefault="0048298D" w:rsidP="0048298D">
            <w:pPr>
              <w:widowControl/>
              <w:jc w:val="left"/>
              <w:rPr>
                <w:rFonts w:asciiTheme="minorEastAsia" w:eastAsiaTheme="minorEastAsia" w:hAnsiTheme="minorEastAsia" w:cs="ＭＳ Ｐゴシック"/>
                <w:kern w:val="0"/>
                <w:sz w:val="18"/>
                <w:szCs w:val="18"/>
              </w:rPr>
            </w:pPr>
            <w:r w:rsidRPr="007B7CAE">
              <w:rPr>
                <w:rFonts w:asciiTheme="minorEastAsia" w:eastAsiaTheme="minorEastAsia" w:hAnsiTheme="minorEastAsia" w:cs="ＭＳ Ｐゴシック" w:hint="eastAsia"/>
                <w:kern w:val="0"/>
                <w:sz w:val="18"/>
                <w:szCs w:val="18"/>
              </w:rPr>
              <w:t xml:space="preserve">　4名</w:t>
            </w:r>
          </w:p>
        </w:tc>
      </w:tr>
      <w:tr w:rsidR="007B7CAE" w:rsidRPr="007B7CAE" w:rsidTr="0048298D">
        <w:trPr>
          <w:trHeight w:val="270"/>
        </w:trPr>
        <w:tc>
          <w:tcPr>
            <w:tcW w:w="2084" w:type="dxa"/>
            <w:tcBorders>
              <w:top w:val="nil"/>
              <w:left w:val="single" w:sz="8" w:space="0" w:color="auto"/>
              <w:bottom w:val="nil"/>
              <w:right w:val="single" w:sz="8" w:space="0" w:color="auto"/>
            </w:tcBorders>
            <w:shd w:val="clear" w:color="auto" w:fill="auto"/>
            <w:vAlign w:val="center"/>
            <w:hideMark/>
          </w:tcPr>
          <w:p w:rsidR="0048298D" w:rsidRPr="007B7CAE" w:rsidRDefault="0048298D" w:rsidP="0048298D">
            <w:pPr>
              <w:widowControl/>
              <w:jc w:val="left"/>
              <w:rPr>
                <w:rFonts w:asciiTheme="minorEastAsia" w:eastAsiaTheme="minorEastAsia" w:hAnsiTheme="minorEastAsia" w:cs="ＭＳ Ｐゴシック"/>
                <w:kern w:val="0"/>
                <w:sz w:val="18"/>
                <w:szCs w:val="18"/>
              </w:rPr>
            </w:pPr>
            <w:r w:rsidRPr="007B7CAE">
              <w:rPr>
                <w:rFonts w:asciiTheme="minorEastAsia" w:eastAsiaTheme="minorEastAsia" w:hAnsiTheme="minorEastAsia" w:cs="ＭＳ Ｐゴシック" w:hint="eastAsia"/>
                <w:kern w:val="0"/>
                <w:sz w:val="18"/>
                <w:szCs w:val="18"/>
              </w:rPr>
              <w:t>総務課</w:t>
            </w:r>
          </w:p>
        </w:tc>
        <w:tc>
          <w:tcPr>
            <w:tcW w:w="1996" w:type="dxa"/>
            <w:tcBorders>
              <w:top w:val="nil"/>
              <w:left w:val="nil"/>
              <w:bottom w:val="nil"/>
              <w:right w:val="single" w:sz="8" w:space="0" w:color="auto"/>
            </w:tcBorders>
            <w:shd w:val="clear" w:color="auto" w:fill="auto"/>
            <w:vAlign w:val="center"/>
            <w:hideMark/>
          </w:tcPr>
          <w:p w:rsidR="0048298D" w:rsidRPr="007B7CAE" w:rsidRDefault="00271854" w:rsidP="0048298D">
            <w:pPr>
              <w:widowControl/>
              <w:jc w:val="center"/>
              <w:rPr>
                <w:rFonts w:asciiTheme="minorEastAsia" w:eastAsiaTheme="minorEastAsia" w:hAnsiTheme="minorEastAsia" w:cs="ＭＳ Ｐゴシック"/>
                <w:kern w:val="0"/>
                <w:sz w:val="16"/>
                <w:szCs w:val="16"/>
              </w:rPr>
            </w:pPr>
            <w:r w:rsidRPr="007B7CAE">
              <w:rPr>
                <w:rFonts w:asciiTheme="minorEastAsia" w:eastAsiaTheme="minorEastAsia" w:hAnsiTheme="minorEastAsia" w:cs="ＭＳ Ｐゴシック" w:hint="eastAsia"/>
                <w:kern w:val="0"/>
                <w:sz w:val="16"/>
                <w:szCs w:val="16"/>
              </w:rPr>
              <w:t>R4</w:t>
            </w:r>
            <w:r w:rsidR="0048298D" w:rsidRPr="007B7CAE">
              <w:rPr>
                <w:rFonts w:asciiTheme="minorEastAsia" w:eastAsiaTheme="minorEastAsia" w:hAnsiTheme="minorEastAsia" w:cs="ＭＳ Ｐゴシック" w:hint="eastAsia"/>
                <w:kern w:val="0"/>
                <w:sz w:val="16"/>
                <w:szCs w:val="16"/>
              </w:rPr>
              <w:t>.4.1～</w:t>
            </w:r>
            <w:r w:rsidRPr="007B7CAE">
              <w:rPr>
                <w:rFonts w:asciiTheme="minorEastAsia" w:eastAsiaTheme="minorEastAsia" w:hAnsiTheme="minorEastAsia" w:cs="ＭＳ Ｐゴシック" w:hint="eastAsia"/>
                <w:kern w:val="0"/>
                <w:sz w:val="16"/>
                <w:szCs w:val="16"/>
              </w:rPr>
              <w:t>R5</w:t>
            </w:r>
            <w:r w:rsidR="0048298D" w:rsidRPr="007B7CAE">
              <w:rPr>
                <w:rFonts w:asciiTheme="minorEastAsia" w:eastAsiaTheme="minorEastAsia" w:hAnsiTheme="minorEastAsia" w:cs="ＭＳ Ｐゴシック" w:hint="eastAsia"/>
                <w:kern w:val="0"/>
                <w:sz w:val="16"/>
                <w:szCs w:val="16"/>
              </w:rPr>
              <w:t>.3.31</w:t>
            </w:r>
          </w:p>
        </w:tc>
        <w:tc>
          <w:tcPr>
            <w:tcW w:w="1980" w:type="dxa"/>
            <w:tcBorders>
              <w:top w:val="nil"/>
              <w:left w:val="nil"/>
              <w:bottom w:val="nil"/>
              <w:right w:val="single" w:sz="8" w:space="0" w:color="auto"/>
            </w:tcBorders>
            <w:shd w:val="clear" w:color="auto" w:fill="auto"/>
            <w:vAlign w:val="center"/>
            <w:hideMark/>
          </w:tcPr>
          <w:p w:rsidR="0048298D" w:rsidRPr="007B7CAE" w:rsidRDefault="0048298D" w:rsidP="0048298D">
            <w:pPr>
              <w:widowControl/>
              <w:jc w:val="left"/>
              <w:rPr>
                <w:rFonts w:asciiTheme="minorEastAsia" w:eastAsiaTheme="minorEastAsia" w:hAnsiTheme="minorEastAsia" w:cs="ＭＳ Ｐゴシック"/>
                <w:kern w:val="0"/>
                <w:sz w:val="18"/>
                <w:szCs w:val="18"/>
              </w:rPr>
            </w:pPr>
            <w:r w:rsidRPr="007B7CAE">
              <w:rPr>
                <w:rFonts w:asciiTheme="minorEastAsia" w:eastAsiaTheme="minorEastAsia" w:hAnsiTheme="minorEastAsia" w:cs="ＭＳ Ｐゴシック" w:hint="eastAsia"/>
                <w:kern w:val="0"/>
                <w:sz w:val="18"/>
                <w:szCs w:val="18"/>
              </w:rPr>
              <w:t xml:space="preserve">　2名</w:t>
            </w:r>
          </w:p>
        </w:tc>
        <w:tc>
          <w:tcPr>
            <w:tcW w:w="1520" w:type="dxa"/>
            <w:tcBorders>
              <w:top w:val="nil"/>
              <w:left w:val="nil"/>
              <w:bottom w:val="nil"/>
              <w:right w:val="single" w:sz="8" w:space="0" w:color="auto"/>
            </w:tcBorders>
            <w:shd w:val="clear" w:color="auto" w:fill="auto"/>
            <w:vAlign w:val="center"/>
            <w:hideMark/>
          </w:tcPr>
          <w:p w:rsidR="0048298D" w:rsidRPr="007B7CAE" w:rsidRDefault="0048298D" w:rsidP="0048298D">
            <w:pPr>
              <w:widowControl/>
              <w:jc w:val="left"/>
              <w:rPr>
                <w:rFonts w:asciiTheme="minorEastAsia" w:eastAsiaTheme="minorEastAsia" w:hAnsiTheme="minorEastAsia" w:cs="ＭＳ Ｐゴシック"/>
                <w:kern w:val="0"/>
                <w:sz w:val="18"/>
                <w:szCs w:val="18"/>
              </w:rPr>
            </w:pPr>
            <w:r w:rsidRPr="007B7CAE">
              <w:rPr>
                <w:rFonts w:asciiTheme="minorEastAsia" w:eastAsiaTheme="minorEastAsia" w:hAnsiTheme="minorEastAsia" w:cs="ＭＳ Ｐゴシック" w:hint="eastAsia"/>
                <w:kern w:val="0"/>
                <w:sz w:val="18"/>
                <w:szCs w:val="18"/>
              </w:rPr>
              <w:t xml:space="preserve">　2名</w:t>
            </w:r>
          </w:p>
        </w:tc>
      </w:tr>
      <w:tr w:rsidR="007B7CAE" w:rsidRPr="007B7CAE" w:rsidTr="0048298D">
        <w:trPr>
          <w:trHeight w:val="270"/>
        </w:trPr>
        <w:tc>
          <w:tcPr>
            <w:tcW w:w="2084" w:type="dxa"/>
            <w:tcBorders>
              <w:top w:val="nil"/>
              <w:left w:val="single" w:sz="8" w:space="0" w:color="auto"/>
              <w:bottom w:val="nil"/>
              <w:right w:val="single" w:sz="8" w:space="0" w:color="auto"/>
            </w:tcBorders>
            <w:shd w:val="clear" w:color="auto" w:fill="auto"/>
            <w:vAlign w:val="center"/>
            <w:hideMark/>
          </w:tcPr>
          <w:p w:rsidR="0048298D" w:rsidRPr="007B7CAE" w:rsidRDefault="0048298D" w:rsidP="0048298D">
            <w:pPr>
              <w:widowControl/>
              <w:jc w:val="left"/>
              <w:rPr>
                <w:rFonts w:asciiTheme="minorEastAsia" w:eastAsiaTheme="minorEastAsia" w:hAnsiTheme="minorEastAsia" w:cs="ＭＳ Ｐゴシック"/>
                <w:kern w:val="0"/>
                <w:sz w:val="18"/>
                <w:szCs w:val="18"/>
              </w:rPr>
            </w:pPr>
            <w:r w:rsidRPr="007B7CAE">
              <w:rPr>
                <w:rFonts w:asciiTheme="minorEastAsia" w:eastAsiaTheme="minorEastAsia" w:hAnsiTheme="minorEastAsia" w:cs="ＭＳ Ｐゴシック" w:hint="eastAsia"/>
                <w:kern w:val="0"/>
                <w:sz w:val="18"/>
                <w:szCs w:val="18"/>
              </w:rPr>
              <w:t xml:space="preserve">　</w:t>
            </w:r>
          </w:p>
        </w:tc>
        <w:tc>
          <w:tcPr>
            <w:tcW w:w="1996" w:type="dxa"/>
            <w:tcBorders>
              <w:top w:val="nil"/>
              <w:left w:val="nil"/>
              <w:bottom w:val="nil"/>
              <w:right w:val="single" w:sz="8" w:space="0" w:color="auto"/>
            </w:tcBorders>
            <w:shd w:val="clear" w:color="auto" w:fill="auto"/>
            <w:vAlign w:val="center"/>
            <w:hideMark/>
          </w:tcPr>
          <w:p w:rsidR="0048298D" w:rsidRPr="007B7CAE" w:rsidRDefault="001A0169" w:rsidP="00271854">
            <w:pPr>
              <w:widowControl/>
              <w:jc w:val="center"/>
              <w:rPr>
                <w:rFonts w:asciiTheme="minorEastAsia" w:eastAsiaTheme="minorEastAsia" w:hAnsiTheme="minorEastAsia" w:cs="ＭＳ Ｐゴシック"/>
                <w:kern w:val="0"/>
                <w:sz w:val="16"/>
                <w:szCs w:val="16"/>
              </w:rPr>
            </w:pPr>
            <w:r w:rsidRPr="007B7CAE">
              <w:rPr>
                <w:rFonts w:asciiTheme="minorEastAsia" w:eastAsiaTheme="minorEastAsia" w:hAnsiTheme="minorEastAsia" w:cs="ＭＳ Ｐゴシック" w:hint="eastAsia"/>
                <w:kern w:val="0"/>
                <w:sz w:val="16"/>
                <w:szCs w:val="16"/>
              </w:rPr>
              <w:t>R</w:t>
            </w:r>
            <w:r w:rsidR="00271854" w:rsidRPr="007B7CAE">
              <w:rPr>
                <w:rFonts w:asciiTheme="minorEastAsia" w:eastAsiaTheme="minorEastAsia" w:hAnsiTheme="minorEastAsia" w:cs="ＭＳ Ｐゴシック" w:hint="eastAsia"/>
                <w:kern w:val="0"/>
                <w:sz w:val="16"/>
                <w:szCs w:val="16"/>
              </w:rPr>
              <w:t>5</w:t>
            </w:r>
            <w:r w:rsidR="0048298D" w:rsidRPr="007B7CAE">
              <w:rPr>
                <w:rFonts w:asciiTheme="minorEastAsia" w:eastAsiaTheme="minorEastAsia" w:hAnsiTheme="minorEastAsia" w:cs="ＭＳ Ｐゴシック" w:hint="eastAsia"/>
                <w:kern w:val="0"/>
                <w:sz w:val="16"/>
                <w:szCs w:val="16"/>
              </w:rPr>
              <w:t>.4.1～R</w:t>
            </w:r>
            <w:r w:rsidR="00271854" w:rsidRPr="007B7CAE">
              <w:rPr>
                <w:rFonts w:asciiTheme="minorEastAsia" w:eastAsiaTheme="minorEastAsia" w:hAnsiTheme="minorEastAsia" w:cs="ＭＳ Ｐゴシック" w:hint="eastAsia"/>
                <w:kern w:val="0"/>
                <w:sz w:val="16"/>
                <w:szCs w:val="16"/>
              </w:rPr>
              <w:t>6</w:t>
            </w:r>
            <w:r w:rsidR="0048298D" w:rsidRPr="007B7CAE">
              <w:rPr>
                <w:rFonts w:asciiTheme="minorEastAsia" w:eastAsiaTheme="minorEastAsia" w:hAnsiTheme="minorEastAsia" w:cs="ＭＳ Ｐゴシック" w:hint="eastAsia"/>
                <w:kern w:val="0"/>
                <w:sz w:val="16"/>
                <w:szCs w:val="16"/>
              </w:rPr>
              <w:t>.3.31</w:t>
            </w:r>
          </w:p>
        </w:tc>
        <w:tc>
          <w:tcPr>
            <w:tcW w:w="1980" w:type="dxa"/>
            <w:tcBorders>
              <w:top w:val="nil"/>
              <w:left w:val="nil"/>
              <w:bottom w:val="nil"/>
              <w:right w:val="single" w:sz="8" w:space="0" w:color="auto"/>
            </w:tcBorders>
            <w:shd w:val="clear" w:color="auto" w:fill="auto"/>
            <w:vAlign w:val="center"/>
            <w:hideMark/>
          </w:tcPr>
          <w:p w:rsidR="0048298D" w:rsidRPr="007B7CAE" w:rsidRDefault="0048298D" w:rsidP="0048298D">
            <w:pPr>
              <w:widowControl/>
              <w:jc w:val="left"/>
              <w:rPr>
                <w:rFonts w:asciiTheme="minorEastAsia" w:eastAsiaTheme="minorEastAsia" w:hAnsiTheme="minorEastAsia" w:cs="ＭＳ Ｐゴシック"/>
                <w:kern w:val="0"/>
                <w:sz w:val="18"/>
                <w:szCs w:val="18"/>
              </w:rPr>
            </w:pPr>
            <w:r w:rsidRPr="007B7CAE">
              <w:rPr>
                <w:rFonts w:asciiTheme="minorEastAsia" w:eastAsiaTheme="minorEastAsia" w:hAnsiTheme="minorEastAsia" w:cs="ＭＳ Ｐゴシック" w:hint="eastAsia"/>
                <w:kern w:val="0"/>
                <w:sz w:val="18"/>
                <w:szCs w:val="18"/>
              </w:rPr>
              <w:t xml:space="preserve">　2名</w:t>
            </w:r>
          </w:p>
        </w:tc>
        <w:tc>
          <w:tcPr>
            <w:tcW w:w="1520" w:type="dxa"/>
            <w:tcBorders>
              <w:top w:val="nil"/>
              <w:left w:val="nil"/>
              <w:bottom w:val="nil"/>
              <w:right w:val="single" w:sz="8" w:space="0" w:color="auto"/>
            </w:tcBorders>
            <w:shd w:val="clear" w:color="auto" w:fill="auto"/>
            <w:vAlign w:val="center"/>
            <w:hideMark/>
          </w:tcPr>
          <w:p w:rsidR="0048298D" w:rsidRPr="007B7CAE" w:rsidRDefault="0048298D" w:rsidP="0048298D">
            <w:pPr>
              <w:widowControl/>
              <w:jc w:val="left"/>
              <w:rPr>
                <w:rFonts w:asciiTheme="minorEastAsia" w:eastAsiaTheme="minorEastAsia" w:hAnsiTheme="minorEastAsia" w:cs="ＭＳ Ｐゴシック"/>
                <w:kern w:val="0"/>
                <w:sz w:val="18"/>
                <w:szCs w:val="18"/>
              </w:rPr>
            </w:pPr>
            <w:r w:rsidRPr="007B7CAE">
              <w:rPr>
                <w:rFonts w:asciiTheme="minorEastAsia" w:eastAsiaTheme="minorEastAsia" w:hAnsiTheme="minorEastAsia" w:cs="ＭＳ Ｐゴシック" w:hint="eastAsia"/>
                <w:kern w:val="0"/>
                <w:sz w:val="18"/>
                <w:szCs w:val="18"/>
              </w:rPr>
              <w:t xml:space="preserve">　2名</w:t>
            </w:r>
          </w:p>
        </w:tc>
      </w:tr>
      <w:tr w:rsidR="007B7CAE" w:rsidRPr="007B7CAE" w:rsidTr="0048298D">
        <w:trPr>
          <w:trHeight w:val="285"/>
        </w:trPr>
        <w:tc>
          <w:tcPr>
            <w:tcW w:w="2084" w:type="dxa"/>
            <w:tcBorders>
              <w:top w:val="nil"/>
              <w:left w:val="single" w:sz="8" w:space="0" w:color="auto"/>
              <w:bottom w:val="single" w:sz="8" w:space="0" w:color="auto"/>
              <w:right w:val="single" w:sz="8" w:space="0" w:color="auto"/>
            </w:tcBorders>
            <w:shd w:val="clear" w:color="auto" w:fill="auto"/>
            <w:vAlign w:val="center"/>
            <w:hideMark/>
          </w:tcPr>
          <w:p w:rsidR="0048298D" w:rsidRPr="007B7CAE" w:rsidRDefault="0048298D" w:rsidP="0048298D">
            <w:pPr>
              <w:widowControl/>
              <w:jc w:val="left"/>
              <w:rPr>
                <w:rFonts w:asciiTheme="minorEastAsia" w:eastAsiaTheme="minorEastAsia" w:hAnsiTheme="minorEastAsia" w:cs="ＭＳ Ｐゴシック"/>
                <w:kern w:val="0"/>
                <w:sz w:val="18"/>
                <w:szCs w:val="18"/>
              </w:rPr>
            </w:pPr>
            <w:r w:rsidRPr="007B7CAE">
              <w:rPr>
                <w:rFonts w:asciiTheme="minorEastAsia" w:eastAsiaTheme="minorEastAsia" w:hAnsiTheme="minorEastAsia" w:cs="ＭＳ Ｐゴシック" w:hint="eastAsia"/>
                <w:kern w:val="0"/>
                <w:sz w:val="18"/>
                <w:szCs w:val="18"/>
              </w:rPr>
              <w:t xml:space="preserve">　</w:t>
            </w:r>
          </w:p>
        </w:tc>
        <w:tc>
          <w:tcPr>
            <w:tcW w:w="1996" w:type="dxa"/>
            <w:tcBorders>
              <w:top w:val="nil"/>
              <w:left w:val="nil"/>
              <w:bottom w:val="single" w:sz="8" w:space="0" w:color="auto"/>
              <w:right w:val="single" w:sz="8" w:space="0" w:color="auto"/>
            </w:tcBorders>
            <w:shd w:val="clear" w:color="auto" w:fill="auto"/>
            <w:vAlign w:val="center"/>
            <w:hideMark/>
          </w:tcPr>
          <w:p w:rsidR="0048298D" w:rsidRPr="007B7CAE" w:rsidRDefault="0048298D" w:rsidP="00271854">
            <w:pPr>
              <w:widowControl/>
              <w:jc w:val="center"/>
              <w:rPr>
                <w:rFonts w:asciiTheme="minorEastAsia" w:eastAsiaTheme="minorEastAsia" w:hAnsiTheme="minorEastAsia" w:cs="ＭＳ Ｐゴシック"/>
                <w:kern w:val="0"/>
                <w:sz w:val="16"/>
                <w:szCs w:val="16"/>
              </w:rPr>
            </w:pPr>
            <w:r w:rsidRPr="007B7CAE">
              <w:rPr>
                <w:rFonts w:asciiTheme="minorEastAsia" w:eastAsiaTheme="minorEastAsia" w:hAnsiTheme="minorEastAsia" w:cs="ＭＳ Ｐゴシック" w:hint="eastAsia"/>
                <w:kern w:val="0"/>
                <w:sz w:val="16"/>
                <w:szCs w:val="16"/>
              </w:rPr>
              <w:t>R</w:t>
            </w:r>
            <w:r w:rsidR="00271854" w:rsidRPr="007B7CAE">
              <w:rPr>
                <w:rFonts w:asciiTheme="minorEastAsia" w:eastAsiaTheme="minorEastAsia" w:hAnsiTheme="minorEastAsia" w:cs="ＭＳ Ｐゴシック" w:hint="eastAsia"/>
                <w:kern w:val="0"/>
                <w:sz w:val="16"/>
                <w:szCs w:val="16"/>
              </w:rPr>
              <w:t>6</w:t>
            </w:r>
            <w:r w:rsidRPr="007B7CAE">
              <w:rPr>
                <w:rFonts w:asciiTheme="minorEastAsia" w:eastAsiaTheme="minorEastAsia" w:hAnsiTheme="minorEastAsia" w:cs="ＭＳ Ｐゴシック" w:hint="eastAsia"/>
                <w:kern w:val="0"/>
                <w:sz w:val="16"/>
                <w:szCs w:val="16"/>
              </w:rPr>
              <w:t>.4.1～R</w:t>
            </w:r>
            <w:r w:rsidR="00271854" w:rsidRPr="007B7CAE">
              <w:rPr>
                <w:rFonts w:asciiTheme="minorEastAsia" w:eastAsiaTheme="minorEastAsia" w:hAnsiTheme="minorEastAsia" w:cs="ＭＳ Ｐゴシック" w:hint="eastAsia"/>
                <w:kern w:val="0"/>
                <w:sz w:val="16"/>
                <w:szCs w:val="16"/>
              </w:rPr>
              <w:t>6</w:t>
            </w:r>
            <w:r w:rsidRPr="007B7CAE">
              <w:rPr>
                <w:rFonts w:asciiTheme="minorEastAsia" w:eastAsiaTheme="minorEastAsia" w:hAnsiTheme="minorEastAsia" w:cs="ＭＳ Ｐゴシック" w:hint="eastAsia"/>
                <w:kern w:val="0"/>
                <w:sz w:val="16"/>
                <w:szCs w:val="16"/>
              </w:rPr>
              <w:t>.11.30</w:t>
            </w:r>
          </w:p>
        </w:tc>
        <w:tc>
          <w:tcPr>
            <w:tcW w:w="1980" w:type="dxa"/>
            <w:tcBorders>
              <w:top w:val="nil"/>
              <w:left w:val="nil"/>
              <w:bottom w:val="single" w:sz="8" w:space="0" w:color="auto"/>
              <w:right w:val="single" w:sz="8" w:space="0" w:color="auto"/>
            </w:tcBorders>
            <w:shd w:val="clear" w:color="auto" w:fill="auto"/>
            <w:vAlign w:val="center"/>
            <w:hideMark/>
          </w:tcPr>
          <w:p w:rsidR="0048298D" w:rsidRPr="007B7CAE" w:rsidRDefault="0048298D" w:rsidP="0048298D">
            <w:pPr>
              <w:widowControl/>
              <w:jc w:val="left"/>
              <w:rPr>
                <w:rFonts w:asciiTheme="minorEastAsia" w:eastAsiaTheme="minorEastAsia" w:hAnsiTheme="minorEastAsia" w:cs="ＭＳ Ｐゴシック"/>
                <w:kern w:val="0"/>
                <w:sz w:val="18"/>
                <w:szCs w:val="18"/>
              </w:rPr>
            </w:pPr>
            <w:r w:rsidRPr="007B7CAE">
              <w:rPr>
                <w:rFonts w:asciiTheme="minorEastAsia" w:eastAsiaTheme="minorEastAsia" w:hAnsiTheme="minorEastAsia" w:cs="ＭＳ Ｐゴシック" w:hint="eastAsia"/>
                <w:kern w:val="0"/>
                <w:sz w:val="18"/>
                <w:szCs w:val="18"/>
              </w:rPr>
              <w:t xml:space="preserve">　2名</w:t>
            </w:r>
          </w:p>
        </w:tc>
        <w:tc>
          <w:tcPr>
            <w:tcW w:w="1520" w:type="dxa"/>
            <w:tcBorders>
              <w:top w:val="nil"/>
              <w:left w:val="nil"/>
              <w:bottom w:val="single" w:sz="8" w:space="0" w:color="auto"/>
              <w:right w:val="single" w:sz="8" w:space="0" w:color="auto"/>
            </w:tcBorders>
            <w:shd w:val="clear" w:color="auto" w:fill="auto"/>
            <w:vAlign w:val="center"/>
            <w:hideMark/>
          </w:tcPr>
          <w:p w:rsidR="0048298D" w:rsidRPr="007B7CAE" w:rsidRDefault="0048298D" w:rsidP="0048298D">
            <w:pPr>
              <w:widowControl/>
              <w:jc w:val="left"/>
              <w:rPr>
                <w:rFonts w:asciiTheme="minorEastAsia" w:eastAsiaTheme="minorEastAsia" w:hAnsiTheme="minorEastAsia" w:cs="ＭＳ Ｐゴシック"/>
                <w:kern w:val="0"/>
                <w:sz w:val="18"/>
                <w:szCs w:val="18"/>
              </w:rPr>
            </w:pPr>
            <w:r w:rsidRPr="007B7CAE">
              <w:rPr>
                <w:rFonts w:asciiTheme="minorEastAsia" w:eastAsiaTheme="minorEastAsia" w:hAnsiTheme="minorEastAsia" w:cs="ＭＳ Ｐゴシック" w:hint="eastAsia"/>
                <w:kern w:val="0"/>
                <w:sz w:val="18"/>
                <w:szCs w:val="18"/>
              </w:rPr>
              <w:t xml:space="preserve">　2名</w:t>
            </w:r>
          </w:p>
        </w:tc>
      </w:tr>
    </w:tbl>
    <w:p w:rsidR="0048298D" w:rsidRPr="007B7CAE" w:rsidRDefault="0048298D" w:rsidP="0048298D">
      <w:pPr>
        <w:ind w:left="720" w:firstLineChars="100" w:firstLine="200"/>
        <w:rPr>
          <w:rFonts w:asciiTheme="minorEastAsia" w:eastAsiaTheme="minorEastAsia" w:hAnsiTheme="minorEastAsia"/>
          <w:sz w:val="20"/>
          <w:szCs w:val="20"/>
        </w:rPr>
      </w:pPr>
    </w:p>
    <w:p w:rsidR="0048298D" w:rsidRPr="007B7CAE" w:rsidRDefault="0048298D" w:rsidP="0048298D">
      <w:pPr>
        <w:ind w:left="720" w:firstLineChars="100" w:firstLine="200"/>
        <w:rPr>
          <w:rFonts w:asciiTheme="minorEastAsia" w:eastAsiaTheme="minorEastAsia" w:hAnsiTheme="minorEastAsia"/>
          <w:sz w:val="20"/>
          <w:szCs w:val="20"/>
        </w:rPr>
      </w:pPr>
    </w:p>
    <w:p w:rsidR="0048298D" w:rsidRPr="007B7CAE" w:rsidRDefault="0048298D" w:rsidP="0048298D">
      <w:pPr>
        <w:ind w:left="720" w:firstLineChars="100" w:firstLine="200"/>
        <w:rPr>
          <w:rFonts w:asciiTheme="minorEastAsia" w:eastAsiaTheme="minorEastAsia" w:hAnsiTheme="minorEastAsia"/>
          <w:sz w:val="20"/>
          <w:szCs w:val="20"/>
        </w:rPr>
      </w:pPr>
    </w:p>
    <w:p w:rsidR="0048298D" w:rsidRPr="007B7CAE" w:rsidRDefault="0048298D" w:rsidP="0048298D">
      <w:pPr>
        <w:ind w:left="720" w:firstLineChars="100" w:firstLine="200"/>
        <w:rPr>
          <w:rFonts w:asciiTheme="minorEastAsia" w:eastAsiaTheme="minorEastAsia" w:hAnsiTheme="minorEastAsia"/>
          <w:sz w:val="20"/>
          <w:szCs w:val="20"/>
        </w:rPr>
      </w:pPr>
    </w:p>
    <w:p w:rsidR="0048298D" w:rsidRPr="007B7CAE" w:rsidRDefault="0048298D" w:rsidP="0048298D">
      <w:pPr>
        <w:ind w:left="720" w:firstLineChars="100" w:firstLine="200"/>
        <w:rPr>
          <w:rFonts w:asciiTheme="minorEastAsia" w:eastAsiaTheme="minorEastAsia" w:hAnsiTheme="minorEastAsia"/>
          <w:sz w:val="20"/>
          <w:szCs w:val="20"/>
        </w:rPr>
      </w:pPr>
    </w:p>
    <w:p w:rsidR="0048298D" w:rsidRPr="007B7CAE" w:rsidRDefault="0048298D" w:rsidP="0048298D">
      <w:pPr>
        <w:ind w:left="720" w:firstLineChars="100" w:firstLine="200"/>
        <w:rPr>
          <w:rFonts w:asciiTheme="minorEastAsia" w:eastAsiaTheme="minorEastAsia" w:hAnsiTheme="minorEastAsia"/>
          <w:sz w:val="20"/>
          <w:szCs w:val="20"/>
        </w:rPr>
      </w:pPr>
    </w:p>
    <w:p w:rsidR="0048298D" w:rsidRPr="007B7CAE" w:rsidRDefault="0048298D" w:rsidP="0048298D">
      <w:pPr>
        <w:ind w:left="720" w:firstLineChars="100" w:firstLine="200"/>
        <w:rPr>
          <w:rFonts w:asciiTheme="minorEastAsia" w:eastAsiaTheme="minorEastAsia" w:hAnsiTheme="minorEastAsia"/>
          <w:sz w:val="20"/>
          <w:szCs w:val="20"/>
        </w:rPr>
      </w:pPr>
    </w:p>
    <w:p w:rsidR="00646E68" w:rsidRPr="007B7CAE" w:rsidRDefault="00646E68" w:rsidP="00A865D0">
      <w:pPr>
        <w:ind w:right="960"/>
        <w:rPr>
          <w:rFonts w:ascii="ＭＳ 明朝" w:hAnsi="ＭＳ 明朝"/>
          <w:sz w:val="22"/>
          <w:szCs w:val="21"/>
        </w:rPr>
      </w:pPr>
    </w:p>
    <w:p w:rsidR="0048298D" w:rsidRPr="007B7CAE" w:rsidRDefault="0048298D" w:rsidP="00A865D0">
      <w:pPr>
        <w:ind w:right="960"/>
        <w:rPr>
          <w:rFonts w:asciiTheme="minorEastAsia" w:eastAsiaTheme="minorEastAsia" w:hAnsiTheme="minorEastAsia"/>
          <w:b/>
          <w:sz w:val="22"/>
          <w:szCs w:val="21"/>
        </w:rPr>
      </w:pPr>
    </w:p>
    <w:p w:rsidR="00A865D0" w:rsidRPr="007B7CAE" w:rsidRDefault="00356A42" w:rsidP="00A865D0">
      <w:pPr>
        <w:ind w:right="960"/>
        <w:rPr>
          <w:rFonts w:asciiTheme="minorEastAsia" w:eastAsiaTheme="minorEastAsia" w:hAnsiTheme="minorEastAsia"/>
          <w:b/>
          <w:sz w:val="22"/>
          <w:szCs w:val="21"/>
        </w:rPr>
      </w:pPr>
      <w:r w:rsidRPr="007B7CAE">
        <w:rPr>
          <w:rFonts w:asciiTheme="minorEastAsia" w:eastAsiaTheme="minorEastAsia" w:hAnsiTheme="minorEastAsia" w:hint="eastAsia"/>
          <w:b/>
          <w:sz w:val="22"/>
          <w:szCs w:val="21"/>
        </w:rPr>
        <w:t>３　１から意見を聴取した日及び意見</w:t>
      </w:r>
      <w:r w:rsidR="00A865D0" w:rsidRPr="007B7CAE">
        <w:rPr>
          <w:rFonts w:asciiTheme="minorEastAsia" w:eastAsiaTheme="minorEastAsia" w:hAnsiTheme="minorEastAsia" w:hint="eastAsia"/>
          <w:b/>
          <w:sz w:val="22"/>
          <w:szCs w:val="21"/>
        </w:rPr>
        <w:t>の内容</w:t>
      </w:r>
    </w:p>
    <w:p w:rsidR="00646E68" w:rsidRPr="007B7CAE" w:rsidRDefault="00A865D0" w:rsidP="00646E68">
      <w:pPr>
        <w:rPr>
          <w:rFonts w:ascii="ＭＳ 明朝" w:hAnsi="ＭＳ 明朝"/>
          <w:sz w:val="22"/>
          <w:szCs w:val="21"/>
        </w:rPr>
      </w:pPr>
      <w:r w:rsidRPr="007B7CAE">
        <w:rPr>
          <w:rFonts w:ascii="ＭＳ 明朝" w:hAnsi="ＭＳ 明朝" w:hint="eastAsia"/>
          <w:sz w:val="22"/>
          <w:szCs w:val="21"/>
        </w:rPr>
        <w:t>（１）意見を聴取した日</w:t>
      </w:r>
      <w:r w:rsidR="00646E68" w:rsidRPr="007B7CAE">
        <w:rPr>
          <w:rFonts w:ascii="ＭＳ 明朝" w:hAnsi="ＭＳ 明朝" w:hint="eastAsia"/>
          <w:sz w:val="22"/>
          <w:szCs w:val="21"/>
        </w:rPr>
        <w:t>：</w:t>
      </w:r>
      <w:r w:rsidR="00271854" w:rsidRPr="007B7CAE">
        <w:rPr>
          <w:rFonts w:ascii="ＭＳ 明朝" w:hAnsi="ＭＳ 明朝" w:hint="eastAsia"/>
          <w:sz w:val="22"/>
          <w:szCs w:val="21"/>
        </w:rPr>
        <w:t>令和７</w:t>
      </w:r>
      <w:r w:rsidR="002E7730" w:rsidRPr="007B7CAE">
        <w:rPr>
          <w:rFonts w:ascii="ＭＳ 明朝" w:hAnsi="ＭＳ 明朝" w:hint="eastAsia"/>
          <w:sz w:val="22"/>
          <w:szCs w:val="21"/>
        </w:rPr>
        <w:t>年１月１</w:t>
      </w:r>
      <w:r w:rsidR="0078280F" w:rsidRPr="007B7CAE">
        <w:rPr>
          <w:rFonts w:ascii="ＭＳ 明朝" w:hAnsi="ＭＳ 明朝" w:hint="eastAsia"/>
          <w:sz w:val="22"/>
          <w:szCs w:val="21"/>
        </w:rPr>
        <w:t>５</w:t>
      </w:r>
      <w:r w:rsidRPr="007B7CAE">
        <w:rPr>
          <w:rFonts w:ascii="ＭＳ 明朝" w:hAnsi="ＭＳ 明朝" w:hint="eastAsia"/>
          <w:sz w:val="22"/>
          <w:szCs w:val="21"/>
        </w:rPr>
        <w:t>日</w:t>
      </w:r>
    </w:p>
    <w:p w:rsidR="00A865D0" w:rsidRPr="007B7CAE" w:rsidRDefault="00A865D0" w:rsidP="00646E68">
      <w:pPr>
        <w:rPr>
          <w:rFonts w:ascii="ＭＳ 明朝" w:hAnsi="ＭＳ 明朝"/>
          <w:sz w:val="22"/>
          <w:szCs w:val="21"/>
        </w:rPr>
      </w:pPr>
      <w:r w:rsidRPr="007B7CAE">
        <w:rPr>
          <w:rFonts w:asciiTheme="minorEastAsia" w:eastAsiaTheme="minorEastAsia" w:hAnsiTheme="minorEastAsia" w:hint="eastAsia"/>
          <w:sz w:val="22"/>
          <w:szCs w:val="21"/>
        </w:rPr>
        <w:t>（２）意見の内容</w:t>
      </w:r>
      <w:r w:rsidR="00646E68" w:rsidRPr="007B7CAE">
        <w:rPr>
          <w:rFonts w:asciiTheme="minorEastAsia" w:eastAsiaTheme="minorEastAsia" w:hAnsiTheme="minorEastAsia" w:hint="eastAsia"/>
          <w:sz w:val="22"/>
          <w:szCs w:val="21"/>
        </w:rPr>
        <w:t>：</w:t>
      </w:r>
      <w:r w:rsidRPr="007B7CAE">
        <w:rPr>
          <w:rFonts w:ascii="ＭＳ 明朝" w:hAnsi="ＭＳ 明朝" w:hint="eastAsia"/>
          <w:sz w:val="22"/>
          <w:szCs w:val="21"/>
        </w:rPr>
        <w:t>異議はありません。</w:t>
      </w:r>
    </w:p>
    <w:p w:rsidR="00646E68" w:rsidRPr="00646E68" w:rsidRDefault="00646E68" w:rsidP="00646E68">
      <w:pPr>
        <w:rPr>
          <w:rFonts w:ascii="ＭＳ 明朝" w:hAnsi="ＭＳ 明朝"/>
          <w:color w:val="000000" w:themeColor="text1"/>
          <w:sz w:val="22"/>
          <w:szCs w:val="21"/>
        </w:rPr>
      </w:pPr>
    </w:p>
    <w:p w:rsidR="00A865D0" w:rsidRPr="00646E68" w:rsidRDefault="003879DC" w:rsidP="00A865D0">
      <w:pPr>
        <w:ind w:right="960"/>
        <w:rPr>
          <w:rFonts w:asciiTheme="minorEastAsia" w:eastAsiaTheme="minorEastAsia" w:hAnsiTheme="minorEastAsia"/>
          <w:b/>
          <w:color w:val="000000" w:themeColor="text1"/>
          <w:sz w:val="22"/>
          <w:szCs w:val="21"/>
        </w:rPr>
      </w:pPr>
      <w:r w:rsidRPr="00646E68">
        <w:rPr>
          <w:rFonts w:asciiTheme="minorEastAsia" w:eastAsiaTheme="minorEastAsia" w:hAnsiTheme="minorEastAsia" w:hint="eastAsia"/>
          <w:b/>
          <w:color w:val="000000" w:themeColor="text1"/>
          <w:sz w:val="22"/>
          <w:szCs w:val="21"/>
        </w:rPr>
        <w:t>４　異議に対し変更した</w:t>
      </w:r>
      <w:r w:rsidR="00566095" w:rsidRPr="00646E68">
        <w:rPr>
          <w:rFonts w:asciiTheme="minorEastAsia" w:eastAsiaTheme="minorEastAsia" w:hAnsiTheme="minorEastAsia" w:hint="eastAsia"/>
          <w:b/>
          <w:color w:val="000000" w:themeColor="text1"/>
          <w:sz w:val="22"/>
          <w:szCs w:val="21"/>
        </w:rPr>
        <w:t>派遣</w:t>
      </w:r>
      <w:r w:rsidR="002E7730" w:rsidRPr="00646E68">
        <w:rPr>
          <w:rFonts w:asciiTheme="minorEastAsia" w:eastAsiaTheme="minorEastAsia" w:hAnsiTheme="minorEastAsia" w:hint="eastAsia"/>
          <w:b/>
          <w:color w:val="000000" w:themeColor="text1"/>
          <w:sz w:val="22"/>
          <w:szCs w:val="21"/>
        </w:rPr>
        <w:t>期間</w:t>
      </w:r>
    </w:p>
    <w:p w:rsidR="003879DC" w:rsidRPr="00646E68" w:rsidRDefault="003879DC" w:rsidP="00646E68">
      <w:pPr>
        <w:ind w:right="960" w:firstLineChars="200" w:firstLine="440"/>
        <w:rPr>
          <w:rFonts w:ascii="ＭＳ 明朝" w:hAnsi="ＭＳ 明朝"/>
          <w:color w:val="000000" w:themeColor="text1"/>
          <w:sz w:val="22"/>
          <w:szCs w:val="21"/>
        </w:rPr>
      </w:pPr>
      <w:r w:rsidRPr="00646E68">
        <w:rPr>
          <w:rFonts w:ascii="ＭＳ 明朝" w:hAnsi="ＭＳ 明朝" w:hint="eastAsia"/>
          <w:color w:val="000000" w:themeColor="text1"/>
          <w:sz w:val="22"/>
          <w:szCs w:val="21"/>
        </w:rPr>
        <w:t>異議がなかったため変更せず。</w:t>
      </w:r>
    </w:p>
    <w:p w:rsidR="00646E68" w:rsidRPr="00646E68" w:rsidRDefault="00646E68" w:rsidP="00E322FC">
      <w:pPr>
        <w:spacing w:line="260" w:lineRule="exact"/>
        <w:ind w:right="958"/>
        <w:rPr>
          <w:rFonts w:ascii="ＭＳ 明朝" w:hAnsi="ＭＳ 明朝"/>
          <w:color w:val="000000" w:themeColor="text1"/>
          <w:sz w:val="22"/>
          <w:szCs w:val="22"/>
          <w:shd w:val="pct15" w:color="auto" w:fill="FFFFFF"/>
        </w:rPr>
      </w:pPr>
    </w:p>
    <w:p w:rsidR="00646E68" w:rsidRPr="00646E68" w:rsidRDefault="00646E68" w:rsidP="00646E68">
      <w:pPr>
        <w:spacing w:line="260" w:lineRule="exact"/>
        <w:ind w:left="200" w:right="958" w:hangingChars="100" w:hanging="200"/>
        <w:rPr>
          <w:rFonts w:ascii="ＭＳ 明朝" w:hAnsi="ＭＳ 明朝"/>
          <w:color w:val="000000" w:themeColor="text1"/>
          <w:sz w:val="20"/>
          <w:szCs w:val="22"/>
          <w:shd w:val="pct15" w:color="auto" w:fill="FFFFFF"/>
        </w:rPr>
      </w:pPr>
      <w:r w:rsidRPr="00646E68">
        <w:rPr>
          <w:rFonts w:ascii="ＭＳ 明朝" w:hAnsi="ＭＳ 明朝" w:hint="eastAsia"/>
          <w:color w:val="000000" w:themeColor="text1"/>
          <w:sz w:val="20"/>
          <w:szCs w:val="22"/>
          <w:shd w:val="pct15" w:color="auto" w:fill="FFFFFF"/>
        </w:rPr>
        <w:t>※</w:t>
      </w:r>
      <w:r w:rsidR="002E7730" w:rsidRPr="00646E68">
        <w:rPr>
          <w:rFonts w:ascii="ＭＳ 明朝" w:hAnsi="ＭＳ 明朝" w:hint="eastAsia"/>
          <w:color w:val="000000" w:themeColor="text1"/>
          <w:sz w:val="20"/>
          <w:szCs w:val="22"/>
          <w:shd w:val="pct15" w:color="auto" w:fill="FFFFFF"/>
        </w:rPr>
        <w:t>なお、</w:t>
      </w:r>
      <w:r w:rsidR="00926965" w:rsidRPr="00646E68">
        <w:rPr>
          <w:rFonts w:ascii="ＭＳ 明朝" w:hAnsi="ＭＳ 明朝" w:hint="eastAsia"/>
          <w:color w:val="000000" w:themeColor="text1"/>
          <w:sz w:val="20"/>
          <w:szCs w:val="22"/>
          <w:shd w:val="pct15" w:color="auto" w:fill="FFFFFF"/>
        </w:rPr>
        <w:t>当該事業所等の労働者に対する周知について</w:t>
      </w:r>
      <w:r w:rsidR="002E7730" w:rsidRPr="00646E68">
        <w:rPr>
          <w:rFonts w:ascii="ＭＳ 明朝" w:hAnsi="ＭＳ 明朝" w:hint="eastAsia"/>
          <w:color w:val="000000" w:themeColor="text1"/>
          <w:sz w:val="20"/>
          <w:szCs w:val="22"/>
          <w:shd w:val="pct15" w:color="auto" w:fill="FFFFFF"/>
        </w:rPr>
        <w:t>は</w:t>
      </w:r>
      <w:r w:rsidR="00926965" w:rsidRPr="00646E68">
        <w:rPr>
          <w:rFonts w:ascii="ＭＳ 明朝" w:hAnsi="ＭＳ 明朝" w:hint="eastAsia"/>
          <w:color w:val="000000" w:themeColor="text1"/>
          <w:sz w:val="20"/>
          <w:szCs w:val="22"/>
          <w:shd w:val="pct15" w:color="auto" w:fill="FFFFFF"/>
        </w:rPr>
        <w:t>、</w:t>
      </w:r>
    </w:p>
    <w:p w:rsidR="00646E68" w:rsidRPr="00646E68" w:rsidRDefault="002E7730" w:rsidP="00646E68">
      <w:pPr>
        <w:spacing w:line="260" w:lineRule="exact"/>
        <w:ind w:leftChars="100" w:left="210" w:right="958"/>
        <w:rPr>
          <w:rFonts w:ascii="ＭＳ 明朝" w:hAnsi="ＭＳ 明朝"/>
          <w:color w:val="000000" w:themeColor="text1"/>
          <w:sz w:val="20"/>
          <w:szCs w:val="22"/>
          <w:shd w:val="pct15" w:color="auto" w:fill="FFFFFF"/>
        </w:rPr>
      </w:pPr>
      <w:r w:rsidRPr="00646E68">
        <w:rPr>
          <w:rFonts w:ascii="ＭＳ 明朝" w:hAnsi="ＭＳ 明朝" w:hint="eastAsia"/>
          <w:color w:val="000000" w:themeColor="text1"/>
          <w:sz w:val="20"/>
          <w:szCs w:val="22"/>
          <w:shd w:val="pct15" w:color="auto" w:fill="FFFFFF"/>
        </w:rPr>
        <w:t>①事業所等の見やすい場所に常時掲示、または備え付ける</w:t>
      </w:r>
      <w:r w:rsidR="0079179D" w:rsidRPr="00646E68">
        <w:rPr>
          <w:rFonts w:ascii="ＭＳ 明朝" w:hAnsi="ＭＳ 明朝" w:hint="eastAsia"/>
          <w:color w:val="000000" w:themeColor="text1"/>
          <w:sz w:val="20"/>
          <w:szCs w:val="22"/>
          <w:shd w:val="pct15" w:color="auto" w:fill="FFFFFF"/>
        </w:rPr>
        <w:t>。</w:t>
      </w:r>
    </w:p>
    <w:p w:rsidR="00646E68" w:rsidRPr="00646E68" w:rsidRDefault="002E7730" w:rsidP="00646E68">
      <w:pPr>
        <w:spacing w:line="260" w:lineRule="exact"/>
        <w:ind w:leftChars="100" w:left="210" w:right="958"/>
        <w:rPr>
          <w:rFonts w:ascii="ＭＳ 明朝" w:hAnsi="ＭＳ 明朝"/>
          <w:color w:val="000000" w:themeColor="text1"/>
          <w:sz w:val="20"/>
          <w:szCs w:val="22"/>
          <w:shd w:val="pct15" w:color="auto" w:fill="FFFFFF"/>
        </w:rPr>
      </w:pPr>
      <w:r w:rsidRPr="00646E68">
        <w:rPr>
          <w:rFonts w:ascii="ＭＳ 明朝" w:hAnsi="ＭＳ 明朝" w:hint="eastAsia"/>
          <w:color w:val="000000" w:themeColor="text1"/>
          <w:sz w:val="20"/>
          <w:szCs w:val="22"/>
          <w:shd w:val="pct15" w:color="auto" w:fill="FFFFFF"/>
        </w:rPr>
        <w:t>②</w:t>
      </w:r>
      <w:r w:rsidR="0079179D" w:rsidRPr="00646E68">
        <w:rPr>
          <w:rFonts w:ascii="ＭＳ 明朝" w:hAnsi="ＭＳ 明朝" w:hint="eastAsia"/>
          <w:color w:val="000000" w:themeColor="text1"/>
          <w:sz w:val="20"/>
          <w:szCs w:val="22"/>
          <w:shd w:val="pct15" w:color="auto" w:fill="FFFFFF"/>
        </w:rPr>
        <w:t>労働者に</w:t>
      </w:r>
      <w:r w:rsidRPr="00646E68">
        <w:rPr>
          <w:rFonts w:ascii="ＭＳ 明朝" w:hAnsi="ＭＳ 明朝" w:hint="eastAsia"/>
          <w:color w:val="000000" w:themeColor="text1"/>
          <w:sz w:val="20"/>
          <w:szCs w:val="22"/>
          <w:shd w:val="pct15" w:color="auto" w:fill="FFFFFF"/>
        </w:rPr>
        <w:t>書面</w:t>
      </w:r>
      <w:r w:rsidR="0079179D" w:rsidRPr="00646E68">
        <w:rPr>
          <w:rFonts w:ascii="ＭＳ 明朝" w:hAnsi="ＭＳ 明朝" w:hint="eastAsia"/>
          <w:color w:val="000000" w:themeColor="text1"/>
          <w:sz w:val="20"/>
          <w:szCs w:val="22"/>
          <w:shd w:val="pct15" w:color="auto" w:fill="FFFFFF"/>
        </w:rPr>
        <w:t>を</w:t>
      </w:r>
      <w:r w:rsidRPr="00646E68">
        <w:rPr>
          <w:rFonts w:ascii="ＭＳ 明朝" w:hAnsi="ＭＳ 明朝" w:hint="eastAsia"/>
          <w:color w:val="000000" w:themeColor="text1"/>
          <w:sz w:val="20"/>
          <w:szCs w:val="22"/>
          <w:shd w:val="pct15" w:color="auto" w:fill="FFFFFF"/>
        </w:rPr>
        <w:t>交付</w:t>
      </w:r>
      <w:r w:rsidR="0079179D" w:rsidRPr="00646E68">
        <w:rPr>
          <w:rFonts w:ascii="ＭＳ 明朝" w:hAnsi="ＭＳ 明朝" w:hint="eastAsia"/>
          <w:color w:val="000000" w:themeColor="text1"/>
          <w:sz w:val="20"/>
          <w:szCs w:val="22"/>
          <w:shd w:val="pct15" w:color="auto" w:fill="FFFFFF"/>
        </w:rPr>
        <w:t>する。</w:t>
      </w:r>
    </w:p>
    <w:p w:rsidR="00646E68" w:rsidRPr="00646E68" w:rsidRDefault="002E7730" w:rsidP="00646E68">
      <w:pPr>
        <w:spacing w:line="260" w:lineRule="exact"/>
        <w:ind w:leftChars="100" w:left="210" w:right="958"/>
        <w:rPr>
          <w:rFonts w:ascii="ＭＳ 明朝" w:hAnsi="ＭＳ 明朝"/>
          <w:color w:val="000000" w:themeColor="text1"/>
          <w:sz w:val="20"/>
          <w:szCs w:val="22"/>
          <w:shd w:val="pct15" w:color="auto" w:fill="FFFFFF"/>
        </w:rPr>
      </w:pPr>
      <w:r w:rsidRPr="00646E68">
        <w:rPr>
          <w:rFonts w:ascii="ＭＳ 明朝" w:hAnsi="ＭＳ 明朝" w:hint="eastAsia"/>
          <w:color w:val="000000" w:themeColor="text1"/>
          <w:sz w:val="20"/>
          <w:szCs w:val="22"/>
          <w:shd w:val="pct15" w:color="auto" w:fill="FFFFFF"/>
        </w:rPr>
        <w:t>③</w:t>
      </w:r>
      <w:r w:rsidR="00A55290" w:rsidRPr="00646E68">
        <w:rPr>
          <w:rFonts w:ascii="ＭＳ 明朝" w:hAnsi="ＭＳ 明朝" w:hint="eastAsia"/>
          <w:color w:val="000000" w:themeColor="text1"/>
          <w:sz w:val="20"/>
          <w:szCs w:val="22"/>
          <w:shd w:val="pct15" w:color="auto" w:fill="FFFFFF"/>
        </w:rPr>
        <w:t>電子データとして記録し、事業所等に労働者が当該記録の内容を常時確認できる機器を設置する</w:t>
      </w:r>
      <w:r w:rsidR="00926965" w:rsidRPr="00646E68">
        <w:rPr>
          <w:rFonts w:ascii="ＭＳ 明朝" w:hAnsi="ＭＳ 明朝" w:hint="eastAsia"/>
          <w:color w:val="000000" w:themeColor="text1"/>
          <w:sz w:val="20"/>
          <w:szCs w:val="22"/>
          <w:shd w:val="pct15" w:color="auto" w:fill="FFFFFF"/>
        </w:rPr>
        <w:t>。</w:t>
      </w:r>
    </w:p>
    <w:p w:rsidR="002E7730" w:rsidRPr="00646E68" w:rsidRDefault="00926965" w:rsidP="00646E68">
      <w:pPr>
        <w:spacing w:line="260" w:lineRule="exact"/>
        <w:ind w:leftChars="100" w:left="210" w:right="958"/>
        <w:rPr>
          <w:rFonts w:ascii="ＭＳ 明朝" w:hAnsi="ＭＳ 明朝"/>
          <w:color w:val="000000" w:themeColor="text1"/>
          <w:sz w:val="20"/>
          <w:szCs w:val="22"/>
          <w:shd w:val="pct15" w:color="auto" w:fill="FFFFFF"/>
        </w:rPr>
      </w:pPr>
      <w:r w:rsidRPr="00646E68">
        <w:rPr>
          <w:rFonts w:ascii="ＭＳ 明朝" w:hAnsi="ＭＳ 明朝" w:hint="eastAsia"/>
          <w:color w:val="000000" w:themeColor="text1"/>
          <w:sz w:val="20"/>
          <w:szCs w:val="22"/>
          <w:shd w:val="pct15" w:color="auto" w:fill="FFFFFF"/>
        </w:rPr>
        <w:t>のいずれかの方法により</w:t>
      </w:r>
      <w:r w:rsidR="0079179D" w:rsidRPr="00646E68">
        <w:rPr>
          <w:rFonts w:ascii="ＭＳ 明朝" w:hAnsi="ＭＳ 明朝" w:hint="eastAsia"/>
          <w:color w:val="000000" w:themeColor="text1"/>
          <w:sz w:val="20"/>
          <w:szCs w:val="22"/>
          <w:shd w:val="pct15" w:color="auto" w:fill="FFFFFF"/>
        </w:rPr>
        <w:t>行う必要があります。</w:t>
      </w:r>
    </w:p>
    <w:p w:rsidR="00646E68" w:rsidRPr="00646E68" w:rsidRDefault="00646E68" w:rsidP="00646E68">
      <w:pPr>
        <w:spacing w:line="260" w:lineRule="exact"/>
        <w:ind w:right="-2"/>
        <w:rPr>
          <w:rFonts w:ascii="ＭＳ 明朝" w:hAnsi="ＭＳ 明朝"/>
          <w:color w:val="000000" w:themeColor="text1"/>
          <w:sz w:val="20"/>
          <w:szCs w:val="22"/>
          <w:shd w:val="pct15" w:color="auto" w:fill="FFFFFF"/>
        </w:rPr>
      </w:pPr>
    </w:p>
    <w:p w:rsidR="00854683" w:rsidRDefault="00646E68" w:rsidP="00646E68">
      <w:pPr>
        <w:spacing w:line="260" w:lineRule="exact"/>
        <w:ind w:left="200" w:right="-2" w:hangingChars="100" w:hanging="200"/>
        <w:rPr>
          <w:rFonts w:ascii="ＭＳ 明朝" w:hAnsi="ＭＳ 明朝"/>
          <w:color w:val="000000" w:themeColor="text1"/>
          <w:sz w:val="20"/>
          <w:szCs w:val="22"/>
          <w:shd w:val="pct15" w:color="auto" w:fill="FFFFFF"/>
        </w:rPr>
      </w:pPr>
      <w:r w:rsidRPr="00646E68">
        <w:rPr>
          <w:rFonts w:ascii="ＭＳ 明朝" w:hAnsi="ＭＳ 明朝" w:hint="eastAsia"/>
          <w:color w:val="000000" w:themeColor="text1"/>
          <w:sz w:val="20"/>
          <w:szCs w:val="22"/>
          <w:shd w:val="pct15" w:color="auto" w:fill="FFFFFF"/>
        </w:rPr>
        <w:t>※また上記事項は、延長前の派遣可能期間が経過した日から３年間保存しなければならない。</w:t>
      </w:r>
    </w:p>
    <w:p w:rsidR="00646E68" w:rsidRPr="00854683" w:rsidRDefault="00646E68" w:rsidP="00854683">
      <w:pPr>
        <w:rPr>
          <w:rFonts w:ascii="ＭＳ 明朝" w:hAnsi="ＭＳ 明朝"/>
          <w:sz w:val="20"/>
          <w:szCs w:val="22"/>
        </w:rPr>
      </w:pPr>
    </w:p>
    <w:sectPr w:rsidR="00646E68" w:rsidRPr="00854683" w:rsidSect="00781E74">
      <w:headerReference w:type="default" r:id="rId8"/>
      <w:footerReference w:type="default" r:id="rId9"/>
      <w:pgSz w:w="11906" w:h="16838"/>
      <w:pgMar w:top="1134" w:right="1418" w:bottom="1247" w:left="1701" w:header="851" w:footer="992" w:gutter="0"/>
      <w:pgNumType w:fmt="numberInDash" w:start="7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366" w:rsidRDefault="000E1366" w:rsidP="00E11C71">
      <w:r>
        <w:separator/>
      </w:r>
    </w:p>
  </w:endnote>
  <w:endnote w:type="continuationSeparator" w:id="0">
    <w:p w:rsidR="000E1366" w:rsidRDefault="000E1366" w:rsidP="00E11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625999"/>
      <w:docPartObj>
        <w:docPartGallery w:val="Page Numbers (Bottom of Page)"/>
        <w:docPartUnique/>
      </w:docPartObj>
    </w:sdtPr>
    <w:sdtEndPr/>
    <w:sdtContent>
      <w:p w:rsidR="005B1BF8" w:rsidRPr="00F604A4" w:rsidRDefault="005B1BF8" w:rsidP="005B1BF8">
        <w:pPr>
          <w:pStyle w:val="a8"/>
          <w:tabs>
            <w:tab w:val="left" w:pos="7020"/>
            <w:tab w:val="right" w:pos="8787"/>
          </w:tabs>
          <w:jc w:val="left"/>
          <w:rPr>
            <w:rFonts w:ascii="ＭＳ Ｐゴシック" w:eastAsia="ＭＳ Ｐゴシック" w:hAnsi="ＭＳ Ｐゴシック"/>
            <w:kern w:val="0"/>
          </w:rPr>
        </w:pPr>
        <w:r>
          <w:rPr>
            <w:rFonts w:ascii="ＭＳ Ｐゴシック" w:eastAsia="ＭＳ Ｐゴシック" w:hAnsi="ＭＳ Ｐゴシック"/>
            <w:kern w:val="0"/>
          </w:rPr>
          <w:tab/>
        </w:r>
        <w:r>
          <w:rPr>
            <w:rFonts w:ascii="ＭＳ Ｐゴシック" w:eastAsia="ＭＳ Ｐゴシック" w:hAnsi="ＭＳ Ｐゴシック"/>
            <w:kern w:val="0"/>
          </w:rPr>
          <w:tab/>
        </w:r>
        <w:r>
          <w:rPr>
            <w:rFonts w:ascii="ＭＳ Ｐゴシック" w:eastAsia="ＭＳ Ｐゴシック" w:hAnsi="ＭＳ Ｐゴシック"/>
            <w:kern w:val="0"/>
          </w:rPr>
          <w:tab/>
        </w:r>
      </w:p>
      <w:p w:rsidR="00A46E10" w:rsidRDefault="007B7CAE">
        <w:pPr>
          <w:pStyle w:val="a8"/>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366" w:rsidRDefault="000E1366" w:rsidP="00E11C71">
      <w:r>
        <w:separator/>
      </w:r>
    </w:p>
  </w:footnote>
  <w:footnote w:type="continuationSeparator" w:id="0">
    <w:p w:rsidR="000E1366" w:rsidRDefault="000E1366" w:rsidP="00E11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0A1" w:rsidRDefault="00C870A1">
    <w:pPr>
      <w:pStyle w:val="a6"/>
    </w:pPr>
    <w:r>
      <w:rPr>
        <w:rFonts w:hint="eastAsia"/>
      </w:rPr>
      <w:t>（</w:t>
    </w:r>
    <w:r w:rsidR="00FF4F5D">
      <w:rPr>
        <w:rFonts w:hint="eastAsia"/>
      </w:rPr>
      <w:t xml:space="preserve">記載例）　　　　　　　　　　　　　　　　　　　　　　　　　　</w:t>
    </w:r>
    <w:r>
      <w:rPr>
        <w:rFonts w:hint="eastAsia"/>
      </w:rPr>
      <w:t xml:space="preserve">　</w:t>
    </w:r>
    <w:r w:rsidRPr="00C870A1">
      <w:rPr>
        <w:rFonts w:hint="eastAsia"/>
        <w:shd w:val="pct15" w:color="auto" w:fill="FFFFFF"/>
      </w:rPr>
      <w:t>網掛け部分</w:t>
    </w:r>
    <w:r>
      <w:rPr>
        <w:rFonts w:hint="eastAsia"/>
      </w:rPr>
      <w:t>は注意</w:t>
    </w:r>
    <w:r w:rsidR="00FF4F5D">
      <w:rPr>
        <w:rFonts w:hint="eastAsia"/>
      </w:rPr>
      <w:t>事項</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D2EE4"/>
    <w:multiLevelType w:val="hybridMultilevel"/>
    <w:tmpl w:val="C944C7C4"/>
    <w:lvl w:ilvl="0" w:tplc="6914B1CE">
      <w:numFmt w:val="bullet"/>
      <w:lvlText w:val="・"/>
      <w:lvlJc w:val="left"/>
      <w:pPr>
        <w:tabs>
          <w:tab w:val="num" w:pos="630"/>
        </w:tabs>
        <w:ind w:left="63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0CA"/>
    <w:rsid w:val="00017F79"/>
    <w:rsid w:val="000218E2"/>
    <w:rsid w:val="00026C10"/>
    <w:rsid w:val="000426F9"/>
    <w:rsid w:val="00042893"/>
    <w:rsid w:val="00067098"/>
    <w:rsid w:val="000771B3"/>
    <w:rsid w:val="000874FC"/>
    <w:rsid w:val="000B7DAC"/>
    <w:rsid w:val="000D4C04"/>
    <w:rsid w:val="000E1366"/>
    <w:rsid w:val="000E5290"/>
    <w:rsid w:val="00126277"/>
    <w:rsid w:val="00135B2D"/>
    <w:rsid w:val="00144A82"/>
    <w:rsid w:val="001649AC"/>
    <w:rsid w:val="001731DE"/>
    <w:rsid w:val="00182EE7"/>
    <w:rsid w:val="00190754"/>
    <w:rsid w:val="00192680"/>
    <w:rsid w:val="001A0169"/>
    <w:rsid w:val="001A2A0A"/>
    <w:rsid w:val="001A50B0"/>
    <w:rsid w:val="001A72C7"/>
    <w:rsid w:val="001D0F72"/>
    <w:rsid w:val="00214809"/>
    <w:rsid w:val="00221635"/>
    <w:rsid w:val="00227642"/>
    <w:rsid w:val="0024197D"/>
    <w:rsid w:val="00251CCB"/>
    <w:rsid w:val="002522A7"/>
    <w:rsid w:val="00252EE2"/>
    <w:rsid w:val="00262B42"/>
    <w:rsid w:val="00271854"/>
    <w:rsid w:val="002760EC"/>
    <w:rsid w:val="00276170"/>
    <w:rsid w:val="002920FE"/>
    <w:rsid w:val="002947B3"/>
    <w:rsid w:val="002A2E40"/>
    <w:rsid w:val="002A355F"/>
    <w:rsid w:val="002B133B"/>
    <w:rsid w:val="002B2296"/>
    <w:rsid w:val="002C0FF2"/>
    <w:rsid w:val="002C12D1"/>
    <w:rsid w:val="002E113C"/>
    <w:rsid w:val="002E7730"/>
    <w:rsid w:val="00300478"/>
    <w:rsid w:val="00307DDC"/>
    <w:rsid w:val="003343DE"/>
    <w:rsid w:val="00344A8D"/>
    <w:rsid w:val="00356A42"/>
    <w:rsid w:val="003879DC"/>
    <w:rsid w:val="003A177D"/>
    <w:rsid w:val="003A7D34"/>
    <w:rsid w:val="003E0082"/>
    <w:rsid w:val="003F5B43"/>
    <w:rsid w:val="004175A1"/>
    <w:rsid w:val="00454399"/>
    <w:rsid w:val="0048298D"/>
    <w:rsid w:val="00484C2B"/>
    <w:rsid w:val="004853A1"/>
    <w:rsid w:val="004F07DE"/>
    <w:rsid w:val="004F616C"/>
    <w:rsid w:val="00525B7E"/>
    <w:rsid w:val="0054162B"/>
    <w:rsid w:val="005607C4"/>
    <w:rsid w:val="00566095"/>
    <w:rsid w:val="00597321"/>
    <w:rsid w:val="005A78CB"/>
    <w:rsid w:val="005B1BF8"/>
    <w:rsid w:val="005D56A3"/>
    <w:rsid w:val="005F0973"/>
    <w:rsid w:val="00601507"/>
    <w:rsid w:val="00606233"/>
    <w:rsid w:val="00646E68"/>
    <w:rsid w:val="0066553E"/>
    <w:rsid w:val="006836EE"/>
    <w:rsid w:val="00694735"/>
    <w:rsid w:val="006B0644"/>
    <w:rsid w:val="006F3863"/>
    <w:rsid w:val="006F445D"/>
    <w:rsid w:val="006F7592"/>
    <w:rsid w:val="007025DE"/>
    <w:rsid w:val="007070C1"/>
    <w:rsid w:val="00760101"/>
    <w:rsid w:val="00781E74"/>
    <w:rsid w:val="0078280F"/>
    <w:rsid w:val="0079179D"/>
    <w:rsid w:val="007968D7"/>
    <w:rsid w:val="007B7CAE"/>
    <w:rsid w:val="007C7E2D"/>
    <w:rsid w:val="007D7B36"/>
    <w:rsid w:val="007F5B67"/>
    <w:rsid w:val="00810305"/>
    <w:rsid w:val="00841946"/>
    <w:rsid w:val="008475A7"/>
    <w:rsid w:val="00854683"/>
    <w:rsid w:val="00882A55"/>
    <w:rsid w:val="008A6C60"/>
    <w:rsid w:val="008C0021"/>
    <w:rsid w:val="008D1F87"/>
    <w:rsid w:val="008E579F"/>
    <w:rsid w:val="008E5FE8"/>
    <w:rsid w:val="008F4DC2"/>
    <w:rsid w:val="009079A1"/>
    <w:rsid w:val="00926965"/>
    <w:rsid w:val="00956089"/>
    <w:rsid w:val="009B3F13"/>
    <w:rsid w:val="00A160CA"/>
    <w:rsid w:val="00A32F93"/>
    <w:rsid w:val="00A40418"/>
    <w:rsid w:val="00A46E10"/>
    <w:rsid w:val="00A53C08"/>
    <w:rsid w:val="00A55290"/>
    <w:rsid w:val="00A762DA"/>
    <w:rsid w:val="00A81F9D"/>
    <w:rsid w:val="00A865D0"/>
    <w:rsid w:val="00AE1289"/>
    <w:rsid w:val="00B11A9F"/>
    <w:rsid w:val="00B65E28"/>
    <w:rsid w:val="00B70961"/>
    <w:rsid w:val="00BA0887"/>
    <w:rsid w:val="00BA293D"/>
    <w:rsid w:val="00BB0ECE"/>
    <w:rsid w:val="00BB2587"/>
    <w:rsid w:val="00BB6239"/>
    <w:rsid w:val="00BC3C9D"/>
    <w:rsid w:val="00BD475E"/>
    <w:rsid w:val="00BE09BB"/>
    <w:rsid w:val="00BE0D7C"/>
    <w:rsid w:val="00C03851"/>
    <w:rsid w:val="00C117A7"/>
    <w:rsid w:val="00C16656"/>
    <w:rsid w:val="00C606E3"/>
    <w:rsid w:val="00C628B6"/>
    <w:rsid w:val="00C77449"/>
    <w:rsid w:val="00C870A1"/>
    <w:rsid w:val="00C94247"/>
    <w:rsid w:val="00CB01AC"/>
    <w:rsid w:val="00CC24FC"/>
    <w:rsid w:val="00CD1107"/>
    <w:rsid w:val="00CE4E03"/>
    <w:rsid w:val="00CE7FA9"/>
    <w:rsid w:val="00D3593E"/>
    <w:rsid w:val="00D90C7E"/>
    <w:rsid w:val="00DA50CA"/>
    <w:rsid w:val="00DA6F5F"/>
    <w:rsid w:val="00DC219E"/>
    <w:rsid w:val="00DF01F8"/>
    <w:rsid w:val="00E11C71"/>
    <w:rsid w:val="00E322FC"/>
    <w:rsid w:val="00E538B1"/>
    <w:rsid w:val="00E54000"/>
    <w:rsid w:val="00E670F0"/>
    <w:rsid w:val="00E90687"/>
    <w:rsid w:val="00EA058E"/>
    <w:rsid w:val="00EB033F"/>
    <w:rsid w:val="00EC3C7C"/>
    <w:rsid w:val="00F009A2"/>
    <w:rsid w:val="00F333E5"/>
    <w:rsid w:val="00F4018B"/>
    <w:rsid w:val="00F423CB"/>
    <w:rsid w:val="00F4407B"/>
    <w:rsid w:val="00F604A4"/>
    <w:rsid w:val="00F86B60"/>
    <w:rsid w:val="00FA3F20"/>
    <w:rsid w:val="00FA7241"/>
    <w:rsid w:val="00FD03FA"/>
    <w:rsid w:val="00FF4F5D"/>
    <w:rsid w:val="00FF6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A50CA"/>
  </w:style>
  <w:style w:type="paragraph" w:styleId="a4">
    <w:name w:val="Note Heading"/>
    <w:basedOn w:val="a"/>
    <w:next w:val="a"/>
    <w:rsid w:val="00DA50CA"/>
    <w:pPr>
      <w:jc w:val="center"/>
    </w:pPr>
  </w:style>
  <w:style w:type="paragraph" w:styleId="a5">
    <w:name w:val="Closing"/>
    <w:basedOn w:val="a"/>
    <w:rsid w:val="00DA50CA"/>
    <w:pPr>
      <w:jc w:val="right"/>
    </w:pPr>
  </w:style>
  <w:style w:type="paragraph" w:styleId="a6">
    <w:name w:val="header"/>
    <w:basedOn w:val="a"/>
    <w:link w:val="a7"/>
    <w:uiPriority w:val="99"/>
    <w:unhideWhenUsed/>
    <w:rsid w:val="00E11C71"/>
    <w:pPr>
      <w:tabs>
        <w:tab w:val="center" w:pos="4252"/>
        <w:tab w:val="right" w:pos="8504"/>
      </w:tabs>
      <w:snapToGrid w:val="0"/>
    </w:pPr>
  </w:style>
  <w:style w:type="character" w:customStyle="1" w:styleId="a7">
    <w:name w:val="ヘッダー (文字)"/>
    <w:link w:val="a6"/>
    <w:uiPriority w:val="99"/>
    <w:rsid w:val="00E11C71"/>
    <w:rPr>
      <w:kern w:val="2"/>
      <w:sz w:val="21"/>
      <w:szCs w:val="24"/>
    </w:rPr>
  </w:style>
  <w:style w:type="paragraph" w:styleId="a8">
    <w:name w:val="footer"/>
    <w:basedOn w:val="a"/>
    <w:link w:val="a9"/>
    <w:uiPriority w:val="99"/>
    <w:unhideWhenUsed/>
    <w:rsid w:val="00E11C71"/>
    <w:pPr>
      <w:tabs>
        <w:tab w:val="center" w:pos="4252"/>
        <w:tab w:val="right" w:pos="8504"/>
      </w:tabs>
      <w:snapToGrid w:val="0"/>
    </w:pPr>
  </w:style>
  <w:style w:type="character" w:customStyle="1" w:styleId="a9">
    <w:name w:val="フッター (文字)"/>
    <w:link w:val="a8"/>
    <w:uiPriority w:val="99"/>
    <w:rsid w:val="00E11C71"/>
    <w:rPr>
      <w:kern w:val="2"/>
      <w:sz w:val="21"/>
      <w:szCs w:val="24"/>
    </w:rPr>
  </w:style>
  <w:style w:type="paragraph" w:styleId="aa">
    <w:name w:val="Balloon Text"/>
    <w:basedOn w:val="a"/>
    <w:link w:val="ab"/>
    <w:uiPriority w:val="99"/>
    <w:semiHidden/>
    <w:unhideWhenUsed/>
    <w:rsid w:val="000771B3"/>
    <w:rPr>
      <w:rFonts w:ascii="Arial" w:eastAsia="ＭＳ ゴシック" w:hAnsi="Arial"/>
      <w:sz w:val="18"/>
      <w:szCs w:val="18"/>
    </w:rPr>
  </w:style>
  <w:style w:type="character" w:customStyle="1" w:styleId="ab">
    <w:name w:val="吹き出し (文字)"/>
    <w:link w:val="aa"/>
    <w:uiPriority w:val="99"/>
    <w:semiHidden/>
    <w:rsid w:val="000771B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790CE-1844-4692-9011-2A494DDD3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2021-12-23T23:39:00Z</dcterms:created>
  <dcterms:modified xsi:type="dcterms:W3CDTF">2024-05-22T07:16:00Z</dcterms:modified>
</cp:coreProperties>
</file>