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E395" w14:textId="77777777" w:rsidR="00304364" w:rsidRPr="00EB396F" w:rsidRDefault="00304364" w:rsidP="00304364">
      <w:pPr>
        <w:jc w:val="right"/>
        <w:rPr>
          <w:rFonts w:ascii="ＭＳ ゴシック" w:eastAsia="ＭＳ ゴシック" w:hAnsi="ＭＳ ゴシック"/>
          <w:sz w:val="24"/>
          <w:szCs w:val="24"/>
          <w:bdr w:val="single" w:sz="4" w:space="0" w:color="auto"/>
        </w:rPr>
      </w:pPr>
      <w:r w:rsidRPr="008C2F40">
        <w:rPr>
          <w:rFonts w:ascii="ＭＳ ゴシック" w:eastAsia="ＭＳ ゴシック" w:hAnsi="ＭＳ ゴシック" w:hint="eastAsia"/>
          <w:sz w:val="24"/>
          <w:szCs w:val="24"/>
          <w:bdr w:val="single" w:sz="4" w:space="0" w:color="auto"/>
        </w:rPr>
        <w:t>別添</w:t>
      </w:r>
    </w:p>
    <w:p w14:paraId="266BB6E1" w14:textId="38FA13C2" w:rsidR="00304364" w:rsidRPr="001C3471" w:rsidRDefault="00304364" w:rsidP="00304364">
      <w:pPr>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働き方改革推進支援助成金の</w:t>
      </w:r>
      <w:r w:rsidR="00521222">
        <w:rPr>
          <w:rFonts w:ascii="ＭＳ ゴシック" w:eastAsia="ＭＳ ゴシック" w:hAnsi="ＭＳ ゴシック" w:hint="eastAsia"/>
          <w:sz w:val="24"/>
          <w:szCs w:val="24"/>
        </w:rPr>
        <w:t>労働時間短縮・年休促進支援</w:t>
      </w:r>
      <w:r w:rsidRPr="00552449">
        <w:rPr>
          <w:rFonts w:ascii="ＭＳ ゴシック" w:eastAsia="ＭＳ ゴシック" w:hAnsi="ＭＳ ゴシック" w:hint="eastAsia"/>
          <w:sz w:val="24"/>
          <w:szCs w:val="24"/>
        </w:rPr>
        <w:t>コース</w:t>
      </w:r>
      <w:r w:rsidRPr="001C3471">
        <w:rPr>
          <w:rFonts w:ascii="ＭＳ ゴシック" w:eastAsia="ＭＳ ゴシック" w:hAnsi="ＭＳ ゴシック" w:hint="eastAsia"/>
          <w:sz w:val="24"/>
          <w:szCs w:val="24"/>
        </w:rPr>
        <w:t>の交付申請をされた方へ</w:t>
      </w:r>
    </w:p>
    <w:p w14:paraId="0D539103" w14:textId="77777777" w:rsidR="00304364" w:rsidRPr="001C3471" w:rsidRDefault="00304364" w:rsidP="00304364">
      <w:pPr>
        <w:rPr>
          <w:rFonts w:ascii="ＭＳ ゴシック" w:eastAsia="ＭＳ ゴシック" w:hAnsi="ＭＳ ゴシック"/>
          <w:sz w:val="24"/>
          <w:szCs w:val="24"/>
        </w:rPr>
      </w:pPr>
    </w:p>
    <w:p w14:paraId="59EEC733" w14:textId="77777777" w:rsidR="00304364" w:rsidRDefault="00304364" w:rsidP="00304364">
      <w:pPr>
        <w:rPr>
          <w:rFonts w:ascii="ＭＳ ゴシック" w:eastAsia="ＭＳ ゴシック" w:hAnsi="ＭＳ ゴシック"/>
          <w:sz w:val="24"/>
          <w:szCs w:val="24"/>
        </w:rPr>
      </w:pPr>
    </w:p>
    <w:p w14:paraId="385CE8B0" w14:textId="71AC3284" w:rsidR="00304364" w:rsidRDefault="00304364" w:rsidP="0030436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申請者　　</w:t>
      </w:r>
    </w:p>
    <w:p w14:paraId="5F5776C3" w14:textId="4409929D" w:rsidR="00304364" w:rsidRDefault="00304364" w:rsidP="0030436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A5AF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殿</w:t>
      </w:r>
    </w:p>
    <w:p w14:paraId="3973F3FA" w14:textId="77777777" w:rsidR="00304364" w:rsidRPr="001C3471" w:rsidRDefault="00304364" w:rsidP="00304364">
      <w:pPr>
        <w:rPr>
          <w:rFonts w:ascii="ＭＳ ゴシック" w:eastAsia="ＭＳ ゴシック" w:hAnsi="ＭＳ ゴシック"/>
          <w:sz w:val="24"/>
          <w:szCs w:val="24"/>
        </w:rPr>
      </w:pPr>
    </w:p>
    <w:p w14:paraId="30638F32" w14:textId="7F2B9388" w:rsidR="00304364" w:rsidRPr="001C3471" w:rsidRDefault="00304364" w:rsidP="0030436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令和</w:t>
      </w:r>
      <w:r w:rsidR="009A5AF6">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年</w:t>
      </w:r>
      <w:r w:rsidR="009A5AF6">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月</w:t>
      </w:r>
      <w:r w:rsidR="009A5AF6">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日</w:t>
      </w:r>
    </w:p>
    <w:p w14:paraId="76792EAD" w14:textId="4C1E82C2" w:rsidR="00304364" w:rsidRPr="001C3471" w:rsidRDefault="00304364" w:rsidP="00304364">
      <w:pPr>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9A5AF6">
        <w:rPr>
          <w:rFonts w:ascii="ＭＳ ゴシック" w:eastAsia="ＭＳ ゴシック" w:hAnsi="ＭＳ ゴシック" w:hint="eastAsia"/>
          <w:sz w:val="24"/>
          <w:szCs w:val="24"/>
        </w:rPr>
        <w:t>大阪</w:t>
      </w:r>
      <w:r w:rsidRPr="001C3471">
        <w:rPr>
          <w:rFonts w:ascii="ＭＳ ゴシック" w:eastAsia="ＭＳ ゴシック" w:hAnsi="ＭＳ ゴシック" w:hint="eastAsia"/>
          <w:sz w:val="24"/>
          <w:szCs w:val="24"/>
        </w:rPr>
        <w:t>労働局雇用環境・均等部</w:t>
      </w:r>
    </w:p>
    <w:p w14:paraId="2200A7EC" w14:textId="77777777" w:rsidR="00304364" w:rsidRPr="001C3471" w:rsidRDefault="00304364" w:rsidP="00304364">
      <w:pPr>
        <w:rPr>
          <w:rFonts w:ascii="ＭＳ ゴシック" w:eastAsia="ＭＳ ゴシック" w:hAnsi="ＭＳ ゴシック"/>
          <w:sz w:val="24"/>
          <w:szCs w:val="24"/>
        </w:rPr>
      </w:pPr>
    </w:p>
    <w:p w14:paraId="0E36D2FE" w14:textId="77777777" w:rsidR="00304364" w:rsidRPr="001C3471" w:rsidRDefault="00304364" w:rsidP="00304364">
      <w:pPr>
        <w:rPr>
          <w:rFonts w:ascii="ＭＳ ゴシック" w:eastAsia="ＭＳ ゴシック" w:hAnsi="ＭＳ ゴシック"/>
          <w:sz w:val="24"/>
          <w:szCs w:val="24"/>
        </w:rPr>
      </w:pPr>
    </w:p>
    <w:p w14:paraId="68490DF9" w14:textId="64A6FD5A" w:rsidR="00304364" w:rsidRPr="001C3471" w:rsidRDefault="00304364" w:rsidP="00304364">
      <w:pPr>
        <w:ind w:leftChars="33" w:left="69"/>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働き方改革推進支援助成金の</w:t>
      </w:r>
      <w:r w:rsidRPr="001C3471">
        <w:rPr>
          <w:rFonts w:ascii="ＭＳ ゴシック" w:eastAsia="ＭＳ ゴシック" w:hAnsi="ＭＳ ゴシック" w:hint="eastAsia"/>
          <w:sz w:val="24"/>
          <w:szCs w:val="24"/>
        </w:rPr>
        <w:t>交付要綱</w:t>
      </w:r>
      <w:r w:rsidRPr="00552449">
        <w:rPr>
          <w:rFonts w:ascii="ＭＳ ゴシック" w:eastAsia="ＭＳ ゴシック" w:hAnsi="ＭＳ ゴシック" w:hint="eastAsia"/>
          <w:sz w:val="24"/>
          <w:szCs w:val="24"/>
        </w:rPr>
        <w:t>（</w:t>
      </w:r>
      <w:r w:rsidR="00A54909">
        <w:rPr>
          <w:rFonts w:ascii="ＭＳ ゴシック" w:eastAsia="ＭＳ ゴシック" w:hAnsi="ＭＳ ゴシック" w:hint="eastAsia"/>
          <w:sz w:val="24"/>
          <w:szCs w:val="24"/>
        </w:rPr>
        <w:t>労働時間短縮・年休促進支援</w:t>
      </w:r>
      <w:r w:rsidRPr="00552449">
        <w:rPr>
          <w:rFonts w:ascii="ＭＳ ゴシック" w:eastAsia="ＭＳ ゴシック" w:hAnsi="ＭＳ ゴシック" w:hint="eastAsia"/>
          <w:sz w:val="24"/>
          <w:szCs w:val="24"/>
        </w:rPr>
        <w:t>コース）第３条第３項（</w:t>
      </w:r>
      <w:r w:rsidR="00613F49">
        <w:rPr>
          <w:rFonts w:ascii="ＭＳ ゴシック" w:eastAsia="ＭＳ ゴシック" w:hAnsi="ＭＳ ゴシック" w:hint="eastAsia"/>
          <w:sz w:val="24"/>
          <w:szCs w:val="24"/>
        </w:rPr>
        <w:t>２</w:t>
      </w:r>
      <w:r w:rsidRPr="00552449">
        <w:rPr>
          <w:rFonts w:ascii="ＭＳ ゴシック" w:eastAsia="ＭＳ ゴシック" w:hAnsi="ＭＳ ゴシック" w:hint="eastAsia"/>
          <w:sz w:val="24"/>
          <w:szCs w:val="24"/>
        </w:rPr>
        <w:t>）</w:t>
      </w:r>
      <w:r w:rsidRPr="001C3471">
        <w:rPr>
          <w:rFonts w:ascii="ＭＳ ゴシック" w:eastAsia="ＭＳ ゴシック" w:hAnsi="ＭＳ ゴシック" w:hint="eastAsia"/>
          <w:sz w:val="24"/>
          <w:szCs w:val="24"/>
        </w:rPr>
        <w:t>においては、「全ての指定対象事業場において、労働基準法第</w:t>
      </w:r>
      <w:r>
        <w:rPr>
          <w:rFonts w:ascii="ＭＳ ゴシック" w:eastAsia="ＭＳ ゴシック" w:hAnsi="ＭＳ ゴシック" w:hint="eastAsia"/>
          <w:sz w:val="24"/>
          <w:szCs w:val="24"/>
        </w:rPr>
        <w:t>39条第</w:t>
      </w:r>
      <w:r w:rsidRPr="001C3471">
        <w:rPr>
          <w:rFonts w:ascii="ＭＳ ゴシック" w:eastAsia="ＭＳ ゴシック" w:hAnsi="ＭＳ ゴシック" w:hint="eastAsia"/>
          <w:sz w:val="24"/>
          <w:szCs w:val="24"/>
        </w:rPr>
        <w:t>６項で規定する</w:t>
      </w:r>
      <w:r>
        <w:rPr>
          <w:rFonts w:ascii="ＭＳ ゴシック" w:eastAsia="ＭＳ ゴシック" w:hAnsi="ＭＳ ゴシック" w:hint="eastAsia"/>
          <w:sz w:val="24"/>
          <w:szCs w:val="24"/>
        </w:rPr>
        <w:t>年次有給休暇</w:t>
      </w:r>
      <w:r w:rsidRPr="001C3471">
        <w:rPr>
          <w:rFonts w:ascii="ＭＳ ゴシック" w:eastAsia="ＭＳ ゴシック" w:hAnsi="ＭＳ ゴシック" w:hint="eastAsia"/>
          <w:sz w:val="24"/>
          <w:szCs w:val="24"/>
        </w:rPr>
        <w:t>の計画的付与の規定を新たに導入すること」としており、</w:t>
      </w:r>
      <w:r>
        <w:rPr>
          <w:rFonts w:ascii="ＭＳ ゴシック" w:eastAsia="ＭＳ ゴシック" w:hAnsi="ＭＳ ゴシック" w:hint="eastAsia"/>
          <w:sz w:val="24"/>
          <w:szCs w:val="24"/>
        </w:rPr>
        <w:t>また</w:t>
      </w:r>
      <w:r w:rsidRPr="001C3471">
        <w:rPr>
          <w:rFonts w:ascii="ＭＳ ゴシック" w:eastAsia="ＭＳ ゴシック" w:hAnsi="ＭＳ ゴシック" w:hint="eastAsia"/>
          <w:sz w:val="24"/>
          <w:szCs w:val="24"/>
        </w:rPr>
        <w:t>同要綱</w:t>
      </w:r>
      <w:r>
        <w:rPr>
          <w:rFonts w:ascii="ＭＳ ゴシック" w:eastAsia="ＭＳ ゴシック" w:hAnsi="ＭＳ ゴシック" w:hint="eastAsia"/>
          <w:sz w:val="24"/>
          <w:szCs w:val="24"/>
        </w:rPr>
        <w:t>別紙１の１（３）</w:t>
      </w:r>
      <w:r w:rsidR="00F55D8E">
        <w:rPr>
          <w:rFonts w:ascii="ＭＳ ゴシック" w:eastAsia="ＭＳ ゴシック" w:hAnsi="ＭＳ ゴシック" w:hint="eastAsia"/>
          <w:sz w:val="24"/>
          <w:szCs w:val="24"/>
        </w:rPr>
        <w:t>②</w:t>
      </w:r>
      <w:r>
        <w:rPr>
          <w:rFonts w:ascii="ＭＳ ゴシック" w:eastAsia="ＭＳ ゴシック" w:hAnsi="ＭＳ ゴシック" w:hint="eastAsia"/>
          <w:sz w:val="24"/>
          <w:szCs w:val="24"/>
        </w:rPr>
        <w:t>に、交付申請時点で、就業規則等に年次有給休暇の計画的付与に関する休暇制度が規定されている場合は本助成金の助成対象外である旨定められております。</w:t>
      </w:r>
    </w:p>
    <w:p w14:paraId="55A9F008" w14:textId="62DE760D" w:rsidR="00304364" w:rsidRPr="001C3471" w:rsidRDefault="00304364" w:rsidP="00304364">
      <w:pPr>
        <w:ind w:leftChars="33" w:left="69"/>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今般、働き方改革推進支援助成金の</w:t>
      </w:r>
      <w:r w:rsidR="008A6A88">
        <w:rPr>
          <w:rFonts w:ascii="ＭＳ ゴシック" w:eastAsia="ＭＳ ゴシック" w:hAnsi="ＭＳ ゴシック" w:hint="eastAsia"/>
          <w:sz w:val="24"/>
          <w:szCs w:val="24"/>
        </w:rPr>
        <w:t>労働時間短縮・年休促進支援</w:t>
      </w:r>
      <w:r w:rsidRPr="001C3471">
        <w:rPr>
          <w:rFonts w:ascii="ＭＳ ゴシック" w:eastAsia="ＭＳ ゴシック" w:hAnsi="ＭＳ ゴシック" w:hint="eastAsia"/>
          <w:sz w:val="24"/>
          <w:szCs w:val="24"/>
        </w:rPr>
        <w:t>コースの</w:t>
      </w:r>
      <w:r>
        <w:rPr>
          <w:rFonts w:ascii="ＭＳ ゴシック" w:eastAsia="ＭＳ ゴシック" w:hAnsi="ＭＳ ゴシック" w:hint="eastAsia"/>
          <w:sz w:val="24"/>
          <w:szCs w:val="24"/>
        </w:rPr>
        <w:t>「</w:t>
      </w:r>
      <w:r w:rsidRPr="001C3471">
        <w:rPr>
          <w:rFonts w:ascii="ＭＳ ゴシック" w:eastAsia="ＭＳ ゴシック" w:hAnsi="ＭＳ ゴシック" w:hint="eastAsia"/>
          <w:sz w:val="24"/>
          <w:szCs w:val="24"/>
        </w:rPr>
        <w:t>労働基準法第39条第６項で規定する年次有給休暇の計画的付与の規定を新たに導入すること</w:t>
      </w:r>
      <w:r>
        <w:rPr>
          <w:rFonts w:ascii="ＭＳ ゴシック" w:eastAsia="ＭＳ ゴシック" w:hAnsi="ＭＳ ゴシック" w:hint="eastAsia"/>
          <w:sz w:val="24"/>
          <w:szCs w:val="24"/>
        </w:rPr>
        <w:t>」</w:t>
      </w:r>
      <w:r w:rsidRPr="001C3471">
        <w:rPr>
          <w:rFonts w:ascii="ＭＳ ゴシック" w:eastAsia="ＭＳ ゴシック" w:hAnsi="ＭＳ ゴシック" w:hint="eastAsia"/>
          <w:sz w:val="24"/>
          <w:szCs w:val="24"/>
        </w:rPr>
        <w:t>を成果目標として交付申請されましたが、交付申請書の記</w:t>
      </w:r>
      <w:r w:rsidRPr="00552449">
        <w:rPr>
          <w:rFonts w:ascii="ＭＳ ゴシック" w:eastAsia="ＭＳ ゴシック" w:hAnsi="ＭＳ ゴシック" w:hint="eastAsia"/>
          <w:sz w:val="24"/>
          <w:szCs w:val="24"/>
        </w:rPr>
        <w:t>の１（</w:t>
      </w:r>
      <w:r w:rsidR="004D1910">
        <w:rPr>
          <w:rFonts w:ascii="ＭＳ ゴシック" w:eastAsia="ＭＳ ゴシック" w:hAnsi="ＭＳ ゴシック" w:hint="eastAsia"/>
          <w:sz w:val="24"/>
          <w:szCs w:val="24"/>
        </w:rPr>
        <w:t>８</w:t>
      </w:r>
      <w:r w:rsidRPr="00552449">
        <w:rPr>
          <w:rFonts w:ascii="ＭＳ ゴシック" w:eastAsia="ＭＳ ゴシック" w:hAnsi="ＭＳ ゴシック" w:hint="eastAsia"/>
          <w:sz w:val="24"/>
          <w:szCs w:val="24"/>
        </w:rPr>
        <w:t>）</w:t>
      </w:r>
      <w:r w:rsidR="004D1910">
        <w:rPr>
          <w:rFonts w:ascii="ＭＳ ゴシック" w:eastAsia="ＭＳ ゴシック" w:hAnsi="ＭＳ ゴシック" w:hint="eastAsia"/>
          <w:sz w:val="24"/>
          <w:szCs w:val="24"/>
        </w:rPr>
        <w:t>の</w:t>
      </w:r>
      <w:r w:rsidRPr="001C3471">
        <w:rPr>
          <w:rFonts w:ascii="ＭＳ ゴシック" w:eastAsia="ＭＳ ゴシック" w:hAnsi="ＭＳ ゴシック" w:hint="eastAsia"/>
          <w:sz w:val="24"/>
          <w:szCs w:val="24"/>
        </w:rPr>
        <w:t>「</w:t>
      </w:r>
      <w:r w:rsidR="00A72E30" w:rsidRPr="00A72E30">
        <w:rPr>
          <w:rFonts w:ascii="ＭＳ ゴシック" w:eastAsia="ＭＳ ゴシック" w:hAnsi="ＭＳ ゴシック" w:hint="eastAsia"/>
          <w:sz w:val="24"/>
          <w:szCs w:val="24"/>
        </w:rPr>
        <w:t>就業規則等に年次有給休暇の計画的付与が明文化されていない事業主に該当するか</w:t>
      </w:r>
      <w:r w:rsidRPr="001C3471">
        <w:rPr>
          <w:rFonts w:ascii="ＭＳ ゴシック" w:eastAsia="ＭＳ ゴシック" w:hAnsi="ＭＳ ゴシック" w:hint="eastAsia"/>
          <w:sz w:val="24"/>
          <w:szCs w:val="24"/>
        </w:rPr>
        <w:t>」については、年休の計画的付与の協定を締結していたり、協定がないにもかかわらず年休の計画的付与が実際に運用されていた場合については「</w:t>
      </w:r>
      <w:r w:rsidR="00A72E30" w:rsidRPr="00A72E30">
        <w:rPr>
          <w:rFonts w:ascii="ＭＳ ゴシック" w:eastAsia="ＭＳ ゴシック" w:hAnsi="ＭＳ ゴシック" w:hint="eastAsia"/>
          <w:sz w:val="24"/>
          <w:szCs w:val="24"/>
        </w:rPr>
        <w:t>就業規則等に年次有給休暇の計画的付与が明文化されていない事業主</w:t>
      </w:r>
      <w:r w:rsidRPr="001C3471">
        <w:rPr>
          <w:rFonts w:ascii="ＭＳ ゴシック" w:eastAsia="ＭＳ ゴシック" w:hAnsi="ＭＳ ゴシック" w:hint="eastAsia"/>
          <w:sz w:val="24"/>
          <w:szCs w:val="24"/>
        </w:rPr>
        <w:t>」に該当</w:t>
      </w:r>
      <w:r>
        <w:rPr>
          <w:rFonts w:ascii="ＭＳ ゴシック" w:eastAsia="ＭＳ ゴシック" w:hAnsi="ＭＳ ゴシック" w:hint="eastAsia"/>
          <w:sz w:val="24"/>
          <w:szCs w:val="24"/>
        </w:rPr>
        <w:t>しない</w:t>
      </w:r>
      <w:r w:rsidRPr="001C3471">
        <w:rPr>
          <w:rFonts w:ascii="ＭＳ ゴシック" w:eastAsia="ＭＳ ゴシック" w:hAnsi="ＭＳ ゴシック" w:hint="eastAsia"/>
          <w:sz w:val="24"/>
          <w:szCs w:val="24"/>
        </w:rPr>
        <w:t>ため、交付決定が行われず、また交付決定が取り消されることがあります。</w:t>
      </w:r>
    </w:p>
    <w:p w14:paraId="736A564B" w14:textId="77777777" w:rsidR="00304364" w:rsidRDefault="00304364" w:rsidP="00304364">
      <w:pPr>
        <w:rPr>
          <w:rFonts w:ascii="ＭＳ ゴシック" w:eastAsia="ＭＳ ゴシック" w:hAnsi="ＭＳ ゴシック"/>
          <w:sz w:val="24"/>
          <w:szCs w:val="24"/>
        </w:rPr>
      </w:pPr>
    </w:p>
    <w:p w14:paraId="517D70F5" w14:textId="77777777" w:rsidR="00304364" w:rsidRDefault="00304364" w:rsidP="00304364">
      <w:pPr>
        <w:rPr>
          <w:rFonts w:ascii="ＭＳ ゴシック" w:eastAsia="ＭＳ ゴシック" w:hAnsi="ＭＳ ゴシック"/>
          <w:sz w:val="24"/>
          <w:szCs w:val="24"/>
        </w:rPr>
      </w:pPr>
    </w:p>
    <w:p w14:paraId="54634EA1" w14:textId="77777777" w:rsidR="00304364" w:rsidRDefault="00304364" w:rsidP="00304364">
      <w:pPr>
        <w:rPr>
          <w:rFonts w:ascii="ＭＳ ゴシック" w:eastAsia="ＭＳ ゴシック" w:hAnsi="ＭＳ ゴシック"/>
          <w:sz w:val="24"/>
          <w:szCs w:val="24"/>
        </w:rPr>
      </w:pPr>
    </w:p>
    <w:p w14:paraId="00CC5859" w14:textId="77777777" w:rsidR="00304364" w:rsidRDefault="00304364" w:rsidP="00304364">
      <w:pPr>
        <w:rPr>
          <w:rFonts w:ascii="ＭＳ ゴシック" w:eastAsia="ＭＳ ゴシック" w:hAnsi="ＭＳ ゴシック"/>
          <w:sz w:val="24"/>
          <w:szCs w:val="24"/>
        </w:rPr>
      </w:pPr>
    </w:p>
    <w:p w14:paraId="3A660A5A" w14:textId="77777777" w:rsidR="00304364" w:rsidRPr="001C3471" w:rsidRDefault="00304364" w:rsidP="00304364">
      <w:pPr>
        <w:rPr>
          <w:rFonts w:ascii="ＭＳ ゴシック" w:eastAsia="ＭＳ ゴシック" w:hAnsi="ＭＳ ゴシック"/>
          <w:sz w:val="24"/>
          <w:szCs w:val="24"/>
        </w:rPr>
      </w:pPr>
    </w:p>
    <w:p w14:paraId="77A7E520" w14:textId="77777777" w:rsidR="00304364" w:rsidRPr="001C3471" w:rsidRDefault="00304364" w:rsidP="00304364">
      <w:pPr>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上記の内容について説明を受けました。また、この書面の写しについては申請者の代表者に説明の上、提出します。</w:t>
      </w:r>
    </w:p>
    <w:p w14:paraId="7F0DFE66" w14:textId="1405601C" w:rsidR="00304364" w:rsidRPr="001C3471" w:rsidRDefault="00304364" w:rsidP="00304364">
      <w:pPr>
        <w:ind w:left="6192" w:hangingChars="2580" w:hanging="619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令和</w:t>
      </w:r>
      <w:r w:rsidR="009A5AF6">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年</w:t>
      </w:r>
      <w:r w:rsidR="009A5AF6">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月</w:t>
      </w:r>
      <w:r w:rsidR="009A5AF6">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 xml:space="preserve">日　所属会社名　</w:t>
      </w:r>
      <w:r>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 xml:space="preserve">氏名　</w:t>
      </w:r>
    </w:p>
    <w:p w14:paraId="56E57FF8" w14:textId="77777777" w:rsidR="00304364" w:rsidRPr="001C3471" w:rsidRDefault="00304364" w:rsidP="00304364">
      <w:pPr>
        <w:rPr>
          <w:rFonts w:ascii="ＭＳ ゴシック" w:eastAsia="ＭＳ ゴシック" w:hAnsi="ＭＳ ゴシック"/>
          <w:sz w:val="24"/>
          <w:szCs w:val="24"/>
        </w:rPr>
      </w:pPr>
    </w:p>
    <w:p w14:paraId="3D6B431B" w14:textId="77777777" w:rsidR="00304364" w:rsidRPr="001C3471" w:rsidRDefault="00304364" w:rsidP="00304364">
      <w:pPr>
        <w:rPr>
          <w:rFonts w:ascii="ＭＳ 明朝" w:eastAsia="ＭＳ 明朝" w:hAnsi="ＭＳ 明朝"/>
          <w:color w:val="FF0000"/>
          <w:sz w:val="24"/>
          <w:szCs w:val="24"/>
        </w:rPr>
      </w:pPr>
    </w:p>
    <w:p w14:paraId="56FA3FDE" w14:textId="77777777" w:rsidR="00304364" w:rsidRPr="001C3471" w:rsidRDefault="00304364" w:rsidP="00304364">
      <w:pPr>
        <w:rPr>
          <w:rFonts w:ascii="ＭＳ 明朝" w:eastAsia="ＭＳ 明朝" w:hAnsi="ＭＳ 明朝"/>
          <w:color w:val="FF0000"/>
          <w:sz w:val="24"/>
          <w:szCs w:val="24"/>
        </w:rPr>
      </w:pPr>
    </w:p>
    <w:p w14:paraId="62FEFDD5" w14:textId="77777777" w:rsidR="00304364" w:rsidRPr="00304364" w:rsidRDefault="00304364">
      <w:pPr>
        <w:rPr>
          <w:rFonts w:ascii="ＭＳ 明朝" w:eastAsia="ＭＳ 明朝" w:hAnsi="ＭＳ 明朝"/>
          <w:color w:val="FF0000"/>
          <w:sz w:val="24"/>
          <w:szCs w:val="24"/>
        </w:rPr>
      </w:pPr>
    </w:p>
    <w:sectPr w:rsidR="00304364" w:rsidRPr="00304364" w:rsidSect="00445F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DAE6" w14:textId="77777777" w:rsidR="00184889" w:rsidRDefault="00184889" w:rsidP="00102A0A">
      <w:r>
        <w:separator/>
      </w:r>
    </w:p>
  </w:endnote>
  <w:endnote w:type="continuationSeparator" w:id="0">
    <w:p w14:paraId="15581D6A" w14:textId="77777777" w:rsidR="00184889" w:rsidRDefault="00184889" w:rsidP="0010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B8CB" w14:textId="77777777" w:rsidR="00184889" w:rsidRDefault="00184889" w:rsidP="00102A0A">
      <w:r>
        <w:separator/>
      </w:r>
    </w:p>
  </w:footnote>
  <w:footnote w:type="continuationSeparator" w:id="0">
    <w:p w14:paraId="493335AF" w14:textId="77777777" w:rsidR="00184889" w:rsidRDefault="00184889" w:rsidP="00102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5F7"/>
    <w:multiLevelType w:val="hybridMultilevel"/>
    <w:tmpl w:val="4AC49EEA"/>
    <w:lvl w:ilvl="0" w:tplc="CCC68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875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98"/>
    <w:rsid w:val="00027DCA"/>
    <w:rsid w:val="00033234"/>
    <w:rsid w:val="00045AF8"/>
    <w:rsid w:val="00067598"/>
    <w:rsid w:val="00084513"/>
    <w:rsid w:val="000964C9"/>
    <w:rsid w:val="000A1313"/>
    <w:rsid w:val="000A2590"/>
    <w:rsid w:val="000B44C6"/>
    <w:rsid w:val="000B65D5"/>
    <w:rsid w:val="000F7634"/>
    <w:rsid w:val="00102A0A"/>
    <w:rsid w:val="001053B4"/>
    <w:rsid w:val="00107874"/>
    <w:rsid w:val="00132C50"/>
    <w:rsid w:val="00165AAF"/>
    <w:rsid w:val="001823B9"/>
    <w:rsid w:val="00184889"/>
    <w:rsid w:val="001C3471"/>
    <w:rsid w:val="001D1C2F"/>
    <w:rsid w:val="001D6331"/>
    <w:rsid w:val="001E20AE"/>
    <w:rsid w:val="001E2685"/>
    <w:rsid w:val="001F3B4F"/>
    <w:rsid w:val="00200836"/>
    <w:rsid w:val="00200D4E"/>
    <w:rsid w:val="00217BC0"/>
    <w:rsid w:val="002364AF"/>
    <w:rsid w:val="0025797A"/>
    <w:rsid w:val="00264836"/>
    <w:rsid w:val="00294402"/>
    <w:rsid w:val="00294420"/>
    <w:rsid w:val="002B3CF5"/>
    <w:rsid w:val="002C0DCE"/>
    <w:rsid w:val="002D0E56"/>
    <w:rsid w:val="002D75CF"/>
    <w:rsid w:val="002E4000"/>
    <w:rsid w:val="00304364"/>
    <w:rsid w:val="003140F8"/>
    <w:rsid w:val="003276FB"/>
    <w:rsid w:val="0034535E"/>
    <w:rsid w:val="00350758"/>
    <w:rsid w:val="00352026"/>
    <w:rsid w:val="00354D41"/>
    <w:rsid w:val="00361049"/>
    <w:rsid w:val="0036344F"/>
    <w:rsid w:val="00364FD2"/>
    <w:rsid w:val="0036745F"/>
    <w:rsid w:val="0037212E"/>
    <w:rsid w:val="003856F5"/>
    <w:rsid w:val="003C5189"/>
    <w:rsid w:val="003D3936"/>
    <w:rsid w:val="003D7808"/>
    <w:rsid w:val="003E61D7"/>
    <w:rsid w:val="003F5B61"/>
    <w:rsid w:val="0043267B"/>
    <w:rsid w:val="00433806"/>
    <w:rsid w:val="00436FE8"/>
    <w:rsid w:val="00445FAD"/>
    <w:rsid w:val="004519EF"/>
    <w:rsid w:val="004626AD"/>
    <w:rsid w:val="004673C6"/>
    <w:rsid w:val="004C35E3"/>
    <w:rsid w:val="004D1910"/>
    <w:rsid w:val="004D5926"/>
    <w:rsid w:val="004D7410"/>
    <w:rsid w:val="004F7156"/>
    <w:rsid w:val="004F77B9"/>
    <w:rsid w:val="005011D2"/>
    <w:rsid w:val="00501AE6"/>
    <w:rsid w:val="005177D5"/>
    <w:rsid w:val="00521222"/>
    <w:rsid w:val="00526773"/>
    <w:rsid w:val="00540C3B"/>
    <w:rsid w:val="00550701"/>
    <w:rsid w:val="00552449"/>
    <w:rsid w:val="00561E29"/>
    <w:rsid w:val="00564457"/>
    <w:rsid w:val="00571960"/>
    <w:rsid w:val="00587E1A"/>
    <w:rsid w:val="00590C36"/>
    <w:rsid w:val="00613F49"/>
    <w:rsid w:val="006258AF"/>
    <w:rsid w:val="00650B08"/>
    <w:rsid w:val="0065574B"/>
    <w:rsid w:val="0068123A"/>
    <w:rsid w:val="00690959"/>
    <w:rsid w:val="00697268"/>
    <w:rsid w:val="006C1346"/>
    <w:rsid w:val="006E4709"/>
    <w:rsid w:val="00702E7A"/>
    <w:rsid w:val="00727062"/>
    <w:rsid w:val="00736E30"/>
    <w:rsid w:val="0076763C"/>
    <w:rsid w:val="0079350D"/>
    <w:rsid w:val="0079416D"/>
    <w:rsid w:val="00795EB3"/>
    <w:rsid w:val="007A1105"/>
    <w:rsid w:val="007B1C7E"/>
    <w:rsid w:val="007C3322"/>
    <w:rsid w:val="007C4B5C"/>
    <w:rsid w:val="007D1FA6"/>
    <w:rsid w:val="007F0131"/>
    <w:rsid w:val="00806C02"/>
    <w:rsid w:val="00817900"/>
    <w:rsid w:val="00843B36"/>
    <w:rsid w:val="00852DEB"/>
    <w:rsid w:val="00890577"/>
    <w:rsid w:val="00896AD4"/>
    <w:rsid w:val="008A0080"/>
    <w:rsid w:val="008A6A88"/>
    <w:rsid w:val="008C2F40"/>
    <w:rsid w:val="008D5AEA"/>
    <w:rsid w:val="008E20B4"/>
    <w:rsid w:val="008E78A9"/>
    <w:rsid w:val="008F44A9"/>
    <w:rsid w:val="008F62A4"/>
    <w:rsid w:val="00944DDA"/>
    <w:rsid w:val="0095135D"/>
    <w:rsid w:val="009772EC"/>
    <w:rsid w:val="00992378"/>
    <w:rsid w:val="009A5AF6"/>
    <w:rsid w:val="009B1510"/>
    <w:rsid w:val="009B564D"/>
    <w:rsid w:val="009C4026"/>
    <w:rsid w:val="009D2B25"/>
    <w:rsid w:val="00A11507"/>
    <w:rsid w:val="00A3312F"/>
    <w:rsid w:val="00A37EF3"/>
    <w:rsid w:val="00A46F0F"/>
    <w:rsid w:val="00A50EF2"/>
    <w:rsid w:val="00A54909"/>
    <w:rsid w:val="00A6463B"/>
    <w:rsid w:val="00A70D74"/>
    <w:rsid w:val="00A72E30"/>
    <w:rsid w:val="00A745C9"/>
    <w:rsid w:val="00A76FF7"/>
    <w:rsid w:val="00A77170"/>
    <w:rsid w:val="00A87C9D"/>
    <w:rsid w:val="00AB2918"/>
    <w:rsid w:val="00AC23BA"/>
    <w:rsid w:val="00AC2DDE"/>
    <w:rsid w:val="00AD011A"/>
    <w:rsid w:val="00B02594"/>
    <w:rsid w:val="00B03075"/>
    <w:rsid w:val="00B53021"/>
    <w:rsid w:val="00B54C2E"/>
    <w:rsid w:val="00B77D4C"/>
    <w:rsid w:val="00B87A7C"/>
    <w:rsid w:val="00B93860"/>
    <w:rsid w:val="00B974EC"/>
    <w:rsid w:val="00BA4A03"/>
    <w:rsid w:val="00BA67E6"/>
    <w:rsid w:val="00BC4439"/>
    <w:rsid w:val="00BD0949"/>
    <w:rsid w:val="00BE0ADC"/>
    <w:rsid w:val="00BF1570"/>
    <w:rsid w:val="00C13693"/>
    <w:rsid w:val="00C15397"/>
    <w:rsid w:val="00C159EC"/>
    <w:rsid w:val="00C2654C"/>
    <w:rsid w:val="00C43CC4"/>
    <w:rsid w:val="00C474FF"/>
    <w:rsid w:val="00C52E90"/>
    <w:rsid w:val="00C750F2"/>
    <w:rsid w:val="00C773AE"/>
    <w:rsid w:val="00C969F2"/>
    <w:rsid w:val="00CA2D30"/>
    <w:rsid w:val="00CA5224"/>
    <w:rsid w:val="00CB00B3"/>
    <w:rsid w:val="00CB67F2"/>
    <w:rsid w:val="00CE1DB8"/>
    <w:rsid w:val="00CE2BE7"/>
    <w:rsid w:val="00CE3BF4"/>
    <w:rsid w:val="00CF4215"/>
    <w:rsid w:val="00D16648"/>
    <w:rsid w:val="00D24273"/>
    <w:rsid w:val="00D30B29"/>
    <w:rsid w:val="00D40BE3"/>
    <w:rsid w:val="00D41887"/>
    <w:rsid w:val="00D4280D"/>
    <w:rsid w:val="00D43A04"/>
    <w:rsid w:val="00D46781"/>
    <w:rsid w:val="00D50AD4"/>
    <w:rsid w:val="00D64C90"/>
    <w:rsid w:val="00D71C6A"/>
    <w:rsid w:val="00D7648D"/>
    <w:rsid w:val="00D808BB"/>
    <w:rsid w:val="00D87F0E"/>
    <w:rsid w:val="00D957E7"/>
    <w:rsid w:val="00DA006D"/>
    <w:rsid w:val="00DA2F63"/>
    <w:rsid w:val="00DB4B39"/>
    <w:rsid w:val="00DC2D5B"/>
    <w:rsid w:val="00DD0643"/>
    <w:rsid w:val="00DE3B38"/>
    <w:rsid w:val="00DF02EB"/>
    <w:rsid w:val="00DF2E20"/>
    <w:rsid w:val="00E06D81"/>
    <w:rsid w:val="00E1271D"/>
    <w:rsid w:val="00E2026F"/>
    <w:rsid w:val="00E32EF2"/>
    <w:rsid w:val="00E54D18"/>
    <w:rsid w:val="00E67746"/>
    <w:rsid w:val="00E8028D"/>
    <w:rsid w:val="00EB0B86"/>
    <w:rsid w:val="00EB396F"/>
    <w:rsid w:val="00ED0BBC"/>
    <w:rsid w:val="00F02845"/>
    <w:rsid w:val="00F151FA"/>
    <w:rsid w:val="00F245AE"/>
    <w:rsid w:val="00F40A64"/>
    <w:rsid w:val="00F50ED0"/>
    <w:rsid w:val="00F52B2C"/>
    <w:rsid w:val="00F53935"/>
    <w:rsid w:val="00F55D8E"/>
    <w:rsid w:val="00F70059"/>
    <w:rsid w:val="00FA029E"/>
    <w:rsid w:val="00FA6BAC"/>
    <w:rsid w:val="00FB6135"/>
    <w:rsid w:val="00FC4004"/>
    <w:rsid w:val="00FD0191"/>
    <w:rsid w:val="00FE2047"/>
    <w:rsid w:val="00FF455D"/>
    <w:rsid w:val="00FF5A9F"/>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E3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BF4"/>
    <w:rPr>
      <w:rFonts w:ascii="Times New Roman" w:hAnsi="Times New Roman" w:cs="Times New Roman" w:hint="default"/>
      <w:color w:val="000000"/>
      <w:u w:val="single"/>
    </w:rPr>
  </w:style>
  <w:style w:type="paragraph" w:styleId="a4">
    <w:name w:val="List Paragraph"/>
    <w:basedOn w:val="a"/>
    <w:uiPriority w:val="34"/>
    <w:qFormat/>
    <w:rsid w:val="002B3CF5"/>
    <w:pPr>
      <w:ind w:leftChars="400" w:left="840"/>
    </w:pPr>
  </w:style>
  <w:style w:type="paragraph" w:styleId="a5">
    <w:name w:val="header"/>
    <w:basedOn w:val="a"/>
    <w:link w:val="a6"/>
    <w:uiPriority w:val="99"/>
    <w:unhideWhenUsed/>
    <w:rsid w:val="00102A0A"/>
    <w:pPr>
      <w:tabs>
        <w:tab w:val="center" w:pos="4252"/>
        <w:tab w:val="right" w:pos="8504"/>
      </w:tabs>
      <w:snapToGrid w:val="0"/>
    </w:pPr>
  </w:style>
  <w:style w:type="character" w:customStyle="1" w:styleId="a6">
    <w:name w:val="ヘッダー (文字)"/>
    <w:basedOn w:val="a0"/>
    <w:link w:val="a5"/>
    <w:uiPriority w:val="99"/>
    <w:rsid w:val="00102A0A"/>
  </w:style>
  <w:style w:type="paragraph" w:styleId="a7">
    <w:name w:val="footer"/>
    <w:basedOn w:val="a"/>
    <w:link w:val="a8"/>
    <w:uiPriority w:val="99"/>
    <w:unhideWhenUsed/>
    <w:rsid w:val="00102A0A"/>
    <w:pPr>
      <w:tabs>
        <w:tab w:val="center" w:pos="4252"/>
        <w:tab w:val="right" w:pos="8504"/>
      </w:tabs>
      <w:snapToGrid w:val="0"/>
    </w:pPr>
  </w:style>
  <w:style w:type="character" w:customStyle="1" w:styleId="a8">
    <w:name w:val="フッター (文字)"/>
    <w:basedOn w:val="a0"/>
    <w:link w:val="a7"/>
    <w:uiPriority w:val="99"/>
    <w:rsid w:val="00102A0A"/>
  </w:style>
  <w:style w:type="paragraph" w:styleId="a9">
    <w:name w:val="Balloon Text"/>
    <w:basedOn w:val="a"/>
    <w:link w:val="aa"/>
    <w:uiPriority w:val="99"/>
    <w:semiHidden/>
    <w:unhideWhenUsed/>
    <w:rsid w:val="00B53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021"/>
    <w:rPr>
      <w:rFonts w:asciiTheme="majorHAnsi" w:eastAsiaTheme="majorEastAsia" w:hAnsiTheme="majorHAnsi" w:cstheme="majorBidi"/>
      <w:sz w:val="18"/>
      <w:szCs w:val="18"/>
    </w:rPr>
  </w:style>
  <w:style w:type="paragraph" w:styleId="ab">
    <w:name w:val="Closing"/>
    <w:basedOn w:val="a"/>
    <w:link w:val="ac"/>
    <w:uiPriority w:val="99"/>
    <w:unhideWhenUsed/>
    <w:rsid w:val="004519EF"/>
    <w:pPr>
      <w:jc w:val="right"/>
    </w:pPr>
    <w:rPr>
      <w:rFonts w:ascii="ＭＳ ゴシック" w:eastAsia="ＭＳ ゴシック" w:hAnsi="ＭＳ ゴシック"/>
      <w:sz w:val="22"/>
    </w:rPr>
  </w:style>
  <w:style w:type="character" w:customStyle="1" w:styleId="ac">
    <w:name w:val="結語 (文字)"/>
    <w:basedOn w:val="a0"/>
    <w:link w:val="ab"/>
    <w:uiPriority w:val="99"/>
    <w:rsid w:val="004519EF"/>
    <w:rPr>
      <w:rFonts w:ascii="ＭＳ ゴシック" w:eastAsia="ＭＳ ゴシック" w:hAnsi="ＭＳ ゴシック"/>
      <w:sz w:val="22"/>
    </w:rPr>
  </w:style>
  <w:style w:type="paragraph" w:styleId="ad">
    <w:name w:val="Revision"/>
    <w:hidden/>
    <w:uiPriority w:val="99"/>
    <w:semiHidden/>
    <w:rsid w:val="007D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2673">
      <w:bodyDiv w:val="1"/>
      <w:marLeft w:val="0"/>
      <w:marRight w:val="0"/>
      <w:marTop w:val="0"/>
      <w:marBottom w:val="0"/>
      <w:divBdr>
        <w:top w:val="none" w:sz="0" w:space="0" w:color="auto"/>
        <w:left w:val="none" w:sz="0" w:space="0" w:color="auto"/>
        <w:bottom w:val="none" w:sz="0" w:space="0" w:color="auto"/>
        <w:right w:val="none" w:sz="0" w:space="0" w:color="auto"/>
      </w:divBdr>
    </w:div>
    <w:div w:id="916328103">
      <w:bodyDiv w:val="1"/>
      <w:marLeft w:val="0"/>
      <w:marRight w:val="0"/>
      <w:marTop w:val="0"/>
      <w:marBottom w:val="0"/>
      <w:divBdr>
        <w:top w:val="none" w:sz="0" w:space="0" w:color="auto"/>
        <w:left w:val="none" w:sz="0" w:space="0" w:color="auto"/>
        <w:bottom w:val="none" w:sz="0" w:space="0" w:color="auto"/>
        <w:right w:val="none" w:sz="0" w:space="0" w:color="auto"/>
      </w:divBdr>
    </w:div>
    <w:div w:id="1299264199">
      <w:bodyDiv w:val="1"/>
      <w:marLeft w:val="0"/>
      <w:marRight w:val="0"/>
      <w:marTop w:val="0"/>
      <w:marBottom w:val="0"/>
      <w:divBdr>
        <w:top w:val="none" w:sz="0" w:space="0" w:color="auto"/>
        <w:left w:val="none" w:sz="0" w:space="0" w:color="auto"/>
        <w:bottom w:val="none" w:sz="0" w:space="0" w:color="auto"/>
        <w:right w:val="none" w:sz="0" w:space="0" w:color="auto"/>
      </w:divBdr>
    </w:div>
    <w:div w:id="14702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67C44-A6E4-4184-819A-D756366E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646</Characters>
  <DocSecurity>0</DocSecurity>
  <Lines>5</Lines>
  <Paragraphs>1</Paragraphs>
  <ScaleCrop>false</ScaleCrop>
  <LinksUpToDate>false</LinksUpToDate>
  <CharactersWithSpaces>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