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CB9F" w14:textId="77777777" w:rsidR="00823E6A" w:rsidRPr="00CD34E2" w:rsidRDefault="00CB3A4C" w:rsidP="006C5448">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32"/>
          <w:szCs w:val="32"/>
        </w:rPr>
        <mc:AlternateContent>
          <mc:Choice Requires="wps">
            <w:drawing>
              <wp:anchor distT="0" distB="0" distL="114300" distR="114300" simplePos="0" relativeHeight="251709440" behindDoc="0" locked="0" layoutInCell="1" allowOverlap="1" wp14:anchorId="61CFF88A" wp14:editId="027EB9C0">
                <wp:simplePos x="0" y="0"/>
                <wp:positionH relativeFrom="column">
                  <wp:posOffset>4006215</wp:posOffset>
                </wp:positionH>
                <wp:positionV relativeFrom="paragraph">
                  <wp:posOffset>-508635</wp:posOffset>
                </wp:positionV>
                <wp:extent cx="1619250" cy="320040"/>
                <wp:effectExtent l="0" t="1270" r="0" b="254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E3D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CFF88A" id="_x0000_t202" coordsize="21600,21600" o:spt="202" path="m,l,21600r21600,l21600,xe">
                <v:stroke joinstyle="miter"/>
                <v:path gradientshapeok="t" o:connecttype="rect"/>
              </v:shapetype>
              <v:shape id="Text Box 50" o:spid="_x0000_s1026" type="#_x0000_t202" style="position:absolute;margin-left:315.45pt;margin-top:-40.05pt;width:127.5pt;height:25.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" filled="f" stroked="f">
                <v:textbox style="mso-fit-shape-to-text:t">
                  <w:txbxContent>
                    <w:p w14:paraId="1E64E3D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v:textbox>
              </v:shape>
            </w:pict>
          </mc:Fallback>
        </mc:AlternateContent>
      </w:r>
      <w:r w:rsidR="00823E6A">
        <w:rPr>
          <w:rFonts w:ascii="ＭＳ 明朝" w:eastAsia="ＭＳ 明朝" w:hAnsi="ＭＳ 明朝" w:hint="eastAsia"/>
          <w:color w:val="000000" w:themeColor="text1"/>
          <w:sz w:val="32"/>
          <w:szCs w:val="32"/>
        </w:rPr>
        <w:t>感染症に感染したこと又は医師等から自宅待機を指示されたことにより</w:t>
      </w:r>
      <w:r w:rsidR="00823E6A" w:rsidRPr="00B361BF">
        <w:rPr>
          <w:rFonts w:ascii="ＭＳ 明朝" w:eastAsia="ＭＳ 明朝" w:hAnsi="ＭＳ 明朝" w:hint="eastAsia"/>
          <w:color w:val="000000" w:themeColor="text1"/>
          <w:sz w:val="32"/>
          <w:szCs w:val="32"/>
        </w:rPr>
        <w:t>訓練を欠席したことの</w:t>
      </w:r>
      <w:r w:rsidR="00823E6A">
        <w:rPr>
          <w:rFonts w:ascii="ＭＳ 明朝" w:eastAsia="ＭＳ 明朝" w:hAnsi="ＭＳ 明朝" w:hint="eastAsia"/>
          <w:color w:val="000000" w:themeColor="text1"/>
          <w:sz w:val="32"/>
          <w:szCs w:val="32"/>
        </w:rPr>
        <w:t>申告書</w:t>
      </w:r>
    </w:p>
    <w:p w14:paraId="026552AE" w14:textId="77777777" w:rsidR="00823E6A" w:rsidRPr="00A334E2" w:rsidRDefault="00823E6A" w:rsidP="00711C88">
      <w:pPr>
        <w:spacing w:line="0" w:lineRule="atLeast"/>
        <w:ind w:rightChars="134" w:right="281"/>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35"/>
        <w:gridCol w:w="6151"/>
      </w:tblGrid>
      <w:tr w:rsidR="00823E6A" w:rsidRPr="00B361BF" w14:paraId="5220B52A" w14:textId="77777777" w:rsidTr="00023255">
        <w:trPr>
          <w:trHeight w:val="461"/>
        </w:trPr>
        <w:tc>
          <w:tcPr>
            <w:tcW w:w="2268" w:type="dxa"/>
            <w:vAlign w:val="center"/>
          </w:tcPr>
          <w:p w14:paraId="04218E5E" w14:textId="77777777" w:rsidR="00823E6A" w:rsidRDefault="00823E6A" w:rsidP="00023255">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165F65A0" w14:textId="77777777" w:rsidR="00823E6A" w:rsidRPr="00555C80" w:rsidRDefault="00823E6A" w:rsidP="00023255">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64CA5B71" w14:textId="77777777" w:rsidR="00823E6A" w:rsidRDefault="007C3B77"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受講者本人　</w:t>
            </w:r>
            <w:r w:rsidR="00823E6A">
              <w:rPr>
                <w:rFonts w:ascii="ＭＳ 明朝" w:eastAsia="ＭＳ 明朝" w:hAnsi="ＭＳ 明朝" w:hint="eastAsia"/>
                <w:color w:val="000000" w:themeColor="text1"/>
                <w:sz w:val="22"/>
              </w:rPr>
              <w:t>２　親族</w:t>
            </w:r>
            <w:r w:rsidR="00823E6A">
              <w:rPr>
                <w:rFonts w:ascii="ＭＳ 明朝" w:eastAsia="ＭＳ 明朝" w:hAnsi="ＭＳ 明朝" w:hint="eastAsia"/>
                <w:color w:val="000000" w:themeColor="text1"/>
                <w:sz w:val="16"/>
                <w:szCs w:val="16"/>
              </w:rPr>
              <w:t>（＊</w:t>
            </w:r>
            <w:r w:rsidR="00823E6A" w:rsidRPr="00555C80">
              <w:rPr>
                <w:rFonts w:ascii="ＭＳ 明朝" w:eastAsia="ＭＳ 明朝" w:hAnsi="ＭＳ 明朝" w:hint="eastAsia"/>
                <w:color w:val="000000" w:themeColor="text1"/>
                <w:sz w:val="16"/>
                <w:szCs w:val="16"/>
              </w:rPr>
              <w:t>）</w:t>
            </w:r>
            <w:r w:rsidR="00823E6A">
              <w:rPr>
                <w:rFonts w:ascii="ＭＳ 明朝" w:eastAsia="ＭＳ 明朝" w:hAnsi="ＭＳ 明朝" w:hint="eastAsia"/>
                <w:color w:val="000000" w:themeColor="text1"/>
                <w:sz w:val="22"/>
              </w:rPr>
              <w:t>（受講者との続柄：　　　）</w:t>
            </w:r>
          </w:p>
          <w:p w14:paraId="4222F513" w14:textId="77777777" w:rsidR="00823E6A" w:rsidRPr="00555C80" w:rsidRDefault="007C3B77" w:rsidP="00023255">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00823E6A" w:rsidRPr="00555C80">
              <w:rPr>
                <w:rFonts w:ascii="ＭＳ 明朝" w:eastAsia="ＭＳ 明朝" w:hAnsi="ＭＳ 明朝" w:hint="eastAsia"/>
                <w:color w:val="000000" w:themeColor="text1"/>
                <w:sz w:val="12"/>
                <w:szCs w:val="12"/>
              </w:rPr>
              <w:t>注）２の親族の場合は、</w:t>
            </w:r>
            <w:r w:rsidR="00823E6A">
              <w:rPr>
                <w:rFonts w:ascii="ＭＳ 明朝" w:eastAsia="ＭＳ 明朝" w:hAnsi="ＭＳ 明朝" w:hint="eastAsia"/>
                <w:color w:val="000000" w:themeColor="text1"/>
                <w:sz w:val="12"/>
                <w:szCs w:val="12"/>
              </w:rPr>
              <w:t>続柄</w:t>
            </w:r>
            <w:r w:rsidR="00823E6A" w:rsidRPr="00555C80">
              <w:rPr>
                <w:rFonts w:ascii="ＭＳ 明朝" w:eastAsia="ＭＳ 明朝" w:hAnsi="ＭＳ 明朝" w:hint="eastAsia"/>
                <w:color w:val="000000" w:themeColor="text1"/>
                <w:sz w:val="12"/>
                <w:szCs w:val="12"/>
              </w:rPr>
              <w:t>を記載すること。</w:t>
            </w:r>
          </w:p>
        </w:tc>
      </w:tr>
      <w:tr w:rsidR="00823E6A" w:rsidRPr="00B361BF" w14:paraId="4981222A" w14:textId="77777777" w:rsidTr="00023255">
        <w:trPr>
          <w:trHeight w:val="461"/>
        </w:trPr>
        <w:tc>
          <w:tcPr>
            <w:tcW w:w="2268" w:type="dxa"/>
            <w:vAlign w:val="center"/>
          </w:tcPr>
          <w:p w14:paraId="4BD2EF3D"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7630CEF9" w14:textId="77777777" w:rsidR="00823E6A" w:rsidRPr="00B361BF" w:rsidRDefault="00A53A0B" w:rsidP="00023255">
            <w:pPr>
              <w:ind w:rightChars="134" w:right="281"/>
              <w:rPr>
                <w:rFonts w:ascii="ＭＳ 明朝" w:eastAsia="ＭＳ 明朝" w:hAnsi="ＭＳ 明朝"/>
                <w:color w:val="000000" w:themeColor="text1"/>
                <w:sz w:val="22"/>
              </w:rPr>
            </w:pPr>
            <w:r w:rsidRPr="00AA1154">
              <w:rPr>
                <w:rFonts w:ascii="ＭＳ 明朝" w:eastAsia="ＭＳ 明朝" w:hAnsi="ＭＳ 明朝" w:hint="eastAsia"/>
                <w:sz w:val="22"/>
              </w:rPr>
              <w:t>令和</w:t>
            </w:r>
            <w:r w:rsidR="007C3B77">
              <w:rPr>
                <w:rFonts w:ascii="ＭＳ 明朝" w:eastAsia="ＭＳ 明朝" w:hAnsi="ＭＳ 明朝" w:hint="eastAsia"/>
                <w:color w:val="000000" w:themeColor="text1"/>
                <w:sz w:val="22"/>
              </w:rPr>
              <w:t xml:space="preserve">　　　年　　　　月　　　　</w:t>
            </w:r>
            <w:r w:rsidR="00823E6A" w:rsidRPr="00B361BF">
              <w:rPr>
                <w:rFonts w:ascii="ＭＳ 明朝" w:eastAsia="ＭＳ 明朝" w:hAnsi="ＭＳ 明朝" w:hint="eastAsia"/>
                <w:color w:val="000000" w:themeColor="text1"/>
                <w:sz w:val="22"/>
              </w:rPr>
              <w:t>日</w:t>
            </w:r>
          </w:p>
        </w:tc>
      </w:tr>
      <w:tr w:rsidR="00823E6A" w:rsidRPr="00B361BF" w14:paraId="1D95A2C7" w14:textId="77777777" w:rsidTr="00023255">
        <w:trPr>
          <w:trHeight w:val="567"/>
        </w:trPr>
        <w:tc>
          <w:tcPr>
            <w:tcW w:w="2268" w:type="dxa"/>
            <w:vAlign w:val="center"/>
          </w:tcPr>
          <w:p w14:paraId="7A087AE6"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325FBAFF" w14:textId="77777777"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14:paraId="2EBA0394" w14:textId="77777777" w:rsidTr="00023255">
        <w:trPr>
          <w:trHeight w:val="648"/>
        </w:trPr>
        <w:tc>
          <w:tcPr>
            <w:tcW w:w="2268" w:type="dxa"/>
          </w:tcPr>
          <w:p w14:paraId="1092737A"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5D64D839"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00C7F8CC" w14:textId="77777777" w:rsidR="00823E6A" w:rsidRPr="00B361BF" w:rsidRDefault="00823E6A" w:rsidP="00023255">
            <w:pPr>
              <w:ind w:rightChars="134" w:right="281"/>
              <w:rPr>
                <w:rFonts w:ascii="ＭＳ 明朝" w:eastAsia="ＭＳ 明朝" w:hAnsi="ＭＳ 明朝"/>
                <w:color w:val="000000" w:themeColor="text1"/>
                <w:sz w:val="22"/>
              </w:rPr>
            </w:pPr>
          </w:p>
          <w:p w14:paraId="12A067C7" w14:textId="77777777" w:rsidR="00823E6A" w:rsidRPr="007C3B77" w:rsidRDefault="00823E6A" w:rsidP="00023255">
            <w:pPr>
              <w:ind w:rightChars="134" w:right="281"/>
              <w:rPr>
                <w:rFonts w:ascii="ＭＳ 明朝" w:eastAsia="ＭＳ 明朝" w:hAnsi="ＭＳ 明朝"/>
                <w:color w:val="000000" w:themeColor="text1"/>
                <w:sz w:val="22"/>
              </w:rPr>
            </w:pPr>
          </w:p>
        </w:tc>
      </w:tr>
      <w:tr w:rsidR="00823E6A" w:rsidRPr="00B361BF" w14:paraId="4CECB3FA" w14:textId="77777777" w:rsidTr="00023255">
        <w:trPr>
          <w:trHeight w:val="1600"/>
        </w:trPr>
        <w:tc>
          <w:tcPr>
            <w:tcW w:w="2268" w:type="dxa"/>
            <w:vAlign w:val="center"/>
          </w:tcPr>
          <w:p w14:paraId="31281248" w14:textId="77777777" w:rsidR="00823E6A" w:rsidRPr="00B01B5A" w:rsidRDefault="00823E6A" w:rsidP="00023255">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p>
        </w:tc>
        <w:tc>
          <w:tcPr>
            <w:tcW w:w="6237" w:type="dxa"/>
          </w:tcPr>
          <w:p w14:paraId="69521741" w14:textId="77777777" w:rsidR="00823E6A" w:rsidRDefault="00823E6A" w:rsidP="00023255">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14:paraId="0D52F890" w14:textId="77777777" w:rsidR="00823E6A" w:rsidRDefault="00823E6A" w:rsidP="00023255">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14:paraId="4316634F" w14:textId="77777777" w:rsidR="00823E6A" w:rsidRPr="00B01B5A" w:rsidRDefault="00823E6A" w:rsidP="00023255">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711C88" w:rsidRPr="00B361BF" w14:paraId="177D439E" w14:textId="77777777" w:rsidTr="00711C88">
        <w:trPr>
          <w:trHeight w:val="1169"/>
        </w:trPr>
        <w:tc>
          <w:tcPr>
            <w:tcW w:w="2268" w:type="dxa"/>
            <w:vAlign w:val="center"/>
          </w:tcPr>
          <w:p w14:paraId="2FC15556" w14:textId="77777777" w:rsidR="00711C88" w:rsidRPr="00B01B5A" w:rsidRDefault="00711C88" w:rsidP="00763051">
            <w:pPr>
              <w:spacing w:line="0" w:lineRule="atLeast"/>
              <w:ind w:leftChars="-31" w:left="-52" w:hangingChars="6" w:hanging="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B6EAC">
              <w:rPr>
                <w:rFonts w:ascii="ＭＳ 明朝" w:eastAsia="ＭＳ 明朝" w:hAnsi="ＭＳ 明朝" w:hint="eastAsia"/>
                <w:color w:val="000000" w:themeColor="text1"/>
                <w:szCs w:val="21"/>
                <w:u w:val="single"/>
              </w:rPr>
              <w:t>診療明細書が発行されなかった場合</w:t>
            </w:r>
            <w:r>
              <w:rPr>
                <w:rFonts w:ascii="ＭＳ 明朝" w:eastAsia="ＭＳ 明朝" w:hAnsi="ＭＳ 明朝" w:hint="eastAsia"/>
                <w:color w:val="000000" w:themeColor="text1"/>
                <w:szCs w:val="21"/>
              </w:rPr>
              <w:t>に、受けた診療の内容を記入してください。</w:t>
            </w:r>
          </w:p>
        </w:tc>
        <w:tc>
          <w:tcPr>
            <w:tcW w:w="6237" w:type="dxa"/>
          </w:tcPr>
          <w:p w14:paraId="26F3A414" w14:textId="77777777" w:rsidR="00711C88" w:rsidRDefault="00711C88" w:rsidP="00763051">
            <w:pPr>
              <w:ind w:rightChars="134" w:right="281"/>
              <w:rPr>
                <w:rFonts w:ascii="ＭＳ 明朝" w:eastAsia="ＭＳ 明朝" w:hAnsi="ＭＳ 明朝"/>
                <w:color w:val="FF0000"/>
                <w:sz w:val="22"/>
              </w:rPr>
            </w:pPr>
            <w:r>
              <w:rPr>
                <w:rFonts w:ascii="ＭＳ 明朝" w:eastAsia="ＭＳ 明朝" w:hAnsi="ＭＳ 明朝" w:hint="eastAsia"/>
                <w:color w:val="FF0000"/>
                <w:sz w:val="22"/>
              </w:rPr>
              <w:t>医師からどのような診察を受けたのか記載する欄。</w:t>
            </w:r>
          </w:p>
          <w:p w14:paraId="6BEA52F4" w14:textId="77777777" w:rsidR="00711C88" w:rsidRPr="00EE3483" w:rsidRDefault="00711C88" w:rsidP="00763051">
            <w:pPr>
              <w:rPr>
                <w:rFonts w:ascii="ＭＳ 明朝" w:eastAsia="ＭＳ 明朝" w:hAnsi="ＭＳ 明朝"/>
                <w:color w:val="FF0000"/>
                <w:sz w:val="22"/>
              </w:rPr>
            </w:pPr>
            <w:r>
              <w:rPr>
                <w:rFonts w:ascii="ＭＳ 明朝" w:eastAsia="ＭＳ 明朝" w:hAnsi="ＭＳ 明朝" w:hint="eastAsia"/>
                <w:color w:val="FF0000"/>
                <w:sz w:val="22"/>
              </w:rPr>
              <w:t>記載する項目としては、①医師からどのような質問がなされ、②その結果どのような身体所見（視診・聴診等）がなされたのかといった項目を想定。</w:t>
            </w:r>
          </w:p>
        </w:tc>
      </w:tr>
      <w:tr w:rsidR="00823E6A" w:rsidRPr="00B361BF" w14:paraId="1CBB8159" w14:textId="77777777" w:rsidTr="00023255">
        <w:trPr>
          <w:trHeight w:val="1127"/>
        </w:trPr>
        <w:tc>
          <w:tcPr>
            <w:tcW w:w="2268" w:type="dxa"/>
            <w:vAlign w:val="center"/>
          </w:tcPr>
          <w:p w14:paraId="3B97CA4F" w14:textId="77777777" w:rsidR="00823E6A" w:rsidRPr="00B361BF" w:rsidRDefault="00823E6A" w:rsidP="00023255">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4938FE3C" w14:textId="77777777" w:rsidR="00823E6A" w:rsidRPr="00AA1154" w:rsidRDefault="00823E6A" w:rsidP="00023255">
            <w:pPr>
              <w:ind w:rightChars="134" w:right="281"/>
              <w:rPr>
                <w:rFonts w:ascii="ＭＳ 明朝" w:eastAsia="ＭＳ 明朝" w:hAnsi="ＭＳ 明朝"/>
                <w:sz w:val="22"/>
              </w:rPr>
            </w:pPr>
            <w:r w:rsidRPr="00B361BF">
              <w:rPr>
                <w:rFonts w:ascii="ＭＳ 明朝" w:eastAsia="ＭＳ 明朝" w:hAnsi="ＭＳ 明朝" w:hint="eastAsia"/>
                <w:color w:val="000000" w:themeColor="text1"/>
                <w:sz w:val="22"/>
              </w:rPr>
              <w:t xml:space="preserve">自　</w:t>
            </w:r>
            <w:r w:rsidR="00A53A0B" w:rsidRPr="00AA1154">
              <w:rPr>
                <w:rFonts w:ascii="ＭＳ 明朝" w:eastAsia="ＭＳ 明朝" w:hAnsi="ＭＳ 明朝" w:hint="eastAsia"/>
                <w:sz w:val="22"/>
              </w:rPr>
              <w:t>令和</w:t>
            </w:r>
            <w:r w:rsidRPr="00AA1154">
              <w:rPr>
                <w:rFonts w:ascii="ＭＳ 明朝" w:eastAsia="ＭＳ 明朝" w:hAnsi="ＭＳ 明朝" w:hint="eastAsia"/>
                <w:sz w:val="22"/>
              </w:rPr>
              <w:t xml:space="preserve">　　　年　　　　月　　　日</w:t>
            </w:r>
          </w:p>
          <w:p w14:paraId="2A7E0CDB" w14:textId="77777777" w:rsidR="00823E6A" w:rsidRPr="00AA1154" w:rsidRDefault="00823E6A" w:rsidP="00023255">
            <w:pPr>
              <w:ind w:rightChars="-51" w:right="-107"/>
              <w:rPr>
                <w:rFonts w:ascii="ＭＳ 明朝" w:eastAsia="ＭＳ 明朝" w:hAnsi="ＭＳ 明朝"/>
                <w:sz w:val="22"/>
              </w:rPr>
            </w:pPr>
            <w:r w:rsidRPr="00AA1154">
              <w:rPr>
                <w:rFonts w:ascii="ＭＳ 明朝" w:eastAsia="ＭＳ 明朝" w:hAnsi="ＭＳ 明朝" w:hint="eastAsia"/>
                <w:sz w:val="22"/>
              </w:rPr>
              <w:t xml:space="preserve">　　　　　　　　　　　　　　　　　　　　　　日間</w:t>
            </w:r>
          </w:p>
          <w:p w14:paraId="40BFE4DB" w14:textId="77777777" w:rsidR="00823E6A" w:rsidRPr="00B361BF" w:rsidRDefault="00823E6A" w:rsidP="001746D2">
            <w:pPr>
              <w:ind w:rightChars="134" w:right="281"/>
              <w:rPr>
                <w:rFonts w:ascii="ＭＳ 明朝" w:eastAsia="ＭＳ 明朝" w:hAnsi="ＭＳ 明朝"/>
                <w:color w:val="000000" w:themeColor="text1"/>
                <w:sz w:val="22"/>
              </w:rPr>
            </w:pPr>
            <w:r w:rsidRPr="00AA1154">
              <w:rPr>
                <w:rFonts w:ascii="ＭＳ 明朝" w:eastAsia="ＭＳ 明朝" w:hAnsi="ＭＳ 明朝" w:hint="eastAsia"/>
                <w:sz w:val="22"/>
              </w:rPr>
              <w:t xml:space="preserve">至　</w:t>
            </w:r>
            <w:r w:rsidR="00A53A0B" w:rsidRPr="00AA1154">
              <w:rPr>
                <w:rFonts w:ascii="ＭＳ 明朝" w:eastAsia="ＭＳ 明朝" w:hAnsi="ＭＳ 明朝" w:hint="eastAsia"/>
                <w:sz w:val="22"/>
              </w:rPr>
              <w:t>令和</w:t>
            </w:r>
            <w:r w:rsidRPr="00B361BF">
              <w:rPr>
                <w:rFonts w:ascii="ＭＳ 明朝" w:eastAsia="ＭＳ 明朝" w:hAnsi="ＭＳ 明朝" w:hint="eastAsia"/>
                <w:color w:val="000000" w:themeColor="text1"/>
                <w:sz w:val="22"/>
              </w:rPr>
              <w:t xml:space="preserve">　　　年　　　　月　　　日</w:t>
            </w:r>
          </w:p>
        </w:tc>
      </w:tr>
    </w:tbl>
    <w:p w14:paraId="605DFA5D" w14:textId="77777777" w:rsidR="00823E6A" w:rsidRPr="00CD34E2" w:rsidRDefault="00823E6A" w:rsidP="00823E6A">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＊親族とは民法第725条に規定する親族、すなわち６親等以内の血族、配偶者及び３親等以内の姻族をいいます。詳しくは裏面を御確認ください。</w:t>
      </w:r>
    </w:p>
    <w:p w14:paraId="105AA31F" w14:textId="77777777" w:rsidR="00823E6A" w:rsidRPr="00CD34E2" w:rsidRDefault="00823E6A" w:rsidP="00823E6A">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00308DDE" w14:textId="77777777" w:rsidR="00823E6A" w:rsidRPr="00CD34E2" w:rsidRDefault="00823E6A" w:rsidP="00823E6A">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61BF3A90" w14:textId="77777777" w:rsidR="00823E6A" w:rsidRPr="00711C88" w:rsidRDefault="00823E6A" w:rsidP="00711C88">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受講者本人も含めて自宅待機が必要と指示された場合は、その親族又は同居人が感染した感染症の名称及び指示された内容を具体的に記載してください。</w:t>
      </w:r>
    </w:p>
    <w:p w14:paraId="00369A02" w14:textId="77777777" w:rsidR="00826FF2" w:rsidRDefault="00826FF2" w:rsidP="00874C90">
      <w:pPr>
        <w:ind w:rightChars="134" w:right="281"/>
        <w:jc w:val="center"/>
        <w:rPr>
          <w:rFonts w:ascii="ＭＳ 明朝" w:eastAsia="ＭＳ 明朝" w:hAnsi="ＭＳ 明朝"/>
          <w:color w:val="000000" w:themeColor="text1"/>
          <w:sz w:val="22"/>
        </w:rPr>
      </w:pPr>
    </w:p>
    <w:p w14:paraId="49BEEB9C" w14:textId="77777777" w:rsidR="00823E6A" w:rsidRDefault="00823E6A" w:rsidP="00823E6A">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3C6191F2" w14:textId="77777777" w:rsidR="00AC14BA" w:rsidRPr="00B361BF" w:rsidRDefault="00AC14BA" w:rsidP="00823E6A">
      <w:pPr>
        <w:ind w:rightChars="134" w:right="281"/>
        <w:rPr>
          <w:rFonts w:ascii="ＭＳ 明朝" w:eastAsia="ＭＳ 明朝" w:hAnsi="ＭＳ 明朝"/>
          <w:color w:val="000000" w:themeColor="text1"/>
          <w:sz w:val="22"/>
        </w:rPr>
      </w:pPr>
    </w:p>
    <w:p w14:paraId="0628C3B7" w14:textId="77777777" w:rsidR="00823E6A" w:rsidRPr="00B361BF" w:rsidRDefault="00AC14BA" w:rsidP="00823E6A">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公共職業安定所長</w:t>
      </w:r>
      <w:r w:rsidRPr="00B361BF">
        <w:rPr>
          <w:rFonts w:ascii="ＭＳ 明朝" w:eastAsia="ＭＳ 明朝" w:hAnsi="ＭＳ 明朝" w:hint="eastAsia"/>
          <w:color w:val="000000" w:themeColor="text1"/>
          <w:sz w:val="22"/>
        </w:rPr>
        <w:t xml:space="preserve">　殿</w:t>
      </w:r>
    </w:p>
    <w:p w14:paraId="64E8EBF1" w14:textId="77777777" w:rsidR="00823E6A" w:rsidRPr="00B361BF" w:rsidRDefault="00A53A0B" w:rsidP="00AC14BA">
      <w:pPr>
        <w:ind w:right="-1"/>
        <w:jc w:val="right"/>
        <w:rPr>
          <w:rFonts w:ascii="ＭＳ 明朝" w:eastAsia="ＭＳ 明朝" w:hAnsi="ＭＳ 明朝"/>
          <w:color w:val="000000" w:themeColor="text1"/>
          <w:sz w:val="22"/>
        </w:rPr>
      </w:pPr>
      <w:r w:rsidRPr="00AA1154">
        <w:rPr>
          <w:rFonts w:ascii="ＭＳ 明朝" w:eastAsia="ＭＳ 明朝" w:hAnsi="ＭＳ 明朝" w:hint="eastAsia"/>
          <w:sz w:val="22"/>
        </w:rPr>
        <w:t>令和</w:t>
      </w:r>
      <w:r w:rsidR="00823E6A" w:rsidRPr="00AA1154">
        <w:rPr>
          <w:rFonts w:ascii="ＭＳ 明朝" w:eastAsia="ＭＳ 明朝" w:hAnsi="ＭＳ 明朝" w:hint="eastAsia"/>
          <w:sz w:val="22"/>
        </w:rPr>
        <w:t xml:space="preserve">　</w:t>
      </w:r>
      <w:r w:rsidR="00AC14BA">
        <w:rPr>
          <w:rFonts w:ascii="ＭＳ 明朝" w:eastAsia="ＭＳ 明朝" w:hAnsi="ＭＳ 明朝" w:hint="eastAsia"/>
          <w:color w:val="000000" w:themeColor="text1"/>
          <w:sz w:val="22"/>
        </w:rPr>
        <w:t xml:space="preserve">　</w:t>
      </w:r>
      <w:r w:rsidR="00823E6A"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649"/>
        <w:gridCol w:w="3168"/>
        <w:gridCol w:w="1120"/>
        <w:gridCol w:w="2449"/>
      </w:tblGrid>
      <w:tr w:rsidR="00823E6A" w:rsidRPr="00B361BF" w14:paraId="5B321693" w14:textId="77777777" w:rsidTr="00023255">
        <w:trPr>
          <w:trHeight w:val="536"/>
        </w:trPr>
        <w:tc>
          <w:tcPr>
            <w:tcW w:w="1560" w:type="dxa"/>
            <w:vAlign w:val="center"/>
          </w:tcPr>
          <w:p w14:paraId="56B059B0" w14:textId="77777777" w:rsidR="00823E6A" w:rsidRPr="00FA6C37" w:rsidRDefault="00823E6A" w:rsidP="002E4EEB">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受講者氏名</w:t>
            </w:r>
          </w:p>
        </w:tc>
        <w:tc>
          <w:tcPr>
            <w:tcW w:w="3260" w:type="dxa"/>
            <w:vAlign w:val="center"/>
          </w:tcPr>
          <w:p w14:paraId="466D864F" w14:textId="0E282DAC" w:rsidR="00823E6A" w:rsidRPr="00FA6C37" w:rsidRDefault="00823E6A" w:rsidP="00023255">
            <w:pPr>
              <w:ind w:rightChars="-51" w:right="-107" w:firstLineChars="900" w:firstLine="1980"/>
              <w:jc w:val="left"/>
              <w:rPr>
                <w:rFonts w:ascii="ＭＳ 明朝" w:eastAsia="ＭＳ 明朝" w:hAnsi="ＭＳ 明朝"/>
                <w:sz w:val="22"/>
              </w:rPr>
            </w:pPr>
          </w:p>
        </w:tc>
        <w:tc>
          <w:tcPr>
            <w:tcW w:w="1134" w:type="dxa"/>
            <w:vAlign w:val="center"/>
          </w:tcPr>
          <w:p w14:paraId="72C66893" w14:textId="77777777" w:rsidR="00823E6A" w:rsidRPr="00FA6C37" w:rsidRDefault="00127681"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受講者</w:t>
            </w:r>
            <w:r w:rsidR="00823E6A" w:rsidRPr="00FA6C37">
              <w:rPr>
                <w:rFonts w:ascii="ＭＳ 明朝" w:eastAsia="ＭＳ 明朝" w:hAnsi="ＭＳ 明朝" w:hint="eastAsia"/>
                <w:sz w:val="22"/>
              </w:rPr>
              <w:t>番号</w:t>
            </w:r>
          </w:p>
        </w:tc>
        <w:tc>
          <w:tcPr>
            <w:tcW w:w="2551" w:type="dxa"/>
            <w:vAlign w:val="center"/>
          </w:tcPr>
          <w:p w14:paraId="40A6D47A" w14:textId="77777777" w:rsidR="00823E6A" w:rsidRPr="00FA6C37" w:rsidRDefault="00823E6A" w:rsidP="00023255">
            <w:pPr>
              <w:ind w:leftChars="-51" w:left="-107" w:rightChars="-51" w:right="-107"/>
              <w:rPr>
                <w:rFonts w:ascii="ＭＳ 明朝" w:eastAsia="ＭＳ 明朝" w:hAnsi="ＭＳ 明朝"/>
                <w:sz w:val="22"/>
              </w:rPr>
            </w:pPr>
          </w:p>
        </w:tc>
      </w:tr>
      <w:tr w:rsidR="00823E6A" w:rsidRPr="00B361BF" w14:paraId="512DD1FE" w14:textId="77777777" w:rsidTr="00023255">
        <w:trPr>
          <w:trHeight w:val="597"/>
        </w:trPr>
        <w:tc>
          <w:tcPr>
            <w:tcW w:w="1560" w:type="dxa"/>
            <w:vAlign w:val="center"/>
          </w:tcPr>
          <w:p w14:paraId="2B98DF78"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住　所</w:t>
            </w:r>
          </w:p>
          <w:p w14:paraId="22C1BECF"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（電話番号）</w:t>
            </w:r>
          </w:p>
        </w:tc>
        <w:tc>
          <w:tcPr>
            <w:tcW w:w="6945" w:type="dxa"/>
            <w:gridSpan w:val="3"/>
            <w:vAlign w:val="center"/>
          </w:tcPr>
          <w:p w14:paraId="7DC1D839" w14:textId="77777777" w:rsidR="00823E6A" w:rsidRPr="00FA6C37" w:rsidRDefault="00823E6A" w:rsidP="00023255">
            <w:pPr>
              <w:ind w:leftChars="-51" w:left="-107" w:rightChars="-51" w:right="-107"/>
              <w:rPr>
                <w:rFonts w:ascii="ＭＳ 明朝" w:eastAsia="ＭＳ 明朝" w:hAnsi="ＭＳ 明朝"/>
                <w:sz w:val="22"/>
              </w:rPr>
            </w:pPr>
          </w:p>
          <w:p w14:paraId="1090F86C" w14:textId="77777777" w:rsidR="00823E6A" w:rsidRPr="00FA6C37" w:rsidRDefault="00823E6A" w:rsidP="00023255">
            <w:pPr>
              <w:ind w:leftChars="-51" w:left="-107" w:rightChars="-51" w:right="-107"/>
              <w:rPr>
                <w:rFonts w:ascii="ＭＳ 明朝" w:eastAsia="ＭＳ 明朝" w:hAnsi="ＭＳ 明朝"/>
                <w:sz w:val="22"/>
              </w:rPr>
            </w:pPr>
          </w:p>
          <w:p w14:paraId="24970880" w14:textId="77777777" w:rsidR="00823E6A" w:rsidRPr="00FA6C37" w:rsidRDefault="00823E6A" w:rsidP="00023255">
            <w:pPr>
              <w:ind w:rightChars="-51" w:right="-107" w:firstLineChars="1400" w:firstLine="3080"/>
              <w:rPr>
                <w:rFonts w:ascii="ＭＳ 明朝" w:eastAsia="ＭＳ 明朝" w:hAnsi="ＭＳ 明朝"/>
                <w:sz w:val="22"/>
              </w:rPr>
            </w:pPr>
            <w:r w:rsidRPr="00FA6C37">
              <w:rPr>
                <w:rFonts w:ascii="ＭＳ 明朝" w:eastAsia="ＭＳ 明朝" w:hAnsi="ＭＳ 明朝" w:hint="eastAsia"/>
                <w:sz w:val="22"/>
              </w:rPr>
              <w:t>（電話番号）　　－　　　－</w:t>
            </w:r>
          </w:p>
        </w:tc>
      </w:tr>
      <w:tr w:rsidR="00823E6A" w:rsidRPr="00B361BF" w14:paraId="4473CE48" w14:textId="77777777" w:rsidTr="00023255">
        <w:trPr>
          <w:trHeight w:val="555"/>
        </w:trPr>
        <w:tc>
          <w:tcPr>
            <w:tcW w:w="1560" w:type="dxa"/>
          </w:tcPr>
          <w:p w14:paraId="65DDDFA7"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訓練科名</w:t>
            </w:r>
          </w:p>
          <w:p w14:paraId="0BD9F678"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w w:val="77"/>
                <w:kern w:val="0"/>
                <w:sz w:val="22"/>
                <w:fitText w:val="1540" w:id="2085868032"/>
              </w:rPr>
              <w:t>（</w:t>
            </w:r>
            <w:r w:rsidR="000A0436" w:rsidRPr="00FA6C37">
              <w:rPr>
                <w:rFonts w:ascii="ＭＳ 明朝" w:eastAsia="ＭＳ 明朝" w:hAnsi="ＭＳ 明朝" w:hint="eastAsia"/>
                <w:w w:val="77"/>
                <w:kern w:val="0"/>
                <w:sz w:val="22"/>
                <w:fitText w:val="1540" w:id="2085868032"/>
              </w:rPr>
              <w:t>訓練コース</w:t>
            </w:r>
            <w:r w:rsidRPr="00FA6C37">
              <w:rPr>
                <w:rFonts w:ascii="ＭＳ 明朝" w:eastAsia="ＭＳ 明朝" w:hAnsi="ＭＳ 明朝" w:hint="eastAsia"/>
                <w:w w:val="77"/>
                <w:kern w:val="0"/>
                <w:sz w:val="22"/>
                <w:fitText w:val="1540" w:id="2085868032"/>
              </w:rPr>
              <w:t>番号</w:t>
            </w:r>
            <w:r w:rsidRPr="00FA6C37">
              <w:rPr>
                <w:rFonts w:ascii="ＭＳ 明朝" w:eastAsia="ＭＳ 明朝" w:hAnsi="ＭＳ 明朝" w:hint="eastAsia"/>
                <w:spacing w:val="12"/>
                <w:w w:val="77"/>
                <w:kern w:val="0"/>
                <w:sz w:val="22"/>
                <w:fitText w:val="1540" w:id="2085868032"/>
              </w:rPr>
              <w:t>）</w:t>
            </w:r>
          </w:p>
        </w:tc>
        <w:tc>
          <w:tcPr>
            <w:tcW w:w="6945" w:type="dxa"/>
            <w:gridSpan w:val="3"/>
          </w:tcPr>
          <w:p w14:paraId="43D1032E" w14:textId="77777777" w:rsidR="00823E6A" w:rsidRPr="00FA6C37" w:rsidRDefault="00823E6A" w:rsidP="00023255">
            <w:pPr>
              <w:ind w:leftChars="-51" w:left="-107" w:rightChars="134" w:right="281"/>
              <w:rPr>
                <w:rFonts w:ascii="ＭＳ 明朝" w:eastAsia="ＭＳ 明朝" w:hAnsi="ＭＳ 明朝"/>
                <w:sz w:val="22"/>
              </w:rPr>
            </w:pPr>
          </w:p>
        </w:tc>
      </w:tr>
    </w:tbl>
    <w:p w14:paraId="090E0BB9" w14:textId="3B87B254" w:rsidR="00026286" w:rsidRDefault="00026286"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4320" behindDoc="0" locked="0" layoutInCell="1" allowOverlap="1" wp14:anchorId="52A8B8A4" wp14:editId="5FD11B41">
                <wp:simplePos x="0" y="0"/>
                <wp:positionH relativeFrom="margin">
                  <wp:align>right</wp:align>
                </wp:positionH>
                <wp:positionV relativeFrom="paragraph">
                  <wp:posOffset>31503</wp:posOffset>
                </wp:positionV>
                <wp:extent cx="5412105" cy="78295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F64C" w14:textId="77777777"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A8B8A4" id="_x0000_t202" coordsize="21600,21600" o:spt="202" path="m,l,21600r21600,l21600,xe">
                <v:stroke joinstyle="miter"/>
                <v:path gradientshapeok="t" o:connecttype="rect"/>
              </v:shapetype>
              <v:shape id="Text Box 45" o:spid="_x0000_s1027" type="#_x0000_t202" style="position:absolute;left:0;text-align:left;margin-left:374.95pt;margin-top:2.5pt;width:426.15pt;height:61.65pt;z-index:2517043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" filled="f" stroked="f">
                <v:textbox style="mso-fit-shape-to-text:t">
                  <w:txbxContent>
                    <w:p w14:paraId="45BCF64C" w14:textId="77777777"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w10:wrap anchorx="margin"/>
              </v:shape>
            </w:pict>
          </mc:Fallback>
        </mc:AlternateContent>
      </w:r>
    </w:p>
    <w:p w14:paraId="29BD8071" w14:textId="0E24F996" w:rsidR="006C5448" w:rsidRPr="00711C88" w:rsidRDefault="003D1FAE"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3295" behindDoc="0" locked="0" layoutInCell="1" allowOverlap="1" wp14:anchorId="4467C038" wp14:editId="5A495FC1">
                <wp:simplePos x="0" y="0"/>
                <wp:positionH relativeFrom="margin">
                  <wp:align>right</wp:align>
                </wp:positionH>
                <wp:positionV relativeFrom="paragraph">
                  <wp:posOffset>482674</wp:posOffset>
                </wp:positionV>
                <wp:extent cx="838200" cy="22860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E6E09" w14:textId="15202B62" w:rsidR="00874C90" w:rsidRPr="00854AF8" w:rsidRDefault="00906856" w:rsidP="00874C90">
                            <w:pPr>
                              <w:jc w:val="right"/>
                              <w:rPr>
                                <w:sz w:val="18"/>
                                <w:szCs w:val="18"/>
                              </w:rPr>
                            </w:pPr>
                            <w:r w:rsidRPr="00854AF8">
                              <w:rPr>
                                <w:rFonts w:hint="eastAsia"/>
                                <w:sz w:val="18"/>
                                <w:szCs w:val="18"/>
                              </w:rPr>
                              <w:t>(202</w:t>
                            </w:r>
                            <w:r w:rsidR="00026286" w:rsidRPr="00854AF8">
                              <w:rPr>
                                <w:sz w:val="18"/>
                                <w:szCs w:val="18"/>
                              </w:rPr>
                              <w:t>3</w:t>
                            </w:r>
                            <w:r w:rsidRPr="00854AF8">
                              <w:rPr>
                                <w:rFonts w:hint="eastAsia"/>
                                <w:sz w:val="18"/>
                                <w:szCs w:val="18"/>
                              </w:rPr>
                              <w:t>.</w:t>
                            </w:r>
                            <w:r w:rsidR="009C1D2C">
                              <w:rPr>
                                <w:rFonts w:hint="eastAsia"/>
                                <w:sz w:val="18"/>
                                <w:szCs w:val="18"/>
                              </w:rPr>
                              <w:t>07</w:t>
                            </w:r>
                            <w:r w:rsidR="00874C90" w:rsidRPr="00854AF8">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7C038" id="_x0000_t202" coordsize="21600,21600" o:spt="202" path="m,l,21600r21600,l21600,xe">
                <v:stroke joinstyle="miter"/>
                <v:path gradientshapeok="t" o:connecttype="rect"/>
              </v:shapetype>
              <v:shape id="Text Box 53" o:spid="_x0000_s1028" type="#_x0000_t202" style="position:absolute;left:0;text-align:left;margin-left:14.8pt;margin-top:38pt;width:66pt;height:18pt;z-index:2517032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" stroked="f">
                <v:textbox inset="5.85pt,.7pt,5.85pt,.7pt">
                  <w:txbxContent>
                    <w:p w14:paraId="576E6E09" w14:textId="15202B62" w:rsidR="00874C90" w:rsidRPr="00854AF8" w:rsidRDefault="00906856" w:rsidP="00874C90">
                      <w:pPr>
                        <w:jc w:val="right"/>
                        <w:rPr>
                          <w:sz w:val="18"/>
                          <w:szCs w:val="18"/>
                        </w:rPr>
                      </w:pPr>
                      <w:r w:rsidRPr="00854AF8">
                        <w:rPr>
                          <w:rFonts w:hint="eastAsia"/>
                          <w:sz w:val="18"/>
                          <w:szCs w:val="18"/>
                        </w:rPr>
                        <w:t>(202</w:t>
                      </w:r>
                      <w:r w:rsidR="00026286" w:rsidRPr="00854AF8">
                        <w:rPr>
                          <w:sz w:val="18"/>
                          <w:szCs w:val="18"/>
                        </w:rPr>
                        <w:t>3</w:t>
                      </w:r>
                      <w:r w:rsidRPr="00854AF8">
                        <w:rPr>
                          <w:rFonts w:hint="eastAsia"/>
                          <w:sz w:val="18"/>
                          <w:szCs w:val="18"/>
                        </w:rPr>
                        <w:t>.</w:t>
                      </w:r>
                      <w:r w:rsidR="009C1D2C">
                        <w:rPr>
                          <w:rFonts w:hint="eastAsia"/>
                          <w:sz w:val="18"/>
                          <w:szCs w:val="18"/>
                        </w:rPr>
                        <w:t>07</w:t>
                      </w:r>
                      <w:r w:rsidR="00874C90" w:rsidRPr="00854AF8">
                        <w:rPr>
                          <w:rFonts w:hint="eastAsia"/>
                          <w:sz w:val="18"/>
                          <w:szCs w:val="18"/>
                        </w:rPr>
                        <w:t>)</w:t>
                      </w:r>
                    </w:p>
                  </w:txbxContent>
                </v:textbox>
                <w10:wrap anchorx="margin"/>
              </v:shape>
            </w:pict>
          </mc:Fallback>
        </mc:AlternateContent>
      </w:r>
    </w:p>
    <w:p w14:paraId="4AFFC705" w14:textId="7526BDF8" w:rsidR="00823E6A" w:rsidRDefault="00CB3A4C"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710464" behindDoc="0" locked="0" layoutInCell="1" allowOverlap="1" wp14:anchorId="2629CEC6" wp14:editId="34B5A490">
                <wp:simplePos x="0" y="0"/>
                <wp:positionH relativeFrom="column">
                  <wp:posOffset>4034790</wp:posOffset>
                </wp:positionH>
                <wp:positionV relativeFrom="paragraph">
                  <wp:posOffset>-518160</wp:posOffset>
                </wp:positionV>
                <wp:extent cx="1619250" cy="320040"/>
                <wp:effectExtent l="0" t="1270" r="0" b="254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410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29CEC6" id="Text Box 51" o:spid="_x0000_s1029" type="#_x0000_t202" style="position:absolute;margin-left:317.7pt;margin-top:-40.8pt;width:127.5pt;height:25.2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" filled="f" stroked="f">
                <v:textbox style="mso-fit-shape-to-text:t">
                  <w:txbxContent>
                    <w:p w14:paraId="4D2B4103" w14:textId="77777777" w:rsidR="00873437" w:rsidRDefault="00873437" w:rsidP="00873437">
                      <w:pPr>
                        <w:jc w:val="center"/>
                      </w:pPr>
                      <w:r>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v:textbox>
              </v:shape>
            </w:pict>
          </mc:Fallback>
        </mc:AlternateContent>
      </w:r>
      <w:r w:rsidR="00823E6A">
        <w:rPr>
          <w:rFonts w:ascii="ＭＳ 明朝" w:eastAsia="ＭＳ 明朝" w:hAnsi="ＭＳ 明朝" w:hint="eastAsia"/>
          <w:color w:val="000000" w:themeColor="text1"/>
          <w:szCs w:val="21"/>
        </w:rPr>
        <w:t>＊親族の範囲（６親等以内の血族、配偶者、３親等以内の姻族）</w:t>
      </w:r>
    </w:p>
    <w:p w14:paraId="5182DA9D" w14:textId="0A825BD7" w:rsidR="00823E6A" w:rsidRDefault="003D1FAE" w:rsidP="00823E6A">
      <w:pPr>
        <w:ind w:right="-1"/>
        <w:jc w:val="left"/>
        <w:rPr>
          <w:rFonts w:ascii="ＭＳ 明朝" w:eastAsia="ＭＳ 明朝" w:hAnsi="ＭＳ 明朝"/>
          <w:color w:val="000000" w:themeColor="text1"/>
          <w:szCs w:val="21"/>
        </w:rPr>
      </w:pPr>
      <w:r w:rsidRPr="003D1FAE">
        <w:rPr>
          <w:rFonts w:ascii="ＭＳ 明朝" w:eastAsia="ＭＳ 明朝" w:hAnsi="ＭＳ 明朝" w:cs="Times New Roman" w:hint="eastAsia"/>
          <w:noProof/>
          <w:color w:val="000000"/>
          <w:szCs w:val="21"/>
        </w:rPr>
        <mc:AlternateContent>
          <mc:Choice Requires="wpg">
            <w:drawing>
              <wp:anchor distT="0" distB="0" distL="114300" distR="114300" simplePos="0" relativeHeight="251712512" behindDoc="1" locked="0" layoutInCell="1" allowOverlap="1" wp14:anchorId="7AA868A3" wp14:editId="2DDEC985">
                <wp:simplePos x="0" y="0"/>
                <wp:positionH relativeFrom="margin">
                  <wp:align>center</wp:align>
                </wp:positionH>
                <wp:positionV relativeFrom="paragraph">
                  <wp:posOffset>35146</wp:posOffset>
                </wp:positionV>
                <wp:extent cx="4961214" cy="4455794"/>
                <wp:effectExtent l="19050" t="0" r="11430" b="21590"/>
                <wp:wrapNone/>
                <wp:docPr id="410" name="グループ化 21"/>
                <wp:cNvGraphicFramePr/>
                <a:graphic xmlns:a="http://schemas.openxmlformats.org/drawingml/2006/main">
                  <a:graphicData uri="http://schemas.microsoft.com/office/word/2010/wordprocessingGroup">
                    <wpg:wgp>
                      <wpg:cNvGrpSpPr/>
                      <wpg:grpSpPr>
                        <a:xfrm>
                          <a:off x="0" y="0"/>
                          <a:ext cx="4961214" cy="4455794"/>
                          <a:chOff x="1062915" y="304765"/>
                          <a:chExt cx="5502328" cy="4942301"/>
                        </a:xfrm>
                      </wpg:grpSpPr>
                      <wps:wsp>
                        <wps:cNvPr id="411" name="フローチャート: 処理 411"/>
                        <wps:cNvSpPr/>
                        <wps:spPr>
                          <a:xfrm>
                            <a:off x="2719098" y="2234731"/>
                            <a:ext cx="504056" cy="288032"/>
                          </a:xfrm>
                          <a:prstGeom prst="flowChartProcess">
                            <a:avLst/>
                          </a:prstGeom>
                          <a:noFill/>
                          <a:ln w="31750" cap="flat" cmpd="sng" algn="ctr">
                            <a:solidFill>
                              <a:sysClr val="windowText" lastClr="000000"/>
                            </a:solidFill>
                            <a:prstDash val="solid"/>
                          </a:ln>
                          <a:effectLst/>
                        </wps:spPr>
                        <wps:txbx>
                          <w:txbxContent>
                            <w:p w14:paraId="5EE0493F"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父母</w:t>
                              </w:r>
                            </w:p>
                          </w:txbxContent>
                        </wps:txbx>
                        <wps:bodyPr lIns="36000" tIns="36000" rIns="36000" bIns="36000" rtlCol="0" anchor="ctr"/>
                      </wps:wsp>
                      <wps:wsp>
                        <wps:cNvPr id="412" name="フローチャート: 処理 412"/>
                        <wps:cNvSpPr/>
                        <wps:spPr>
                          <a:xfrm>
                            <a:off x="2719098" y="1852690"/>
                            <a:ext cx="504056" cy="288032"/>
                          </a:xfrm>
                          <a:prstGeom prst="flowChartProcess">
                            <a:avLst/>
                          </a:prstGeom>
                          <a:noFill/>
                          <a:ln w="31750" cap="flat" cmpd="sng" algn="ctr">
                            <a:solidFill>
                              <a:sysClr val="windowText" lastClr="000000"/>
                            </a:solidFill>
                            <a:prstDash val="solid"/>
                          </a:ln>
                          <a:effectLst/>
                        </wps:spPr>
                        <wps:txbx>
                          <w:txbxContent>
                            <w:p w14:paraId="5D66EBF9"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祖父母</w:t>
                              </w:r>
                            </w:p>
                          </w:txbxContent>
                        </wps:txbx>
                        <wps:bodyPr lIns="36000" tIns="36000" rIns="36000" bIns="36000" rtlCol="0" anchor="ctr"/>
                      </wps:wsp>
                      <wps:wsp>
                        <wps:cNvPr id="413" name="フローチャート: 処理 413"/>
                        <wps:cNvSpPr/>
                        <wps:spPr>
                          <a:xfrm>
                            <a:off x="2729662" y="2632143"/>
                            <a:ext cx="504056" cy="288032"/>
                          </a:xfrm>
                          <a:prstGeom prst="flowChartProcess">
                            <a:avLst/>
                          </a:prstGeom>
                          <a:solidFill>
                            <a:sysClr val="windowText" lastClr="000000"/>
                          </a:solidFill>
                          <a:ln w="12700" cap="flat" cmpd="sng" algn="ctr">
                            <a:solidFill>
                              <a:sysClr val="windowText" lastClr="000000"/>
                            </a:solidFill>
                            <a:prstDash val="solid"/>
                          </a:ln>
                          <a:effectLst/>
                        </wps:spPr>
                        <wps:txbx>
                          <w:txbxContent>
                            <w:p w14:paraId="5077937C" w14:textId="77777777" w:rsidR="003D1FAE" w:rsidRPr="009D6EBF" w:rsidRDefault="003D1FAE" w:rsidP="003D1FAE">
                              <w:pPr>
                                <w:pStyle w:val="Web"/>
                                <w:spacing w:before="0" w:beforeAutospacing="0" w:after="0" w:afterAutospacing="0" w:line="240" w:lineRule="exact"/>
                                <w:jc w:val="center"/>
                                <w:rPr>
                                  <w:rFonts w:ascii="ＤＦ特太ゴシック体" w:eastAsia="ＤＦ特太ゴシック体" w:hAnsi="ＤＦ特太ゴシック体"/>
                                  <w:color w:val="FFFFFF"/>
                                </w:rPr>
                              </w:pPr>
                              <w:r w:rsidRPr="009D6EBF">
                                <w:rPr>
                                  <w:rFonts w:ascii="ＤＦ特太ゴシック体" w:eastAsia="ＤＦ特太ゴシック体" w:hAnsi="ＤＦ特太ゴシック体" w:hint="eastAsia"/>
                                  <w:color w:val="FFFFFF"/>
                                </w:rPr>
                                <w:t>本人</w:t>
                              </w:r>
                            </w:p>
                          </w:txbxContent>
                        </wps:txbx>
                        <wps:bodyPr lIns="36000" tIns="36000" rIns="36000" bIns="36000" rtlCol="0" anchor="ctr"/>
                      </wps:wsp>
                      <wps:wsp>
                        <wps:cNvPr id="414" name="フローチャート: 処理 414"/>
                        <wps:cNvSpPr/>
                        <wps:spPr>
                          <a:xfrm>
                            <a:off x="2719097" y="1470481"/>
                            <a:ext cx="514620" cy="288032"/>
                          </a:xfrm>
                          <a:prstGeom prst="flowChartProcess">
                            <a:avLst/>
                          </a:prstGeom>
                          <a:noFill/>
                          <a:ln w="31750" cap="flat" cmpd="sng" algn="ctr">
                            <a:solidFill>
                              <a:sysClr val="windowText" lastClr="000000"/>
                            </a:solidFill>
                            <a:prstDash val="solid"/>
                          </a:ln>
                          <a:effectLst/>
                        </wps:spPr>
                        <wps:txbx>
                          <w:txbxContent>
                            <w:p w14:paraId="1661E8B2" w14:textId="77777777" w:rsidR="003D1FAE" w:rsidRPr="00D356B8" w:rsidRDefault="003D1FAE" w:rsidP="003D1FAE">
                              <w:pPr>
                                <w:pStyle w:val="Web"/>
                                <w:spacing w:before="0" w:beforeAutospacing="0" w:after="0" w:afterAutospacing="0" w:line="0" w:lineRule="atLeast"/>
                                <w:jc w:val="center"/>
                                <w:rPr>
                                  <w:sz w:val="16"/>
                                  <w:szCs w:val="16"/>
                                </w:rPr>
                              </w:pPr>
                              <w:r w:rsidRPr="00D356B8">
                                <w:rPr>
                                  <w:rFonts w:ascii="ＭＳ Ｐ明朝" w:eastAsia="ＭＳ Ｐ明朝" w:hAnsi="ＭＳ Ｐ明朝" w:cs="Times New Roman" w:hint="eastAsia"/>
                                  <w:color w:val="000000"/>
                                  <w:kern w:val="24"/>
                                  <w:sz w:val="16"/>
                                  <w:szCs w:val="16"/>
                                </w:rPr>
                                <w:t>曾祖父母</w:t>
                              </w:r>
                            </w:p>
                          </w:txbxContent>
                        </wps:txbx>
                        <wps:bodyPr lIns="0" tIns="0" rIns="0" bIns="0" rtlCol="0" anchor="ctr"/>
                      </wps:wsp>
                      <wps:wsp>
                        <wps:cNvPr id="415" name="フローチャート: 処理 415"/>
                        <wps:cNvSpPr/>
                        <wps:spPr>
                          <a:xfrm>
                            <a:off x="2719099" y="1088605"/>
                            <a:ext cx="499081" cy="299480"/>
                          </a:xfrm>
                          <a:prstGeom prst="flowChartProcess">
                            <a:avLst/>
                          </a:prstGeom>
                          <a:noFill/>
                          <a:ln w="12700" cap="flat" cmpd="sng" algn="ctr">
                            <a:solidFill>
                              <a:sysClr val="windowText" lastClr="000000"/>
                            </a:solidFill>
                            <a:prstDash val="sysDash"/>
                          </a:ln>
                          <a:effectLst/>
                        </wps:spPr>
                        <wps:txbx>
                          <w:txbxContent>
                            <w:p w14:paraId="4528B6A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高祖父母</w:t>
                              </w:r>
                            </w:p>
                          </w:txbxContent>
                        </wps:txbx>
                        <wps:bodyPr lIns="0" tIns="0" rIns="0" bIns="0" rtlCol="0" anchor="ctr"/>
                      </wps:wsp>
                      <wps:wsp>
                        <wps:cNvPr id="416" name="フローチャート: 処理 416"/>
                        <wps:cNvSpPr/>
                        <wps:spPr>
                          <a:xfrm>
                            <a:off x="2719099" y="695109"/>
                            <a:ext cx="499081" cy="299480"/>
                          </a:xfrm>
                          <a:prstGeom prst="flowChartProcess">
                            <a:avLst/>
                          </a:prstGeom>
                          <a:noFill/>
                          <a:ln w="12700" cap="flat" cmpd="sng" algn="ctr">
                            <a:solidFill>
                              <a:sysClr val="windowText" lastClr="000000"/>
                            </a:solidFill>
                            <a:prstDash val="sysDash"/>
                          </a:ln>
                          <a:effectLst/>
                        </wps:spPr>
                        <wps:txbx>
                          <w:txbxContent>
                            <w:p w14:paraId="45F4E5A9"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高祖父母</w:t>
                              </w:r>
                            </w:p>
                            <w:p w14:paraId="5F1B63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の父母</w:t>
                              </w:r>
                            </w:p>
                          </w:txbxContent>
                        </wps:txbx>
                        <wps:bodyPr lIns="0" tIns="0" rIns="0" bIns="0" rtlCol="0" anchor="ctr"/>
                      </wps:wsp>
                      <wps:wsp>
                        <wps:cNvPr id="417" name="フローチャート: 処理 417"/>
                        <wps:cNvSpPr/>
                        <wps:spPr>
                          <a:xfrm>
                            <a:off x="2719082" y="304765"/>
                            <a:ext cx="499081" cy="299480"/>
                          </a:xfrm>
                          <a:prstGeom prst="flowChartProcess">
                            <a:avLst/>
                          </a:prstGeom>
                          <a:noFill/>
                          <a:ln w="12700" cap="flat" cmpd="sng" algn="ctr">
                            <a:solidFill>
                              <a:sysClr val="windowText" lastClr="000000"/>
                            </a:solidFill>
                            <a:prstDash val="sysDash"/>
                          </a:ln>
                          <a:effectLst/>
                        </wps:spPr>
                        <wps:txbx>
                          <w:txbxContent>
                            <w:p w14:paraId="38D56BA4"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w:t>
                              </w:r>
                            </w:p>
                            <w:p w14:paraId="6E8F45AC"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の祖父母</w:t>
                              </w:r>
                            </w:p>
                          </w:txbxContent>
                        </wps:txbx>
                        <wps:bodyPr lIns="0" tIns="0" rIns="0" bIns="0" rtlCol="0" anchor="ctr" anchorCtr="0"/>
                      </wps:wsp>
                      <wps:wsp>
                        <wps:cNvPr id="418" name="直線コネクタ 418"/>
                        <wps:cNvCnPr>
                          <a:stCxn id="417" idx="2"/>
                          <a:endCxn id="416" idx="0"/>
                        </wps:cNvCnPr>
                        <wps:spPr>
                          <a:xfrm>
                            <a:off x="2968622" y="604245"/>
                            <a:ext cx="17" cy="90864"/>
                          </a:xfrm>
                          <a:prstGeom prst="line">
                            <a:avLst/>
                          </a:prstGeom>
                          <a:noFill/>
                          <a:ln w="9525" cap="flat" cmpd="sng" algn="ctr">
                            <a:solidFill>
                              <a:sysClr val="windowText" lastClr="000000"/>
                            </a:solidFill>
                            <a:prstDash val="solid"/>
                          </a:ln>
                          <a:effectLst/>
                        </wps:spPr>
                        <wps:bodyPr/>
                      </wps:wsp>
                      <wps:wsp>
                        <wps:cNvPr id="419" name="直線コネクタ 419"/>
                        <wps:cNvCnPr/>
                        <wps:spPr>
                          <a:xfrm>
                            <a:off x="2971126" y="994595"/>
                            <a:ext cx="0" cy="94011"/>
                          </a:xfrm>
                          <a:prstGeom prst="line">
                            <a:avLst/>
                          </a:prstGeom>
                          <a:noFill/>
                          <a:ln w="9525" cap="flat" cmpd="sng" algn="ctr">
                            <a:solidFill>
                              <a:sysClr val="windowText" lastClr="000000"/>
                            </a:solidFill>
                            <a:prstDash val="solid"/>
                          </a:ln>
                          <a:effectLst/>
                        </wps:spPr>
                        <wps:bodyPr/>
                      </wps:wsp>
                      <wps:wsp>
                        <wps:cNvPr id="420" name="直線コネクタ 420"/>
                        <wps:cNvCnPr/>
                        <wps:spPr>
                          <a:xfrm>
                            <a:off x="2971126" y="1376636"/>
                            <a:ext cx="0" cy="94011"/>
                          </a:xfrm>
                          <a:prstGeom prst="line">
                            <a:avLst/>
                          </a:prstGeom>
                          <a:noFill/>
                          <a:ln w="9525" cap="flat" cmpd="sng" algn="ctr">
                            <a:solidFill>
                              <a:sysClr val="windowText" lastClr="000000"/>
                            </a:solidFill>
                            <a:prstDash val="solid"/>
                          </a:ln>
                          <a:effectLst/>
                        </wps:spPr>
                        <wps:bodyPr/>
                      </wps:wsp>
                      <wps:wsp>
                        <wps:cNvPr id="421" name="直線コネクタ 421"/>
                        <wps:cNvCnPr/>
                        <wps:spPr>
                          <a:xfrm>
                            <a:off x="2971126" y="1758679"/>
                            <a:ext cx="0" cy="94011"/>
                          </a:xfrm>
                          <a:prstGeom prst="line">
                            <a:avLst/>
                          </a:prstGeom>
                          <a:noFill/>
                          <a:ln w="9525" cap="flat" cmpd="sng" algn="ctr">
                            <a:solidFill>
                              <a:sysClr val="windowText" lastClr="000000"/>
                            </a:solidFill>
                            <a:prstDash val="solid"/>
                          </a:ln>
                          <a:effectLst/>
                        </wps:spPr>
                        <wps:bodyPr/>
                      </wps:wsp>
                      <wps:wsp>
                        <wps:cNvPr id="422" name="直線コネクタ 422"/>
                        <wps:cNvCnPr/>
                        <wps:spPr>
                          <a:xfrm>
                            <a:off x="2971126" y="2140720"/>
                            <a:ext cx="0" cy="94011"/>
                          </a:xfrm>
                          <a:prstGeom prst="line">
                            <a:avLst/>
                          </a:prstGeom>
                          <a:noFill/>
                          <a:ln w="9525" cap="flat" cmpd="sng" algn="ctr">
                            <a:solidFill>
                              <a:sysClr val="windowText" lastClr="000000"/>
                            </a:solidFill>
                            <a:prstDash val="solid"/>
                          </a:ln>
                          <a:effectLst/>
                        </wps:spPr>
                        <wps:bodyPr/>
                      </wps:wsp>
                      <wps:wsp>
                        <wps:cNvPr id="423" name="直線コネクタ 423"/>
                        <wps:cNvCnPr/>
                        <wps:spPr>
                          <a:xfrm>
                            <a:off x="2971126" y="2522763"/>
                            <a:ext cx="10564" cy="109380"/>
                          </a:xfrm>
                          <a:prstGeom prst="line">
                            <a:avLst/>
                          </a:prstGeom>
                          <a:noFill/>
                          <a:ln w="9525" cap="flat" cmpd="sng" algn="ctr">
                            <a:solidFill>
                              <a:sysClr val="windowText" lastClr="000000"/>
                            </a:solidFill>
                            <a:prstDash val="solid"/>
                          </a:ln>
                          <a:effectLst/>
                        </wps:spPr>
                        <wps:bodyPr/>
                      </wps:wsp>
                      <wps:wsp>
                        <wps:cNvPr id="424" name="フローチャート: 処理 424"/>
                        <wps:cNvSpPr/>
                        <wps:spPr>
                          <a:xfrm>
                            <a:off x="2083026" y="2240734"/>
                            <a:ext cx="504056" cy="288032"/>
                          </a:xfrm>
                          <a:prstGeom prst="flowChartProcess">
                            <a:avLst/>
                          </a:prstGeom>
                          <a:noFill/>
                          <a:ln w="31750" cap="flat" cmpd="sng" algn="ctr">
                            <a:solidFill>
                              <a:sysClr val="windowText" lastClr="000000"/>
                            </a:solidFill>
                            <a:prstDash val="solid"/>
                          </a:ln>
                          <a:effectLst/>
                        </wps:spPr>
                        <wps:txbx>
                          <w:txbxContent>
                            <w:p w14:paraId="0970C23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義父母</w:t>
                              </w:r>
                            </w:p>
                          </w:txbxContent>
                        </wps:txbx>
                        <wps:bodyPr lIns="36000" tIns="36000" rIns="36000" bIns="36000" rtlCol="0" anchor="ctr"/>
                      </wps:wsp>
                      <wps:wsp>
                        <wps:cNvPr id="425" name="フローチャート: 処理 425"/>
                        <wps:cNvSpPr/>
                        <wps:spPr>
                          <a:xfrm>
                            <a:off x="2083026" y="1864691"/>
                            <a:ext cx="504056" cy="288032"/>
                          </a:xfrm>
                          <a:prstGeom prst="flowChartProcess">
                            <a:avLst/>
                          </a:prstGeom>
                          <a:noFill/>
                          <a:ln w="31750" cap="flat" cmpd="sng" algn="ctr">
                            <a:solidFill>
                              <a:sysClr val="windowText" lastClr="000000"/>
                            </a:solidFill>
                            <a:prstDash val="solid"/>
                          </a:ln>
                          <a:effectLst/>
                        </wps:spPr>
                        <wps:txbx>
                          <w:txbxContent>
                            <w:p w14:paraId="45D651BA" w14:textId="77777777" w:rsidR="003D1FAE" w:rsidRPr="00873975" w:rsidRDefault="003D1FAE" w:rsidP="003D1FAE">
                              <w:pPr>
                                <w:pStyle w:val="Web"/>
                                <w:spacing w:before="0" w:beforeAutospacing="0" w:after="0" w:afterAutospacing="0"/>
                                <w:jc w:val="center"/>
                              </w:pPr>
                              <w:r w:rsidRPr="00873975">
                                <w:rPr>
                                  <w:rFonts w:ascii="ＭＳ Ｐ明朝" w:eastAsia="ＭＳ Ｐ明朝" w:hAnsi="ＭＳ Ｐ明朝" w:cs="Times New Roman" w:hint="eastAsia"/>
                                  <w:color w:val="000000"/>
                                  <w:kern w:val="24"/>
                                  <w:sz w:val="16"/>
                                  <w:szCs w:val="16"/>
                                </w:rPr>
                                <w:t>義祖父母</w:t>
                              </w:r>
                            </w:p>
                          </w:txbxContent>
                        </wps:txbx>
                        <wps:bodyPr lIns="0" tIns="0" rIns="0" bIns="0" rtlCol="0" anchor="ctr"/>
                      </wps:wsp>
                      <wps:wsp>
                        <wps:cNvPr id="426" name="フローチャート: 処理 426"/>
                        <wps:cNvSpPr/>
                        <wps:spPr>
                          <a:xfrm>
                            <a:off x="2083026" y="2632143"/>
                            <a:ext cx="504056" cy="288032"/>
                          </a:xfrm>
                          <a:prstGeom prst="flowChartProcess">
                            <a:avLst/>
                          </a:prstGeom>
                          <a:noFill/>
                          <a:ln w="31750" cap="flat" cmpd="sng" algn="ctr">
                            <a:solidFill>
                              <a:sysClr val="windowText" lastClr="000000"/>
                            </a:solidFill>
                            <a:prstDash val="solid"/>
                          </a:ln>
                          <a:effectLst/>
                        </wps:spPr>
                        <wps:txbx>
                          <w:txbxContent>
                            <w:p w14:paraId="4A0A1F7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27" name="フローチャート: 処理 427"/>
                        <wps:cNvSpPr/>
                        <wps:spPr>
                          <a:xfrm>
                            <a:off x="2083027" y="1462118"/>
                            <a:ext cx="504055" cy="323351"/>
                          </a:xfrm>
                          <a:prstGeom prst="flowChartProcess">
                            <a:avLst/>
                          </a:prstGeom>
                          <a:noFill/>
                          <a:ln w="31750" cap="flat" cmpd="sng" algn="ctr">
                            <a:solidFill>
                              <a:sysClr val="windowText" lastClr="000000"/>
                            </a:solidFill>
                            <a:prstDash val="solid"/>
                          </a:ln>
                          <a:effectLst/>
                        </wps:spPr>
                        <wps:txbx>
                          <w:txbxContent>
                            <w:p w14:paraId="016507D9" w14:textId="77777777" w:rsidR="003D1FAE" w:rsidRPr="00873975" w:rsidRDefault="003D1FAE" w:rsidP="003D1FAE">
                              <w:pPr>
                                <w:pStyle w:val="Web"/>
                                <w:spacing w:before="0" w:beforeAutospacing="0" w:after="0" w:afterAutospacing="0" w:line="0" w:lineRule="atLeast"/>
                                <w:jc w:val="center"/>
                                <w:rPr>
                                  <w:rFonts w:ascii="ＭＳ Ｐ明朝" w:eastAsia="ＭＳ Ｐ明朝" w:hAnsi="ＭＳ Ｐ明朝" w:cs="Times New Roman"/>
                                  <w:color w:val="000000"/>
                                  <w:kern w:val="24"/>
                                  <w:sz w:val="16"/>
                                  <w:szCs w:val="16"/>
                                </w:rPr>
                              </w:pPr>
                              <w:r w:rsidRPr="00873975">
                                <w:rPr>
                                  <w:rFonts w:ascii="ＭＳ Ｐ明朝" w:eastAsia="ＭＳ Ｐ明朝" w:hAnsi="ＭＳ Ｐ明朝" w:cs="Times New Roman" w:hint="eastAsia"/>
                                  <w:color w:val="000000"/>
                                  <w:kern w:val="24"/>
                                  <w:sz w:val="16"/>
                                  <w:szCs w:val="16"/>
                                </w:rPr>
                                <w:t>義曾</w:t>
                              </w:r>
                            </w:p>
                            <w:p w14:paraId="1BEAC27C"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祖父母</w:t>
                              </w:r>
                            </w:p>
                          </w:txbxContent>
                        </wps:txbx>
                        <wps:bodyPr lIns="0" tIns="0" rIns="0" bIns="0" rtlCol="0" anchor="ctr"/>
                      </wps:wsp>
                      <wps:wsp>
                        <wps:cNvPr id="428" name="直線コネクタ 428"/>
                        <wps:cNvCnPr/>
                        <wps:spPr>
                          <a:xfrm>
                            <a:off x="2335054" y="1776680"/>
                            <a:ext cx="0" cy="88011"/>
                          </a:xfrm>
                          <a:prstGeom prst="line">
                            <a:avLst/>
                          </a:prstGeom>
                          <a:noFill/>
                          <a:ln w="9525" cap="flat" cmpd="sng" algn="ctr">
                            <a:solidFill>
                              <a:sysClr val="windowText" lastClr="000000"/>
                            </a:solidFill>
                            <a:prstDash val="solid"/>
                          </a:ln>
                          <a:effectLst/>
                        </wps:spPr>
                        <wps:bodyPr/>
                      </wps:wsp>
                      <wps:wsp>
                        <wps:cNvPr id="429" name="直線コネクタ 429"/>
                        <wps:cNvCnPr/>
                        <wps:spPr>
                          <a:xfrm>
                            <a:off x="2335054" y="2152723"/>
                            <a:ext cx="0" cy="88011"/>
                          </a:xfrm>
                          <a:prstGeom prst="line">
                            <a:avLst/>
                          </a:prstGeom>
                          <a:noFill/>
                          <a:ln w="9525" cap="flat" cmpd="sng" algn="ctr">
                            <a:solidFill>
                              <a:sysClr val="windowText" lastClr="000000"/>
                            </a:solidFill>
                            <a:prstDash val="solid"/>
                          </a:ln>
                          <a:effectLst/>
                        </wps:spPr>
                        <wps:bodyPr/>
                      </wps:wsp>
                      <wps:wsp>
                        <wps:cNvPr id="430" name="直線コネクタ 430"/>
                        <wps:cNvCnPr/>
                        <wps:spPr>
                          <a:xfrm>
                            <a:off x="2335054" y="2528764"/>
                            <a:ext cx="0" cy="103379"/>
                          </a:xfrm>
                          <a:prstGeom prst="line">
                            <a:avLst/>
                          </a:prstGeom>
                          <a:noFill/>
                          <a:ln w="9525" cap="flat" cmpd="sng" algn="ctr">
                            <a:solidFill>
                              <a:sysClr val="windowText" lastClr="000000"/>
                            </a:solidFill>
                            <a:prstDash val="solid"/>
                          </a:ln>
                          <a:effectLst/>
                        </wps:spPr>
                        <wps:bodyPr/>
                      </wps:wsp>
                      <wps:wsp>
                        <wps:cNvPr id="431" name="直線コネクタ 431"/>
                        <wps:cNvCnPr/>
                        <wps:spPr>
                          <a:xfrm>
                            <a:off x="2587082" y="2776160"/>
                            <a:ext cx="142580" cy="0"/>
                          </a:xfrm>
                          <a:prstGeom prst="line">
                            <a:avLst/>
                          </a:prstGeom>
                          <a:noFill/>
                          <a:ln w="9525" cap="flat" cmpd="sng" algn="ctr">
                            <a:solidFill>
                              <a:sysClr val="windowText" lastClr="000000"/>
                            </a:solidFill>
                            <a:prstDash val="solid"/>
                          </a:ln>
                          <a:effectLst/>
                        </wps:spPr>
                        <wps:bodyPr/>
                      </wps:wsp>
                      <wps:wsp>
                        <wps:cNvPr id="432" name="フローチャート: 処理 432"/>
                        <wps:cNvSpPr/>
                        <wps:spPr>
                          <a:xfrm>
                            <a:off x="2400330" y="4959034"/>
                            <a:ext cx="504056" cy="288032"/>
                          </a:xfrm>
                          <a:prstGeom prst="flowChartProcess">
                            <a:avLst/>
                          </a:prstGeom>
                          <a:noFill/>
                          <a:ln w="12700" cap="flat" cmpd="sng" algn="ctr">
                            <a:solidFill>
                              <a:sysClr val="windowText" lastClr="000000"/>
                            </a:solidFill>
                            <a:prstDash val="sysDash"/>
                          </a:ln>
                          <a:effectLst/>
                        </wps:spPr>
                        <wps:txbx>
                          <w:txbxContent>
                            <w:p w14:paraId="1833E0C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昆孫</w:t>
                              </w:r>
                            </w:p>
                          </w:txbxContent>
                        </wps:txbx>
                        <wps:bodyPr lIns="36000" tIns="36000" rIns="36000" bIns="36000" rtlCol="0" anchor="ctr"/>
                      </wps:wsp>
                      <wps:wsp>
                        <wps:cNvPr id="433" name="フローチャート: 処理 433"/>
                        <wps:cNvSpPr/>
                        <wps:spPr>
                          <a:xfrm>
                            <a:off x="2400330" y="4576992"/>
                            <a:ext cx="504056" cy="288032"/>
                          </a:xfrm>
                          <a:prstGeom prst="flowChartProcess">
                            <a:avLst/>
                          </a:prstGeom>
                          <a:noFill/>
                          <a:ln w="12700" cap="flat" cmpd="sng" algn="ctr">
                            <a:solidFill>
                              <a:sysClr val="windowText" lastClr="000000"/>
                            </a:solidFill>
                            <a:prstDash val="sysDash"/>
                          </a:ln>
                          <a:effectLst/>
                        </wps:spPr>
                        <wps:txbx>
                          <w:txbxContent>
                            <w:p w14:paraId="1943B7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来孫</w:t>
                              </w:r>
                            </w:p>
                          </w:txbxContent>
                        </wps:txbx>
                        <wps:bodyPr lIns="36000" tIns="36000" rIns="36000" bIns="36000" rtlCol="0" anchor="ctr"/>
                      </wps:wsp>
                      <wps:wsp>
                        <wps:cNvPr id="434" name="フローチャート: 処理 434"/>
                        <wps:cNvSpPr/>
                        <wps:spPr>
                          <a:xfrm>
                            <a:off x="2400330" y="4210318"/>
                            <a:ext cx="504056" cy="288032"/>
                          </a:xfrm>
                          <a:prstGeom prst="flowChartProcess">
                            <a:avLst/>
                          </a:prstGeom>
                          <a:noFill/>
                          <a:ln w="12700" cap="flat" cmpd="sng" algn="ctr">
                            <a:solidFill>
                              <a:sysClr val="windowText" lastClr="000000"/>
                            </a:solidFill>
                            <a:prstDash val="sysDash"/>
                          </a:ln>
                          <a:effectLst/>
                        </wps:spPr>
                        <wps:txbx>
                          <w:txbxContent>
                            <w:p w14:paraId="55E78E0F"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玄孫</w:t>
                              </w:r>
                            </w:p>
                          </w:txbxContent>
                        </wps:txbx>
                        <wps:bodyPr lIns="36000" tIns="36000" rIns="36000" bIns="36000" rtlCol="0" anchor="ctr"/>
                      </wps:wsp>
                      <wps:wsp>
                        <wps:cNvPr id="435" name="フローチャート: 処理 435"/>
                        <wps:cNvSpPr/>
                        <wps:spPr>
                          <a:xfrm>
                            <a:off x="2400330" y="3828276"/>
                            <a:ext cx="504056" cy="288032"/>
                          </a:xfrm>
                          <a:prstGeom prst="flowChartProcess">
                            <a:avLst/>
                          </a:prstGeom>
                          <a:noFill/>
                          <a:ln w="31750" cap="flat" cmpd="sng" algn="ctr">
                            <a:solidFill>
                              <a:sysClr val="windowText" lastClr="000000"/>
                            </a:solidFill>
                            <a:prstDash val="solid"/>
                          </a:ln>
                          <a:effectLst/>
                        </wps:spPr>
                        <wps:txbx>
                          <w:txbxContent>
                            <w:p w14:paraId="2F41C85A"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曾孫</w:t>
                              </w:r>
                            </w:p>
                          </w:txbxContent>
                        </wps:txbx>
                        <wps:bodyPr lIns="36000" tIns="36000" rIns="36000" bIns="36000" rtlCol="0" anchor="ctr"/>
                      </wps:wsp>
                      <wps:wsp>
                        <wps:cNvPr id="436" name="フローチャート: 処理 436"/>
                        <wps:cNvSpPr/>
                        <wps:spPr>
                          <a:xfrm>
                            <a:off x="2400330" y="3446234"/>
                            <a:ext cx="504056" cy="288032"/>
                          </a:xfrm>
                          <a:prstGeom prst="flowChartProcess">
                            <a:avLst/>
                          </a:prstGeom>
                          <a:noFill/>
                          <a:ln w="31750" cap="flat" cmpd="sng" algn="ctr">
                            <a:solidFill>
                              <a:sysClr val="windowText" lastClr="000000"/>
                            </a:solidFill>
                            <a:prstDash val="solid"/>
                          </a:ln>
                          <a:effectLst/>
                        </wps:spPr>
                        <wps:txbx>
                          <w:txbxContent>
                            <w:p w14:paraId="09B0004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孫</w:t>
                              </w:r>
                            </w:p>
                          </w:txbxContent>
                        </wps:txbx>
                        <wps:bodyPr lIns="36000" tIns="36000" rIns="36000" bIns="36000" rtlCol="0" anchor="ctr"/>
                      </wps:wsp>
                      <wps:wsp>
                        <wps:cNvPr id="437" name="フローチャート: 処理 437"/>
                        <wps:cNvSpPr/>
                        <wps:spPr>
                          <a:xfrm>
                            <a:off x="2400330" y="3064191"/>
                            <a:ext cx="504056" cy="288032"/>
                          </a:xfrm>
                          <a:prstGeom prst="flowChartProcess">
                            <a:avLst/>
                          </a:prstGeom>
                          <a:noFill/>
                          <a:ln w="31750" cap="flat" cmpd="sng" algn="ctr">
                            <a:solidFill>
                              <a:sysClr val="windowText" lastClr="000000"/>
                            </a:solidFill>
                            <a:prstDash val="solid"/>
                          </a:ln>
                          <a:effectLst/>
                        </wps:spPr>
                        <wps:txbx>
                          <w:txbxContent>
                            <w:p w14:paraId="4006BC7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子</w:t>
                              </w:r>
                            </w:p>
                          </w:txbxContent>
                        </wps:txbx>
                        <wps:bodyPr lIns="36000" tIns="36000" rIns="36000" bIns="36000" rtlCol="0" anchor="ctr"/>
                      </wps:wsp>
                      <wps:wsp>
                        <wps:cNvPr id="438" name="直線コネクタ 438"/>
                        <wps:cNvCnPr/>
                        <wps:spPr>
                          <a:xfrm>
                            <a:off x="2652358" y="3352224"/>
                            <a:ext cx="0" cy="94011"/>
                          </a:xfrm>
                          <a:prstGeom prst="line">
                            <a:avLst/>
                          </a:prstGeom>
                          <a:noFill/>
                          <a:ln w="9525" cap="flat" cmpd="sng" algn="ctr">
                            <a:solidFill>
                              <a:sysClr val="windowText" lastClr="000000"/>
                            </a:solidFill>
                            <a:prstDash val="solid"/>
                          </a:ln>
                          <a:effectLst/>
                        </wps:spPr>
                        <wps:bodyPr/>
                      </wps:wsp>
                      <wps:wsp>
                        <wps:cNvPr id="439" name="直線コネクタ 439"/>
                        <wps:cNvCnPr/>
                        <wps:spPr>
                          <a:xfrm>
                            <a:off x="2652358" y="3734266"/>
                            <a:ext cx="0" cy="94011"/>
                          </a:xfrm>
                          <a:prstGeom prst="line">
                            <a:avLst/>
                          </a:prstGeom>
                          <a:noFill/>
                          <a:ln w="9525" cap="flat" cmpd="sng" algn="ctr">
                            <a:solidFill>
                              <a:sysClr val="windowText" lastClr="000000"/>
                            </a:solidFill>
                            <a:prstDash val="solid"/>
                          </a:ln>
                          <a:effectLst/>
                        </wps:spPr>
                        <wps:bodyPr/>
                      </wps:wsp>
                      <wps:wsp>
                        <wps:cNvPr id="440" name="直線コネクタ 440"/>
                        <wps:cNvCnPr/>
                        <wps:spPr>
                          <a:xfrm>
                            <a:off x="2652358" y="4116308"/>
                            <a:ext cx="0" cy="94011"/>
                          </a:xfrm>
                          <a:prstGeom prst="line">
                            <a:avLst/>
                          </a:prstGeom>
                          <a:noFill/>
                          <a:ln w="9525" cap="flat" cmpd="sng" algn="ctr">
                            <a:solidFill>
                              <a:sysClr val="windowText" lastClr="000000"/>
                            </a:solidFill>
                            <a:prstDash val="solid"/>
                          </a:ln>
                          <a:effectLst/>
                        </wps:spPr>
                        <wps:bodyPr/>
                      </wps:wsp>
                      <wps:wsp>
                        <wps:cNvPr id="441" name="直線コネクタ 441"/>
                        <wps:cNvCnPr/>
                        <wps:spPr>
                          <a:xfrm>
                            <a:off x="2652358" y="4498350"/>
                            <a:ext cx="0" cy="94011"/>
                          </a:xfrm>
                          <a:prstGeom prst="line">
                            <a:avLst/>
                          </a:prstGeom>
                          <a:noFill/>
                          <a:ln w="9525" cap="flat" cmpd="sng" algn="ctr">
                            <a:solidFill>
                              <a:sysClr val="windowText" lastClr="000000"/>
                            </a:solidFill>
                            <a:prstDash val="solid"/>
                          </a:ln>
                          <a:effectLst/>
                        </wps:spPr>
                        <wps:bodyPr/>
                      </wps:wsp>
                      <wps:wsp>
                        <wps:cNvPr id="442" name="直線コネクタ 442"/>
                        <wps:cNvCnPr/>
                        <wps:spPr>
                          <a:xfrm>
                            <a:off x="2652358" y="4865024"/>
                            <a:ext cx="0" cy="94011"/>
                          </a:xfrm>
                          <a:prstGeom prst="line">
                            <a:avLst/>
                          </a:prstGeom>
                          <a:noFill/>
                          <a:ln w="9525" cap="flat" cmpd="sng" algn="ctr">
                            <a:solidFill>
                              <a:sysClr val="windowText" lastClr="000000"/>
                            </a:solidFill>
                            <a:prstDash val="solid"/>
                          </a:ln>
                          <a:effectLst/>
                        </wps:spPr>
                        <wps:bodyPr/>
                      </wps:wsp>
                      <wps:wsp>
                        <wps:cNvPr id="443" name="カギ線コネクタ 41"/>
                        <wps:cNvCnPr/>
                        <wps:spPr>
                          <a:xfrm rot="10800000" flipV="1">
                            <a:off x="2652359" y="2776160"/>
                            <a:ext cx="77305" cy="288031"/>
                          </a:xfrm>
                          <a:prstGeom prst="bentConnector2">
                            <a:avLst/>
                          </a:prstGeom>
                          <a:noFill/>
                          <a:ln w="9525" cap="flat" cmpd="sng" algn="ctr">
                            <a:solidFill>
                              <a:sysClr val="windowText" lastClr="000000"/>
                            </a:solidFill>
                            <a:prstDash val="solid"/>
                          </a:ln>
                          <a:effectLst/>
                        </wps:spPr>
                        <wps:bodyPr/>
                      </wps:wsp>
                      <wps:wsp>
                        <wps:cNvPr id="444" name="フローチャート: 処理 444"/>
                        <wps:cNvSpPr/>
                        <wps:spPr>
                          <a:xfrm>
                            <a:off x="1782995" y="3828276"/>
                            <a:ext cx="504056" cy="288032"/>
                          </a:xfrm>
                          <a:prstGeom prst="flowChartProcess">
                            <a:avLst/>
                          </a:prstGeom>
                          <a:noFill/>
                          <a:ln w="31750" cap="flat" cmpd="sng" algn="ctr">
                            <a:solidFill>
                              <a:sysClr val="windowText" lastClr="000000"/>
                            </a:solidFill>
                            <a:prstDash val="solid"/>
                          </a:ln>
                          <a:effectLst/>
                        </wps:spPr>
                        <wps:txbx>
                          <w:txbxContent>
                            <w:p w14:paraId="5D790EED"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5" name="フローチャート: 処理 445"/>
                        <wps:cNvSpPr/>
                        <wps:spPr>
                          <a:xfrm>
                            <a:off x="1782995" y="3446234"/>
                            <a:ext cx="504056" cy="288032"/>
                          </a:xfrm>
                          <a:prstGeom prst="flowChartProcess">
                            <a:avLst/>
                          </a:prstGeom>
                          <a:noFill/>
                          <a:ln w="31750" cap="flat" cmpd="sng" algn="ctr">
                            <a:solidFill>
                              <a:sysClr val="windowText" lastClr="000000"/>
                            </a:solidFill>
                            <a:prstDash val="solid"/>
                          </a:ln>
                          <a:effectLst/>
                        </wps:spPr>
                        <wps:txbx>
                          <w:txbxContent>
                            <w:p w14:paraId="083E70F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6" name="フローチャート: 処理 446"/>
                        <wps:cNvSpPr/>
                        <wps:spPr>
                          <a:xfrm>
                            <a:off x="1782995" y="3064191"/>
                            <a:ext cx="504056" cy="288032"/>
                          </a:xfrm>
                          <a:prstGeom prst="flowChartProcess">
                            <a:avLst/>
                          </a:prstGeom>
                          <a:noFill/>
                          <a:ln w="31750" cap="flat" cmpd="sng" algn="ctr">
                            <a:solidFill>
                              <a:sysClr val="windowText" lastClr="000000"/>
                            </a:solidFill>
                            <a:prstDash val="solid"/>
                          </a:ln>
                          <a:effectLst/>
                        </wps:spPr>
                        <wps:txbx>
                          <w:txbxContent>
                            <w:p w14:paraId="5E7F950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7" name="直線コネクタ 447"/>
                        <wps:cNvCnPr/>
                        <wps:spPr>
                          <a:xfrm flipH="1">
                            <a:off x="2287050" y="3208207"/>
                            <a:ext cx="113280" cy="0"/>
                          </a:xfrm>
                          <a:prstGeom prst="line">
                            <a:avLst/>
                          </a:prstGeom>
                          <a:noFill/>
                          <a:ln w="9525" cap="flat" cmpd="sng" algn="ctr">
                            <a:solidFill>
                              <a:sysClr val="windowText" lastClr="000000"/>
                            </a:solidFill>
                            <a:prstDash val="solid"/>
                          </a:ln>
                          <a:effectLst/>
                        </wps:spPr>
                        <wps:bodyPr/>
                      </wps:wsp>
                      <wps:wsp>
                        <wps:cNvPr id="1280" name="直線コネクタ 1280"/>
                        <wps:cNvCnPr/>
                        <wps:spPr>
                          <a:xfrm flipH="1">
                            <a:off x="2287050" y="3590250"/>
                            <a:ext cx="113280" cy="0"/>
                          </a:xfrm>
                          <a:prstGeom prst="line">
                            <a:avLst/>
                          </a:prstGeom>
                          <a:noFill/>
                          <a:ln w="9525" cap="flat" cmpd="sng" algn="ctr">
                            <a:solidFill>
                              <a:sysClr val="windowText" lastClr="000000"/>
                            </a:solidFill>
                            <a:prstDash val="solid"/>
                          </a:ln>
                          <a:effectLst/>
                        </wps:spPr>
                        <wps:bodyPr/>
                      </wps:wsp>
                      <wps:wsp>
                        <wps:cNvPr id="1281" name="直線コネクタ 1281"/>
                        <wps:cNvCnPr/>
                        <wps:spPr>
                          <a:xfrm flipH="1">
                            <a:off x="2287050" y="3972292"/>
                            <a:ext cx="113280" cy="0"/>
                          </a:xfrm>
                          <a:prstGeom prst="line">
                            <a:avLst/>
                          </a:prstGeom>
                          <a:noFill/>
                          <a:ln w="9525" cap="flat" cmpd="sng" algn="ctr">
                            <a:solidFill>
                              <a:sysClr val="windowText" lastClr="000000"/>
                            </a:solidFill>
                            <a:prstDash val="solid"/>
                          </a:ln>
                          <a:effectLst/>
                        </wps:spPr>
                        <wps:bodyPr/>
                      </wps:wsp>
                      <wps:wsp>
                        <wps:cNvPr id="1282" name="フローチャート: 処理 1282"/>
                        <wps:cNvSpPr/>
                        <wps:spPr>
                          <a:xfrm>
                            <a:off x="1062915" y="2633289"/>
                            <a:ext cx="499081" cy="319445"/>
                          </a:xfrm>
                          <a:prstGeom prst="flowChartProcess">
                            <a:avLst/>
                          </a:prstGeom>
                          <a:noFill/>
                          <a:ln w="31750" cap="flat" cmpd="sng" algn="ctr">
                            <a:solidFill>
                              <a:sysClr val="windowText" lastClr="000000"/>
                            </a:solidFill>
                            <a:prstDash val="solid"/>
                          </a:ln>
                          <a:effectLst/>
                        </wps:spPr>
                        <wps:txbx>
                          <w:txbxContent>
                            <w:p w14:paraId="5F8538A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義兄弟</w:t>
                              </w:r>
                            </w:p>
                            <w:p w14:paraId="14DC772E"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姉妹</w:t>
                              </w:r>
                            </w:p>
                          </w:txbxContent>
                        </wps:txbx>
                        <wps:bodyPr lIns="0" tIns="0" rIns="0" bIns="0" rtlCol="0" anchor="ctr"/>
                      </wps:wsp>
                      <wps:wsp>
                        <wps:cNvPr id="1283" name="フローチャート: 処理 1283"/>
                        <wps:cNvSpPr/>
                        <wps:spPr>
                          <a:xfrm>
                            <a:off x="1062915" y="3064191"/>
                            <a:ext cx="499081" cy="287900"/>
                          </a:xfrm>
                          <a:prstGeom prst="flowChartProcess">
                            <a:avLst/>
                          </a:prstGeom>
                          <a:noFill/>
                          <a:ln w="31750" cap="flat" cmpd="sng" algn="ctr">
                            <a:solidFill>
                              <a:sysClr val="windowText" lastClr="000000"/>
                            </a:solidFill>
                            <a:prstDash val="solid"/>
                          </a:ln>
                          <a:effectLst/>
                        </wps:spPr>
                        <wps:txbx>
                          <w:txbxContent>
                            <w:p w14:paraId="68D4DEE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義甥姪</w:t>
                              </w:r>
                            </w:p>
                          </w:txbxContent>
                        </wps:txbx>
                        <wps:bodyPr lIns="36000" tIns="36000" rIns="36000" bIns="36000" rtlCol="0" anchor="ctr"/>
                      </wps:wsp>
                      <wps:wsp>
                        <wps:cNvPr id="1284" name="フローチャート: 処理 1284"/>
                        <wps:cNvSpPr/>
                        <wps:spPr>
                          <a:xfrm>
                            <a:off x="1422954" y="2237454"/>
                            <a:ext cx="499081" cy="319445"/>
                          </a:xfrm>
                          <a:prstGeom prst="flowChartProcess">
                            <a:avLst/>
                          </a:prstGeom>
                          <a:noFill/>
                          <a:ln w="31750" cap="flat" cmpd="sng" algn="ctr">
                            <a:solidFill>
                              <a:sysClr val="windowText" lastClr="000000"/>
                            </a:solidFill>
                            <a:prstDash val="solid"/>
                          </a:ln>
                          <a:effectLst/>
                        </wps:spPr>
                        <wps:txbx>
                          <w:txbxContent>
                            <w:p w14:paraId="497715E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義伯叔</w:t>
                              </w:r>
                            </w:p>
                            <w:p w14:paraId="78915480"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父母</w:t>
                              </w:r>
                            </w:p>
                          </w:txbxContent>
                        </wps:txbx>
                        <wps:bodyPr lIns="0" tIns="0" rIns="0" bIns="0" rtlCol="0" anchor="ctr"/>
                      </wps:wsp>
                      <wps:wsp>
                        <wps:cNvPr id="1285" name="カギ線コネクタ 51"/>
                        <wps:cNvCnPr/>
                        <wps:spPr>
                          <a:xfrm rot="5400000">
                            <a:off x="1961013" y="1866692"/>
                            <a:ext cx="88011" cy="660072"/>
                          </a:xfrm>
                          <a:prstGeom prst="bentConnector3">
                            <a:avLst>
                              <a:gd name="adj1" fmla="val 50000"/>
                            </a:avLst>
                          </a:prstGeom>
                          <a:noFill/>
                          <a:ln w="9525" cap="flat" cmpd="sng" algn="ctr">
                            <a:solidFill>
                              <a:sysClr val="windowText" lastClr="000000"/>
                            </a:solidFill>
                            <a:prstDash val="solid"/>
                          </a:ln>
                          <a:effectLst/>
                        </wps:spPr>
                        <wps:bodyPr/>
                      </wps:wsp>
                      <wps:wsp>
                        <wps:cNvPr id="1286" name="カギ線コネクタ 52"/>
                        <wps:cNvCnPr/>
                        <wps:spPr>
                          <a:xfrm rot="5400000" flipH="1" flipV="1">
                            <a:off x="1773308" y="2070399"/>
                            <a:ext cx="103379" cy="1020112"/>
                          </a:xfrm>
                          <a:prstGeom prst="bentConnector3">
                            <a:avLst>
                              <a:gd name="adj1" fmla="val 50000"/>
                            </a:avLst>
                          </a:prstGeom>
                          <a:noFill/>
                          <a:ln w="9525" cap="flat" cmpd="sng" algn="ctr">
                            <a:solidFill>
                              <a:sysClr val="windowText" lastClr="000000"/>
                            </a:solidFill>
                            <a:prstDash val="solid"/>
                          </a:ln>
                          <a:effectLst/>
                        </wps:spPr>
                        <wps:bodyPr/>
                      </wps:wsp>
                      <wps:wsp>
                        <wps:cNvPr id="1287" name="直線コネクタ 1287"/>
                        <wps:cNvCnPr>
                          <a:stCxn id="1282" idx="2"/>
                          <a:endCxn id="1283" idx="0"/>
                        </wps:cNvCnPr>
                        <wps:spPr>
                          <a:xfrm>
                            <a:off x="1312455" y="2952734"/>
                            <a:ext cx="0" cy="111456"/>
                          </a:xfrm>
                          <a:prstGeom prst="line">
                            <a:avLst/>
                          </a:prstGeom>
                          <a:noFill/>
                          <a:ln w="9525" cap="flat" cmpd="sng" algn="ctr">
                            <a:solidFill>
                              <a:sysClr val="windowText" lastClr="000000"/>
                            </a:solidFill>
                            <a:prstDash val="solid"/>
                          </a:ln>
                          <a:effectLst/>
                        </wps:spPr>
                        <wps:bodyPr/>
                      </wps:wsp>
                      <wps:wsp>
                        <wps:cNvPr id="1288" name="フローチャート: 処理 1288"/>
                        <wps:cNvSpPr/>
                        <wps:spPr>
                          <a:xfrm>
                            <a:off x="5342373" y="1088381"/>
                            <a:ext cx="594013" cy="299480"/>
                          </a:xfrm>
                          <a:prstGeom prst="flowChartProcess">
                            <a:avLst/>
                          </a:prstGeom>
                          <a:noFill/>
                          <a:ln w="12700" cap="flat" cmpd="sng" algn="ctr">
                            <a:solidFill>
                              <a:sysClr val="windowText" lastClr="000000"/>
                            </a:solidFill>
                            <a:prstDash val="sysDash"/>
                          </a:ln>
                          <a:effectLst/>
                        </wps:spPr>
                        <wps:txbx>
                          <w:txbxContent>
                            <w:p w14:paraId="7A63BB2A"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高祖父母の</w:t>
                              </w:r>
                            </w:p>
                            <w:p w14:paraId="5F104672" w14:textId="77777777" w:rsidR="003D1FAE" w:rsidRPr="00D356B8"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兄弟姉妹</w:t>
                              </w:r>
                            </w:p>
                          </w:txbxContent>
                        </wps:txbx>
                        <wps:bodyPr lIns="0" tIns="0" rIns="0" bIns="0" rtlCol="0" anchor="ctr"/>
                      </wps:wsp>
                      <wps:wsp>
                        <wps:cNvPr id="1289" name="カギ線コネクタ 55"/>
                        <wps:cNvCnPr/>
                        <wps:spPr>
                          <a:xfrm rot="16200000" flipH="1">
                            <a:off x="4273617" y="-307896"/>
                            <a:ext cx="94011" cy="2698992"/>
                          </a:xfrm>
                          <a:prstGeom prst="bentConnector3">
                            <a:avLst>
                              <a:gd name="adj1" fmla="val 50000"/>
                            </a:avLst>
                          </a:prstGeom>
                          <a:noFill/>
                          <a:ln w="9525" cap="flat" cmpd="sng" algn="ctr">
                            <a:solidFill>
                              <a:sysClr val="windowText" lastClr="000000"/>
                            </a:solidFill>
                            <a:prstDash val="solid"/>
                          </a:ln>
                          <a:effectLst/>
                        </wps:spPr>
                        <wps:bodyPr/>
                      </wps:wsp>
                      <wps:wsp>
                        <wps:cNvPr id="1290" name="フローチャート: 処理 1290"/>
                        <wps:cNvSpPr/>
                        <wps:spPr>
                          <a:xfrm>
                            <a:off x="6066162" y="1852247"/>
                            <a:ext cx="499081" cy="299480"/>
                          </a:xfrm>
                          <a:prstGeom prst="flowChartProcess">
                            <a:avLst/>
                          </a:prstGeom>
                          <a:noFill/>
                          <a:ln w="12700" cap="flat" cmpd="sng" algn="ctr">
                            <a:solidFill>
                              <a:sysClr val="windowText" lastClr="000000"/>
                            </a:solidFill>
                            <a:prstDash val="sysDash"/>
                          </a:ln>
                          <a:effectLst/>
                        </wps:spPr>
                        <wps:txbx>
                          <w:txbxContent>
                            <w:p w14:paraId="0E6B7D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従伯叔</w:t>
                              </w:r>
                            </w:p>
                            <w:p w14:paraId="4CCA9FE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wps:txbx>
                        <wps:bodyPr lIns="0" tIns="0" rIns="0" bIns="0" rtlCol="0" anchor="ctr"/>
                      </wps:wsp>
                      <wps:wsp>
                        <wps:cNvPr id="1291" name="フローチャート: 処理 1291"/>
                        <wps:cNvSpPr/>
                        <wps:spPr>
                          <a:xfrm>
                            <a:off x="6066162" y="1470314"/>
                            <a:ext cx="499081" cy="299480"/>
                          </a:xfrm>
                          <a:prstGeom prst="flowChartProcess">
                            <a:avLst/>
                          </a:prstGeom>
                          <a:noFill/>
                          <a:ln w="12700" cap="flat" cmpd="sng" algn="ctr">
                            <a:solidFill>
                              <a:sysClr val="windowText" lastClr="000000"/>
                            </a:solidFill>
                            <a:prstDash val="sysDash"/>
                          </a:ln>
                          <a:effectLst/>
                        </wps:spPr>
                        <wps:txbx>
                          <w:txbxContent>
                            <w:p w14:paraId="14651A3E"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曾祖</w:t>
                              </w:r>
                            </w:p>
                            <w:p w14:paraId="05AC6E48" w14:textId="77777777" w:rsidR="003D1FAE" w:rsidRPr="00512B09"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伯叔父母</w:t>
                              </w:r>
                            </w:p>
                          </w:txbxContent>
                        </wps:txbx>
                        <wps:bodyPr lIns="0" tIns="0" rIns="0" bIns="0" rtlCol="0" anchor="ctr"/>
                      </wps:wsp>
                      <wps:wsp>
                        <wps:cNvPr id="1292" name="フローチャート: 処理 1292"/>
                        <wps:cNvSpPr/>
                        <wps:spPr>
                          <a:xfrm>
                            <a:off x="5415234" y="2234730"/>
                            <a:ext cx="499081" cy="299480"/>
                          </a:xfrm>
                          <a:prstGeom prst="flowChartProcess">
                            <a:avLst/>
                          </a:prstGeom>
                          <a:noFill/>
                          <a:ln w="12700" cap="flat" cmpd="sng" algn="ctr">
                            <a:solidFill>
                              <a:sysClr val="windowText" lastClr="000000"/>
                            </a:solidFill>
                            <a:prstDash val="sysDash"/>
                          </a:ln>
                          <a:effectLst/>
                        </wps:spPr>
                        <wps:txbx>
                          <w:txbxContent>
                            <w:p w14:paraId="430F64A5"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4094F964"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従父母</w:t>
                              </w:r>
                            </w:p>
                          </w:txbxContent>
                        </wps:txbx>
                        <wps:bodyPr lIns="0" tIns="0" rIns="0" bIns="0" rtlCol="0" anchor="ctr"/>
                      </wps:wsp>
                      <wps:wsp>
                        <wps:cNvPr id="1293" name="フローチャート: 処理 1293"/>
                        <wps:cNvSpPr/>
                        <wps:spPr>
                          <a:xfrm>
                            <a:off x="5415234" y="1850071"/>
                            <a:ext cx="499081" cy="299480"/>
                          </a:xfrm>
                          <a:prstGeom prst="flowChartProcess">
                            <a:avLst/>
                          </a:prstGeom>
                          <a:noFill/>
                          <a:ln w="12700" cap="flat" cmpd="sng" algn="ctr">
                            <a:solidFill>
                              <a:sysClr val="windowText" lastClr="000000"/>
                            </a:solidFill>
                            <a:prstDash val="sysDash"/>
                          </a:ln>
                          <a:effectLst/>
                        </wps:spPr>
                        <wps:txbx>
                          <w:txbxContent>
                            <w:p w14:paraId="2E3036F0"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0AB86537"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wps:txbx>
                        <wps:bodyPr lIns="0" tIns="0" rIns="0" bIns="0" rtlCol="0" anchor="ctr"/>
                      </wps:wsp>
                      <wps:wsp>
                        <wps:cNvPr id="1294" name="フローチャート: 処理 1294"/>
                        <wps:cNvSpPr/>
                        <wps:spPr>
                          <a:xfrm>
                            <a:off x="5415234" y="2633288"/>
                            <a:ext cx="499081" cy="299480"/>
                          </a:xfrm>
                          <a:prstGeom prst="flowChartProcess">
                            <a:avLst/>
                          </a:prstGeom>
                          <a:noFill/>
                          <a:ln w="12700" cap="flat" cmpd="sng" algn="ctr">
                            <a:solidFill>
                              <a:sysClr val="windowText" lastClr="000000"/>
                            </a:solidFill>
                            <a:prstDash val="sysDash"/>
                          </a:ln>
                          <a:effectLst/>
                        </wps:spPr>
                        <wps:txbx>
                          <w:txbxContent>
                            <w:p w14:paraId="5F0FA228"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再従</w:t>
                              </w:r>
                            </w:p>
                            <w:p w14:paraId="75CCB4B1"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兄弟姉妹</w:t>
                              </w:r>
                            </w:p>
                          </w:txbxContent>
                        </wps:txbx>
                        <wps:bodyPr lIns="0" tIns="0" rIns="0" bIns="0" rtlCol="0" anchor="ctr"/>
                      </wps:wsp>
                      <wps:wsp>
                        <wps:cNvPr id="1295" name="直線コネクタ 1295"/>
                        <wps:cNvCnPr/>
                        <wps:spPr>
                          <a:xfrm>
                            <a:off x="5670118" y="2140720"/>
                            <a:ext cx="0" cy="94011"/>
                          </a:xfrm>
                          <a:prstGeom prst="line">
                            <a:avLst/>
                          </a:prstGeom>
                          <a:noFill/>
                          <a:ln w="9525" cap="flat" cmpd="sng" algn="ctr">
                            <a:solidFill>
                              <a:sysClr val="windowText" lastClr="000000"/>
                            </a:solidFill>
                            <a:prstDash val="solid"/>
                          </a:ln>
                          <a:effectLst/>
                        </wps:spPr>
                        <wps:bodyPr/>
                      </wps:wsp>
                      <wps:wsp>
                        <wps:cNvPr id="1296" name="直線コネクタ 1296"/>
                        <wps:cNvCnPr/>
                        <wps:spPr>
                          <a:xfrm>
                            <a:off x="5670118" y="2522764"/>
                            <a:ext cx="0" cy="109380"/>
                          </a:xfrm>
                          <a:prstGeom prst="line">
                            <a:avLst/>
                          </a:prstGeom>
                          <a:noFill/>
                          <a:ln w="9525" cap="flat" cmpd="sng" algn="ctr">
                            <a:solidFill>
                              <a:sysClr val="windowText" lastClr="000000"/>
                            </a:solidFill>
                            <a:prstDash val="solid"/>
                          </a:ln>
                          <a:effectLst/>
                        </wps:spPr>
                        <wps:bodyPr/>
                      </wps:wsp>
                      <wps:wsp>
                        <wps:cNvPr id="1297" name="直線コネクタ 1297"/>
                        <wps:cNvCnPr/>
                        <wps:spPr>
                          <a:xfrm>
                            <a:off x="6318190" y="1758679"/>
                            <a:ext cx="0" cy="94011"/>
                          </a:xfrm>
                          <a:prstGeom prst="line">
                            <a:avLst/>
                          </a:prstGeom>
                          <a:noFill/>
                          <a:ln w="9525" cap="flat" cmpd="sng" algn="ctr">
                            <a:solidFill>
                              <a:sysClr val="windowText" lastClr="000000"/>
                            </a:solidFill>
                            <a:prstDash val="solid"/>
                          </a:ln>
                          <a:effectLst/>
                        </wps:spPr>
                        <wps:bodyPr/>
                      </wps:wsp>
                      <wps:wsp>
                        <wps:cNvPr id="1298" name="カギ線コネクタ 64"/>
                        <wps:cNvCnPr/>
                        <wps:spPr>
                          <a:xfrm rot="16200000" flipH="1">
                            <a:off x="4273617" y="456188"/>
                            <a:ext cx="94011" cy="2698992"/>
                          </a:xfrm>
                          <a:prstGeom prst="bentConnector3">
                            <a:avLst>
                              <a:gd name="adj1" fmla="val 50000"/>
                            </a:avLst>
                          </a:prstGeom>
                          <a:noFill/>
                          <a:ln w="9525" cap="flat" cmpd="sng" algn="ctr">
                            <a:solidFill>
                              <a:sysClr val="windowText" lastClr="000000"/>
                            </a:solidFill>
                            <a:prstDash val="solid"/>
                          </a:ln>
                          <a:effectLst/>
                        </wps:spPr>
                        <wps:bodyPr/>
                      </wps:wsp>
                      <wps:wsp>
                        <wps:cNvPr id="1299" name="フローチャート: 処理 1299"/>
                        <wps:cNvSpPr/>
                        <wps:spPr>
                          <a:xfrm>
                            <a:off x="4842026" y="2234181"/>
                            <a:ext cx="527636" cy="288032"/>
                          </a:xfrm>
                          <a:prstGeom prst="flowChartProcess">
                            <a:avLst/>
                          </a:prstGeom>
                          <a:noFill/>
                          <a:ln w="31750" cap="flat" cmpd="sng" algn="ctr">
                            <a:solidFill>
                              <a:sysClr val="windowText" lastClr="000000"/>
                            </a:solidFill>
                            <a:prstDash val="solid"/>
                          </a:ln>
                          <a:effectLst/>
                        </wps:spPr>
                        <wps:txbx>
                          <w:txbxContent>
                            <w:p w14:paraId="493CD42D"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伯叔父母</w:t>
                              </w:r>
                            </w:p>
                          </w:txbxContent>
                        </wps:txbx>
                        <wps:bodyPr lIns="0" tIns="0" rIns="0" bIns="0" rtlCol="0" anchor="ctr"/>
                      </wps:wsp>
                      <wps:wsp>
                        <wps:cNvPr id="1300" name="フローチャート: 処理 1300"/>
                        <wps:cNvSpPr/>
                        <wps:spPr>
                          <a:xfrm>
                            <a:off x="4551461" y="2633288"/>
                            <a:ext cx="504271" cy="299480"/>
                          </a:xfrm>
                          <a:prstGeom prst="flowChartProcess">
                            <a:avLst/>
                          </a:prstGeom>
                          <a:noFill/>
                          <a:ln w="12700" cap="flat" cmpd="sng" algn="ctr">
                            <a:solidFill>
                              <a:sysClr val="windowText" lastClr="000000"/>
                            </a:solidFill>
                            <a:prstDash val="sysDash"/>
                          </a:ln>
                          <a:effectLst/>
                        </wps:spPr>
                        <wps:txbx>
                          <w:txbxContent>
                            <w:p w14:paraId="3DA48F2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従兄弟</w:t>
                              </w:r>
                            </w:p>
                            <w:p w14:paraId="6D14859C"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姉妹</w:t>
                              </w:r>
                            </w:p>
                          </w:txbxContent>
                        </wps:txbx>
                        <wps:bodyPr lIns="0" tIns="0" rIns="0" bIns="0" rtlCol="0" anchor="ctr"/>
                      </wps:wsp>
                      <wps:wsp>
                        <wps:cNvPr id="1301" name="フローチャート: 処理 1301"/>
                        <wps:cNvSpPr/>
                        <wps:spPr>
                          <a:xfrm>
                            <a:off x="3943235" y="2631811"/>
                            <a:ext cx="520972" cy="288032"/>
                          </a:xfrm>
                          <a:prstGeom prst="flowChartProcess">
                            <a:avLst/>
                          </a:prstGeom>
                          <a:noFill/>
                          <a:ln w="31750" cap="flat" cmpd="sng" algn="ctr">
                            <a:solidFill>
                              <a:sysClr val="windowText" lastClr="000000"/>
                            </a:solidFill>
                            <a:prstDash val="solid"/>
                          </a:ln>
                          <a:effectLst/>
                        </wps:spPr>
                        <wps:txbx>
                          <w:txbxContent>
                            <w:p w14:paraId="4756A596"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兄弟姉妹</w:t>
                              </w:r>
                            </w:p>
                          </w:txbxContent>
                        </wps:txbx>
                        <wps:bodyPr lIns="0" tIns="0" rIns="0" bIns="0" rtlCol="0" anchor="ctr"/>
                      </wps:wsp>
                      <wps:wsp>
                        <wps:cNvPr id="1302" name="フローチャート: 処理 1302"/>
                        <wps:cNvSpPr/>
                        <wps:spPr>
                          <a:xfrm>
                            <a:off x="3307163" y="2632143"/>
                            <a:ext cx="504056" cy="288032"/>
                          </a:xfrm>
                          <a:prstGeom prst="flowChartProcess">
                            <a:avLst/>
                          </a:prstGeom>
                          <a:noFill/>
                          <a:ln w="31750" cap="flat" cmpd="sng" algn="ctr">
                            <a:solidFill>
                              <a:sysClr val="windowText" lastClr="000000"/>
                            </a:solidFill>
                            <a:prstDash val="solid"/>
                          </a:ln>
                          <a:effectLst/>
                        </wps:spPr>
                        <wps:txbx>
                          <w:txbxContent>
                            <w:p w14:paraId="621B4554"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0" tIns="0" rIns="0" bIns="0" rtlCol="0" anchor="ctr"/>
                      </wps:wsp>
                      <wps:wsp>
                        <wps:cNvPr id="1303" name="直線コネクタ 1303"/>
                        <wps:cNvCnPr/>
                        <wps:spPr>
                          <a:xfrm>
                            <a:off x="3811219" y="2776159"/>
                            <a:ext cx="132016" cy="0"/>
                          </a:xfrm>
                          <a:prstGeom prst="line">
                            <a:avLst/>
                          </a:prstGeom>
                          <a:noFill/>
                          <a:ln w="9525" cap="flat" cmpd="sng" algn="ctr">
                            <a:solidFill>
                              <a:sysClr val="windowText" lastClr="000000"/>
                            </a:solidFill>
                            <a:prstDash val="solid"/>
                          </a:ln>
                          <a:effectLst/>
                        </wps:spPr>
                        <wps:bodyPr/>
                      </wps:wsp>
                      <wps:wsp>
                        <wps:cNvPr id="1304" name="フローチャート: 処理 1304"/>
                        <wps:cNvSpPr/>
                        <wps:spPr>
                          <a:xfrm>
                            <a:off x="3624467" y="4210318"/>
                            <a:ext cx="504056" cy="288032"/>
                          </a:xfrm>
                          <a:prstGeom prst="flowChartProcess">
                            <a:avLst/>
                          </a:prstGeom>
                          <a:noFill/>
                          <a:ln w="12700" cap="flat" cmpd="sng" algn="ctr">
                            <a:solidFill>
                              <a:sysClr val="windowText" lastClr="000000"/>
                            </a:solidFill>
                            <a:prstDash val="sysDash"/>
                          </a:ln>
                          <a:effectLst/>
                        </wps:spPr>
                        <wps:txbx>
                          <w:txbxContent>
                            <w:p w14:paraId="4B3F9F8D"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玄姪孫</w:t>
                              </w:r>
                            </w:p>
                          </w:txbxContent>
                        </wps:txbx>
                        <wps:bodyPr lIns="36000" tIns="36000" rIns="36000" bIns="36000" rtlCol="0" anchor="ctr"/>
                      </wps:wsp>
                      <wps:wsp>
                        <wps:cNvPr id="1305" name="フローチャート: 処理 1305"/>
                        <wps:cNvSpPr/>
                        <wps:spPr>
                          <a:xfrm>
                            <a:off x="3624467" y="3828276"/>
                            <a:ext cx="504056" cy="288032"/>
                          </a:xfrm>
                          <a:prstGeom prst="flowChartProcess">
                            <a:avLst/>
                          </a:prstGeom>
                          <a:noFill/>
                          <a:ln w="12700" cap="flat" cmpd="sng" algn="ctr">
                            <a:solidFill>
                              <a:sysClr val="windowText" lastClr="000000"/>
                            </a:solidFill>
                            <a:prstDash val="sysDash"/>
                          </a:ln>
                          <a:effectLst/>
                        </wps:spPr>
                        <wps:txbx>
                          <w:txbxContent>
                            <w:p w14:paraId="62D8BD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曾姪孫</w:t>
                              </w:r>
                            </w:p>
                          </w:txbxContent>
                        </wps:txbx>
                        <wps:bodyPr lIns="36000" tIns="36000" rIns="36000" bIns="36000" rtlCol="0" anchor="ctr"/>
                      </wps:wsp>
                      <wps:wsp>
                        <wps:cNvPr id="1306" name="フローチャート: 処理 1306"/>
                        <wps:cNvSpPr/>
                        <wps:spPr>
                          <a:xfrm>
                            <a:off x="3624467" y="3446234"/>
                            <a:ext cx="504056" cy="288032"/>
                          </a:xfrm>
                          <a:prstGeom prst="flowChartProcess">
                            <a:avLst/>
                          </a:prstGeom>
                          <a:noFill/>
                          <a:ln w="12700" cap="flat" cmpd="sng" algn="ctr">
                            <a:solidFill>
                              <a:sysClr val="windowText" lastClr="000000"/>
                            </a:solidFill>
                            <a:prstDash val="sysDash"/>
                          </a:ln>
                          <a:effectLst/>
                        </wps:spPr>
                        <wps:txbx>
                          <w:txbxContent>
                            <w:p w14:paraId="2FEEFE4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姪孫</w:t>
                              </w:r>
                            </w:p>
                          </w:txbxContent>
                        </wps:txbx>
                        <wps:bodyPr lIns="36000" tIns="36000" rIns="36000" bIns="36000" rtlCol="0" anchor="ctr"/>
                      </wps:wsp>
                      <wps:wsp>
                        <wps:cNvPr id="1307" name="フローチャート: 処理 1307"/>
                        <wps:cNvSpPr/>
                        <wps:spPr>
                          <a:xfrm>
                            <a:off x="3624467" y="3064191"/>
                            <a:ext cx="504056" cy="288032"/>
                          </a:xfrm>
                          <a:prstGeom prst="flowChartProcess">
                            <a:avLst/>
                          </a:prstGeom>
                          <a:noFill/>
                          <a:ln w="31750" cap="flat" cmpd="sng" algn="ctr">
                            <a:solidFill>
                              <a:sysClr val="windowText" lastClr="000000"/>
                            </a:solidFill>
                            <a:prstDash val="solid"/>
                          </a:ln>
                          <a:effectLst/>
                        </wps:spPr>
                        <wps:txbx>
                          <w:txbxContent>
                            <w:p w14:paraId="7E9D1C17"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甥姪</w:t>
                              </w:r>
                            </w:p>
                          </w:txbxContent>
                        </wps:txbx>
                        <wps:bodyPr lIns="36000" tIns="36000" rIns="36000" bIns="36000" rtlCol="0" anchor="ctr"/>
                      </wps:wsp>
                      <wps:wsp>
                        <wps:cNvPr id="1308" name="直線コネクタ 1308"/>
                        <wps:cNvCnPr/>
                        <wps:spPr>
                          <a:xfrm>
                            <a:off x="3876494" y="3352224"/>
                            <a:ext cx="0" cy="94011"/>
                          </a:xfrm>
                          <a:prstGeom prst="line">
                            <a:avLst/>
                          </a:prstGeom>
                          <a:noFill/>
                          <a:ln w="9525" cap="flat" cmpd="sng" algn="ctr">
                            <a:solidFill>
                              <a:sysClr val="windowText" lastClr="000000"/>
                            </a:solidFill>
                            <a:prstDash val="solid"/>
                          </a:ln>
                          <a:effectLst/>
                        </wps:spPr>
                        <wps:bodyPr/>
                      </wps:wsp>
                      <wps:wsp>
                        <wps:cNvPr id="1309" name="直線コネクタ 1309"/>
                        <wps:cNvCnPr/>
                        <wps:spPr>
                          <a:xfrm>
                            <a:off x="3876494" y="3734266"/>
                            <a:ext cx="0" cy="94011"/>
                          </a:xfrm>
                          <a:prstGeom prst="line">
                            <a:avLst/>
                          </a:prstGeom>
                          <a:noFill/>
                          <a:ln w="9525" cap="flat" cmpd="sng" algn="ctr">
                            <a:solidFill>
                              <a:sysClr val="windowText" lastClr="000000"/>
                            </a:solidFill>
                            <a:prstDash val="solid"/>
                          </a:ln>
                          <a:effectLst/>
                        </wps:spPr>
                        <wps:bodyPr/>
                      </wps:wsp>
                      <wps:wsp>
                        <wps:cNvPr id="1310" name="直線コネクタ 1310"/>
                        <wps:cNvCnPr/>
                        <wps:spPr>
                          <a:xfrm>
                            <a:off x="3876494" y="4116308"/>
                            <a:ext cx="0" cy="94011"/>
                          </a:xfrm>
                          <a:prstGeom prst="line">
                            <a:avLst/>
                          </a:prstGeom>
                          <a:noFill/>
                          <a:ln w="9525" cap="flat" cmpd="sng" algn="ctr">
                            <a:solidFill>
                              <a:sysClr val="windowText" lastClr="000000"/>
                            </a:solidFill>
                            <a:prstDash val="solid"/>
                          </a:ln>
                          <a:effectLst/>
                        </wps:spPr>
                        <wps:bodyPr/>
                      </wps:wsp>
                      <wps:wsp>
                        <wps:cNvPr id="1311" name="カギ線コネクタ 77"/>
                        <wps:cNvCnPr/>
                        <wps:spPr>
                          <a:xfrm rot="10800000" flipV="1">
                            <a:off x="3876495" y="2776159"/>
                            <a:ext cx="66740" cy="288032"/>
                          </a:xfrm>
                          <a:prstGeom prst="bentConnector2">
                            <a:avLst/>
                          </a:prstGeom>
                          <a:noFill/>
                          <a:ln w="9525" cap="flat" cmpd="sng" algn="ctr">
                            <a:solidFill>
                              <a:sysClr val="windowText" lastClr="000000"/>
                            </a:solidFill>
                            <a:prstDash val="solid"/>
                          </a:ln>
                          <a:effectLst/>
                        </wps:spPr>
                        <wps:bodyPr/>
                      </wps:wsp>
                      <wps:wsp>
                        <wps:cNvPr id="1312" name="フローチャート: 処理 1312"/>
                        <wps:cNvSpPr/>
                        <wps:spPr>
                          <a:xfrm>
                            <a:off x="3007131" y="3064191"/>
                            <a:ext cx="504056" cy="288032"/>
                          </a:xfrm>
                          <a:prstGeom prst="flowChartProcess">
                            <a:avLst/>
                          </a:prstGeom>
                          <a:noFill/>
                          <a:ln w="31750" cap="flat" cmpd="sng" algn="ctr">
                            <a:solidFill>
                              <a:sysClr val="windowText" lastClr="000000"/>
                            </a:solidFill>
                            <a:prstDash val="solid"/>
                          </a:ln>
                          <a:effectLst/>
                        </wps:spPr>
                        <wps:txbx>
                          <w:txbxContent>
                            <w:p w14:paraId="6C4B90B2"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1313" name="直線コネクタ 1313"/>
                        <wps:cNvCnPr/>
                        <wps:spPr>
                          <a:xfrm flipH="1">
                            <a:off x="3511186" y="3208207"/>
                            <a:ext cx="113280" cy="0"/>
                          </a:xfrm>
                          <a:prstGeom prst="line">
                            <a:avLst/>
                          </a:prstGeom>
                          <a:noFill/>
                          <a:ln w="9525" cap="flat" cmpd="sng" algn="ctr">
                            <a:solidFill>
                              <a:sysClr val="windowText" lastClr="000000"/>
                            </a:solidFill>
                            <a:prstDash val="solid"/>
                          </a:ln>
                          <a:effectLst/>
                        </wps:spPr>
                        <wps:bodyPr/>
                      </wps:wsp>
                      <wps:wsp>
                        <wps:cNvPr id="1314" name="フローチャート: 処理 1314"/>
                        <wps:cNvSpPr/>
                        <wps:spPr>
                          <a:xfrm>
                            <a:off x="4265963" y="2234731"/>
                            <a:ext cx="504056" cy="288032"/>
                          </a:xfrm>
                          <a:prstGeom prst="flowChartProcess">
                            <a:avLst/>
                          </a:prstGeom>
                          <a:noFill/>
                          <a:ln w="31750" cap="flat" cmpd="sng" algn="ctr">
                            <a:solidFill>
                              <a:sysClr val="windowText" lastClr="000000"/>
                            </a:solidFill>
                            <a:prstDash val="solid"/>
                          </a:ln>
                          <a:effectLst/>
                        </wps:spPr>
                        <wps:txbx>
                          <w:txbxContent>
                            <w:p w14:paraId="29FADDB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1315" name="直線コネクタ 1315"/>
                        <wps:cNvCnPr/>
                        <wps:spPr>
                          <a:xfrm flipH="1">
                            <a:off x="4770018" y="2378747"/>
                            <a:ext cx="72008" cy="0"/>
                          </a:xfrm>
                          <a:prstGeom prst="line">
                            <a:avLst/>
                          </a:prstGeom>
                          <a:noFill/>
                          <a:ln w="9525" cap="flat" cmpd="sng" algn="ctr">
                            <a:solidFill>
                              <a:sysClr val="windowText" lastClr="000000"/>
                            </a:solidFill>
                            <a:prstDash val="solid"/>
                          </a:ln>
                          <a:effectLst/>
                        </wps:spPr>
                        <wps:bodyPr/>
                      </wps:wsp>
                      <wps:wsp>
                        <wps:cNvPr id="1316" name="カギ線コネクタ 82"/>
                        <wps:cNvCnPr/>
                        <wps:spPr>
                          <a:xfrm rot="16200000" flipH="1">
                            <a:off x="4597653" y="-249890"/>
                            <a:ext cx="94011" cy="3347064"/>
                          </a:xfrm>
                          <a:prstGeom prst="bentConnector3">
                            <a:avLst>
                              <a:gd name="adj1" fmla="val 50000"/>
                            </a:avLst>
                          </a:prstGeom>
                          <a:noFill/>
                          <a:ln w="9525" cap="flat" cmpd="sng" algn="ctr">
                            <a:solidFill>
                              <a:sysClr val="windowText" lastClr="000000"/>
                            </a:solidFill>
                            <a:prstDash val="solid"/>
                          </a:ln>
                          <a:effectLst/>
                        </wps:spPr>
                        <wps:bodyPr/>
                      </wps:wsp>
                      <wps:wsp>
                        <wps:cNvPr id="1317" name="カギ線コネクタ 83"/>
                        <wps:cNvCnPr/>
                        <wps:spPr>
                          <a:xfrm rot="16200000" flipH="1">
                            <a:off x="3985585" y="1126263"/>
                            <a:ext cx="94011" cy="2122928"/>
                          </a:xfrm>
                          <a:prstGeom prst="bentConnector3">
                            <a:avLst>
                              <a:gd name="adj1" fmla="val 50000"/>
                            </a:avLst>
                          </a:prstGeom>
                          <a:noFill/>
                          <a:ln w="9525" cap="flat" cmpd="sng" algn="ctr">
                            <a:solidFill>
                              <a:sysClr val="windowText" lastClr="000000"/>
                            </a:solidFill>
                            <a:prstDash val="solid"/>
                          </a:ln>
                          <a:effectLst/>
                        </wps:spPr>
                        <wps:bodyPr/>
                      </wps:wsp>
                      <wps:wsp>
                        <wps:cNvPr id="1318" name="フローチャート: 処理 1318"/>
                        <wps:cNvSpPr/>
                        <wps:spPr>
                          <a:xfrm>
                            <a:off x="4551461" y="3446234"/>
                            <a:ext cx="504056" cy="288032"/>
                          </a:xfrm>
                          <a:prstGeom prst="flowChartProcess">
                            <a:avLst/>
                          </a:prstGeom>
                          <a:noFill/>
                          <a:ln w="12700" cap="flat" cmpd="sng" algn="ctr">
                            <a:solidFill>
                              <a:sysClr val="windowText" lastClr="000000"/>
                            </a:solidFill>
                            <a:prstDash val="sysDash"/>
                          </a:ln>
                          <a:effectLst/>
                        </wps:spPr>
                        <wps:txbx>
                          <w:txbxContent>
                            <w:p w14:paraId="1817D83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従姪孫</w:t>
                              </w:r>
                            </w:p>
                          </w:txbxContent>
                        </wps:txbx>
                        <wps:bodyPr lIns="36000" tIns="36000" rIns="36000" bIns="36000" rtlCol="0" anchor="ctr"/>
                      </wps:wsp>
                      <wps:wsp>
                        <wps:cNvPr id="1319" name="フローチャート: 処理 1319"/>
                        <wps:cNvSpPr/>
                        <wps:spPr>
                          <a:xfrm>
                            <a:off x="4551461" y="3064191"/>
                            <a:ext cx="504056" cy="288032"/>
                          </a:xfrm>
                          <a:prstGeom prst="flowChartProcess">
                            <a:avLst/>
                          </a:prstGeom>
                          <a:noFill/>
                          <a:ln w="12700" cap="flat" cmpd="sng" algn="ctr">
                            <a:solidFill>
                              <a:sysClr val="windowText" lastClr="000000"/>
                            </a:solidFill>
                            <a:prstDash val="sysDash"/>
                          </a:ln>
                          <a:effectLst/>
                        </wps:spPr>
                        <wps:txbx>
                          <w:txbxContent>
                            <w:p w14:paraId="65CDCA88"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w:t>
                              </w:r>
                            </w:p>
                          </w:txbxContent>
                        </wps:txbx>
                        <wps:bodyPr lIns="36000" tIns="36000" rIns="36000" bIns="36000" rtlCol="0" anchor="ctr"/>
                      </wps:wsp>
                      <wps:wsp>
                        <wps:cNvPr id="1320" name="カギ線コネクタ 86"/>
                        <wps:cNvCnPr/>
                        <wps:spPr>
                          <a:xfrm rot="16200000" flipH="1">
                            <a:off x="3528505" y="1965386"/>
                            <a:ext cx="109380" cy="1224136"/>
                          </a:xfrm>
                          <a:prstGeom prst="bentConnector3">
                            <a:avLst>
                              <a:gd name="adj1" fmla="val 50000"/>
                            </a:avLst>
                          </a:prstGeom>
                          <a:noFill/>
                          <a:ln w="9525" cap="flat" cmpd="sng" algn="ctr">
                            <a:solidFill>
                              <a:sysClr val="windowText" lastClr="000000"/>
                            </a:solidFill>
                            <a:prstDash val="solid"/>
                          </a:ln>
                          <a:effectLst/>
                        </wps:spPr>
                        <wps:bodyPr/>
                      </wps:wsp>
                      <wps:wsp>
                        <wps:cNvPr id="1321" name="直線コネクタ 1321"/>
                        <wps:cNvCnPr/>
                        <wps:spPr>
                          <a:xfrm>
                            <a:off x="4803488" y="2920175"/>
                            <a:ext cx="0" cy="144016"/>
                          </a:xfrm>
                          <a:prstGeom prst="line">
                            <a:avLst/>
                          </a:prstGeom>
                          <a:noFill/>
                          <a:ln w="9525" cap="flat" cmpd="sng" algn="ctr">
                            <a:solidFill>
                              <a:sysClr val="windowText" lastClr="000000"/>
                            </a:solidFill>
                            <a:prstDash val="solid"/>
                          </a:ln>
                          <a:effectLst/>
                        </wps:spPr>
                        <wps:bodyPr/>
                      </wps:wsp>
                      <wps:wsp>
                        <wps:cNvPr id="1322" name="直線コネクタ 1322"/>
                        <wps:cNvCnPr/>
                        <wps:spPr>
                          <a:xfrm>
                            <a:off x="4803488" y="3352224"/>
                            <a:ext cx="0" cy="94011"/>
                          </a:xfrm>
                          <a:prstGeom prst="line">
                            <a:avLst/>
                          </a:prstGeom>
                          <a:noFill/>
                          <a:ln w="9525" cap="flat" cmpd="sng" algn="ctr">
                            <a:solidFill>
                              <a:sysClr val="windowText" lastClr="000000"/>
                            </a:solidFill>
                            <a:prstDash val="solid"/>
                          </a:ln>
                          <a:effectLst/>
                        </wps:spPr>
                        <wps:bodyPr/>
                      </wps:wsp>
                      <wps:wsp>
                        <wps:cNvPr id="1323" name="カギ線コネクタ 89"/>
                        <wps:cNvCnPr/>
                        <wps:spPr>
                          <a:xfrm rot="10800000" flipV="1">
                            <a:off x="4803488" y="2378748"/>
                            <a:ext cx="38538" cy="253396"/>
                          </a:xfrm>
                          <a:prstGeom prst="bentConnector2">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AA868A3" id="グループ化 21" o:spid="_x0000_s1030" style="position:absolute;margin-left:0;margin-top:2.75pt;width:390.65pt;height:350.85pt;z-index:-251603968;mso-position-horizontal:center;mso-position-horizontal-relative:margin;mso-width-relative:margin;mso-height-relative:margin" coordorigin="10629,3047" coordsize="55023,4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">
                <v:shapetype id="_x0000_t109" coordsize="21600,21600" o:spt="109" path="m,l,21600r21600,l21600,xe">
                  <v:stroke joinstyle="miter"/>
                  <v:path gradientshapeok="t" o:connecttype="rect"/>
                </v:shapetype>
                <v:shape id="フローチャート: 処理 411" o:spid="_x0000_s1031"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" filled="f" strokecolor="windowText" strokeweight="2.5pt">
                  <v:textbox inset="1mm,1mm,1mm,1mm">
                    <w:txbxContent>
                      <w:p w14:paraId="5EE0493F"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父母</w:t>
                        </w:r>
                      </w:p>
                    </w:txbxContent>
                  </v:textbox>
                </v:shape>
                <v:shape id="フローチャート: 処理 412" o:spid="_x0000_s1032"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" filled="f" strokecolor="windowText" strokeweight="2.5pt">
                  <v:textbox inset="1mm,1mm,1mm,1mm">
                    <w:txbxContent>
                      <w:p w14:paraId="5D66EBF9"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祖父母</w:t>
                        </w:r>
                      </w:p>
                    </w:txbxContent>
                  </v:textbox>
                </v:shape>
                <v:shape id="フローチャート: 処理 413" o:spid="_x0000_s1033" type="#_x0000_t109" style="position:absolute;left:27296;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" fillcolor="windowText" strokecolor="windowText" strokeweight="1pt">
                  <v:textbox inset="1mm,1mm,1mm,1mm">
                    <w:txbxContent>
                      <w:p w14:paraId="5077937C" w14:textId="77777777" w:rsidR="003D1FAE" w:rsidRPr="009D6EBF" w:rsidRDefault="003D1FAE" w:rsidP="003D1FAE">
                        <w:pPr>
                          <w:pStyle w:val="Web"/>
                          <w:spacing w:before="0" w:beforeAutospacing="0" w:after="0" w:afterAutospacing="0" w:line="240" w:lineRule="exact"/>
                          <w:jc w:val="center"/>
                          <w:rPr>
                            <w:rFonts w:ascii="ＤＦ特太ゴシック体" w:eastAsia="ＤＦ特太ゴシック体" w:hAnsi="ＤＦ特太ゴシック体"/>
                            <w:color w:val="FFFFFF"/>
                          </w:rPr>
                        </w:pPr>
                        <w:r w:rsidRPr="009D6EBF">
                          <w:rPr>
                            <w:rFonts w:ascii="ＤＦ特太ゴシック体" w:eastAsia="ＤＦ特太ゴシック体" w:hAnsi="ＤＦ特太ゴシック体" w:hint="eastAsia"/>
                            <w:color w:val="FFFFFF"/>
                          </w:rPr>
                          <w:t>本人</w:t>
                        </w:r>
                      </w:p>
                    </w:txbxContent>
                  </v:textbox>
                </v:shape>
                <v:shape id="フローチャート: 処理 414" o:spid="_x0000_s1034" type="#_x0000_t109" style="position:absolute;left:27190;top:14704;width:5147;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" filled="f" strokecolor="windowText" strokeweight="2.5pt">
                  <v:textbox inset="0,0,0,0">
                    <w:txbxContent>
                      <w:p w14:paraId="1661E8B2" w14:textId="77777777" w:rsidR="003D1FAE" w:rsidRPr="00D356B8" w:rsidRDefault="003D1FAE" w:rsidP="003D1FAE">
                        <w:pPr>
                          <w:pStyle w:val="Web"/>
                          <w:spacing w:before="0" w:beforeAutospacing="0" w:after="0" w:afterAutospacing="0" w:line="0" w:lineRule="atLeast"/>
                          <w:jc w:val="center"/>
                          <w:rPr>
                            <w:sz w:val="16"/>
                            <w:szCs w:val="16"/>
                          </w:rPr>
                        </w:pPr>
                        <w:r w:rsidRPr="00D356B8">
                          <w:rPr>
                            <w:rFonts w:ascii="ＭＳ Ｐ明朝" w:eastAsia="ＭＳ Ｐ明朝" w:hAnsi="ＭＳ Ｐ明朝" w:cs="Times New Roman" w:hint="eastAsia"/>
                            <w:color w:val="000000"/>
                            <w:kern w:val="24"/>
                            <w:sz w:val="16"/>
                            <w:szCs w:val="16"/>
                          </w:rPr>
                          <w:t>曾祖父母</w:t>
                        </w:r>
                      </w:p>
                    </w:txbxContent>
                  </v:textbox>
                </v:shape>
                <v:shape id="フローチャート: 処理 415" o:spid="_x0000_s1035" type="#_x0000_t109" style="position:absolute;left:27190;top:10886;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" filled="f" strokecolor="windowText" strokeweight="1pt">
                  <v:stroke dashstyle="3 1"/>
                  <v:textbox inset="0,0,0,0">
                    <w:txbxContent>
                      <w:p w14:paraId="4528B6A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高祖父母</w:t>
                        </w:r>
                      </w:p>
                    </w:txbxContent>
                  </v:textbox>
                </v:shape>
                <v:shape id="フローチャート: 処理 416" o:spid="_x0000_s1036" type="#_x0000_t109" style="position:absolute;left:27190;top:6951;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" filled="f" strokecolor="windowText" strokeweight="1pt">
                  <v:stroke dashstyle="3 1"/>
                  <v:textbox inset="0,0,0,0">
                    <w:txbxContent>
                      <w:p w14:paraId="45F4E5A9"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高祖父母</w:t>
                        </w:r>
                      </w:p>
                      <w:p w14:paraId="5F1B63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の父母</w:t>
                        </w:r>
                      </w:p>
                    </w:txbxContent>
                  </v:textbox>
                </v:shape>
                <v:shape id="フローチャート: 処理 417" o:spid="_x0000_s1037" type="#_x0000_t109" style="position:absolute;left:27190;top:3047;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" filled="f" strokecolor="windowText" strokeweight="1pt">
                  <v:stroke dashstyle="3 1"/>
                  <v:textbox inset="0,0,0,0">
                    <w:txbxContent>
                      <w:p w14:paraId="38D56BA4"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w:t>
                        </w:r>
                      </w:p>
                      <w:p w14:paraId="6E8F45AC"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の祖父母</w:t>
                        </w:r>
                      </w:p>
                    </w:txbxContent>
                  </v:textbox>
                </v:shape>
                <v:line id="直線コネクタ 418" o:spid="_x0000_s1038" style="position:absolute;visibility:visible;mso-wrap-style:square" from="29686,6042" to="29686,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" strokecolor="windowText"/>
                <v:line id="直線コネクタ 419" o:spid="_x0000_s1039"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" strokecolor="windowText"/>
                <v:line id="直線コネクタ 420" o:spid="_x0000_s1040"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" strokecolor="windowText"/>
                <v:line id="直線コネクタ 421" o:spid="_x0000_s1041"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" strokecolor="windowText"/>
                <v:line id="直線コネクタ 422" o:spid="_x0000_s1042"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" strokecolor="windowText"/>
                <v:line id="直線コネクタ 423" o:spid="_x0000_s1043" style="position:absolute;visibility:visible;mso-wrap-style:square" from="29711,25227" to="29816,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" strokecolor="windowText"/>
                <v:shape id="フローチャート: 処理 424" o:spid="_x0000_s1044"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" filled="f" strokecolor="windowText" strokeweight="2.5pt">
                  <v:textbox inset="1mm,1mm,1mm,1mm">
                    <w:txbxContent>
                      <w:p w14:paraId="0970C23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義父母</w:t>
                        </w:r>
                      </w:p>
                    </w:txbxContent>
                  </v:textbox>
                </v:shape>
                <v:shape id="フローチャート: 処理 425" o:spid="_x0000_s1045"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" filled="f" strokecolor="windowText" strokeweight="2.5pt">
                  <v:textbox inset="0,0,0,0">
                    <w:txbxContent>
                      <w:p w14:paraId="45D651BA" w14:textId="77777777" w:rsidR="003D1FAE" w:rsidRPr="00873975" w:rsidRDefault="003D1FAE" w:rsidP="003D1FAE">
                        <w:pPr>
                          <w:pStyle w:val="Web"/>
                          <w:spacing w:before="0" w:beforeAutospacing="0" w:after="0" w:afterAutospacing="0"/>
                          <w:jc w:val="center"/>
                        </w:pPr>
                        <w:r w:rsidRPr="00873975">
                          <w:rPr>
                            <w:rFonts w:ascii="ＭＳ Ｐ明朝" w:eastAsia="ＭＳ Ｐ明朝" w:hAnsi="ＭＳ Ｐ明朝" w:cs="Times New Roman" w:hint="eastAsia"/>
                            <w:color w:val="000000"/>
                            <w:kern w:val="24"/>
                            <w:sz w:val="16"/>
                            <w:szCs w:val="16"/>
                          </w:rPr>
                          <w:t>義祖父母</w:t>
                        </w:r>
                      </w:p>
                    </w:txbxContent>
                  </v:textbox>
                </v:shape>
                <v:shape id="フローチャート: 処理 426" o:spid="_x0000_s1046"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" filled="f" strokecolor="windowText" strokeweight="2.5pt">
                  <v:textbox inset="1mm,1mm,1mm,1mm">
                    <w:txbxContent>
                      <w:p w14:paraId="4A0A1F7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27" o:spid="_x0000_s1047" type="#_x0000_t109" style="position:absolute;left:20830;top:14621;width:5040;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" filled="f" strokecolor="windowText" strokeweight="2.5pt">
                  <v:textbox inset="0,0,0,0">
                    <w:txbxContent>
                      <w:p w14:paraId="016507D9" w14:textId="77777777" w:rsidR="003D1FAE" w:rsidRPr="00873975" w:rsidRDefault="003D1FAE" w:rsidP="003D1FAE">
                        <w:pPr>
                          <w:pStyle w:val="Web"/>
                          <w:spacing w:before="0" w:beforeAutospacing="0" w:after="0" w:afterAutospacing="0" w:line="0" w:lineRule="atLeast"/>
                          <w:jc w:val="center"/>
                          <w:rPr>
                            <w:rFonts w:ascii="ＭＳ Ｐ明朝" w:eastAsia="ＭＳ Ｐ明朝" w:hAnsi="ＭＳ Ｐ明朝" w:cs="Times New Roman"/>
                            <w:color w:val="000000"/>
                            <w:kern w:val="24"/>
                            <w:sz w:val="16"/>
                            <w:szCs w:val="16"/>
                          </w:rPr>
                        </w:pPr>
                        <w:r w:rsidRPr="00873975">
                          <w:rPr>
                            <w:rFonts w:ascii="ＭＳ Ｐ明朝" w:eastAsia="ＭＳ Ｐ明朝" w:hAnsi="ＭＳ Ｐ明朝" w:cs="Times New Roman" w:hint="eastAsia"/>
                            <w:color w:val="000000"/>
                            <w:kern w:val="24"/>
                            <w:sz w:val="16"/>
                            <w:szCs w:val="16"/>
                          </w:rPr>
                          <w:t>義曾</w:t>
                        </w:r>
                      </w:p>
                      <w:p w14:paraId="1BEAC27C"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祖父母</w:t>
                        </w:r>
                      </w:p>
                    </w:txbxContent>
                  </v:textbox>
                </v:shape>
                <v:line id="直線コネクタ 428" o:spid="_x0000_s1048" style="position:absolute;visibility:visible;mso-wrap-style:square" from="23350,17766"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" strokecolor="windowText"/>
                <v:line id="直線コネクタ 429" o:spid="_x0000_s1049"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" strokecolor="windowText"/>
                <v:line id="直線コネクタ 430" o:spid="_x0000_s1050"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" strokecolor="windowText"/>
                <v:line id="直線コネクタ 431" o:spid="_x0000_s1051" style="position:absolute;visibility:visible;mso-wrap-style:square" from="25870,27761" to="27296,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" strokecolor="windowText"/>
                <v:shape id="フローチャート: 処理 432" o:spid="_x0000_s1052"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" filled="f" strokecolor="windowText" strokeweight="1pt">
                  <v:stroke dashstyle="3 1"/>
                  <v:textbox inset="1mm,1mm,1mm,1mm">
                    <w:txbxContent>
                      <w:p w14:paraId="1833E0C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昆孫</w:t>
                        </w:r>
                      </w:p>
                    </w:txbxContent>
                  </v:textbox>
                </v:shape>
                <v:shape id="フローチャート: 処理 433" o:spid="_x0000_s1053"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" filled="f" strokecolor="windowText" strokeweight="1pt">
                  <v:stroke dashstyle="3 1"/>
                  <v:textbox inset="1mm,1mm,1mm,1mm">
                    <w:txbxContent>
                      <w:p w14:paraId="1943B7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来孫</w:t>
                        </w:r>
                      </w:p>
                    </w:txbxContent>
                  </v:textbox>
                </v:shape>
                <v:shape id="フローチャート: 処理 434" o:spid="_x0000_s1054"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" filled="f" strokecolor="windowText" strokeweight="1pt">
                  <v:stroke dashstyle="3 1"/>
                  <v:textbox inset="1mm,1mm,1mm,1mm">
                    <w:txbxContent>
                      <w:p w14:paraId="55E78E0F"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玄孫</w:t>
                        </w:r>
                      </w:p>
                    </w:txbxContent>
                  </v:textbox>
                </v:shape>
                <v:shape id="フローチャート: 処理 435" o:spid="_x0000_s1055"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" filled="f" strokecolor="windowText" strokeweight="2.5pt">
                  <v:textbox inset="1mm,1mm,1mm,1mm">
                    <w:txbxContent>
                      <w:p w14:paraId="2F41C85A"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曾孫</w:t>
                        </w:r>
                      </w:p>
                    </w:txbxContent>
                  </v:textbox>
                </v:shape>
                <v:shape id="フローチャート: 処理 436" o:spid="_x0000_s1056"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" filled="f" strokecolor="windowText" strokeweight="2.5pt">
                  <v:textbox inset="1mm,1mm,1mm,1mm">
                    <w:txbxContent>
                      <w:p w14:paraId="09B0004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孫</w:t>
                        </w:r>
                      </w:p>
                    </w:txbxContent>
                  </v:textbox>
                </v:shape>
                <v:shape id="フローチャート: 処理 437" o:spid="_x0000_s1057"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" filled="f" strokecolor="windowText" strokeweight="2.5pt">
                  <v:textbox inset="1mm,1mm,1mm,1mm">
                    <w:txbxContent>
                      <w:p w14:paraId="4006BC7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子</w:t>
                        </w:r>
                      </w:p>
                    </w:txbxContent>
                  </v:textbox>
                </v:shape>
                <v:line id="直線コネクタ 438" o:spid="_x0000_s1058"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" strokecolor="windowText"/>
                <v:line id="直線コネクタ 439" o:spid="_x0000_s1059"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" strokecolor="windowText"/>
                <v:line id="直線コネクタ 440" o:spid="_x0000_s1060"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" strokecolor="windowText"/>
                <v:line id="直線コネクタ 441" o:spid="_x0000_s1061"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" strokecolor="windowText"/>
                <v:line id="直線コネクタ 442" o:spid="_x0000_s1062"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" strokecolor="windowText"/>
                <v:shapetype id="_x0000_t33" coordsize="21600,21600" o:spt="33" o:oned="t" path="m,l21600,r,21600e" filled="f">
                  <v:stroke joinstyle="miter"/>
                  <v:path arrowok="t" fillok="f" o:connecttype="none"/>
                  <o:lock v:ext="edit" shapetype="t"/>
                </v:shapetype>
                <v:shape id="カギ線コネクタ 41" o:spid="_x0000_s1063" type="#_x0000_t33" style="position:absolute;left:26523;top:27761;width:773;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" strokecolor="windowText"/>
                <v:shape id="フローチャート: 処理 444" o:spid="_x0000_s1064"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" filled="f" strokecolor="windowText" strokeweight="2.5pt">
                  <v:textbox inset="1mm,1mm,1mm,1mm">
                    <w:txbxContent>
                      <w:p w14:paraId="5D790EED"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45" o:spid="_x0000_s1065"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" filled="f" strokecolor="windowText" strokeweight="2.5pt">
                  <v:textbox inset="1mm,1mm,1mm,1mm">
                    <w:txbxContent>
                      <w:p w14:paraId="083E70F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46" o:spid="_x0000_s1066"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" filled="f" strokecolor="windowText" strokeweight="2.5pt">
                  <v:textbox inset="1mm,1mm,1mm,1mm">
                    <w:txbxContent>
                      <w:p w14:paraId="5E7F950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447" o:spid="_x0000_s1067"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" strokecolor="windowText"/>
                <v:line id="直線コネクタ 1280" o:spid="_x0000_s1068"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" strokecolor="windowText"/>
                <v:line id="直線コネクタ 1281" o:spid="_x0000_s1069"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" strokecolor="windowText"/>
                <v:shape id="フローチャート: 処理 1282" o:spid="_x0000_s1070" type="#_x0000_t109" style="position:absolute;left:10629;top:26332;width:4990;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" filled="f" strokecolor="windowText" strokeweight="2.5pt">
                  <v:textbox inset="0,0,0,0">
                    <w:txbxContent>
                      <w:p w14:paraId="5F8538A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義兄弟</w:t>
                        </w:r>
                      </w:p>
                      <w:p w14:paraId="14DC772E"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姉妹</w:t>
                        </w:r>
                      </w:p>
                    </w:txbxContent>
                  </v:textbox>
                </v:shape>
                <v:shape id="フローチャート: 処理 1283" o:spid="_x0000_s1071" type="#_x0000_t109" style="position:absolute;left:10629;top:30641;width:4990;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" filled="f" strokecolor="windowText" strokeweight="2.5pt">
                  <v:textbox inset="1mm,1mm,1mm,1mm">
                    <w:txbxContent>
                      <w:p w14:paraId="68D4DEE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義甥姪</w:t>
                        </w:r>
                      </w:p>
                    </w:txbxContent>
                  </v:textbox>
                </v:shape>
                <v:shape id="フローチャート: 処理 1284" o:spid="_x0000_s1072" type="#_x0000_t109" style="position:absolute;left:14229;top:22374;width:4991;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" filled="f" strokecolor="windowText" strokeweight="2.5pt">
                  <v:textbox inset="0,0,0,0">
                    <w:txbxContent>
                      <w:p w14:paraId="497715E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義伯叔</w:t>
                        </w:r>
                      </w:p>
                      <w:p w14:paraId="78915480"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 o:spid="_x0000_s1073" type="#_x0000_t34" style="position:absolute;left:19610;top:18666;width:880;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" strokecolor="windowText"/>
                <v:shape id="カギ線コネクタ 52" o:spid="_x0000_s1074"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" strokecolor="windowText"/>
                <v:line id="直線コネクタ 1287" o:spid="_x0000_s1075" style="position:absolute;visibility:visible;mso-wrap-style:square" from="13124,29527" to="1312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" strokecolor="windowText"/>
                <v:shape id="フローチャート: 処理 1288" o:spid="_x0000_s1076" type="#_x0000_t109" style="position:absolute;left:53423;top:10883;width:5940;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" filled="f" strokecolor="windowText" strokeweight="1pt">
                  <v:stroke dashstyle="3 1"/>
                  <v:textbox inset="0,0,0,0">
                    <w:txbxContent>
                      <w:p w14:paraId="7A63BB2A"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高祖父母の</w:t>
                        </w:r>
                      </w:p>
                      <w:p w14:paraId="5F104672" w14:textId="77777777" w:rsidR="003D1FAE" w:rsidRPr="00D356B8"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兄弟姉妹</w:t>
                        </w:r>
                      </w:p>
                    </w:txbxContent>
                  </v:textbox>
                </v:shape>
                <v:shape id="カギ線コネクタ 55" o:spid="_x0000_s1077"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" strokecolor="windowText"/>
                <v:shape id="フローチャート: 処理 1290" o:spid="_x0000_s1078" type="#_x0000_t109" style="position:absolute;left:60661;top:18522;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" filled="f" strokecolor="windowText" strokeweight="1pt">
                  <v:stroke dashstyle="3 1"/>
                  <v:textbox inset="0,0,0,0">
                    <w:txbxContent>
                      <w:p w14:paraId="0E6B7D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従伯叔</w:t>
                        </w:r>
                      </w:p>
                      <w:p w14:paraId="4CCA9FE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v:textbox>
                </v:shape>
                <v:shape id="フローチャート: 処理 1291" o:spid="_x0000_s1079" type="#_x0000_t109" style="position:absolute;left:60661;top:14703;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" filled="f" strokecolor="windowText" strokeweight="1pt">
                  <v:stroke dashstyle="3 1"/>
                  <v:textbox inset="0,0,0,0">
                    <w:txbxContent>
                      <w:p w14:paraId="14651A3E"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曾祖</w:t>
                        </w:r>
                      </w:p>
                      <w:p w14:paraId="05AC6E48" w14:textId="77777777" w:rsidR="003D1FAE" w:rsidRPr="00512B09"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伯叔父母</w:t>
                        </w:r>
                      </w:p>
                    </w:txbxContent>
                  </v:textbox>
                </v:shape>
                <v:shape id="フローチャート: 処理 1292" o:spid="_x0000_s1080" type="#_x0000_t109" style="position:absolute;left:54152;top:22347;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" filled="f" strokecolor="windowText" strokeweight="1pt">
                  <v:stroke dashstyle="3 1"/>
                  <v:textbox inset="0,0,0,0">
                    <w:txbxContent>
                      <w:p w14:paraId="430F64A5"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4094F964"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従父母</w:t>
                        </w:r>
                      </w:p>
                    </w:txbxContent>
                  </v:textbox>
                </v:shape>
                <v:shape id="フローチャート: 処理 1293" o:spid="_x0000_s1081" type="#_x0000_t109" style="position:absolute;left:54152;top:18500;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" filled="f" strokecolor="windowText" strokeweight="1pt">
                  <v:stroke dashstyle="3 1"/>
                  <v:textbox inset="0,0,0,0">
                    <w:txbxContent>
                      <w:p w14:paraId="2E3036F0"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0AB86537"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v:textbox>
                </v:shape>
                <v:shape id="フローチャート: 処理 1294" o:spid="_x0000_s1082" type="#_x0000_t109" style="position:absolute;left:54152;top:26332;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" filled="f" strokecolor="windowText" strokeweight="1pt">
                  <v:stroke dashstyle="3 1"/>
                  <v:textbox inset="0,0,0,0">
                    <w:txbxContent>
                      <w:p w14:paraId="5F0FA228"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再従</w:t>
                        </w:r>
                      </w:p>
                      <w:p w14:paraId="75CCB4B1"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兄弟姉妹</w:t>
                        </w:r>
                      </w:p>
                    </w:txbxContent>
                  </v:textbox>
                </v:shape>
                <v:line id="直線コネクタ 1295" o:spid="_x0000_s1083"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" strokecolor="windowText"/>
                <v:line id="直線コネクタ 1296" o:spid="_x0000_s1084"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" strokecolor="windowText"/>
                <v:line id="直線コネクタ 1297" o:spid="_x0000_s1085"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" strokecolor="windowText"/>
                <v:shape id="カギ線コネクタ 64" o:spid="_x0000_s1086"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" strokecolor="windowText"/>
                <v:shape id="フローチャート: 処理 1299" o:spid="_x0000_s1087" type="#_x0000_t109" style="position:absolute;left:48420;top:22341;width:5276;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" filled="f" strokecolor="windowText" strokeweight="2.5pt">
                  <v:textbox inset="0,0,0,0">
                    <w:txbxContent>
                      <w:p w14:paraId="493CD42D"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伯叔父母</w:t>
                        </w:r>
                      </w:p>
                    </w:txbxContent>
                  </v:textbox>
                </v:shape>
                <v:shape id="フローチャート: 処理 1300" o:spid="_x0000_s1088" type="#_x0000_t109" style="position:absolute;left:45514;top:26332;width:5043;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" filled="f" strokecolor="windowText" strokeweight="1pt">
                  <v:stroke dashstyle="3 1"/>
                  <v:textbox inset="0,0,0,0">
                    <w:txbxContent>
                      <w:p w14:paraId="3DA48F2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従兄弟</w:t>
                        </w:r>
                      </w:p>
                      <w:p w14:paraId="6D14859C"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姉妹</w:t>
                        </w:r>
                      </w:p>
                    </w:txbxContent>
                  </v:textbox>
                </v:shape>
                <v:shape id="フローチャート: 処理 1301" o:spid="_x0000_s1089" type="#_x0000_t109" style="position:absolute;left:39432;top:26318;width:52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" filled="f" strokecolor="windowText" strokeweight="2.5pt">
                  <v:textbox inset="0,0,0,0">
                    <w:txbxContent>
                      <w:p w14:paraId="4756A596"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兄弟姉妹</w:t>
                        </w:r>
                      </w:p>
                    </w:txbxContent>
                  </v:textbox>
                </v:shape>
                <v:shape id="フローチャート: 処理 1302" o:spid="_x0000_s1090"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" filled="f" strokecolor="windowText" strokeweight="2.5pt">
                  <v:textbox inset="0,0,0,0">
                    <w:txbxContent>
                      <w:p w14:paraId="621B4554"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03" o:spid="_x0000_s1091"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" strokecolor="windowText"/>
                <v:shape id="フローチャート: 処理 1304" o:spid="_x0000_s1092"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" filled="f" strokecolor="windowText" strokeweight="1pt">
                  <v:stroke dashstyle="3 1"/>
                  <v:textbox inset="1mm,1mm,1mm,1mm">
                    <w:txbxContent>
                      <w:p w14:paraId="4B3F9F8D"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玄姪孫</w:t>
                        </w:r>
                      </w:p>
                    </w:txbxContent>
                  </v:textbox>
                </v:shape>
                <v:shape id="フローチャート: 処理 1305" o:spid="_x0000_s1093"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" filled="f" strokecolor="windowText" strokeweight="1pt">
                  <v:stroke dashstyle="3 1"/>
                  <v:textbox inset="1mm,1mm,1mm,1mm">
                    <w:txbxContent>
                      <w:p w14:paraId="62D8BD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曾姪孫</w:t>
                        </w:r>
                      </w:p>
                    </w:txbxContent>
                  </v:textbox>
                </v:shape>
                <v:shape id="フローチャート: 処理 1306" o:spid="_x0000_s1094"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" filled="f" strokecolor="windowText" strokeweight="1pt">
                  <v:stroke dashstyle="3 1"/>
                  <v:textbox inset="1mm,1mm,1mm,1mm">
                    <w:txbxContent>
                      <w:p w14:paraId="2FEEFE4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姪孫</w:t>
                        </w:r>
                      </w:p>
                    </w:txbxContent>
                  </v:textbox>
                </v:shape>
                <v:shape id="フローチャート: 処理 1307" o:spid="_x0000_s1095"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" filled="f" strokecolor="windowText" strokeweight="2.5pt">
                  <v:textbox inset="1mm,1mm,1mm,1mm">
                    <w:txbxContent>
                      <w:p w14:paraId="7E9D1C17"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甥姪</w:t>
                        </w:r>
                      </w:p>
                    </w:txbxContent>
                  </v:textbox>
                </v:shape>
                <v:line id="直線コネクタ 1308" o:spid="_x0000_s1096"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" strokecolor="windowText"/>
                <v:line id="直線コネクタ 1309" o:spid="_x0000_s1097"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" strokecolor="windowText"/>
                <v:line id="直線コネクタ 1310" o:spid="_x0000_s1098"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" strokecolor="windowText"/>
                <v:shape id="カギ線コネクタ 77" o:spid="_x0000_s1099"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" strokecolor="windowText"/>
                <v:shape id="フローチャート: 処理 1312" o:spid="_x0000_s1100"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" filled="f" strokecolor="windowText" strokeweight="2.5pt">
                  <v:textbox inset="1mm,1mm,1mm,1mm">
                    <w:txbxContent>
                      <w:p w14:paraId="6C4B90B2"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13" o:spid="_x0000_s1101"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" strokecolor="windowText"/>
                <v:shape id="フローチャート: 処理 1314" o:spid="_x0000_s1102"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" filled="f" strokecolor="windowText" strokeweight="2.5pt">
                  <v:textbox inset="1mm,1mm,1mm,1mm">
                    <w:txbxContent>
                      <w:p w14:paraId="29FADDB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15" o:spid="_x0000_s1103"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" strokecolor="windowText"/>
                <v:shape id="カギ線コネクタ 82" o:spid="_x0000_s1104"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" strokecolor="windowText"/>
                <v:shape id="カギ線コネクタ 83" o:spid="_x0000_s1105"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" strokecolor="windowText"/>
                <v:shape id="フローチャート: 処理 1318" o:spid="_x0000_s1106"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" filled="f" strokecolor="windowText" strokeweight="1pt">
                  <v:stroke dashstyle="3 1"/>
                  <v:textbox inset="1mm,1mm,1mm,1mm">
                    <w:txbxContent>
                      <w:p w14:paraId="1817D83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従姪孫</w:t>
                        </w:r>
                      </w:p>
                    </w:txbxContent>
                  </v:textbox>
                </v:shape>
                <v:shape id="フローチャート: 処理 1319" o:spid="_x0000_s1107"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" filled="f" strokecolor="windowText" strokeweight="1pt">
                  <v:stroke dashstyle="3 1"/>
                  <v:textbox inset="1mm,1mm,1mm,1mm">
                    <w:txbxContent>
                      <w:p w14:paraId="65CDCA88"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w:t>
                        </w:r>
                      </w:p>
                    </w:txbxContent>
                  </v:textbox>
                </v:shape>
                <v:shape id="カギ線コネクタ 86" o:spid="_x0000_s1108"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" strokecolor="windowText"/>
                <v:line id="直線コネクタ 1321" o:spid="_x0000_s1109"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" strokecolor="windowText"/>
                <v:line id="直線コネクタ 1322" o:spid="_x0000_s1110"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" strokecolor="windowText"/>
                <v:shape id="カギ線コネクタ 89" o:spid="_x0000_s1111"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" strokecolor="windowText"/>
                <w10:wrap anchorx="margin"/>
              </v:group>
            </w:pict>
          </mc:Fallback>
        </mc:AlternateContent>
      </w:r>
    </w:p>
    <w:p w14:paraId="2409A409" w14:textId="518B6C8F" w:rsidR="00823E6A" w:rsidRDefault="00823E6A" w:rsidP="00823E6A">
      <w:pPr>
        <w:ind w:right="-1"/>
        <w:jc w:val="left"/>
        <w:rPr>
          <w:rFonts w:ascii="ＭＳ 明朝" w:eastAsia="ＭＳ 明朝" w:hAnsi="ＭＳ 明朝"/>
          <w:color w:val="000000" w:themeColor="text1"/>
          <w:szCs w:val="21"/>
        </w:rPr>
      </w:pPr>
    </w:p>
    <w:p w14:paraId="20E6AF6F" w14:textId="297986F7" w:rsidR="00823E6A" w:rsidRDefault="00823E6A" w:rsidP="00823E6A">
      <w:pPr>
        <w:ind w:right="-1"/>
        <w:jc w:val="left"/>
        <w:rPr>
          <w:rFonts w:ascii="ＭＳ 明朝" w:eastAsia="ＭＳ 明朝" w:hAnsi="ＭＳ 明朝"/>
          <w:color w:val="000000" w:themeColor="text1"/>
          <w:szCs w:val="21"/>
        </w:rPr>
      </w:pPr>
    </w:p>
    <w:p w14:paraId="4CE4F7B6" w14:textId="77777777" w:rsidR="00823E6A" w:rsidRDefault="00823E6A" w:rsidP="00823E6A">
      <w:pPr>
        <w:ind w:right="-1"/>
        <w:jc w:val="left"/>
        <w:rPr>
          <w:rFonts w:ascii="ＭＳ 明朝" w:eastAsia="ＭＳ 明朝" w:hAnsi="ＭＳ 明朝"/>
          <w:color w:val="000000" w:themeColor="text1"/>
          <w:szCs w:val="21"/>
        </w:rPr>
      </w:pPr>
    </w:p>
    <w:p w14:paraId="06FFD86A" w14:textId="77777777" w:rsidR="00823E6A" w:rsidRDefault="00823E6A" w:rsidP="00823E6A">
      <w:pPr>
        <w:ind w:right="-1"/>
        <w:jc w:val="left"/>
        <w:rPr>
          <w:rFonts w:ascii="ＭＳ 明朝" w:eastAsia="ＭＳ 明朝" w:hAnsi="ＭＳ 明朝"/>
          <w:color w:val="000000" w:themeColor="text1"/>
          <w:szCs w:val="21"/>
        </w:rPr>
      </w:pPr>
    </w:p>
    <w:p w14:paraId="201DFF13" w14:textId="77777777" w:rsidR="00823E6A" w:rsidRDefault="00823E6A" w:rsidP="00823E6A">
      <w:pPr>
        <w:ind w:right="-1"/>
        <w:jc w:val="left"/>
        <w:rPr>
          <w:rFonts w:ascii="ＭＳ 明朝" w:eastAsia="ＭＳ 明朝" w:hAnsi="ＭＳ 明朝"/>
          <w:color w:val="000000" w:themeColor="text1"/>
          <w:szCs w:val="21"/>
        </w:rPr>
      </w:pPr>
    </w:p>
    <w:p w14:paraId="39CF47F5" w14:textId="77777777" w:rsidR="00823E6A" w:rsidRPr="003D1FAE" w:rsidRDefault="00823E6A" w:rsidP="00823E6A">
      <w:pPr>
        <w:ind w:right="-1"/>
        <w:jc w:val="left"/>
        <w:rPr>
          <w:rFonts w:ascii="ＭＳ 明朝" w:eastAsia="ＭＳ 明朝" w:hAnsi="ＭＳ 明朝"/>
          <w:color w:val="000000" w:themeColor="text1"/>
          <w:szCs w:val="21"/>
        </w:rPr>
      </w:pPr>
    </w:p>
    <w:p w14:paraId="6008437D" w14:textId="77777777" w:rsidR="00823E6A" w:rsidRDefault="00823E6A" w:rsidP="00823E6A">
      <w:pPr>
        <w:ind w:right="-1"/>
        <w:jc w:val="left"/>
        <w:rPr>
          <w:rFonts w:ascii="ＭＳ 明朝" w:eastAsia="ＭＳ 明朝" w:hAnsi="ＭＳ 明朝"/>
          <w:color w:val="000000" w:themeColor="text1"/>
          <w:szCs w:val="21"/>
        </w:rPr>
      </w:pPr>
    </w:p>
    <w:p w14:paraId="3812092C" w14:textId="77777777" w:rsidR="00823E6A" w:rsidRDefault="00823E6A" w:rsidP="00823E6A">
      <w:pPr>
        <w:ind w:right="-1"/>
        <w:jc w:val="left"/>
        <w:rPr>
          <w:rFonts w:ascii="ＭＳ 明朝" w:eastAsia="ＭＳ 明朝" w:hAnsi="ＭＳ 明朝"/>
          <w:color w:val="000000" w:themeColor="text1"/>
          <w:szCs w:val="21"/>
        </w:rPr>
      </w:pPr>
    </w:p>
    <w:p w14:paraId="26F6B301" w14:textId="77777777" w:rsidR="00823E6A" w:rsidRDefault="00823E6A" w:rsidP="00823E6A">
      <w:pPr>
        <w:ind w:right="-1"/>
        <w:jc w:val="left"/>
        <w:rPr>
          <w:rFonts w:ascii="ＭＳ 明朝" w:eastAsia="ＭＳ 明朝" w:hAnsi="ＭＳ 明朝"/>
          <w:color w:val="000000" w:themeColor="text1"/>
          <w:szCs w:val="21"/>
        </w:rPr>
      </w:pPr>
    </w:p>
    <w:p w14:paraId="613DF4EB" w14:textId="77777777" w:rsidR="00823E6A" w:rsidRDefault="00823E6A" w:rsidP="00823E6A">
      <w:pPr>
        <w:ind w:right="-1"/>
        <w:jc w:val="left"/>
        <w:rPr>
          <w:rFonts w:ascii="ＭＳ 明朝" w:eastAsia="ＭＳ 明朝" w:hAnsi="ＭＳ 明朝"/>
          <w:color w:val="000000" w:themeColor="text1"/>
          <w:szCs w:val="21"/>
        </w:rPr>
      </w:pPr>
    </w:p>
    <w:p w14:paraId="20E9C71F" w14:textId="77777777" w:rsidR="00823E6A" w:rsidRDefault="00823E6A" w:rsidP="00823E6A">
      <w:pPr>
        <w:ind w:right="-1"/>
        <w:jc w:val="left"/>
        <w:rPr>
          <w:rFonts w:ascii="ＭＳ 明朝" w:eastAsia="ＭＳ 明朝" w:hAnsi="ＭＳ 明朝"/>
          <w:color w:val="000000" w:themeColor="text1"/>
          <w:szCs w:val="21"/>
        </w:rPr>
      </w:pPr>
    </w:p>
    <w:p w14:paraId="4388AB61" w14:textId="77777777" w:rsidR="00823E6A" w:rsidRDefault="00823E6A" w:rsidP="00823E6A">
      <w:pPr>
        <w:ind w:right="-1"/>
        <w:jc w:val="left"/>
        <w:rPr>
          <w:rFonts w:ascii="ＭＳ 明朝" w:eastAsia="ＭＳ 明朝" w:hAnsi="ＭＳ 明朝"/>
          <w:color w:val="000000" w:themeColor="text1"/>
          <w:szCs w:val="21"/>
        </w:rPr>
      </w:pPr>
    </w:p>
    <w:p w14:paraId="6D238E23" w14:textId="77777777" w:rsidR="00823E6A" w:rsidRDefault="00823E6A" w:rsidP="00823E6A">
      <w:pPr>
        <w:ind w:right="-1"/>
        <w:jc w:val="left"/>
        <w:rPr>
          <w:rFonts w:ascii="ＭＳ 明朝" w:eastAsia="ＭＳ 明朝" w:hAnsi="ＭＳ 明朝"/>
          <w:color w:val="000000" w:themeColor="text1"/>
          <w:szCs w:val="21"/>
        </w:rPr>
      </w:pPr>
    </w:p>
    <w:p w14:paraId="0810D61F" w14:textId="77777777" w:rsidR="00823E6A" w:rsidRDefault="00823E6A" w:rsidP="00823E6A">
      <w:pPr>
        <w:ind w:right="-1"/>
        <w:jc w:val="left"/>
        <w:rPr>
          <w:rFonts w:ascii="ＭＳ 明朝" w:eastAsia="ＭＳ 明朝" w:hAnsi="ＭＳ 明朝"/>
          <w:color w:val="000000" w:themeColor="text1"/>
          <w:szCs w:val="21"/>
        </w:rPr>
      </w:pPr>
    </w:p>
    <w:p w14:paraId="08F30B0D" w14:textId="77777777" w:rsidR="00823E6A" w:rsidRDefault="00823E6A" w:rsidP="00823E6A">
      <w:pPr>
        <w:ind w:right="-1"/>
        <w:jc w:val="left"/>
        <w:rPr>
          <w:rFonts w:ascii="ＭＳ 明朝" w:eastAsia="ＭＳ 明朝" w:hAnsi="ＭＳ 明朝"/>
          <w:color w:val="000000" w:themeColor="text1"/>
          <w:szCs w:val="21"/>
        </w:rPr>
      </w:pPr>
    </w:p>
    <w:p w14:paraId="6EFBB681" w14:textId="11EB51DF" w:rsidR="00823E6A" w:rsidRDefault="00823E6A" w:rsidP="00823E6A">
      <w:pPr>
        <w:ind w:right="-1"/>
        <w:jc w:val="left"/>
        <w:rPr>
          <w:rFonts w:ascii="ＭＳ 明朝" w:eastAsia="ＭＳ 明朝" w:hAnsi="ＭＳ 明朝"/>
          <w:color w:val="000000" w:themeColor="text1"/>
          <w:szCs w:val="21"/>
        </w:rPr>
      </w:pPr>
    </w:p>
    <w:p w14:paraId="49956953" w14:textId="557C5CCB" w:rsidR="00823E6A" w:rsidRDefault="00AD75EA"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14560" behindDoc="0" locked="0" layoutInCell="1" allowOverlap="1" wp14:anchorId="5A9C607C" wp14:editId="1F00C1EC">
                <wp:simplePos x="0" y="0"/>
                <wp:positionH relativeFrom="margin">
                  <wp:align>right</wp:align>
                </wp:positionH>
                <wp:positionV relativeFrom="paragraph">
                  <wp:posOffset>37133</wp:posOffset>
                </wp:positionV>
                <wp:extent cx="1524000" cy="320040"/>
                <wp:effectExtent l="0" t="0" r="0" b="381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34E5" w14:textId="77777777" w:rsidR="00AD75EA" w:rsidRPr="004C4DA4" w:rsidRDefault="00AD75EA" w:rsidP="00AD75E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9C607C" id="_x0000_t202" coordsize="21600,21600" o:spt="202" path="m,l,21600r21600,l21600,xe">
                <v:stroke joinstyle="miter"/>
                <v:path gradientshapeok="t" o:connecttype="rect"/>
              </v:shapetype>
              <v:shape id="Text Box 42" o:spid="_x0000_s1112" type="#_x0000_t202" style="position:absolute;margin-left:68.8pt;margin-top:2.9pt;width:120pt;height:25.2pt;z-index:2517145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" filled="f" stroked="f">
                <v:textbox style="mso-fit-shape-to-text:t">
                  <w:txbxContent>
                    <w:p w14:paraId="18F334E5" w14:textId="77777777" w:rsidR="00AD75EA" w:rsidRPr="004C4DA4" w:rsidRDefault="00AD75EA" w:rsidP="00AD75E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w10:wrap anchorx="margin"/>
              </v:shape>
            </w:pict>
          </mc:Fallback>
        </mc:AlternateContent>
      </w:r>
    </w:p>
    <w:p w14:paraId="03F675BD" w14:textId="4FCBB8C6" w:rsidR="00823E6A" w:rsidRDefault="00823E6A" w:rsidP="00823E6A">
      <w:pPr>
        <w:ind w:right="-1"/>
        <w:jc w:val="left"/>
        <w:rPr>
          <w:rFonts w:ascii="ＭＳ 明朝" w:eastAsia="ＭＳ 明朝" w:hAnsi="ＭＳ 明朝"/>
          <w:color w:val="000000" w:themeColor="text1"/>
          <w:szCs w:val="21"/>
        </w:rPr>
      </w:pPr>
    </w:p>
    <w:p w14:paraId="479AB91C" w14:textId="77777777" w:rsidR="003D1FAE" w:rsidRDefault="003D1FAE" w:rsidP="00823E6A">
      <w:pPr>
        <w:ind w:right="-1"/>
        <w:jc w:val="left"/>
        <w:rPr>
          <w:rFonts w:ascii="ＭＳ 明朝" w:eastAsia="ＭＳ 明朝" w:hAnsi="ＭＳ 明朝"/>
          <w:color w:val="000000" w:themeColor="text1"/>
          <w:szCs w:val="21"/>
        </w:rPr>
      </w:pPr>
    </w:p>
    <w:p w14:paraId="210F8C4F" w14:textId="77777777" w:rsidR="00823E6A" w:rsidRPr="00D27125" w:rsidRDefault="00823E6A" w:rsidP="00823E6A">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6C867276" w14:textId="77777777" w:rsidR="00823E6A" w:rsidRPr="00037CE9" w:rsidRDefault="00CB3A4C" w:rsidP="00823E6A">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706368" behindDoc="0" locked="0" layoutInCell="1" allowOverlap="1" wp14:anchorId="49ECB66A" wp14:editId="027068CD">
                <wp:simplePos x="0" y="0"/>
                <wp:positionH relativeFrom="column">
                  <wp:posOffset>-105005</wp:posOffset>
                </wp:positionH>
                <wp:positionV relativeFrom="paragraph">
                  <wp:posOffset>138786</wp:posOffset>
                </wp:positionV>
                <wp:extent cx="5740223" cy="3712006"/>
                <wp:effectExtent l="0" t="0" r="13335" b="2222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223" cy="37120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442E" id="Rectangle 47" o:spid="_x0000_s1026" style="position:absolute;left:0;text-align:left;margin-left:-8.25pt;margin-top:10.95pt;width:452pt;height:29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" filled="f">
                <v:textbox inset="5.85pt,.7pt,5.85pt,.7pt"/>
              </v:rect>
            </w:pict>
          </mc:Fallback>
        </mc:AlternateContent>
      </w:r>
    </w:p>
    <w:p w14:paraId="106758D3" w14:textId="467A9D6D"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w:t>
      </w:r>
      <w:r w:rsidR="009C1D2C">
        <w:rPr>
          <w:rFonts w:ascii="ＭＳ 明朝" w:eastAsia="ＭＳ 明朝" w:hAnsi="ＭＳ 明朝" w:hint="eastAsia"/>
          <w:sz w:val="20"/>
          <w:szCs w:val="20"/>
        </w:rPr>
        <w:t>ベータ</w:t>
      </w:r>
      <w:r w:rsidRPr="00D27125">
        <w:rPr>
          <w:rFonts w:ascii="ＭＳ 明朝" w:eastAsia="ＭＳ 明朝" w:hAnsi="ＭＳ 明朝"/>
          <w:sz w:val="20"/>
          <w:szCs w:val="20"/>
        </w:rPr>
        <w:t>コロナウイルス属ＳＡＲＳコロナウイルスであるものに限る。）</w:t>
      </w:r>
      <w:r w:rsidR="009C1D2C">
        <w:rPr>
          <w:rFonts w:ascii="ＭＳ 明朝" w:eastAsia="ＭＳ 明朝" w:hAnsi="ＭＳ 明朝" w:hint="eastAsia"/>
          <w:sz w:val="20"/>
          <w:szCs w:val="20"/>
        </w:rPr>
        <w:t xml:space="preserve">　○</w:t>
      </w:r>
      <w:r w:rsidR="009C1D2C" w:rsidRPr="009C1D2C">
        <w:rPr>
          <w:rFonts w:ascii="ＭＳ 明朝" w:eastAsia="ＭＳ 明朝" w:hAnsi="ＭＳ 明朝" w:hint="eastAsia"/>
          <w:sz w:val="20"/>
          <w:szCs w:val="20"/>
        </w:rPr>
        <w:t>中東呼吸器症候群（病原体がベータコロナウイルス属ＭＥＲＳコロナウイルスであるものに限る。）</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009C1D2C">
        <w:rPr>
          <w:rFonts w:ascii="ＭＳ 明朝" w:eastAsia="ＭＳ 明朝" w:hAnsi="ＭＳ 明朝" w:hint="eastAsia"/>
          <w:sz w:val="20"/>
          <w:szCs w:val="20"/>
        </w:rPr>
        <w:t>特定</w:t>
      </w:r>
      <w:r w:rsidRPr="00D27125">
        <w:rPr>
          <w:rFonts w:ascii="ＭＳ 明朝" w:eastAsia="ＭＳ 明朝" w:hAnsi="ＭＳ 明朝"/>
          <w:sz w:val="20"/>
          <w:szCs w:val="20"/>
        </w:rPr>
        <w:t>鳥インフルエンザ（</w:t>
      </w:r>
      <w:r w:rsidR="009C1D2C" w:rsidRPr="009C1D2C">
        <w:rPr>
          <w:rFonts w:ascii="ＭＳ 明朝" w:eastAsia="ＭＳ 明朝" w:hAnsi="ＭＳ 明朝" w:hint="eastAsia"/>
          <w:sz w:val="20"/>
          <w:szCs w:val="20"/>
        </w:rPr>
        <w:t>感染症の予防及び感染症の患者に対する医療に関する法律（平成10年法律第114号 ）第６条第３項第６号に規定する特定鳥インフルエンザを</w:t>
      </w:r>
      <w:r w:rsidRPr="00D27125">
        <w:rPr>
          <w:rFonts w:ascii="ＭＳ 明朝" w:eastAsia="ＭＳ 明朝" w:hAnsi="ＭＳ 明朝"/>
          <w:sz w:val="20"/>
          <w:szCs w:val="20"/>
        </w:rPr>
        <w:t>いう。）</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w:t>
      </w:r>
      <w:r w:rsidR="009C1D2C">
        <w:rPr>
          <w:rFonts w:ascii="ＭＳ 明朝" w:eastAsia="ＭＳ 明朝" w:hAnsi="ＭＳ 明朝" w:hint="eastAsia"/>
          <w:sz w:val="20"/>
          <w:szCs w:val="20"/>
        </w:rPr>
        <w:t>特定</w:t>
      </w:r>
      <w:r w:rsidRPr="00D27125">
        <w:rPr>
          <w:rFonts w:ascii="ＭＳ 明朝" w:eastAsia="ＭＳ 明朝" w:hAnsi="ＭＳ 明朝"/>
          <w:sz w:val="20"/>
          <w:szCs w:val="20"/>
        </w:rPr>
        <w:t>鳥インフルエンザを除く。）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 xml:space="preserve">（プール熱）　</w:t>
      </w:r>
      <w:r w:rsidR="009C1D2C">
        <w:rPr>
          <w:rFonts w:ascii="ＭＳ 明朝" w:eastAsia="ＭＳ 明朝" w:hAnsi="ＭＳ 明朝" w:hint="eastAsia"/>
          <w:sz w:val="20"/>
          <w:szCs w:val="20"/>
        </w:rPr>
        <w:t>○</w:t>
      </w:r>
      <w:r w:rsidR="009C1D2C" w:rsidRPr="00C171F1">
        <w:rPr>
          <w:sz w:val="18"/>
          <w:szCs w:val="18"/>
        </w:rPr>
        <w:t>新型コロナウイルス感染症（病原体がベータコロナウイルス属のコロナウイルス（令和</w:t>
      </w:r>
      <w:r w:rsidR="009C1D2C">
        <w:rPr>
          <w:rFonts w:hint="eastAsia"/>
          <w:sz w:val="18"/>
          <w:szCs w:val="18"/>
        </w:rPr>
        <w:t>２</w:t>
      </w:r>
      <w:r w:rsidR="009C1D2C" w:rsidRPr="00C171F1">
        <w:rPr>
          <w:sz w:val="18"/>
          <w:szCs w:val="18"/>
        </w:rPr>
        <w:t>年</w:t>
      </w:r>
      <w:r w:rsidR="009C1D2C">
        <w:rPr>
          <w:rFonts w:hint="eastAsia"/>
          <w:sz w:val="18"/>
          <w:szCs w:val="18"/>
        </w:rPr>
        <w:t>１</w:t>
      </w:r>
      <w:r w:rsidR="009C1D2C" w:rsidRPr="00C171F1">
        <w:rPr>
          <w:sz w:val="18"/>
          <w:szCs w:val="18"/>
        </w:rPr>
        <w:t>月</w:t>
      </w:r>
      <w:r w:rsidR="009C1D2C" w:rsidRPr="00C171F1">
        <w:rPr>
          <w:sz w:val="18"/>
          <w:szCs w:val="18"/>
        </w:rPr>
        <w:t xml:space="preserve"> </w:t>
      </w:r>
      <w:r w:rsidR="009C1D2C" w:rsidRPr="00C171F1">
        <w:rPr>
          <w:sz w:val="18"/>
          <w:szCs w:val="18"/>
        </w:rPr>
        <w:t>に、中華人民共和国から世界保健機関に対して、人に伝染する能力を有することが新たに報告されたものに限る。）であるものに限る</w:t>
      </w:r>
      <w:r w:rsidR="009C1D2C">
        <w:rPr>
          <w:rFonts w:hint="eastAsia"/>
          <w:sz w:val="18"/>
          <w:szCs w:val="18"/>
        </w:rPr>
        <w:t>）</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14:paraId="67C73F30" w14:textId="78C61FE1" w:rsidR="00823E6A" w:rsidRPr="004C4DA4" w:rsidRDefault="00823E6A" w:rsidP="00823E6A">
      <w:pPr>
        <w:ind w:rightChars="-68" w:right="-143"/>
        <w:rPr>
          <w:rFonts w:ascii="ＭＳ 明朝" w:eastAsia="ＭＳ 明朝" w:hAnsi="ＭＳ 明朝"/>
          <w:color w:val="000000" w:themeColor="text1"/>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感染症の予防及び感染症の患者に対する医療に関する法律第</w:t>
      </w:r>
      <w:r w:rsidRPr="00D27125">
        <w:rPr>
          <w:rFonts w:ascii="ＭＳ 明朝" w:eastAsia="ＭＳ 明朝" w:hAnsi="ＭＳ 明朝" w:hint="eastAsia"/>
          <w:sz w:val="20"/>
          <w:szCs w:val="20"/>
        </w:rPr>
        <w:t>６</w:t>
      </w:r>
      <w:r w:rsidRPr="00D27125">
        <w:rPr>
          <w:rFonts w:ascii="ＭＳ 明朝" w:eastAsia="ＭＳ 明朝" w:hAnsi="ＭＳ 明朝"/>
          <w:sz w:val="20"/>
          <w:szCs w:val="20"/>
        </w:rPr>
        <w:t>条第</w:t>
      </w:r>
      <w:r w:rsidRPr="00D27125">
        <w:rPr>
          <w:rFonts w:ascii="ＭＳ 明朝" w:eastAsia="ＭＳ 明朝" w:hAnsi="ＭＳ 明朝" w:hint="eastAsia"/>
          <w:sz w:val="20"/>
          <w:szCs w:val="20"/>
        </w:rPr>
        <w:t>７</w:t>
      </w:r>
      <w:r w:rsidRPr="00D27125">
        <w:rPr>
          <w:rFonts w:ascii="ＭＳ 明朝" w:eastAsia="ＭＳ 明朝" w:hAnsi="ＭＳ 明朝"/>
          <w:sz w:val="20"/>
          <w:szCs w:val="20"/>
        </w:rPr>
        <w:t>項 から第</w:t>
      </w:r>
      <w:r w:rsidRPr="00D27125">
        <w:rPr>
          <w:rFonts w:ascii="ＭＳ 明朝" w:eastAsia="ＭＳ 明朝" w:hAnsi="ＭＳ 明朝" w:hint="eastAsia"/>
          <w:sz w:val="20"/>
          <w:szCs w:val="20"/>
        </w:rPr>
        <w:t>９</w:t>
      </w:r>
      <w:r w:rsidRPr="00D27125">
        <w:rPr>
          <w:rFonts w:ascii="ＭＳ 明朝" w:eastAsia="ＭＳ 明朝" w:hAnsi="ＭＳ 明朝"/>
          <w:sz w:val="20"/>
          <w:szCs w:val="20"/>
        </w:rPr>
        <w:t>項 までに規定する新型インフルエンザ等感染症、指定感染症及び新感染症</w:t>
      </w:r>
    </w:p>
    <w:sectPr w:rsidR="00823E6A" w:rsidRPr="004C4DA4" w:rsidSect="00874C90">
      <w:headerReference w:type="default" r:id="rId10"/>
      <w:footerReference w:type="default" r:id="rId11"/>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2756" w14:textId="77777777" w:rsidR="009D5556" w:rsidRDefault="009D5556" w:rsidP="00276C1A">
      <w:r>
        <w:separator/>
      </w:r>
    </w:p>
  </w:endnote>
  <w:endnote w:type="continuationSeparator" w:id="0">
    <w:p w14:paraId="4A444AA0" w14:textId="77777777" w:rsidR="009D5556" w:rsidRDefault="009D5556"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AECA" w14:textId="20130BEC" w:rsidR="00874C90" w:rsidRPr="00AA1154" w:rsidRDefault="00127681" w:rsidP="00874C90">
    <w:pPr>
      <w:pStyle w:val="a5"/>
      <w:jc w:val="right"/>
      <w:rPr>
        <w:sz w:val="18"/>
        <w:szCs w:val="18"/>
      </w:rPr>
    </w:pPr>
    <w:r>
      <w:rPr>
        <w:rFonts w:hint="eastAsia"/>
        <w:sz w:val="18"/>
        <w:szCs w:val="18"/>
      </w:rPr>
      <w:t>(202</w:t>
    </w:r>
    <w:r w:rsidR="000055F0">
      <w:rPr>
        <w:sz w:val="18"/>
        <w:szCs w:val="18"/>
      </w:rPr>
      <w:t>3</w:t>
    </w:r>
    <w:r w:rsidR="00906856">
      <w:rPr>
        <w:rFonts w:hint="eastAsia"/>
        <w:sz w:val="18"/>
        <w:szCs w:val="18"/>
      </w:rPr>
      <w:t>.</w:t>
    </w:r>
    <w:r w:rsidR="009C1D2C">
      <w:rPr>
        <w:rFonts w:hint="eastAsia"/>
        <w:sz w:val="18"/>
        <w:szCs w:val="18"/>
      </w:rPr>
      <w:t>07</w:t>
    </w:r>
    <w:r w:rsidR="00874C90" w:rsidRPr="00AA1154">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1169" w14:textId="77777777" w:rsidR="009D5556" w:rsidRDefault="009D5556" w:rsidP="00276C1A">
      <w:r>
        <w:separator/>
      </w:r>
    </w:p>
  </w:footnote>
  <w:footnote w:type="continuationSeparator" w:id="0">
    <w:p w14:paraId="3CC352A3" w14:textId="77777777" w:rsidR="009D5556" w:rsidRDefault="009D5556"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3815" w14:textId="77777777" w:rsidR="00BB1CB9" w:rsidRPr="00BB1CB9" w:rsidRDefault="00BB1CB9" w:rsidP="00BB1CB9">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AF"/>
    <w:rsid w:val="000055F0"/>
    <w:rsid w:val="0001084C"/>
    <w:rsid w:val="00010AFB"/>
    <w:rsid w:val="00010D93"/>
    <w:rsid w:val="00014F6E"/>
    <w:rsid w:val="00017C6F"/>
    <w:rsid w:val="00026286"/>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0436"/>
    <w:rsid w:val="000A4332"/>
    <w:rsid w:val="000A62E9"/>
    <w:rsid w:val="000B469E"/>
    <w:rsid w:val="000B6250"/>
    <w:rsid w:val="000C33B4"/>
    <w:rsid w:val="000C574E"/>
    <w:rsid w:val="000D162C"/>
    <w:rsid w:val="000D78A4"/>
    <w:rsid w:val="000E019E"/>
    <w:rsid w:val="000E4A3E"/>
    <w:rsid w:val="000E6B3A"/>
    <w:rsid w:val="000F09C7"/>
    <w:rsid w:val="000F3751"/>
    <w:rsid w:val="00102D27"/>
    <w:rsid w:val="0011174B"/>
    <w:rsid w:val="00113C2A"/>
    <w:rsid w:val="001204EB"/>
    <w:rsid w:val="00127681"/>
    <w:rsid w:val="001325D4"/>
    <w:rsid w:val="001422E2"/>
    <w:rsid w:val="001509F8"/>
    <w:rsid w:val="001746D2"/>
    <w:rsid w:val="00177A55"/>
    <w:rsid w:val="0018213A"/>
    <w:rsid w:val="001857D9"/>
    <w:rsid w:val="00186771"/>
    <w:rsid w:val="001C4923"/>
    <w:rsid w:val="001C5888"/>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C6EDD"/>
    <w:rsid w:val="002D0A7E"/>
    <w:rsid w:val="002D4388"/>
    <w:rsid w:val="002D651D"/>
    <w:rsid w:val="002D6C66"/>
    <w:rsid w:val="002E4EEB"/>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1FAE"/>
    <w:rsid w:val="003D25CF"/>
    <w:rsid w:val="003F100A"/>
    <w:rsid w:val="0040169F"/>
    <w:rsid w:val="0040197C"/>
    <w:rsid w:val="00403618"/>
    <w:rsid w:val="00410D44"/>
    <w:rsid w:val="00420B8C"/>
    <w:rsid w:val="00424A7B"/>
    <w:rsid w:val="004271FD"/>
    <w:rsid w:val="0043095E"/>
    <w:rsid w:val="0044338E"/>
    <w:rsid w:val="0044375B"/>
    <w:rsid w:val="004520D8"/>
    <w:rsid w:val="004551F3"/>
    <w:rsid w:val="00480200"/>
    <w:rsid w:val="0048794C"/>
    <w:rsid w:val="0048797F"/>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46F16"/>
    <w:rsid w:val="007508C7"/>
    <w:rsid w:val="00755626"/>
    <w:rsid w:val="00756B4F"/>
    <w:rsid w:val="00756F8D"/>
    <w:rsid w:val="007700DF"/>
    <w:rsid w:val="0078377E"/>
    <w:rsid w:val="007956BA"/>
    <w:rsid w:val="00797C6D"/>
    <w:rsid w:val="007C0811"/>
    <w:rsid w:val="007C247D"/>
    <w:rsid w:val="007C3B77"/>
    <w:rsid w:val="007C3D71"/>
    <w:rsid w:val="007D1C01"/>
    <w:rsid w:val="007E169E"/>
    <w:rsid w:val="00805968"/>
    <w:rsid w:val="008100BD"/>
    <w:rsid w:val="008100CB"/>
    <w:rsid w:val="00823E6A"/>
    <w:rsid w:val="0082435B"/>
    <w:rsid w:val="00826B98"/>
    <w:rsid w:val="00826FF2"/>
    <w:rsid w:val="0083496C"/>
    <w:rsid w:val="00842147"/>
    <w:rsid w:val="00844836"/>
    <w:rsid w:val="00847653"/>
    <w:rsid w:val="008540DD"/>
    <w:rsid w:val="00854AF8"/>
    <w:rsid w:val="00855497"/>
    <w:rsid w:val="0087068F"/>
    <w:rsid w:val="00873437"/>
    <w:rsid w:val="0087493D"/>
    <w:rsid w:val="00874C90"/>
    <w:rsid w:val="00886ED3"/>
    <w:rsid w:val="008A2910"/>
    <w:rsid w:val="008A2DF1"/>
    <w:rsid w:val="008A550B"/>
    <w:rsid w:val="008C3AAF"/>
    <w:rsid w:val="008C6400"/>
    <w:rsid w:val="008C6415"/>
    <w:rsid w:val="008D11D9"/>
    <w:rsid w:val="008D3143"/>
    <w:rsid w:val="008D3A76"/>
    <w:rsid w:val="008E6A46"/>
    <w:rsid w:val="008F21BE"/>
    <w:rsid w:val="008F7138"/>
    <w:rsid w:val="008F7E88"/>
    <w:rsid w:val="009061EC"/>
    <w:rsid w:val="009062BC"/>
    <w:rsid w:val="00906856"/>
    <w:rsid w:val="009076F4"/>
    <w:rsid w:val="00910A45"/>
    <w:rsid w:val="00913623"/>
    <w:rsid w:val="009222A0"/>
    <w:rsid w:val="00935F10"/>
    <w:rsid w:val="00946E2A"/>
    <w:rsid w:val="009658B7"/>
    <w:rsid w:val="00965B3C"/>
    <w:rsid w:val="009668BC"/>
    <w:rsid w:val="00972D9B"/>
    <w:rsid w:val="00975944"/>
    <w:rsid w:val="009938FF"/>
    <w:rsid w:val="00997860"/>
    <w:rsid w:val="009A3E23"/>
    <w:rsid w:val="009A465C"/>
    <w:rsid w:val="009B0C25"/>
    <w:rsid w:val="009B1C46"/>
    <w:rsid w:val="009C1D2C"/>
    <w:rsid w:val="009C4460"/>
    <w:rsid w:val="009D550F"/>
    <w:rsid w:val="009D5556"/>
    <w:rsid w:val="009E36A9"/>
    <w:rsid w:val="009E4292"/>
    <w:rsid w:val="00A03DC6"/>
    <w:rsid w:val="00A07F0B"/>
    <w:rsid w:val="00A128AD"/>
    <w:rsid w:val="00A135F2"/>
    <w:rsid w:val="00A260D7"/>
    <w:rsid w:val="00A31976"/>
    <w:rsid w:val="00A334E2"/>
    <w:rsid w:val="00A35783"/>
    <w:rsid w:val="00A36991"/>
    <w:rsid w:val="00A43448"/>
    <w:rsid w:val="00A43DA6"/>
    <w:rsid w:val="00A44F91"/>
    <w:rsid w:val="00A456A1"/>
    <w:rsid w:val="00A46DA6"/>
    <w:rsid w:val="00A53A0B"/>
    <w:rsid w:val="00A5451C"/>
    <w:rsid w:val="00A5528C"/>
    <w:rsid w:val="00A55D9D"/>
    <w:rsid w:val="00A61135"/>
    <w:rsid w:val="00A61B26"/>
    <w:rsid w:val="00A77D60"/>
    <w:rsid w:val="00A9581A"/>
    <w:rsid w:val="00AA1154"/>
    <w:rsid w:val="00AA59C1"/>
    <w:rsid w:val="00AB1FC8"/>
    <w:rsid w:val="00AB4EFB"/>
    <w:rsid w:val="00AB4FAF"/>
    <w:rsid w:val="00AC1321"/>
    <w:rsid w:val="00AC14BA"/>
    <w:rsid w:val="00AD2EA6"/>
    <w:rsid w:val="00AD5326"/>
    <w:rsid w:val="00AD75EA"/>
    <w:rsid w:val="00AE00D2"/>
    <w:rsid w:val="00AE625F"/>
    <w:rsid w:val="00B01B5A"/>
    <w:rsid w:val="00B10DBD"/>
    <w:rsid w:val="00B13128"/>
    <w:rsid w:val="00B179A9"/>
    <w:rsid w:val="00B218E7"/>
    <w:rsid w:val="00B224A4"/>
    <w:rsid w:val="00B30E29"/>
    <w:rsid w:val="00B361BF"/>
    <w:rsid w:val="00B4722E"/>
    <w:rsid w:val="00B51668"/>
    <w:rsid w:val="00B53AB6"/>
    <w:rsid w:val="00B61D46"/>
    <w:rsid w:val="00B6491B"/>
    <w:rsid w:val="00B767E1"/>
    <w:rsid w:val="00B7695C"/>
    <w:rsid w:val="00B76FB8"/>
    <w:rsid w:val="00B9341B"/>
    <w:rsid w:val="00B97015"/>
    <w:rsid w:val="00BA543E"/>
    <w:rsid w:val="00BA71FE"/>
    <w:rsid w:val="00BB0D0B"/>
    <w:rsid w:val="00BB1CB9"/>
    <w:rsid w:val="00BC2952"/>
    <w:rsid w:val="00BC6DDB"/>
    <w:rsid w:val="00BD62AF"/>
    <w:rsid w:val="00BE6270"/>
    <w:rsid w:val="00C01549"/>
    <w:rsid w:val="00C1356A"/>
    <w:rsid w:val="00C261A1"/>
    <w:rsid w:val="00C44DD9"/>
    <w:rsid w:val="00C5272B"/>
    <w:rsid w:val="00C54CFC"/>
    <w:rsid w:val="00C555B4"/>
    <w:rsid w:val="00C5582A"/>
    <w:rsid w:val="00C74E71"/>
    <w:rsid w:val="00C802BB"/>
    <w:rsid w:val="00C86870"/>
    <w:rsid w:val="00C96983"/>
    <w:rsid w:val="00CA2627"/>
    <w:rsid w:val="00CA5F1B"/>
    <w:rsid w:val="00CB3A4C"/>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26B1"/>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A6C37"/>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3AC9BDF"/>
  <w15:docId w15:val="{920CCF76-B1CE-4BC9-ACDE-8BC3952E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CB3A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2.xml><?xml version="1.0" encoding="utf-8"?>
<ds:datastoreItem xmlns:ds="http://schemas.openxmlformats.org/officeDocument/2006/customXml" ds:itemID="{3B591180-D6C1-4E39-8943-24E13478CA88}">
  <ds:schemaRefs>
    <ds:schemaRef ds:uri="http://schemas.openxmlformats.org/officeDocument/2006/bibliography"/>
  </ds:schemaRefs>
</ds:datastoreItem>
</file>

<file path=customXml/itemProps3.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B6BB24-403F-45B0-91F6-84BF83A0EAC4}">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8B97BE19-CDDD-400E-817A-CFDD13F7EC1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榊原 茉奈(sakakibara-mana.dd0)</cp:lastModifiedBy>
  <cp:revision>3</cp:revision>
  <cp:lastPrinted>2014-03-12T05:41:00Z</cp:lastPrinted>
  <dcterms:created xsi:type="dcterms:W3CDTF">2023-05-25T06:50:00Z</dcterms:created>
  <dcterms:modified xsi:type="dcterms:W3CDTF">2023-05-25T06:51:00Z</dcterms:modified>
</cp:coreProperties>
</file>