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D5" w:rsidRPr="007205A5" w:rsidRDefault="007205A5" w:rsidP="007205A5">
      <w:pPr>
        <w:jc w:val="center"/>
        <w:rPr>
          <w:rFonts w:ascii="HGPｺﾞｼｯｸE" w:eastAsia="HGPｺﾞｼｯｸE" w:hAnsi="HGPｺﾞｼｯｸE" w:hint="eastAsia"/>
          <w:sz w:val="32"/>
        </w:rPr>
      </w:pPr>
      <w:r w:rsidRPr="007205A5">
        <w:rPr>
          <w:rFonts w:ascii="HGPｺﾞｼｯｸE" w:eastAsia="HGPｺﾞｼｯｸE" w:hAnsi="HGPｺﾞｼｯｸE" w:hint="eastAsia"/>
          <w:sz w:val="32"/>
        </w:rPr>
        <w:t>年末年始閉庁日のご案内</w:t>
      </w:r>
    </w:p>
    <w:p w:rsidR="007205A5" w:rsidRPr="007205A5" w:rsidRDefault="007205A5" w:rsidP="007205A5">
      <w:pPr>
        <w:jc w:val="center"/>
        <w:rPr>
          <w:rFonts w:ascii="HGPｺﾞｼｯｸE" w:eastAsia="HGPｺﾞｼｯｸE" w:hAnsi="HGPｺﾞｼｯｸE" w:hint="eastAsia"/>
          <w:sz w:val="32"/>
        </w:rPr>
      </w:pPr>
    </w:p>
    <w:p w:rsidR="007205A5" w:rsidRDefault="007205A5">
      <w:pPr>
        <w:rPr>
          <w:rFonts w:ascii="HGPｺﾞｼｯｸE" w:eastAsia="HGPｺﾞｼｯｸE" w:hAnsi="HGPｺﾞｼｯｸE"/>
          <w:sz w:val="32"/>
        </w:rPr>
      </w:pPr>
      <w:r w:rsidRPr="007205A5">
        <w:rPr>
          <w:rFonts w:ascii="HGPｺﾞｼｯｸE" w:eastAsia="HGPｺﾞｼｯｸE" w:hAnsi="HGPｺﾞｼｯｸE" w:hint="eastAsia"/>
          <w:sz w:val="32"/>
        </w:rPr>
        <w:t>システムメンテナンスのための閉庁を含め、</w:t>
      </w:r>
    </w:p>
    <w:p w:rsidR="007205A5" w:rsidRPr="007205A5" w:rsidRDefault="007205A5">
      <w:pPr>
        <w:rPr>
          <w:rFonts w:ascii="HGPｺﾞｼｯｸE" w:eastAsia="HGPｺﾞｼｯｸE" w:hAnsi="HGPｺﾞｼｯｸE"/>
          <w:color w:val="FF0000"/>
          <w:sz w:val="32"/>
        </w:rPr>
      </w:pPr>
      <w:r w:rsidRPr="007205A5">
        <w:rPr>
          <w:rFonts w:ascii="HGPｺﾞｼｯｸE" w:eastAsia="HGPｺﾞｼｯｸE" w:hAnsi="HGPｺﾞｼｯｸE" w:hint="eastAsia"/>
          <w:sz w:val="32"/>
        </w:rPr>
        <w:t>年末年始の</w:t>
      </w:r>
      <w:r w:rsidRPr="007205A5">
        <w:rPr>
          <w:rFonts w:ascii="HGPｺﾞｼｯｸE" w:eastAsia="HGPｺﾞｼｯｸE" w:hAnsi="HGPｺﾞｼｯｸE" w:hint="eastAsia"/>
          <w:color w:val="FF0000"/>
          <w:sz w:val="32"/>
        </w:rPr>
        <w:t>令和６年１２月２８日（土）～令和７年１月５日（日）の間、閉庁させていただきます。</w:t>
      </w:r>
    </w:p>
    <w:p w:rsidR="007205A5" w:rsidRPr="007205A5" w:rsidRDefault="007205A5">
      <w:pPr>
        <w:rPr>
          <w:rFonts w:ascii="HGPｺﾞｼｯｸE" w:eastAsia="HGPｺﾞｼｯｸE" w:hAnsi="HGPｺﾞｼｯｸE" w:hint="eastAsia"/>
          <w:sz w:val="32"/>
        </w:rPr>
      </w:pPr>
      <w:r w:rsidRPr="007205A5">
        <w:rPr>
          <w:rFonts w:ascii="HGPｺﾞｼｯｸE" w:eastAsia="HGPｺﾞｼｯｸE" w:hAnsi="HGPｺﾞｼｯｸE" w:hint="eastAsia"/>
          <w:sz w:val="32"/>
        </w:rPr>
        <w:t>皆様には大変ご迷惑をおかけいたしますが、ご理解いただきますようお願いいたします。</w:t>
      </w:r>
    </w:p>
    <w:p w:rsidR="007205A5" w:rsidRPr="007205A5" w:rsidRDefault="007205A5">
      <w:pPr>
        <w:rPr>
          <w:rFonts w:ascii="HGPｺﾞｼｯｸE" w:eastAsia="HGPｺﾞｼｯｸE" w:hAnsi="HGPｺﾞｼｯｸE" w:hint="eastAsia"/>
          <w:sz w:val="28"/>
        </w:rPr>
      </w:pPr>
      <w:bookmarkStart w:id="0" w:name="_GoBack"/>
      <w:bookmarkEnd w:id="0"/>
    </w:p>
    <w:p w:rsidR="007205A5" w:rsidRPr="007205A5" w:rsidRDefault="007205A5" w:rsidP="007205A5">
      <w:pPr>
        <w:jc w:val="right"/>
        <w:rPr>
          <w:rFonts w:ascii="HGPｺﾞｼｯｸE" w:eastAsia="HGPｺﾞｼｯｸE" w:hAnsi="HGPｺﾞｼｯｸE" w:hint="eastAsia"/>
          <w:sz w:val="32"/>
        </w:rPr>
      </w:pPr>
      <w:r w:rsidRPr="007205A5">
        <w:rPr>
          <w:rFonts w:ascii="HGPｺﾞｼｯｸE" w:eastAsia="HGPｺﾞｼｯｸE" w:hAnsi="HGPｺﾞｼｯｸE" w:hint="eastAsia"/>
          <w:sz w:val="32"/>
        </w:rPr>
        <w:t>ハローワークプラザ難波</w:t>
      </w:r>
    </w:p>
    <w:p w:rsidR="007205A5" w:rsidRPr="007205A5" w:rsidRDefault="007205A5">
      <w:pPr>
        <w:rPr>
          <w:rFonts w:ascii="HGPｺﾞｼｯｸE" w:eastAsia="HGPｺﾞｼｯｸE" w:hAnsi="HGPｺﾞｼｯｸE" w:hint="eastAsia"/>
          <w:sz w:val="28"/>
        </w:rPr>
      </w:pPr>
    </w:p>
    <w:p w:rsidR="007205A5" w:rsidRPr="007205A5" w:rsidRDefault="007205A5">
      <w:pPr>
        <w:rPr>
          <w:rFonts w:ascii="HGPｺﾞｼｯｸE" w:eastAsia="HGPｺﾞｼｯｸE" w:hAnsi="HGPｺﾞｼｯｸE" w:hint="eastAsia"/>
          <w:sz w:val="28"/>
        </w:rPr>
      </w:pPr>
    </w:p>
    <w:p w:rsidR="007205A5" w:rsidRPr="007205A5" w:rsidRDefault="007205A5">
      <w:pPr>
        <w:rPr>
          <w:rFonts w:ascii="HGPｺﾞｼｯｸM" w:eastAsia="HGPｺﾞｼｯｸM" w:hint="eastAsia"/>
          <w:sz w:val="28"/>
        </w:rPr>
      </w:pPr>
    </w:p>
    <w:p w:rsidR="007205A5" w:rsidRPr="007205A5" w:rsidRDefault="007205A5">
      <w:pPr>
        <w:rPr>
          <w:rFonts w:ascii="HGPｺﾞｼｯｸM" w:eastAsia="HGPｺﾞｼｯｸM" w:hint="eastAsia"/>
          <w:sz w:val="28"/>
        </w:rPr>
      </w:pPr>
    </w:p>
    <w:p w:rsidR="007205A5" w:rsidRPr="007205A5" w:rsidRDefault="007205A5">
      <w:pPr>
        <w:rPr>
          <w:rFonts w:ascii="HGPｺﾞｼｯｸM" w:eastAsia="HGPｺﾞｼｯｸM" w:hint="eastAsia"/>
          <w:sz w:val="28"/>
        </w:rPr>
      </w:pPr>
    </w:p>
    <w:sectPr w:rsidR="007205A5" w:rsidRPr="00720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A5" w:rsidRDefault="007205A5" w:rsidP="007205A5">
      <w:r>
        <w:separator/>
      </w:r>
    </w:p>
  </w:endnote>
  <w:endnote w:type="continuationSeparator" w:id="0">
    <w:p w:rsidR="007205A5" w:rsidRDefault="007205A5" w:rsidP="0072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A5" w:rsidRDefault="007205A5" w:rsidP="007205A5">
      <w:r>
        <w:separator/>
      </w:r>
    </w:p>
  </w:footnote>
  <w:footnote w:type="continuationSeparator" w:id="0">
    <w:p w:rsidR="007205A5" w:rsidRDefault="007205A5" w:rsidP="0072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D5"/>
    <w:rsid w:val="007205A5"/>
    <w:rsid w:val="00A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DE05C"/>
  <w15:chartTrackingRefBased/>
  <w15:docId w15:val="{53A910CC-F98B-4BAE-8D1A-CF79063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DocSecurity>0</DocSecurity>
  <Lines>1</Lines>
  <Paragraphs>1</Paragraphs>
  <ScaleCrop>false</ScaleCrop>
  <LinksUpToDate>false</LinksUpToDate>
  <CharactersWithSpaces>138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