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9D0" w:rsidRPr="004E5B14" w:rsidRDefault="00EA69D0" w:rsidP="00EA69D0">
      <w:pPr>
        <w:rPr>
          <w:b/>
          <w:sz w:val="24"/>
          <w:szCs w:val="24"/>
          <w:bdr w:val="single" w:sz="4" w:space="0" w:color="auto"/>
        </w:rPr>
      </w:pPr>
      <w:r>
        <w:rPr>
          <w:rFonts w:hint="eastAsia"/>
          <w:b/>
          <w:sz w:val="24"/>
          <w:szCs w:val="24"/>
        </w:rPr>
        <w:t xml:space="preserve">　　　　　　　　　　</w:t>
      </w:r>
      <w:bookmarkStart w:id="0" w:name="_GoBack"/>
      <w:bookmarkEnd w:id="0"/>
      <w:r>
        <w:rPr>
          <w:rFonts w:hint="eastAsia"/>
          <w:b/>
          <w:sz w:val="24"/>
          <w:szCs w:val="24"/>
        </w:rPr>
        <w:t xml:space="preserve">　　　　　　　　　　　　　　</w:t>
      </w:r>
      <w:r w:rsidRPr="004E5B14">
        <w:rPr>
          <w:rFonts w:hint="eastAsia"/>
          <w:b/>
          <w:sz w:val="24"/>
          <w:szCs w:val="24"/>
          <w:bdr w:val="single" w:sz="4" w:space="0" w:color="auto"/>
        </w:rPr>
        <w:t xml:space="preserve">　広告用原稿２</w:t>
      </w:r>
    </w:p>
    <w:p w:rsidR="00EA69D0" w:rsidRDefault="00EA69D0" w:rsidP="00EA69D0">
      <w:pPr>
        <w:rPr>
          <w:b/>
          <w:sz w:val="24"/>
          <w:szCs w:val="24"/>
        </w:rPr>
      </w:pPr>
    </w:p>
    <w:p w:rsidR="00EA69D0" w:rsidRPr="00781A9D" w:rsidRDefault="00EA69D0" w:rsidP="00EA69D0">
      <w:pPr>
        <w:ind w:firstLineChars="200" w:firstLine="482"/>
        <w:rPr>
          <w:b/>
          <w:sz w:val="24"/>
          <w:szCs w:val="24"/>
        </w:rPr>
      </w:pPr>
      <w:r w:rsidRPr="00781A9D">
        <w:rPr>
          <w:rFonts w:hint="eastAsia"/>
          <w:b/>
          <w:sz w:val="24"/>
          <w:szCs w:val="24"/>
        </w:rPr>
        <w:t>パートタイム労働法</w:t>
      </w:r>
      <w:r>
        <w:rPr>
          <w:rFonts w:hint="eastAsia"/>
          <w:b/>
          <w:sz w:val="24"/>
          <w:szCs w:val="24"/>
        </w:rPr>
        <w:t>が変わります（平成２７年４月１日施行）</w:t>
      </w:r>
    </w:p>
    <w:p w:rsidR="00EA69D0" w:rsidRDefault="00EA69D0" w:rsidP="00EA69D0">
      <w:pPr>
        <w:rPr>
          <w:b/>
          <w:sz w:val="24"/>
          <w:szCs w:val="24"/>
        </w:rPr>
      </w:pPr>
    </w:p>
    <w:p w:rsidR="00EA69D0" w:rsidRDefault="00EA69D0" w:rsidP="00B4247D">
      <w:pPr>
        <w:ind w:firstLineChars="100" w:firstLine="241"/>
        <w:rPr>
          <w:b/>
          <w:sz w:val="24"/>
          <w:szCs w:val="24"/>
        </w:rPr>
      </w:pPr>
      <w:r>
        <w:rPr>
          <w:rFonts w:hint="eastAsia"/>
          <w:b/>
          <w:sz w:val="24"/>
          <w:szCs w:val="24"/>
        </w:rPr>
        <w:t>パートタイム労働</w:t>
      </w:r>
      <w:r w:rsidR="000D2E2F">
        <w:rPr>
          <w:rFonts w:hint="eastAsia"/>
          <w:b/>
          <w:sz w:val="24"/>
          <w:szCs w:val="24"/>
        </w:rPr>
        <w:t>者</w:t>
      </w:r>
      <w:r>
        <w:rPr>
          <w:rFonts w:hint="eastAsia"/>
          <w:b/>
          <w:sz w:val="24"/>
          <w:szCs w:val="24"/>
        </w:rPr>
        <w:t>の公正な待遇を確保し、納得して働くことができるようにするため、</w:t>
      </w:r>
      <w:r w:rsidR="00B4247D">
        <w:rPr>
          <w:rFonts w:hint="eastAsia"/>
          <w:b/>
          <w:sz w:val="24"/>
          <w:szCs w:val="24"/>
        </w:rPr>
        <w:t>平成２７年４月１日から、</w:t>
      </w:r>
      <w:r>
        <w:rPr>
          <w:rFonts w:hint="eastAsia"/>
          <w:b/>
          <w:sz w:val="24"/>
          <w:szCs w:val="24"/>
        </w:rPr>
        <w:t>パートタイム労働法</w:t>
      </w:r>
      <w:r>
        <w:rPr>
          <w:rFonts w:hint="eastAsia"/>
          <w:b/>
          <w:sz w:val="24"/>
          <w:szCs w:val="24"/>
        </w:rPr>
        <w:t>(</w:t>
      </w:r>
      <w:r>
        <w:rPr>
          <w:rFonts w:hint="eastAsia"/>
          <w:b/>
          <w:sz w:val="24"/>
          <w:szCs w:val="24"/>
        </w:rPr>
        <w:t>短時間労働者の雇用管理の改善等に関する法律</w:t>
      </w:r>
      <w:r>
        <w:rPr>
          <w:rFonts w:hint="eastAsia"/>
          <w:b/>
          <w:sz w:val="24"/>
          <w:szCs w:val="24"/>
        </w:rPr>
        <w:t>)</w:t>
      </w:r>
      <w:r>
        <w:rPr>
          <w:rFonts w:hint="eastAsia"/>
          <w:b/>
          <w:sz w:val="24"/>
          <w:szCs w:val="24"/>
        </w:rPr>
        <w:t>や施行規則、パートタイム労働指針が変わります。</w:t>
      </w:r>
    </w:p>
    <w:p w:rsidR="00EA69D0" w:rsidRDefault="00EA69D0" w:rsidP="00EA69D0">
      <w:pPr>
        <w:rPr>
          <w:b/>
          <w:sz w:val="24"/>
          <w:szCs w:val="24"/>
        </w:rPr>
      </w:pPr>
    </w:p>
    <w:p w:rsidR="00EA69D0" w:rsidRPr="002048D8" w:rsidRDefault="00B4247D" w:rsidP="00EA69D0">
      <w:pPr>
        <w:rPr>
          <w:b/>
          <w:sz w:val="24"/>
          <w:szCs w:val="24"/>
        </w:rPr>
      </w:pPr>
      <w:r>
        <w:rPr>
          <w:rFonts w:hint="eastAsia"/>
          <w:b/>
          <w:sz w:val="24"/>
          <w:szCs w:val="24"/>
        </w:rPr>
        <w:t>（</w:t>
      </w:r>
      <w:r w:rsidR="00E1439E">
        <w:rPr>
          <w:rFonts w:hint="eastAsia"/>
          <w:b/>
          <w:sz w:val="24"/>
          <w:szCs w:val="24"/>
        </w:rPr>
        <w:t>主な改正</w:t>
      </w:r>
      <w:r w:rsidR="00EA69D0">
        <w:rPr>
          <w:rFonts w:hint="eastAsia"/>
          <w:b/>
          <w:sz w:val="24"/>
          <w:szCs w:val="24"/>
        </w:rPr>
        <w:t>は次のとおりです。</w:t>
      </w:r>
      <w:r>
        <w:rPr>
          <w:rFonts w:hint="eastAsia"/>
          <w:b/>
          <w:sz w:val="24"/>
          <w:szCs w:val="24"/>
        </w:rPr>
        <w:t>）</w:t>
      </w:r>
    </w:p>
    <w:p w:rsidR="009966F0" w:rsidRPr="00E1439E" w:rsidRDefault="009966F0">
      <w:pPr>
        <w:rPr>
          <w:b/>
          <w:sz w:val="24"/>
          <w:szCs w:val="24"/>
        </w:rPr>
      </w:pPr>
      <w:r w:rsidRPr="00E1439E">
        <w:rPr>
          <w:rFonts w:hint="eastAsia"/>
          <w:b/>
          <w:sz w:val="24"/>
          <w:szCs w:val="24"/>
        </w:rPr>
        <w:t>○パートタイム労働者の公正な待遇の確保に関する改正</w:t>
      </w:r>
    </w:p>
    <w:p w:rsidR="009966F0" w:rsidRPr="00E1439E" w:rsidRDefault="009966F0" w:rsidP="00E1439E">
      <w:pPr>
        <w:ind w:left="723" w:hangingChars="300" w:hanging="723"/>
        <w:rPr>
          <w:b/>
          <w:sz w:val="24"/>
          <w:szCs w:val="24"/>
        </w:rPr>
      </w:pPr>
      <w:r w:rsidRPr="00E1439E">
        <w:rPr>
          <w:rFonts w:hint="eastAsia"/>
          <w:b/>
          <w:sz w:val="24"/>
          <w:szCs w:val="24"/>
        </w:rPr>
        <w:t>（１）正社員と差別的取り扱いが禁止されるパートタイム労働者の対象範囲の拡大</w:t>
      </w:r>
      <w:r w:rsidR="00E1439E" w:rsidRPr="00E1439E">
        <w:rPr>
          <w:rFonts w:hint="eastAsia"/>
          <w:b/>
          <w:sz w:val="24"/>
          <w:szCs w:val="24"/>
        </w:rPr>
        <w:t>（法第</w:t>
      </w:r>
      <w:r w:rsidR="00E1439E" w:rsidRPr="00E1439E">
        <w:rPr>
          <w:rFonts w:hint="eastAsia"/>
          <w:b/>
          <w:sz w:val="24"/>
          <w:szCs w:val="24"/>
        </w:rPr>
        <w:t>9</w:t>
      </w:r>
      <w:r w:rsidR="00E1439E" w:rsidRPr="00E1439E">
        <w:rPr>
          <w:rFonts w:hint="eastAsia"/>
          <w:b/>
          <w:sz w:val="24"/>
          <w:szCs w:val="24"/>
        </w:rPr>
        <w:t>条関係）</w:t>
      </w:r>
    </w:p>
    <w:p w:rsidR="009966F0" w:rsidRPr="00E1439E" w:rsidRDefault="009966F0">
      <w:pPr>
        <w:rPr>
          <w:b/>
          <w:sz w:val="24"/>
          <w:szCs w:val="24"/>
        </w:rPr>
      </w:pPr>
      <w:r w:rsidRPr="00E1439E">
        <w:rPr>
          <w:rFonts w:hint="eastAsia"/>
          <w:b/>
          <w:sz w:val="24"/>
          <w:szCs w:val="24"/>
        </w:rPr>
        <w:t>（２）「短時間労働者の待遇の原則」の新設</w:t>
      </w:r>
      <w:r w:rsidR="00E1439E" w:rsidRPr="00E1439E">
        <w:rPr>
          <w:rFonts w:hint="eastAsia"/>
          <w:b/>
          <w:sz w:val="24"/>
          <w:szCs w:val="24"/>
        </w:rPr>
        <w:t>（法第</w:t>
      </w:r>
      <w:r w:rsidR="00E1439E" w:rsidRPr="00E1439E">
        <w:rPr>
          <w:rFonts w:hint="eastAsia"/>
          <w:b/>
          <w:sz w:val="24"/>
          <w:szCs w:val="24"/>
        </w:rPr>
        <w:t>8</w:t>
      </w:r>
      <w:r w:rsidR="00E1439E" w:rsidRPr="00E1439E">
        <w:rPr>
          <w:rFonts w:hint="eastAsia"/>
          <w:b/>
          <w:sz w:val="24"/>
          <w:szCs w:val="24"/>
        </w:rPr>
        <w:t>条関係）</w:t>
      </w:r>
    </w:p>
    <w:p w:rsidR="00E1439E" w:rsidRPr="00E1439E" w:rsidRDefault="009966F0" w:rsidP="00E1439E">
      <w:pPr>
        <w:ind w:left="723" w:hangingChars="300" w:hanging="723"/>
        <w:rPr>
          <w:b/>
          <w:sz w:val="24"/>
          <w:szCs w:val="24"/>
        </w:rPr>
      </w:pPr>
      <w:r w:rsidRPr="00E1439E">
        <w:rPr>
          <w:rFonts w:hint="eastAsia"/>
          <w:b/>
          <w:sz w:val="24"/>
          <w:szCs w:val="24"/>
        </w:rPr>
        <w:t>（３）職務の内容に密接に関連して支払われる通勤手当は均衡確保の努力義務の対象に</w:t>
      </w:r>
      <w:r w:rsidR="00E1439E" w:rsidRPr="00E1439E">
        <w:rPr>
          <w:rFonts w:hint="eastAsia"/>
          <w:b/>
          <w:sz w:val="24"/>
          <w:szCs w:val="24"/>
        </w:rPr>
        <w:t>（施行規則第</w:t>
      </w:r>
      <w:r w:rsidR="00E1439E" w:rsidRPr="00E1439E">
        <w:rPr>
          <w:rFonts w:hint="eastAsia"/>
          <w:b/>
          <w:sz w:val="24"/>
          <w:szCs w:val="24"/>
        </w:rPr>
        <w:t>3</w:t>
      </w:r>
      <w:r w:rsidR="00E1439E" w:rsidRPr="00E1439E">
        <w:rPr>
          <w:rFonts w:hint="eastAsia"/>
          <w:b/>
          <w:sz w:val="24"/>
          <w:szCs w:val="24"/>
        </w:rPr>
        <w:t>条関係）</w:t>
      </w:r>
    </w:p>
    <w:p w:rsidR="009966F0" w:rsidRPr="00E1439E" w:rsidRDefault="009966F0">
      <w:pPr>
        <w:rPr>
          <w:b/>
          <w:sz w:val="24"/>
          <w:szCs w:val="24"/>
        </w:rPr>
      </w:pPr>
      <w:r w:rsidRPr="00E1439E">
        <w:rPr>
          <w:rFonts w:hint="eastAsia"/>
          <w:b/>
          <w:sz w:val="24"/>
          <w:szCs w:val="24"/>
        </w:rPr>
        <w:t>○パートタイム労働者の納得性を高めるための措置</w:t>
      </w:r>
    </w:p>
    <w:p w:rsidR="009966F0" w:rsidRPr="00E1439E" w:rsidRDefault="009966F0" w:rsidP="00E1439E">
      <w:pPr>
        <w:ind w:left="723" w:hangingChars="300" w:hanging="723"/>
        <w:rPr>
          <w:b/>
          <w:sz w:val="24"/>
          <w:szCs w:val="24"/>
        </w:rPr>
      </w:pPr>
      <w:r w:rsidRPr="00E1439E">
        <w:rPr>
          <w:rFonts w:hint="eastAsia"/>
          <w:b/>
          <w:sz w:val="24"/>
          <w:szCs w:val="24"/>
        </w:rPr>
        <w:t>（１）パートタイム労働者を雇い入れたときの事業主による説明義務の新設</w:t>
      </w:r>
      <w:r w:rsidR="00E1439E" w:rsidRPr="00E1439E">
        <w:rPr>
          <w:rFonts w:hint="eastAsia"/>
          <w:b/>
          <w:sz w:val="24"/>
          <w:szCs w:val="24"/>
        </w:rPr>
        <w:t>（法第１４条第</w:t>
      </w:r>
      <w:r w:rsidR="00E1439E" w:rsidRPr="00E1439E">
        <w:rPr>
          <w:rFonts w:hint="eastAsia"/>
          <w:b/>
          <w:sz w:val="24"/>
          <w:szCs w:val="24"/>
        </w:rPr>
        <w:t>1</w:t>
      </w:r>
      <w:r w:rsidR="00E1439E" w:rsidRPr="00E1439E">
        <w:rPr>
          <w:rFonts w:hint="eastAsia"/>
          <w:b/>
          <w:sz w:val="24"/>
          <w:szCs w:val="24"/>
        </w:rPr>
        <w:t>項関係）</w:t>
      </w:r>
    </w:p>
    <w:p w:rsidR="00E1439E" w:rsidRPr="00E1439E" w:rsidRDefault="009966F0" w:rsidP="00E1439E">
      <w:pPr>
        <w:ind w:left="723" w:hangingChars="300" w:hanging="723"/>
        <w:rPr>
          <w:b/>
          <w:sz w:val="24"/>
          <w:szCs w:val="24"/>
        </w:rPr>
      </w:pPr>
      <w:r w:rsidRPr="00E1439E">
        <w:rPr>
          <w:rFonts w:hint="eastAsia"/>
          <w:b/>
          <w:sz w:val="24"/>
          <w:szCs w:val="24"/>
        </w:rPr>
        <w:t>（２）説明を求めたことによる不利益取扱いの禁止</w:t>
      </w:r>
      <w:r w:rsidR="00E1439E" w:rsidRPr="00E1439E">
        <w:rPr>
          <w:rFonts w:hint="eastAsia"/>
          <w:b/>
          <w:sz w:val="24"/>
          <w:szCs w:val="24"/>
        </w:rPr>
        <w:t>（指針第</w:t>
      </w:r>
      <w:r w:rsidR="00E1439E" w:rsidRPr="00E1439E">
        <w:rPr>
          <w:rFonts w:hint="eastAsia"/>
          <w:b/>
          <w:sz w:val="24"/>
          <w:szCs w:val="24"/>
        </w:rPr>
        <w:t>3</w:t>
      </w:r>
      <w:r w:rsidR="00E1439E" w:rsidRPr="00E1439E">
        <w:rPr>
          <w:rFonts w:hint="eastAsia"/>
          <w:b/>
          <w:sz w:val="24"/>
          <w:szCs w:val="24"/>
        </w:rPr>
        <w:t>の３の（２）関係）</w:t>
      </w:r>
    </w:p>
    <w:p w:rsidR="009966F0" w:rsidRPr="00E1439E" w:rsidRDefault="009966F0" w:rsidP="00E1439E">
      <w:pPr>
        <w:ind w:left="482" w:hangingChars="200" w:hanging="482"/>
        <w:rPr>
          <w:b/>
          <w:sz w:val="24"/>
          <w:szCs w:val="24"/>
        </w:rPr>
      </w:pPr>
      <w:r w:rsidRPr="00E1439E">
        <w:rPr>
          <w:rFonts w:hint="eastAsia"/>
          <w:b/>
          <w:sz w:val="24"/>
          <w:szCs w:val="24"/>
        </w:rPr>
        <w:t>（３）パートタイム労働者からの相談に対応する</w:t>
      </w:r>
      <w:r w:rsidR="00781A9D" w:rsidRPr="00E1439E">
        <w:rPr>
          <w:rFonts w:hint="eastAsia"/>
          <w:b/>
          <w:sz w:val="24"/>
          <w:szCs w:val="24"/>
        </w:rPr>
        <w:t>ための体制整備の義務の新設</w:t>
      </w:r>
      <w:r w:rsidR="00E1439E" w:rsidRPr="00E1439E">
        <w:rPr>
          <w:rFonts w:hint="eastAsia"/>
          <w:b/>
          <w:sz w:val="24"/>
          <w:szCs w:val="24"/>
        </w:rPr>
        <w:t>（法第</w:t>
      </w:r>
      <w:r w:rsidR="00E1439E" w:rsidRPr="00E1439E">
        <w:rPr>
          <w:rFonts w:hint="eastAsia"/>
          <w:b/>
          <w:sz w:val="24"/>
          <w:szCs w:val="24"/>
        </w:rPr>
        <w:t>16</w:t>
      </w:r>
      <w:r w:rsidR="00E1439E" w:rsidRPr="00E1439E">
        <w:rPr>
          <w:rFonts w:hint="eastAsia"/>
          <w:b/>
          <w:sz w:val="24"/>
          <w:szCs w:val="24"/>
        </w:rPr>
        <w:t>号関係）</w:t>
      </w:r>
    </w:p>
    <w:p w:rsidR="00781A9D" w:rsidRPr="00E1439E" w:rsidRDefault="00781A9D">
      <w:pPr>
        <w:rPr>
          <w:b/>
          <w:sz w:val="24"/>
          <w:szCs w:val="24"/>
        </w:rPr>
      </w:pPr>
      <w:r w:rsidRPr="00E1439E">
        <w:rPr>
          <w:rFonts w:hint="eastAsia"/>
          <w:b/>
          <w:sz w:val="24"/>
          <w:szCs w:val="24"/>
        </w:rPr>
        <w:t>（４）相談窓口の周知</w:t>
      </w:r>
      <w:r w:rsidR="00E1439E" w:rsidRPr="00E1439E">
        <w:rPr>
          <w:rFonts w:hint="eastAsia"/>
          <w:b/>
          <w:sz w:val="24"/>
          <w:szCs w:val="24"/>
        </w:rPr>
        <w:t>（施行規則第</w:t>
      </w:r>
      <w:r w:rsidR="00E1439E" w:rsidRPr="00E1439E">
        <w:rPr>
          <w:rFonts w:hint="eastAsia"/>
          <w:b/>
          <w:sz w:val="24"/>
          <w:szCs w:val="24"/>
        </w:rPr>
        <w:t>2</w:t>
      </w:r>
      <w:r w:rsidR="00E1439E" w:rsidRPr="00E1439E">
        <w:rPr>
          <w:rFonts w:hint="eastAsia"/>
          <w:b/>
          <w:sz w:val="24"/>
          <w:szCs w:val="24"/>
        </w:rPr>
        <w:t>条関係）</w:t>
      </w:r>
    </w:p>
    <w:p w:rsidR="00781A9D" w:rsidRPr="00E1439E" w:rsidRDefault="00781A9D" w:rsidP="00E1439E">
      <w:pPr>
        <w:ind w:left="723" w:hangingChars="300" w:hanging="723"/>
        <w:rPr>
          <w:b/>
          <w:sz w:val="24"/>
          <w:szCs w:val="24"/>
        </w:rPr>
      </w:pPr>
      <w:r w:rsidRPr="00E1439E">
        <w:rPr>
          <w:rFonts w:hint="eastAsia"/>
          <w:b/>
          <w:sz w:val="24"/>
          <w:szCs w:val="24"/>
        </w:rPr>
        <w:t>（５）親族の葬儀などのために勤務しなかったことを理由とする解雇などについて</w:t>
      </w:r>
      <w:r w:rsidR="00E1439E" w:rsidRPr="00E1439E">
        <w:rPr>
          <w:rFonts w:hint="eastAsia"/>
          <w:b/>
          <w:sz w:val="24"/>
          <w:szCs w:val="24"/>
        </w:rPr>
        <w:t>（指針第３の３の（３）関係）</w:t>
      </w:r>
    </w:p>
    <w:p w:rsidR="00524E6B" w:rsidRPr="00E1439E" w:rsidRDefault="00524E6B">
      <w:pPr>
        <w:rPr>
          <w:b/>
          <w:sz w:val="24"/>
          <w:szCs w:val="24"/>
        </w:rPr>
      </w:pPr>
      <w:r w:rsidRPr="00E1439E">
        <w:rPr>
          <w:rFonts w:hint="eastAsia"/>
          <w:b/>
          <w:sz w:val="24"/>
          <w:szCs w:val="24"/>
        </w:rPr>
        <w:t>○パートタイム労働法の実効性を高めるための規定の新設</w:t>
      </w:r>
    </w:p>
    <w:p w:rsidR="00E1439E" w:rsidRPr="00E1439E" w:rsidRDefault="00524E6B" w:rsidP="00E1439E">
      <w:pPr>
        <w:ind w:left="723" w:hangingChars="300" w:hanging="723"/>
        <w:rPr>
          <w:b/>
          <w:sz w:val="24"/>
          <w:szCs w:val="24"/>
        </w:rPr>
      </w:pPr>
      <w:r w:rsidRPr="00E1439E">
        <w:rPr>
          <w:rFonts w:hint="eastAsia"/>
          <w:b/>
          <w:sz w:val="24"/>
          <w:szCs w:val="24"/>
        </w:rPr>
        <w:t>（１）厚生労働大臣の勧告に従わない事業主の公表制度の新設</w:t>
      </w:r>
      <w:r w:rsidR="00E1439E" w:rsidRPr="00E1439E">
        <w:rPr>
          <w:rFonts w:hint="eastAsia"/>
          <w:b/>
          <w:sz w:val="24"/>
          <w:szCs w:val="24"/>
        </w:rPr>
        <w:t>（法第</w:t>
      </w:r>
      <w:r w:rsidR="00E1439E" w:rsidRPr="00E1439E">
        <w:rPr>
          <w:rFonts w:hint="eastAsia"/>
          <w:b/>
          <w:sz w:val="24"/>
          <w:szCs w:val="24"/>
        </w:rPr>
        <w:t>18</w:t>
      </w:r>
      <w:r w:rsidR="00E1439E" w:rsidRPr="00E1439E">
        <w:rPr>
          <w:rFonts w:hint="eastAsia"/>
          <w:b/>
          <w:sz w:val="24"/>
          <w:szCs w:val="24"/>
        </w:rPr>
        <w:t>条の</w:t>
      </w:r>
      <w:r w:rsidR="00E1439E" w:rsidRPr="00E1439E">
        <w:rPr>
          <w:rFonts w:hint="eastAsia"/>
          <w:b/>
          <w:sz w:val="24"/>
          <w:szCs w:val="24"/>
        </w:rPr>
        <w:t>2</w:t>
      </w:r>
      <w:r w:rsidR="00E1439E" w:rsidRPr="00E1439E">
        <w:rPr>
          <w:rFonts w:hint="eastAsia"/>
          <w:b/>
          <w:sz w:val="24"/>
          <w:szCs w:val="24"/>
        </w:rPr>
        <w:t>項関係）</w:t>
      </w:r>
    </w:p>
    <w:p w:rsidR="00E1439E" w:rsidRPr="00E1439E" w:rsidRDefault="00524E6B" w:rsidP="00E1439E">
      <w:pPr>
        <w:rPr>
          <w:b/>
          <w:sz w:val="24"/>
          <w:szCs w:val="24"/>
        </w:rPr>
      </w:pPr>
      <w:r w:rsidRPr="00E1439E">
        <w:rPr>
          <w:rFonts w:hint="eastAsia"/>
          <w:b/>
          <w:sz w:val="24"/>
          <w:szCs w:val="24"/>
        </w:rPr>
        <w:t>（２）虚偽の報告などをした事業主に対する過料の新設</w:t>
      </w:r>
      <w:r w:rsidR="00E1439E" w:rsidRPr="00E1439E">
        <w:rPr>
          <w:rFonts w:hint="eastAsia"/>
          <w:b/>
          <w:sz w:val="24"/>
          <w:szCs w:val="24"/>
        </w:rPr>
        <w:t>（法第</w:t>
      </w:r>
      <w:r w:rsidR="00E1439E" w:rsidRPr="00E1439E">
        <w:rPr>
          <w:rFonts w:hint="eastAsia"/>
          <w:b/>
          <w:sz w:val="24"/>
          <w:szCs w:val="24"/>
        </w:rPr>
        <w:t>30</w:t>
      </w:r>
      <w:r w:rsidR="00E1439E" w:rsidRPr="00E1439E">
        <w:rPr>
          <w:rFonts w:hint="eastAsia"/>
          <w:b/>
          <w:sz w:val="24"/>
          <w:szCs w:val="24"/>
        </w:rPr>
        <w:t>条関係）</w:t>
      </w:r>
    </w:p>
    <w:p w:rsidR="00524E6B" w:rsidRPr="00E1439E" w:rsidRDefault="00524E6B">
      <w:pPr>
        <w:rPr>
          <w:b/>
          <w:sz w:val="24"/>
          <w:szCs w:val="24"/>
        </w:rPr>
      </w:pPr>
    </w:p>
    <w:p w:rsidR="00524E6B" w:rsidRPr="00E1439E" w:rsidRDefault="00524E6B" w:rsidP="00781A9D">
      <w:pPr>
        <w:ind w:firstLineChars="100" w:firstLine="241"/>
        <w:rPr>
          <w:b/>
          <w:sz w:val="24"/>
          <w:szCs w:val="24"/>
        </w:rPr>
      </w:pPr>
    </w:p>
    <w:p w:rsidR="00781A9D" w:rsidRDefault="000D2E2F">
      <w:pPr>
        <w:rPr>
          <w:b/>
        </w:rPr>
      </w:pPr>
      <w:r>
        <w:rPr>
          <w:rFonts w:hint="eastAsia"/>
          <w:b/>
        </w:rPr>
        <w:t xml:space="preserve">　　　　　　　　　　　　　　　　　　　【照会先】沖縄労働局　雇用均等室</w:t>
      </w:r>
    </w:p>
    <w:p w:rsidR="000D2E2F" w:rsidRPr="00E1439E" w:rsidRDefault="000D2E2F">
      <w:pPr>
        <w:rPr>
          <w:b/>
        </w:rPr>
      </w:pPr>
      <w:r>
        <w:rPr>
          <w:rFonts w:hint="eastAsia"/>
          <w:b/>
        </w:rPr>
        <w:t xml:space="preserve">　　　　　　　　　　　　　　　　　　　　　　　　電話：０９８－８６８－４３８０</w:t>
      </w:r>
    </w:p>
    <w:p w:rsidR="009966F0" w:rsidRPr="00781A9D" w:rsidRDefault="009966F0"/>
    <w:sectPr w:rsidR="009966F0" w:rsidRPr="00781A9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6F0"/>
    <w:rsid w:val="000D2E2F"/>
    <w:rsid w:val="004E5B14"/>
    <w:rsid w:val="00524E6B"/>
    <w:rsid w:val="006776CA"/>
    <w:rsid w:val="00781A9D"/>
    <w:rsid w:val="00857D12"/>
    <w:rsid w:val="009966F0"/>
    <w:rsid w:val="00B4247D"/>
    <w:rsid w:val="00E1439E"/>
    <w:rsid w:val="00EA6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労働局共働支援</cp:lastModifiedBy>
  <cp:revision>6</cp:revision>
  <cp:lastPrinted>2014-09-16T05:29:00Z</cp:lastPrinted>
  <dcterms:created xsi:type="dcterms:W3CDTF">2014-09-04T08:15:00Z</dcterms:created>
  <dcterms:modified xsi:type="dcterms:W3CDTF">2014-09-16T05:31:00Z</dcterms:modified>
</cp:coreProperties>
</file>