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F4E" w:rsidRDefault="00CB315D" w:rsidP="00CC12D7">
      <w:pPr>
        <w:autoSpaceDE w:val="0"/>
        <w:autoSpaceDN w:val="0"/>
        <w:adjustRightInd w:val="0"/>
        <w:ind w:left="402" w:hangingChars="100" w:hanging="402"/>
        <w:jc w:val="center"/>
        <w:rPr>
          <w:rFonts w:ascii="HG創英角ｺﾞｼｯｸUB" w:eastAsia="HG創英角ｺﾞｼｯｸUB" w:hAnsi="HG創英角ｺﾞｼｯｸUB" w:cs="ShinGoPr5-DeBold"/>
          <w:b/>
          <w:bCs/>
          <w:color w:val="E36C0A" w:themeColor="accent6" w:themeShade="BF"/>
          <w:kern w:val="0"/>
          <w:sz w:val="40"/>
          <w:szCs w:val="40"/>
        </w:rPr>
      </w:pPr>
      <w:r>
        <w:rPr>
          <w:rFonts w:ascii="HG創英角ｺﾞｼｯｸUB" w:eastAsia="HG創英角ｺﾞｼｯｸUB" w:hAnsi="HG創英角ｺﾞｼｯｸUB" w:cs="ShinGoPr5-DeBold" w:hint="eastAsia"/>
          <w:b/>
          <w:bCs/>
          <w:noProof/>
          <w:color w:val="0F243E" w:themeColor="text2" w:themeShade="8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-660772</wp:posOffset>
                </wp:positionV>
                <wp:extent cx="1103586" cy="372067"/>
                <wp:effectExtent l="0" t="0" r="20955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586" cy="372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15D" w:rsidRPr="00CB315D" w:rsidRDefault="00CB315D" w:rsidP="00CB315D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bookmarkStart w:id="0" w:name="_GoBack"/>
                            <w:r w:rsidRPr="00CB315D">
                              <w:rPr>
                                <w:rFonts w:hint="eastAsia"/>
                                <w:szCs w:val="21"/>
                              </w:rPr>
                              <w:t xml:space="preserve">掲　載　例　</w:t>
                            </w:r>
                            <w:r w:rsidRPr="00CB315D"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66.75pt;margin-top:-52.05pt;width:86.9pt;height:29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" fillcolor="white [3201]" strokeweight=".5pt">
                <v:textbox>
                  <w:txbxContent>
                    <w:p w:rsidR="00CB315D" w:rsidRPr="00CB315D" w:rsidRDefault="00CB315D" w:rsidP="00CB315D">
                      <w:pPr>
                        <w:jc w:val="center"/>
                        <w:rPr>
                          <w:szCs w:val="21"/>
                        </w:rPr>
                      </w:pPr>
                      <w:bookmarkStart w:id="1" w:name="_GoBack"/>
                      <w:r w:rsidRPr="00CB315D">
                        <w:rPr>
                          <w:rFonts w:hint="eastAsia"/>
                          <w:szCs w:val="21"/>
                        </w:rPr>
                        <w:t xml:space="preserve">掲　載　例　</w:t>
                      </w:r>
                      <w:r w:rsidRPr="00CB315D">
                        <w:rPr>
                          <w:rFonts w:hint="eastAsia"/>
                          <w:szCs w:val="21"/>
                        </w:rPr>
                        <w:t>1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24EB6" w:rsidRPr="00CB60BF">
        <w:rPr>
          <w:rFonts w:ascii="HG創英角ｺﾞｼｯｸUB" w:eastAsia="HG創英角ｺﾞｼｯｸUB" w:hAnsi="HG創英角ｺﾞｼｯｸUB" w:cs="ShinGoPr5-DeBold" w:hint="eastAsia"/>
          <w:b/>
          <w:bCs/>
          <w:noProof/>
          <w:color w:val="0F243E" w:themeColor="text2" w:themeShade="8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7D7310" wp14:editId="20B3D2CE">
                <wp:simplePos x="0" y="0"/>
                <wp:positionH relativeFrom="column">
                  <wp:posOffset>11246</wp:posOffset>
                </wp:positionH>
                <wp:positionV relativeFrom="paragraph">
                  <wp:posOffset>-74705</wp:posOffset>
                </wp:positionV>
                <wp:extent cx="5538756" cy="1114733"/>
                <wp:effectExtent l="76200" t="76200" r="100330" b="104775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8756" cy="1114733"/>
                        </a:xfrm>
                        <a:prstGeom prst="roundRect">
                          <a:avLst/>
                        </a:prstGeom>
                        <a:noFill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0" o:spid="_x0000_s1026" style="position:absolute;left:0;text-align:left;margin-left:.9pt;margin-top:-5.9pt;width:436.1pt;height:87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" filled="f" strokecolor="#243f60 [1604]" strokeweight="2pt"/>
            </w:pict>
          </mc:Fallback>
        </mc:AlternateContent>
      </w:r>
      <w:r w:rsidR="00057F4E" w:rsidRPr="00CB60BF">
        <w:rPr>
          <w:rFonts w:ascii="HG創英角ｺﾞｼｯｸUB" w:eastAsia="HG創英角ｺﾞｼｯｸUB" w:hAnsi="HG創英角ｺﾞｼｯｸUB" w:cs="ShinGoPr5-DeBold" w:hint="eastAsia"/>
          <w:b/>
          <w:bCs/>
          <w:color w:val="0F243E" w:themeColor="text2" w:themeShade="80"/>
          <w:kern w:val="0"/>
          <w:sz w:val="40"/>
          <w:szCs w:val="40"/>
        </w:rPr>
        <w:t>「女性の職業生活における活躍の推進に関する法律」に基づく認定を取得しましょう！</w:t>
      </w:r>
    </w:p>
    <w:p w:rsidR="00763959" w:rsidRPr="00763959" w:rsidRDefault="00015BE5" w:rsidP="00015BE5">
      <w:pPr>
        <w:autoSpaceDE w:val="0"/>
        <w:autoSpaceDN w:val="0"/>
        <w:adjustRightInd w:val="0"/>
        <w:ind w:left="321" w:hangingChars="100" w:hanging="321"/>
        <w:jc w:val="center"/>
        <w:rPr>
          <w:rFonts w:ascii="HG創英角ｺﾞｼｯｸUB" w:eastAsia="HG創英角ｺﾞｼｯｸUB" w:hAnsi="HG創英角ｺﾞｼｯｸUB" w:cs="ShinGoPr5-DeBold"/>
          <w:b/>
          <w:bCs/>
          <w:color w:val="E36C0A" w:themeColor="accent6" w:themeShade="BF"/>
          <w:kern w:val="0"/>
          <w:sz w:val="40"/>
          <w:szCs w:val="40"/>
        </w:rPr>
      </w:pPr>
      <w:r>
        <w:rPr>
          <w:rFonts w:ascii="HG創英角ｺﾞｼｯｸUB" w:eastAsia="HG創英角ｺﾞｼｯｸUB" w:hAnsi="HG創英角ｺﾞｼｯｸUB" w:cs="ShinGoPr5-DeBold"/>
          <w:b/>
          <w:bCs/>
          <w:noProof/>
          <w:color w:val="00FF66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A4B0DE" wp14:editId="7F2203D8">
                <wp:simplePos x="0" y="0"/>
                <wp:positionH relativeFrom="column">
                  <wp:posOffset>11246</wp:posOffset>
                </wp:positionH>
                <wp:positionV relativeFrom="paragraph">
                  <wp:posOffset>291055</wp:posOffset>
                </wp:positionV>
                <wp:extent cx="5539494" cy="1680845"/>
                <wp:effectExtent l="0" t="0" r="23495" b="1460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9494" cy="1680845"/>
                        </a:xfrm>
                        <a:prstGeom prst="rect">
                          <a:avLst/>
                        </a:prstGeom>
                        <a:noFill/>
                        <a:ln w="9525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.9pt;margin-top:22.9pt;width:436.2pt;height:13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" filled="f" strokecolor="#243f60 [1604]">
                <v:stroke dashstyle="3 1"/>
              </v:rect>
            </w:pict>
          </mc:Fallback>
        </mc:AlternateContent>
      </w:r>
    </w:p>
    <w:p w:rsidR="00CB60BF" w:rsidRPr="00801E9A" w:rsidRDefault="00057F4E" w:rsidP="00015BE5">
      <w:pPr>
        <w:autoSpaceDE w:val="0"/>
        <w:autoSpaceDN w:val="0"/>
        <w:adjustRightInd w:val="0"/>
        <w:ind w:left="321" w:hangingChars="100" w:hanging="321"/>
        <w:rPr>
          <w:rFonts w:asciiTheme="majorEastAsia" w:eastAsiaTheme="majorEastAsia" w:hAnsiTheme="majorEastAsia" w:cs="メイリオ"/>
          <w:b/>
          <w:color w:val="1F497D" w:themeColor="text2"/>
          <w:kern w:val="0"/>
          <w:sz w:val="20"/>
          <w:szCs w:val="20"/>
        </w:rPr>
      </w:pPr>
      <w:r>
        <w:rPr>
          <w:rFonts w:ascii="HG創英角ｺﾞｼｯｸUB" w:eastAsia="HG創英角ｺﾞｼｯｸUB" w:hAnsi="HG創英角ｺﾞｼｯｸUB" w:cs="ShinGoPr5-DeBold" w:hint="eastAsia"/>
          <w:b/>
          <w:bCs/>
          <w:color w:val="00FF66"/>
          <w:kern w:val="0"/>
          <w:sz w:val="32"/>
          <w:szCs w:val="32"/>
        </w:rPr>
        <w:t xml:space="preserve">　</w:t>
      </w:r>
      <w:r w:rsidR="00015BE5">
        <w:rPr>
          <w:rFonts w:ascii="HG創英角ｺﾞｼｯｸUB" w:eastAsia="HG創英角ｺﾞｼｯｸUB" w:hAnsi="HG創英角ｺﾞｼｯｸUB" w:cs="ShinGoPr5-DeBold" w:hint="eastAsia"/>
          <w:b/>
          <w:bCs/>
          <w:color w:val="00FF66"/>
          <w:kern w:val="0"/>
          <w:sz w:val="32"/>
          <w:szCs w:val="32"/>
        </w:rPr>
        <w:t xml:space="preserve">　</w:t>
      </w:r>
      <w:r w:rsidR="00B9336D" w:rsidRPr="00801E9A">
        <w:rPr>
          <w:rFonts w:asciiTheme="majorEastAsia" w:eastAsiaTheme="majorEastAsia" w:hAnsiTheme="majorEastAsia" w:cs="メイリオ" w:hint="eastAsia"/>
          <w:b/>
          <w:color w:val="1F497D" w:themeColor="text2"/>
          <w:kern w:val="0"/>
          <w:sz w:val="20"/>
          <w:szCs w:val="20"/>
        </w:rPr>
        <w:t>職業生活において、女性の個性と能力が十分に発揮できる社会を実現するため、国、</w:t>
      </w:r>
    </w:p>
    <w:p w:rsidR="00CB60BF" w:rsidRPr="00801E9A" w:rsidRDefault="00B9336D" w:rsidP="00CB60BF">
      <w:pPr>
        <w:autoSpaceDE w:val="0"/>
        <w:autoSpaceDN w:val="0"/>
        <w:adjustRightInd w:val="0"/>
        <w:ind w:leftChars="100" w:left="210" w:firstLineChars="100" w:firstLine="201"/>
        <w:rPr>
          <w:rFonts w:asciiTheme="majorEastAsia" w:eastAsiaTheme="majorEastAsia" w:hAnsiTheme="majorEastAsia" w:cs="メイリオ"/>
          <w:b/>
          <w:color w:val="1F497D" w:themeColor="text2"/>
          <w:kern w:val="0"/>
          <w:sz w:val="20"/>
          <w:szCs w:val="20"/>
        </w:rPr>
      </w:pPr>
      <w:r w:rsidRPr="00801E9A">
        <w:rPr>
          <w:rFonts w:asciiTheme="majorEastAsia" w:eastAsiaTheme="majorEastAsia" w:hAnsiTheme="majorEastAsia" w:cs="メイリオ" w:hint="eastAsia"/>
          <w:b/>
          <w:color w:val="1F497D" w:themeColor="text2"/>
          <w:kern w:val="0"/>
          <w:sz w:val="20"/>
          <w:szCs w:val="20"/>
        </w:rPr>
        <w:t>地方公共団体、民間事業主に対し、女性の活躍推進に関する責務等を定めた女性活躍推</w:t>
      </w:r>
    </w:p>
    <w:p w:rsidR="00B9336D" w:rsidRPr="00801E9A" w:rsidRDefault="00B9336D" w:rsidP="00CB60BF">
      <w:pPr>
        <w:autoSpaceDE w:val="0"/>
        <w:autoSpaceDN w:val="0"/>
        <w:adjustRightInd w:val="0"/>
        <w:ind w:leftChars="100" w:left="210" w:firstLineChars="100" w:firstLine="201"/>
        <w:rPr>
          <w:rFonts w:asciiTheme="majorEastAsia" w:eastAsiaTheme="majorEastAsia" w:hAnsiTheme="majorEastAsia" w:cs="メイリオ"/>
          <w:b/>
          <w:color w:val="1F497D" w:themeColor="text2"/>
          <w:kern w:val="0"/>
          <w:sz w:val="20"/>
          <w:szCs w:val="20"/>
        </w:rPr>
      </w:pPr>
      <w:r w:rsidRPr="00801E9A">
        <w:rPr>
          <w:rFonts w:asciiTheme="majorEastAsia" w:eastAsiaTheme="majorEastAsia" w:hAnsiTheme="majorEastAsia" w:cs="メイリオ" w:hint="eastAsia"/>
          <w:b/>
          <w:color w:val="1F497D" w:themeColor="text2"/>
          <w:kern w:val="0"/>
          <w:sz w:val="20"/>
          <w:szCs w:val="20"/>
        </w:rPr>
        <w:t>進法が、平成２７年８月２８日に成立し、平成２８年４月１日から施行されました。</w:t>
      </w:r>
    </w:p>
    <w:p w:rsidR="00CB60BF" w:rsidRPr="00801E9A" w:rsidRDefault="00D63342" w:rsidP="00015BE5">
      <w:pPr>
        <w:autoSpaceDE w:val="0"/>
        <w:autoSpaceDN w:val="0"/>
        <w:adjustRightInd w:val="0"/>
        <w:ind w:leftChars="200" w:left="420" w:firstLineChars="100" w:firstLine="201"/>
        <w:jc w:val="left"/>
        <w:rPr>
          <w:rFonts w:asciiTheme="majorEastAsia" w:eastAsiaTheme="majorEastAsia" w:hAnsiTheme="majorEastAsia" w:cs="メイリオ"/>
          <w:b/>
          <w:color w:val="1F497D" w:themeColor="text2"/>
          <w:kern w:val="0"/>
          <w:sz w:val="20"/>
          <w:szCs w:val="20"/>
        </w:rPr>
      </w:pPr>
      <w:r w:rsidRPr="00801E9A">
        <w:rPr>
          <w:rFonts w:asciiTheme="majorEastAsia" w:eastAsiaTheme="majorEastAsia" w:hAnsiTheme="majorEastAsia" w:cs="メイリオ" w:hint="eastAsia"/>
          <w:b/>
          <w:color w:val="1F497D" w:themeColor="text2"/>
          <w:kern w:val="0"/>
          <w:sz w:val="20"/>
          <w:szCs w:val="20"/>
        </w:rPr>
        <w:t>これにより、常時雇用する労働者数</w:t>
      </w:r>
      <w:r w:rsidR="00B9336D" w:rsidRPr="00801E9A">
        <w:rPr>
          <w:rFonts w:asciiTheme="majorEastAsia" w:eastAsiaTheme="majorEastAsia" w:hAnsiTheme="majorEastAsia" w:cs="メイリオ" w:hint="eastAsia"/>
          <w:b/>
          <w:color w:val="1F497D" w:themeColor="text2"/>
          <w:kern w:val="0"/>
          <w:sz w:val="20"/>
          <w:szCs w:val="20"/>
        </w:rPr>
        <w:t>が３０１人以上の事業主に対しては、自社の女性</w:t>
      </w:r>
    </w:p>
    <w:p w:rsidR="00CB60BF" w:rsidRPr="00801E9A" w:rsidRDefault="00B9336D" w:rsidP="00CB60BF">
      <w:pPr>
        <w:autoSpaceDE w:val="0"/>
        <w:autoSpaceDN w:val="0"/>
        <w:adjustRightInd w:val="0"/>
        <w:ind w:leftChars="200" w:left="420"/>
        <w:jc w:val="left"/>
        <w:rPr>
          <w:rFonts w:asciiTheme="majorEastAsia" w:eastAsiaTheme="majorEastAsia" w:hAnsiTheme="majorEastAsia" w:cs="メイリオ"/>
          <w:b/>
          <w:color w:val="1F497D" w:themeColor="text2"/>
          <w:kern w:val="0"/>
          <w:sz w:val="20"/>
          <w:szCs w:val="20"/>
        </w:rPr>
      </w:pPr>
      <w:r w:rsidRPr="00801E9A">
        <w:rPr>
          <w:rFonts w:asciiTheme="majorEastAsia" w:eastAsiaTheme="majorEastAsia" w:hAnsiTheme="majorEastAsia" w:cs="メイリオ" w:hint="eastAsia"/>
          <w:b/>
          <w:color w:val="1F497D" w:themeColor="text2"/>
          <w:kern w:val="0"/>
          <w:sz w:val="20"/>
          <w:szCs w:val="20"/>
        </w:rPr>
        <w:t>の活躍に関する状況把握、課題分析を行い、行動計画を策定、届出、情報公表すること</w:t>
      </w:r>
    </w:p>
    <w:p w:rsidR="00D63342" w:rsidRDefault="00B9336D" w:rsidP="00CB60BF">
      <w:pPr>
        <w:autoSpaceDE w:val="0"/>
        <w:autoSpaceDN w:val="0"/>
        <w:adjustRightInd w:val="0"/>
        <w:ind w:leftChars="200" w:left="420"/>
        <w:jc w:val="left"/>
        <w:rPr>
          <w:rFonts w:asciiTheme="majorEastAsia" w:eastAsiaTheme="majorEastAsia" w:hAnsiTheme="majorEastAsia" w:cs="メイリオ"/>
          <w:b/>
          <w:color w:val="000000"/>
          <w:kern w:val="0"/>
          <w:sz w:val="20"/>
          <w:szCs w:val="20"/>
        </w:rPr>
      </w:pPr>
      <w:r w:rsidRPr="00801E9A">
        <w:rPr>
          <w:rFonts w:asciiTheme="majorEastAsia" w:eastAsiaTheme="majorEastAsia" w:hAnsiTheme="majorEastAsia" w:cs="メイリオ" w:hint="eastAsia"/>
          <w:b/>
          <w:color w:val="1F497D" w:themeColor="text2"/>
          <w:kern w:val="0"/>
          <w:sz w:val="20"/>
          <w:szCs w:val="20"/>
        </w:rPr>
        <w:t>等が義務付けられました。</w:t>
      </w:r>
      <w:r w:rsidR="00015BE5">
        <w:rPr>
          <w:rFonts w:asciiTheme="majorEastAsia" w:eastAsiaTheme="majorEastAsia" w:hAnsiTheme="majorEastAsia" w:cs="メイリオ" w:hint="eastAsia"/>
          <w:b/>
          <w:color w:val="000000"/>
          <w:kern w:val="0"/>
          <w:sz w:val="20"/>
          <w:szCs w:val="20"/>
        </w:rPr>
        <w:t xml:space="preserve">　</w:t>
      </w:r>
    </w:p>
    <w:p w:rsidR="00763959" w:rsidRPr="00057F4E" w:rsidRDefault="00210A73" w:rsidP="00210A73">
      <w:pPr>
        <w:autoSpaceDE w:val="0"/>
        <w:autoSpaceDN w:val="0"/>
        <w:adjustRightInd w:val="0"/>
        <w:ind w:leftChars="100" w:left="210" w:firstLineChars="100" w:firstLine="241"/>
        <w:jc w:val="left"/>
        <w:rPr>
          <w:rFonts w:asciiTheme="minorEastAsia" w:hAnsiTheme="minorEastAsia" w:cs="メイリオ"/>
          <w:color w:val="000000"/>
          <w:kern w:val="0"/>
          <w:szCs w:val="21"/>
        </w:rPr>
      </w:pPr>
      <w:r>
        <w:rPr>
          <w:rFonts w:asciiTheme="majorEastAsia" w:eastAsiaTheme="majorEastAsia" w:hAnsiTheme="majorEastAsia" w:cs="メイリオ" w:hint="eastAsia"/>
          <w:b/>
          <w:noProof/>
          <w:color w:val="C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EFDEF1" wp14:editId="5F48BDAF">
                <wp:simplePos x="0" y="0"/>
                <wp:positionH relativeFrom="column">
                  <wp:posOffset>447798</wp:posOffset>
                </wp:positionH>
                <wp:positionV relativeFrom="paragraph">
                  <wp:posOffset>432640</wp:posOffset>
                </wp:positionV>
                <wp:extent cx="5262224" cy="1574800"/>
                <wp:effectExtent l="0" t="0" r="0" b="63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2224" cy="157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BE5" w:rsidRDefault="00015BE5" w:rsidP="00D63342">
                            <w:pPr>
                              <w:ind w:firstLineChars="50" w:firstLine="120"/>
                              <w:rPr>
                                <w:rFonts w:asciiTheme="majorEastAsia" w:eastAsiaTheme="majorEastAsia" w:hAnsiTheme="majorEastAsia" w:cs="メイリオ"/>
                                <w:b/>
                                <w:color w:val="C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015BE5" w:rsidRPr="00801E9A" w:rsidRDefault="00D63342" w:rsidP="00D63342">
                            <w:pPr>
                              <w:ind w:firstLineChars="50" w:firstLine="120"/>
                              <w:rPr>
                                <w:rFonts w:asciiTheme="majorEastAsia" w:eastAsiaTheme="majorEastAsia" w:hAnsiTheme="majorEastAsia" w:cs="メイリオ"/>
                                <w:b/>
                                <w:color w:val="C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01E9A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color w:val="C00000"/>
                                <w:kern w:val="0"/>
                                <w:sz w:val="24"/>
                                <w:szCs w:val="24"/>
                              </w:rPr>
                              <w:t>行動計画を策定し届出を行った事業主のうち、女性の活躍推進に関する</w:t>
                            </w:r>
                          </w:p>
                          <w:p w:rsidR="00015BE5" w:rsidRPr="00801E9A" w:rsidRDefault="00D63342" w:rsidP="00015BE5">
                            <w:pPr>
                              <w:rPr>
                                <w:rFonts w:asciiTheme="majorEastAsia" w:eastAsiaTheme="majorEastAsia" w:hAnsiTheme="majorEastAsia" w:cs="メイリオ"/>
                                <w:b/>
                                <w:color w:val="C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01E9A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color w:val="C00000"/>
                                <w:kern w:val="0"/>
                                <w:sz w:val="24"/>
                                <w:szCs w:val="24"/>
                              </w:rPr>
                              <w:t>取組の実施状況等が優良な事業主は、</w:t>
                            </w:r>
                            <w:r w:rsidRPr="00801E9A">
                              <w:rPr>
                                <w:rFonts w:asciiTheme="majorEastAsia" w:eastAsiaTheme="majorEastAsia" w:hAnsiTheme="majorEastAsia" w:cs="Meiryo-Bold" w:hint="eastAsia"/>
                                <w:b/>
                                <w:bCs/>
                                <w:color w:val="C00000"/>
                                <w:kern w:val="0"/>
                                <w:sz w:val="24"/>
                                <w:szCs w:val="24"/>
                              </w:rPr>
                              <w:t>申請により</w:t>
                            </w:r>
                            <w:r w:rsidRPr="00801E9A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color w:val="C00000"/>
                                <w:kern w:val="0"/>
                                <w:sz w:val="24"/>
                                <w:szCs w:val="24"/>
                              </w:rPr>
                              <w:t>、厚生労働大臣の認定</w:t>
                            </w:r>
                          </w:p>
                          <w:p w:rsidR="00015BE5" w:rsidRPr="00801E9A" w:rsidRDefault="00D63342" w:rsidP="00015BE5">
                            <w:pPr>
                              <w:rPr>
                                <w:rFonts w:asciiTheme="majorEastAsia" w:eastAsiaTheme="majorEastAsia" w:hAnsiTheme="majorEastAsia" w:cs="メイリオ"/>
                                <w:b/>
                                <w:color w:val="C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01E9A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color w:val="C00000"/>
                                <w:kern w:val="0"/>
                                <w:sz w:val="24"/>
                                <w:szCs w:val="24"/>
                              </w:rPr>
                              <w:t>（基準適合一般事業主）を受けることができます。</w:t>
                            </w:r>
                          </w:p>
                          <w:p w:rsidR="00D63342" w:rsidRPr="00203555" w:rsidRDefault="00D63342" w:rsidP="00D63342">
                            <w:pPr>
                              <w:ind w:firstLineChars="50" w:firstLine="120"/>
                              <w:rPr>
                                <w:sz w:val="24"/>
                                <w:szCs w:val="24"/>
                              </w:rPr>
                            </w:pPr>
                            <w:r w:rsidRPr="00801E9A">
                              <w:rPr>
                                <w:rFonts w:ascii="HG創英角ｺﾞｼｯｸUB" w:eastAsia="HG創英角ｺﾞｼｯｸUB" w:hAnsi="HG創英角ｺﾞｼｯｸUB" w:cs="ShinGoPr5-DeBold" w:hint="eastAsia"/>
                                <w:bCs/>
                                <w:color w:val="C00000"/>
                                <w:kern w:val="0"/>
                                <w:sz w:val="24"/>
                                <w:szCs w:val="24"/>
                              </w:rPr>
                              <w:t>事業主の皆様、認定の取得を目指して女性活躍推進に取り組みましょう！</w:t>
                            </w:r>
                          </w:p>
                          <w:p w:rsidR="00D63342" w:rsidRPr="00D63342" w:rsidRDefault="00D633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35.25pt;margin-top:34.05pt;width:414.35pt;height:1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" filled="f" stroked="f" strokeweight=".5pt">
                <v:textbox>
                  <w:txbxContent>
                    <w:p w:rsidR="00015BE5" w:rsidRDefault="00015BE5" w:rsidP="00D63342">
                      <w:pPr>
                        <w:ind w:firstLineChars="50" w:firstLine="120"/>
                        <w:rPr>
                          <w:rFonts w:asciiTheme="majorEastAsia" w:eastAsiaTheme="majorEastAsia" w:hAnsiTheme="majorEastAsia" w:cs="メイリオ"/>
                          <w:b/>
                          <w:color w:val="C00000"/>
                          <w:kern w:val="0"/>
                          <w:sz w:val="24"/>
                          <w:szCs w:val="24"/>
                        </w:rPr>
                      </w:pPr>
                    </w:p>
                    <w:p w:rsidR="00015BE5" w:rsidRPr="00801E9A" w:rsidRDefault="00D63342" w:rsidP="00D63342">
                      <w:pPr>
                        <w:ind w:firstLineChars="50" w:firstLine="120"/>
                        <w:rPr>
                          <w:rFonts w:asciiTheme="majorEastAsia" w:eastAsiaTheme="majorEastAsia" w:hAnsiTheme="majorEastAsia" w:cs="メイリオ"/>
                          <w:b/>
                          <w:color w:val="C00000"/>
                          <w:kern w:val="0"/>
                          <w:sz w:val="24"/>
                          <w:szCs w:val="24"/>
                        </w:rPr>
                      </w:pPr>
                      <w:r w:rsidRPr="00801E9A">
                        <w:rPr>
                          <w:rFonts w:asciiTheme="majorEastAsia" w:eastAsiaTheme="majorEastAsia" w:hAnsiTheme="majorEastAsia" w:cs="メイリオ" w:hint="eastAsia"/>
                          <w:b/>
                          <w:color w:val="C00000"/>
                          <w:kern w:val="0"/>
                          <w:sz w:val="24"/>
                          <w:szCs w:val="24"/>
                        </w:rPr>
                        <w:t>行動計画を策定し届出を行った事業主のうち、女性の活躍推進に関する</w:t>
                      </w:r>
                    </w:p>
                    <w:p w:rsidR="00015BE5" w:rsidRPr="00801E9A" w:rsidRDefault="00D63342" w:rsidP="00015BE5">
                      <w:pPr>
                        <w:rPr>
                          <w:rFonts w:asciiTheme="majorEastAsia" w:eastAsiaTheme="majorEastAsia" w:hAnsiTheme="majorEastAsia" w:cs="メイリオ"/>
                          <w:b/>
                          <w:color w:val="C00000"/>
                          <w:kern w:val="0"/>
                          <w:sz w:val="24"/>
                          <w:szCs w:val="24"/>
                        </w:rPr>
                      </w:pPr>
                      <w:r w:rsidRPr="00801E9A">
                        <w:rPr>
                          <w:rFonts w:asciiTheme="majorEastAsia" w:eastAsiaTheme="majorEastAsia" w:hAnsiTheme="majorEastAsia" w:cs="メイリオ" w:hint="eastAsia"/>
                          <w:b/>
                          <w:color w:val="C00000"/>
                          <w:kern w:val="0"/>
                          <w:sz w:val="24"/>
                          <w:szCs w:val="24"/>
                        </w:rPr>
                        <w:t>取組の実施状況等が優良な事業主は、</w:t>
                      </w:r>
                      <w:r w:rsidRPr="00801E9A">
                        <w:rPr>
                          <w:rFonts w:asciiTheme="majorEastAsia" w:eastAsiaTheme="majorEastAsia" w:hAnsiTheme="majorEastAsia" w:cs="Meiryo-Bold" w:hint="eastAsia"/>
                          <w:b/>
                          <w:bCs/>
                          <w:color w:val="C00000"/>
                          <w:kern w:val="0"/>
                          <w:sz w:val="24"/>
                          <w:szCs w:val="24"/>
                        </w:rPr>
                        <w:t>申請により</w:t>
                      </w:r>
                      <w:r w:rsidRPr="00801E9A">
                        <w:rPr>
                          <w:rFonts w:asciiTheme="majorEastAsia" w:eastAsiaTheme="majorEastAsia" w:hAnsiTheme="majorEastAsia" w:cs="メイリオ" w:hint="eastAsia"/>
                          <w:b/>
                          <w:color w:val="C00000"/>
                          <w:kern w:val="0"/>
                          <w:sz w:val="24"/>
                          <w:szCs w:val="24"/>
                        </w:rPr>
                        <w:t>、厚生労働大臣の認定</w:t>
                      </w:r>
                    </w:p>
                    <w:p w:rsidR="00015BE5" w:rsidRPr="00801E9A" w:rsidRDefault="00D63342" w:rsidP="00015BE5">
                      <w:pPr>
                        <w:rPr>
                          <w:rFonts w:asciiTheme="majorEastAsia" w:eastAsiaTheme="majorEastAsia" w:hAnsiTheme="majorEastAsia" w:cs="メイリオ"/>
                          <w:b/>
                          <w:color w:val="C00000"/>
                          <w:kern w:val="0"/>
                          <w:sz w:val="24"/>
                          <w:szCs w:val="24"/>
                        </w:rPr>
                      </w:pPr>
                      <w:r w:rsidRPr="00801E9A">
                        <w:rPr>
                          <w:rFonts w:asciiTheme="majorEastAsia" w:eastAsiaTheme="majorEastAsia" w:hAnsiTheme="majorEastAsia" w:cs="メイリオ" w:hint="eastAsia"/>
                          <w:b/>
                          <w:color w:val="C00000"/>
                          <w:kern w:val="0"/>
                          <w:sz w:val="24"/>
                          <w:szCs w:val="24"/>
                        </w:rPr>
                        <w:t>（基準適合一般事業主）を受けることができます。</w:t>
                      </w:r>
                    </w:p>
                    <w:p w:rsidR="00D63342" w:rsidRPr="00203555" w:rsidRDefault="00D63342" w:rsidP="00D63342">
                      <w:pPr>
                        <w:ind w:firstLineChars="50" w:firstLine="120"/>
                        <w:rPr>
                          <w:sz w:val="24"/>
                          <w:szCs w:val="24"/>
                        </w:rPr>
                      </w:pPr>
                      <w:r w:rsidRPr="00801E9A">
                        <w:rPr>
                          <w:rFonts w:ascii="HG創英角ｺﾞｼｯｸUB" w:eastAsia="HG創英角ｺﾞｼｯｸUB" w:hAnsi="HG創英角ｺﾞｼｯｸUB" w:cs="ShinGoPr5-DeBold" w:hint="eastAsia"/>
                          <w:bCs/>
                          <w:color w:val="C00000"/>
                          <w:kern w:val="0"/>
                          <w:sz w:val="24"/>
                          <w:szCs w:val="24"/>
                        </w:rPr>
                        <w:t>事業主の皆様、認定の取得を目指して女性活躍推進に取り組みましょう！</w:t>
                      </w:r>
                    </w:p>
                    <w:p w:rsidR="00D63342" w:rsidRPr="00D63342" w:rsidRDefault="00D63342"/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2D46B0" wp14:editId="55FD8BFA">
                <wp:simplePos x="0" y="0"/>
                <wp:positionH relativeFrom="column">
                  <wp:posOffset>3533160</wp:posOffset>
                </wp:positionH>
                <wp:positionV relativeFrom="paragraph">
                  <wp:posOffset>2060862</wp:posOffset>
                </wp:positionV>
                <wp:extent cx="1969770" cy="1923026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770" cy="1923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5DF" w:rsidRDefault="008405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3223C" wp14:editId="52951E4E">
                                  <wp:extent cx="1621712" cy="1887512"/>
                                  <wp:effectExtent l="0" t="0" r="0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1712" cy="1887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7" type="#_x0000_t202" style="position:absolute;left:0;text-align:left;margin-left:278.2pt;margin-top:162.25pt;width:155.1pt;height:15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" fillcolor="white [3201]" stroked="f" strokeweight=".5pt">
                <v:textbox>
                  <w:txbxContent>
                    <w:p w:rsidR="008405DF" w:rsidRDefault="008405DF">
                      <w:r>
                        <w:rPr>
                          <w:noProof/>
                        </w:rPr>
                        <w:drawing>
                          <wp:inline distT="0" distB="0" distL="0" distR="0" wp14:anchorId="2793223C" wp14:editId="52951E4E">
                            <wp:extent cx="1621712" cy="1887512"/>
                            <wp:effectExtent l="0" t="0" r="0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1712" cy="1887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3342">
        <w:rPr>
          <w:rFonts w:asciiTheme="majorEastAsia" w:eastAsiaTheme="majorEastAsia" w:hAnsiTheme="majorEastAsia" w:cs="メイリオ"/>
          <w:b/>
          <w:noProof/>
          <w:color w:val="C00000"/>
          <w:kern w:val="0"/>
          <w:sz w:val="24"/>
          <w:szCs w:val="24"/>
        </w:rPr>
        <w:t xml:space="preserve"> </w:t>
      </w:r>
      <w:r w:rsidR="00D63342">
        <w:rPr>
          <w:rFonts w:asciiTheme="majorEastAsia" w:eastAsiaTheme="majorEastAsia" w:hAnsiTheme="majorEastAsia" w:cs="メイリオ"/>
          <w:b/>
          <w:noProof/>
          <w:color w:val="C00000"/>
          <w:kern w:val="0"/>
          <w:sz w:val="24"/>
          <w:szCs w:val="24"/>
        </w:rPr>
        <w:drawing>
          <wp:inline distT="0" distB="0" distL="0" distR="0" wp14:anchorId="2EDE294A" wp14:editId="1BE2CC22">
            <wp:extent cx="6194323" cy="1728282"/>
            <wp:effectExtent l="0" t="0" r="0" b="571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968" cy="172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342" w:rsidRPr="00D63342">
        <w:rPr>
          <w:rFonts w:asciiTheme="majorEastAsia" w:eastAsiaTheme="majorEastAsia" w:hAnsiTheme="majorEastAsia" w:cs="メイリオ"/>
          <w:color w:val="000000"/>
          <w:kern w:val="0"/>
          <w:sz w:val="24"/>
          <w:szCs w:val="24"/>
        </w:rPr>
        <w:t xml:space="preserve"> </w:t>
      </w:r>
    </w:p>
    <w:p w:rsidR="00203555" w:rsidRPr="003576DB" w:rsidRDefault="00210A73" w:rsidP="00210A73">
      <w:pPr>
        <w:autoSpaceDE w:val="0"/>
        <w:autoSpaceDN w:val="0"/>
        <w:adjustRightInd w:val="0"/>
        <w:ind w:firstLineChars="100" w:firstLine="210"/>
        <w:jc w:val="left"/>
        <w:rPr>
          <w:rFonts w:ascii="ＭＳ 明朝" w:hAnsi="ＭＳ 明朝" w:cs="メイリオ"/>
          <w:color w:val="000000"/>
          <w:kern w:val="0"/>
          <w:sz w:val="22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E0F39E" wp14:editId="39EEE5B1">
                <wp:simplePos x="0" y="0"/>
                <wp:positionH relativeFrom="column">
                  <wp:posOffset>10795</wp:posOffset>
                </wp:positionH>
                <wp:positionV relativeFrom="paragraph">
                  <wp:posOffset>158750</wp:posOffset>
                </wp:positionV>
                <wp:extent cx="3202940" cy="1328420"/>
                <wp:effectExtent l="76200" t="76200" r="73660" b="8128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940" cy="1328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86B" w:rsidRPr="00210A73" w:rsidRDefault="00FB486B" w:rsidP="00210A73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210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984806" w:themeColor="accent6" w:themeShade="80"/>
                                <w:szCs w:val="21"/>
                              </w:rPr>
                            </w:pPr>
                            <w:r w:rsidRPr="00210A73">
                              <w:rPr>
                                <w:rFonts w:ascii="HG創英角ｺﾞｼｯｸUB" w:eastAsia="HG創英角ｺﾞｼｯｸUB" w:hAnsi="HG創英角ｺﾞｼｯｸUB" w:cs="メイリオ" w:hint="eastAsia"/>
                                <w:color w:val="984806" w:themeColor="accent6" w:themeShade="80"/>
                                <w:kern w:val="0"/>
                                <w:szCs w:val="21"/>
                              </w:rPr>
                              <w:t>認定を受けた事業主は、厚生労働大臣が定める認定マークを商品や広告などに付すことができ、女性活躍推進事業主であることをＰＲすることができ優秀な人材の確保や企業イメージの向上等につながることが期待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28" type="#_x0000_t202" style="position:absolute;left:0;text-align:left;margin-left:.85pt;margin-top:12.5pt;width:252.2pt;height:10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" fillcolor="white [3201]" stroked="f" strokeweight="2pt">
                <v:textbox>
                  <w:txbxContent>
                    <w:p w:rsidR="00FB486B" w:rsidRPr="00210A73" w:rsidRDefault="00FB486B" w:rsidP="00210A73">
                      <w:pPr>
                        <w:autoSpaceDE w:val="0"/>
                        <w:autoSpaceDN w:val="0"/>
                        <w:adjustRightInd w:val="0"/>
                        <w:ind w:firstLineChars="100" w:firstLine="210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984806" w:themeColor="accent6" w:themeShade="80"/>
                          <w:szCs w:val="21"/>
                        </w:rPr>
                      </w:pPr>
                      <w:r w:rsidRPr="00210A73">
                        <w:rPr>
                          <w:rFonts w:ascii="HG創英角ｺﾞｼｯｸUB" w:eastAsia="HG創英角ｺﾞｼｯｸUB" w:hAnsi="HG創英角ｺﾞｼｯｸUB" w:cs="メイリオ" w:hint="eastAsia"/>
                          <w:color w:val="984806" w:themeColor="accent6" w:themeShade="80"/>
                          <w:kern w:val="0"/>
                          <w:szCs w:val="21"/>
                        </w:rPr>
                        <w:t>認定を受けた事業主は、厚生労働大臣が定める認定マークを商品や広告などに付すことができ、女性活躍推進事業主であることをＰＲすることができ優秀な人材の確保や企業イメージの向上等につながることが期待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203555">
        <w:rPr>
          <w:rFonts w:ascii="ＭＳ 明朝" w:hAnsi="ＭＳ 明朝" w:cs="メイリオ" w:hint="eastAsia"/>
          <w:noProof/>
          <w:color w:val="00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3FBD99" wp14:editId="465975B4">
                <wp:simplePos x="0" y="0"/>
                <wp:positionH relativeFrom="column">
                  <wp:posOffset>3734435</wp:posOffset>
                </wp:positionH>
                <wp:positionV relativeFrom="paragraph">
                  <wp:posOffset>629920</wp:posOffset>
                </wp:positionV>
                <wp:extent cx="2056765" cy="2345690"/>
                <wp:effectExtent l="635" t="127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234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03555" w:rsidRDefault="00203555" w:rsidP="00203555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9" type="#_x0000_t202" style="position:absolute;left:0;text-align:left;margin-left:294.05pt;margin-top:49.6pt;width:161.95pt;height:184.7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" filled="f" stroked="f">
                <v:textbox style="mso-fit-shape-to-text:t">
                  <w:txbxContent>
                    <w:p w:rsidR="00203555" w:rsidRDefault="00203555" w:rsidP="00203555"/>
                  </w:txbxContent>
                </v:textbox>
              </v:shape>
            </w:pict>
          </mc:Fallback>
        </mc:AlternateContent>
      </w:r>
    </w:p>
    <w:p w:rsidR="00867CBF" w:rsidRDefault="00867CBF" w:rsidP="00203555">
      <w:pPr>
        <w:rPr>
          <w:rFonts w:asciiTheme="minorEastAsia" w:hAnsiTheme="minorEastAsia"/>
          <w:szCs w:val="21"/>
        </w:rPr>
      </w:pPr>
    </w:p>
    <w:p w:rsidR="00FB486B" w:rsidRDefault="00FB486B" w:rsidP="00203555">
      <w:pPr>
        <w:rPr>
          <w:rFonts w:asciiTheme="minorEastAsia" w:hAnsiTheme="minorEastAsia"/>
          <w:szCs w:val="21"/>
        </w:rPr>
      </w:pPr>
    </w:p>
    <w:p w:rsidR="00FB486B" w:rsidRDefault="00FB486B" w:rsidP="00203555">
      <w:pPr>
        <w:rPr>
          <w:rFonts w:asciiTheme="minorEastAsia" w:hAnsiTheme="minorEastAsia"/>
          <w:szCs w:val="21"/>
        </w:rPr>
      </w:pPr>
    </w:p>
    <w:p w:rsidR="00FB486B" w:rsidRDefault="00FB486B" w:rsidP="00203555">
      <w:pPr>
        <w:rPr>
          <w:rFonts w:asciiTheme="minorEastAsia" w:hAnsiTheme="minorEastAsia"/>
          <w:szCs w:val="21"/>
        </w:rPr>
      </w:pPr>
    </w:p>
    <w:p w:rsidR="00FB486B" w:rsidRDefault="00FB486B" w:rsidP="00203555">
      <w:pPr>
        <w:rPr>
          <w:rFonts w:asciiTheme="minorEastAsia" w:hAnsiTheme="minorEastAsia"/>
          <w:szCs w:val="21"/>
        </w:rPr>
      </w:pPr>
    </w:p>
    <w:p w:rsidR="00FB486B" w:rsidRDefault="00FB486B" w:rsidP="00203555">
      <w:pPr>
        <w:rPr>
          <w:rFonts w:asciiTheme="minorEastAsia" w:hAnsiTheme="minorEastAsia"/>
          <w:szCs w:val="21"/>
        </w:rPr>
      </w:pPr>
    </w:p>
    <w:p w:rsidR="002D4B9F" w:rsidRPr="0010629A" w:rsidRDefault="002D4B9F" w:rsidP="002D4B9F">
      <w:pPr>
        <w:ind w:firstLineChars="3500" w:firstLine="5622"/>
        <w:rPr>
          <w:rFonts w:ascii="HGSｺﾞｼｯｸE" w:eastAsia="HGSｺﾞｼｯｸE" w:hAnsi="HGSｺﾞｼｯｸE"/>
          <w:b/>
          <w:color w:val="943634"/>
          <w:sz w:val="16"/>
          <w:szCs w:val="16"/>
        </w:rPr>
      </w:pPr>
      <w:r>
        <w:rPr>
          <w:rFonts w:ascii="HGSｺﾞｼｯｸE" w:eastAsia="HGSｺﾞｼｯｸE" w:hAnsi="HGSｺﾞｼｯｸE" w:hint="eastAsia"/>
          <w:b/>
          <w:noProof/>
          <w:color w:val="C0504D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3450569</wp:posOffset>
                </wp:positionH>
                <wp:positionV relativeFrom="paragraph">
                  <wp:posOffset>56556</wp:posOffset>
                </wp:positionV>
                <wp:extent cx="2182761" cy="312440"/>
                <wp:effectExtent l="0" t="0" r="8255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761" cy="31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B9F" w:rsidRPr="002D4B9F" w:rsidRDefault="002D4B9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D4B9F">
                              <w:rPr>
                                <w:rFonts w:ascii="HGSｺﾞｼｯｸE" w:eastAsia="HGSｺﾞｼｯｸE" w:hAnsi="HGSｺﾞｼｯｸE" w:hint="eastAsia"/>
                                <w:b/>
                                <w:color w:val="C0504D"/>
                                <w:sz w:val="18"/>
                                <w:szCs w:val="18"/>
                              </w:rPr>
                              <w:t>女性活躍推進法認定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  <w:b/>
                                <w:color w:val="C0504D"/>
                                <w:sz w:val="18"/>
                                <w:szCs w:val="18"/>
                              </w:rPr>
                              <w:t>マーク</w:t>
                            </w:r>
                            <w:r w:rsidRPr="002D4B9F">
                              <w:rPr>
                                <w:rFonts w:ascii="HGSｺﾞｼｯｸE" w:eastAsia="HGSｺﾞｼｯｸE" w:hAnsi="HGSｺﾞｼｯｸE" w:hint="eastAsia"/>
                                <w:b/>
                                <w:color w:val="C0504D"/>
                                <w:sz w:val="18"/>
                                <w:szCs w:val="18"/>
                              </w:rPr>
                              <w:t>「えるぼし」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0" type="#_x0000_t202" style="position:absolute;left:0;text-align:left;margin-left:271.7pt;margin-top:4.45pt;width:171.85pt;height:24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" fillcolor="white [3201]" stroked="f" strokeweight=".5pt">
                <v:textbox>
                  <w:txbxContent>
                    <w:p w:rsidR="002D4B9F" w:rsidRPr="002D4B9F" w:rsidRDefault="002D4B9F">
                      <w:pPr>
                        <w:rPr>
                          <w:sz w:val="18"/>
                          <w:szCs w:val="18"/>
                        </w:rPr>
                      </w:pPr>
                      <w:bookmarkStart w:id="1" w:name="_GoBack"/>
                      <w:r w:rsidRPr="002D4B9F">
                        <w:rPr>
                          <w:rFonts w:ascii="HGSｺﾞｼｯｸE" w:eastAsia="HGSｺﾞｼｯｸE" w:hAnsi="HGSｺﾞｼｯｸE" w:hint="eastAsia"/>
                          <w:b/>
                          <w:color w:val="C0504D"/>
                          <w:sz w:val="18"/>
                          <w:szCs w:val="18"/>
                        </w:rPr>
                        <w:t>女性活躍推進法認定</w:t>
                      </w:r>
                      <w:r>
                        <w:rPr>
                          <w:rFonts w:ascii="HGSｺﾞｼｯｸE" w:eastAsia="HGSｺﾞｼｯｸE" w:hAnsi="HGSｺﾞｼｯｸE" w:hint="eastAsia"/>
                          <w:b/>
                          <w:color w:val="C0504D"/>
                          <w:sz w:val="18"/>
                          <w:szCs w:val="18"/>
                        </w:rPr>
                        <w:t>マーク</w:t>
                      </w:r>
                      <w:r w:rsidRPr="002D4B9F">
                        <w:rPr>
                          <w:rFonts w:ascii="HGSｺﾞｼｯｸE" w:eastAsia="HGSｺﾞｼｯｸE" w:hAnsi="HGSｺﾞｼｯｸE" w:hint="eastAsia"/>
                          <w:b/>
                          <w:color w:val="C0504D"/>
                          <w:sz w:val="18"/>
                          <w:szCs w:val="18"/>
                        </w:rPr>
                        <w:t>「えるぼし」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B486B" w:rsidRPr="002D4B9F" w:rsidRDefault="00FB486B" w:rsidP="00203555">
      <w:pPr>
        <w:rPr>
          <w:rFonts w:asciiTheme="minorEastAsia" w:hAnsiTheme="minorEastAsia"/>
          <w:szCs w:val="21"/>
        </w:rPr>
      </w:pPr>
    </w:p>
    <w:p w:rsidR="006B1AD1" w:rsidRPr="006B1AD1" w:rsidRDefault="00CB60BF" w:rsidP="006B1AD1">
      <w:pPr>
        <w:rPr>
          <w:rFonts w:asciiTheme="minorEastAsia" w:hAnsiTheme="minorEastAsia"/>
          <w:noProof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11245</wp:posOffset>
                </wp:positionH>
                <wp:positionV relativeFrom="paragraph">
                  <wp:posOffset>35908</wp:posOffset>
                </wp:positionV>
                <wp:extent cx="5539105" cy="1209614"/>
                <wp:effectExtent l="0" t="0" r="23495" b="1016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9105" cy="1209614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6" o:spid="_x0000_s1026" style="position:absolute;left:0;text-align:left;margin-left:.9pt;margin-top:2.85pt;width:436.15pt;height:95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" filled="f" strokecolor="#243f60 [1604]" strokeweight="1pt"/>
            </w:pict>
          </mc:Fallback>
        </mc:AlternateContent>
      </w:r>
    </w:p>
    <w:p w:rsidR="006B1AD1" w:rsidRPr="00801E9A" w:rsidRDefault="002D4B9F" w:rsidP="00801E9A">
      <w:pPr>
        <w:pStyle w:val="a5"/>
        <w:numPr>
          <w:ilvl w:val="0"/>
          <w:numId w:val="2"/>
        </w:numPr>
        <w:ind w:leftChars="0"/>
        <w:jc w:val="left"/>
        <w:rPr>
          <w:rFonts w:asciiTheme="minorEastAsia" w:hAnsiTheme="minorEastAsia"/>
          <w:b/>
          <w:noProof/>
          <w:color w:val="0F243E" w:themeColor="text2" w:themeShade="80"/>
          <w:szCs w:val="21"/>
        </w:rPr>
      </w:pPr>
      <w:r>
        <w:rPr>
          <w:rFonts w:asciiTheme="minorEastAsia" w:hAnsiTheme="minorEastAsia" w:hint="eastAsia"/>
          <w:b/>
          <w:noProof/>
          <w:color w:val="0F243E" w:themeColor="text2" w:themeShade="80"/>
          <w:szCs w:val="21"/>
        </w:rPr>
        <w:t>女性活躍推進法、</w:t>
      </w:r>
      <w:r w:rsidR="006B1AD1" w:rsidRPr="00801E9A">
        <w:rPr>
          <w:rFonts w:asciiTheme="minorEastAsia" w:hAnsiTheme="minorEastAsia" w:hint="eastAsia"/>
          <w:b/>
          <w:noProof/>
          <w:color w:val="0F243E" w:themeColor="text2" w:themeShade="80"/>
          <w:szCs w:val="21"/>
        </w:rPr>
        <w:t>行動計画の策定等に関す</w:t>
      </w:r>
      <w:r w:rsidR="00CB60BF" w:rsidRPr="00801E9A">
        <w:rPr>
          <w:rFonts w:asciiTheme="minorEastAsia" w:hAnsiTheme="minorEastAsia" w:hint="eastAsia"/>
          <w:b/>
          <w:noProof/>
          <w:color w:val="0F243E" w:themeColor="text2" w:themeShade="80"/>
          <w:szCs w:val="21"/>
        </w:rPr>
        <w:t>るお問い合わせ　◆</w:t>
      </w:r>
    </w:p>
    <w:p w:rsidR="006B1AD1" w:rsidRPr="00801E9A" w:rsidRDefault="006B1AD1" w:rsidP="00801E9A">
      <w:pPr>
        <w:ind w:firstLineChars="200" w:firstLine="422"/>
        <w:jc w:val="left"/>
        <w:rPr>
          <w:rFonts w:asciiTheme="minorEastAsia" w:hAnsiTheme="minorEastAsia"/>
          <w:b/>
          <w:noProof/>
          <w:color w:val="0F243E" w:themeColor="text2" w:themeShade="80"/>
          <w:szCs w:val="21"/>
        </w:rPr>
      </w:pPr>
      <w:r w:rsidRPr="00801E9A">
        <w:rPr>
          <w:rFonts w:asciiTheme="minorEastAsia" w:hAnsiTheme="minorEastAsia" w:hint="eastAsia"/>
          <w:b/>
          <w:noProof/>
          <w:color w:val="0F243E" w:themeColor="text2" w:themeShade="80"/>
          <w:szCs w:val="21"/>
        </w:rPr>
        <w:t>沖縄労働局　雇用環境・</w:t>
      </w:r>
      <w:r w:rsidR="00CB60BF" w:rsidRPr="00801E9A">
        <w:rPr>
          <w:rFonts w:asciiTheme="minorEastAsia" w:hAnsiTheme="minorEastAsia" w:hint="eastAsia"/>
          <w:b/>
          <w:noProof/>
          <w:color w:val="0F243E" w:themeColor="text2" w:themeShade="80"/>
          <w:szCs w:val="21"/>
        </w:rPr>
        <w:t>均等室</w:t>
      </w:r>
    </w:p>
    <w:p w:rsidR="00CB60BF" w:rsidRPr="00801E9A" w:rsidRDefault="006B1AD1" w:rsidP="00801E9A">
      <w:pPr>
        <w:ind w:firstLineChars="200" w:firstLine="422"/>
        <w:rPr>
          <w:rFonts w:asciiTheme="minorEastAsia" w:hAnsiTheme="minorEastAsia"/>
          <w:b/>
          <w:noProof/>
          <w:color w:val="0F243E" w:themeColor="text2" w:themeShade="80"/>
          <w:szCs w:val="21"/>
        </w:rPr>
      </w:pPr>
      <w:r w:rsidRPr="00801E9A">
        <w:rPr>
          <w:rFonts w:asciiTheme="minorEastAsia" w:hAnsiTheme="minorEastAsia" w:hint="eastAsia"/>
          <w:b/>
          <w:noProof/>
          <w:color w:val="0F243E" w:themeColor="text2" w:themeShade="80"/>
          <w:szCs w:val="21"/>
        </w:rPr>
        <w:t>〒900-0006　那覇市おもろまち２丁目1番1号　那覇第２地方合同庁舎１号館３階</w:t>
      </w:r>
    </w:p>
    <w:p w:rsidR="00CB60BF" w:rsidRPr="006B1AD1" w:rsidRDefault="00CB60BF" w:rsidP="00801E9A">
      <w:pPr>
        <w:ind w:firstLineChars="200" w:firstLine="422"/>
        <w:rPr>
          <w:rFonts w:asciiTheme="minorEastAsia" w:hAnsiTheme="minorEastAsia"/>
          <w:noProof/>
          <w:szCs w:val="21"/>
        </w:rPr>
      </w:pPr>
      <w:r w:rsidRPr="00801E9A">
        <w:rPr>
          <w:rFonts w:asciiTheme="minorEastAsia" w:hAnsiTheme="minorEastAsia" w:hint="eastAsia"/>
          <w:b/>
          <w:noProof/>
          <w:color w:val="0F243E" w:themeColor="text2" w:themeShade="80"/>
          <w:szCs w:val="21"/>
        </w:rPr>
        <w:t>TEL０９８－８６８－４３８０　厚生労働省ホームページ</w:t>
      </w:r>
      <w:r w:rsidRPr="002D4B9F">
        <w:rPr>
          <w:rFonts w:asciiTheme="minorEastAsia" w:hAnsiTheme="minorEastAsia" w:hint="eastAsia"/>
          <w:b/>
          <w:noProof/>
          <w:color w:val="0F243E" w:themeColor="text2" w:themeShade="80"/>
          <w:sz w:val="20"/>
          <w:szCs w:val="20"/>
        </w:rPr>
        <w:t>（女性活躍推進法特集ページ）</w:t>
      </w:r>
    </w:p>
    <w:p w:rsidR="00CB315D" w:rsidRDefault="00CB315D" w:rsidP="00CB315D">
      <w:pPr>
        <w:autoSpaceDE w:val="0"/>
        <w:autoSpaceDN w:val="0"/>
        <w:adjustRightInd w:val="0"/>
        <w:ind w:left="402" w:hangingChars="100" w:hanging="402"/>
        <w:jc w:val="left"/>
        <w:rPr>
          <w:rFonts w:ascii="HG創英角ｺﾞｼｯｸUB" w:eastAsia="HG創英角ｺﾞｼｯｸUB" w:hAnsi="HG創英角ｺﾞｼｯｸUB" w:cs="ShinGoPr5-DeBold"/>
          <w:b/>
          <w:bCs/>
          <w:color w:val="E36C0A" w:themeColor="accent6" w:themeShade="BF"/>
          <w:kern w:val="0"/>
          <w:sz w:val="40"/>
          <w:szCs w:val="40"/>
        </w:rPr>
      </w:pPr>
      <w:r>
        <w:rPr>
          <w:rFonts w:ascii="HG創英角ｺﾞｼｯｸUB" w:eastAsia="HG創英角ｺﾞｼｯｸUB" w:hAnsi="HG創英角ｺﾞｼｯｸUB" w:cs="ShinGoPr5-DeBold" w:hint="eastAsia"/>
          <w:b/>
          <w:bCs/>
          <w:noProof/>
          <w:color w:val="0F243E" w:themeColor="text2" w:themeShade="80"/>
          <w:kern w:val="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99B50F" wp14:editId="78C3DB2F">
                <wp:simplePos x="0" y="0"/>
                <wp:positionH relativeFrom="column">
                  <wp:posOffset>4810125</wp:posOffset>
                </wp:positionH>
                <wp:positionV relativeFrom="paragraph">
                  <wp:posOffset>-527685</wp:posOffset>
                </wp:positionV>
                <wp:extent cx="1102995" cy="371475"/>
                <wp:effectExtent l="0" t="0" r="20955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B315D" w:rsidRPr="00CB315D" w:rsidRDefault="00CB315D" w:rsidP="00CB315D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CB315D">
                              <w:rPr>
                                <w:rFonts w:hint="eastAsia"/>
                                <w:szCs w:val="21"/>
                              </w:rPr>
                              <w:t xml:space="preserve">掲　載　例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2" type="#_x0000_t202" style="position:absolute;left:0;text-align:left;margin-left:378.75pt;margin-top:-41.55pt;width:86.8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" fillcolor="window" strokeweight=".5pt">
                <v:textbox>
                  <w:txbxContent>
                    <w:p w:rsidR="00CB315D" w:rsidRPr="00CB315D" w:rsidRDefault="00CB315D" w:rsidP="00CB315D">
                      <w:pPr>
                        <w:jc w:val="center"/>
                        <w:rPr>
                          <w:szCs w:val="21"/>
                        </w:rPr>
                      </w:pPr>
                      <w:r w:rsidRPr="00CB315D">
                        <w:rPr>
                          <w:rFonts w:hint="eastAsia"/>
                          <w:szCs w:val="21"/>
                        </w:rPr>
                        <w:t xml:space="preserve">掲　載　例　</w:t>
                      </w:r>
                      <w:r>
                        <w:rPr>
                          <w:rFonts w:hint="eastAsia"/>
                          <w:szCs w:val="2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A09CC">
        <w:rPr>
          <w:rFonts w:ascii="HG創英角ｺﾞｼｯｸUB" w:eastAsia="HG創英角ｺﾞｼｯｸUB" w:hAnsi="HG創英角ｺﾞｼｯｸUB" w:cs="ShinGoPr5-DeBold" w:hint="eastAsia"/>
          <w:b/>
          <w:bCs/>
          <w:noProof/>
          <w:color w:val="31849B" w:themeColor="accent5" w:themeShade="BF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F29A59" wp14:editId="6918058C">
                <wp:simplePos x="0" y="0"/>
                <wp:positionH relativeFrom="column">
                  <wp:posOffset>11246</wp:posOffset>
                </wp:positionH>
                <wp:positionV relativeFrom="paragraph">
                  <wp:posOffset>-74705</wp:posOffset>
                </wp:positionV>
                <wp:extent cx="5538756" cy="1114733"/>
                <wp:effectExtent l="0" t="0" r="24130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8756" cy="1114733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.9pt;margin-top:-5.9pt;width:436.1pt;height:87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" filled="f" strokecolor="#f79646" strokeweight="2pt"/>
            </w:pict>
          </mc:Fallback>
        </mc:AlternateContent>
      </w:r>
      <w:r w:rsidRPr="00EA09CC">
        <w:rPr>
          <w:rFonts w:ascii="HG創英角ｺﾞｼｯｸUB" w:eastAsia="HG創英角ｺﾞｼｯｸUB" w:hAnsi="HG創英角ｺﾞｼｯｸUB" w:cs="ShinGoPr5-DeBold" w:hint="eastAsia"/>
          <w:b/>
          <w:bCs/>
          <w:color w:val="31849B" w:themeColor="accent5" w:themeShade="BF"/>
          <w:kern w:val="0"/>
          <w:sz w:val="40"/>
          <w:szCs w:val="40"/>
        </w:rPr>
        <w:t>「女性の職業生活における活躍の推進に関する法律」に基づく認定を取得しましょう！</w:t>
      </w:r>
    </w:p>
    <w:p w:rsidR="00CB315D" w:rsidRPr="00763959" w:rsidRDefault="00CB315D" w:rsidP="00CB315D">
      <w:pPr>
        <w:autoSpaceDE w:val="0"/>
        <w:autoSpaceDN w:val="0"/>
        <w:adjustRightInd w:val="0"/>
        <w:ind w:left="321" w:hangingChars="100" w:hanging="321"/>
        <w:jc w:val="center"/>
        <w:rPr>
          <w:rFonts w:ascii="HG創英角ｺﾞｼｯｸUB" w:eastAsia="HG創英角ｺﾞｼｯｸUB" w:hAnsi="HG創英角ｺﾞｼｯｸUB" w:cs="ShinGoPr5-DeBold"/>
          <w:b/>
          <w:bCs/>
          <w:color w:val="E36C0A" w:themeColor="accent6" w:themeShade="BF"/>
          <w:kern w:val="0"/>
          <w:sz w:val="40"/>
          <w:szCs w:val="40"/>
        </w:rPr>
      </w:pPr>
      <w:r>
        <w:rPr>
          <w:rFonts w:ascii="HG創英角ｺﾞｼｯｸUB" w:eastAsia="HG創英角ｺﾞｼｯｸUB" w:hAnsi="HG創英角ｺﾞｼｯｸUB" w:cs="ShinGoPr5-DeBold"/>
          <w:b/>
          <w:bCs/>
          <w:noProof/>
          <w:color w:val="00FF66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93F51D" wp14:editId="072F346D">
                <wp:simplePos x="0" y="0"/>
                <wp:positionH relativeFrom="column">
                  <wp:posOffset>11246</wp:posOffset>
                </wp:positionH>
                <wp:positionV relativeFrom="paragraph">
                  <wp:posOffset>291056</wp:posOffset>
                </wp:positionV>
                <wp:extent cx="5539494" cy="1575128"/>
                <wp:effectExtent l="0" t="0" r="23495" b="2540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9494" cy="15751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.9pt;margin-top:22.9pt;width:436.2pt;height:12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" filled="f" strokecolor="#f79646" strokeweight="2pt"/>
            </w:pict>
          </mc:Fallback>
        </mc:AlternateContent>
      </w:r>
    </w:p>
    <w:p w:rsidR="00CB315D" w:rsidRPr="00801E9A" w:rsidRDefault="00CB315D" w:rsidP="00CB315D">
      <w:pPr>
        <w:autoSpaceDE w:val="0"/>
        <w:autoSpaceDN w:val="0"/>
        <w:adjustRightInd w:val="0"/>
        <w:ind w:left="321" w:hangingChars="100" w:hanging="321"/>
        <w:rPr>
          <w:rFonts w:asciiTheme="majorEastAsia" w:eastAsiaTheme="majorEastAsia" w:hAnsiTheme="majorEastAsia" w:cs="メイリオ"/>
          <w:b/>
          <w:color w:val="1F497D" w:themeColor="text2"/>
          <w:kern w:val="0"/>
          <w:sz w:val="20"/>
          <w:szCs w:val="20"/>
        </w:rPr>
      </w:pPr>
      <w:r>
        <w:rPr>
          <w:rFonts w:ascii="HG創英角ｺﾞｼｯｸUB" w:eastAsia="HG創英角ｺﾞｼｯｸUB" w:hAnsi="HG創英角ｺﾞｼｯｸUB" w:cs="ShinGoPr5-DeBold" w:hint="eastAsia"/>
          <w:b/>
          <w:bCs/>
          <w:color w:val="00FF66"/>
          <w:kern w:val="0"/>
          <w:sz w:val="32"/>
          <w:szCs w:val="32"/>
        </w:rPr>
        <w:t xml:space="preserve">　　</w:t>
      </w:r>
      <w:r w:rsidRPr="00801E9A">
        <w:rPr>
          <w:rFonts w:asciiTheme="majorEastAsia" w:eastAsiaTheme="majorEastAsia" w:hAnsiTheme="majorEastAsia" w:cs="メイリオ" w:hint="eastAsia"/>
          <w:b/>
          <w:color w:val="1F497D" w:themeColor="text2"/>
          <w:kern w:val="0"/>
          <w:sz w:val="20"/>
          <w:szCs w:val="20"/>
        </w:rPr>
        <w:t>職業生活において、女性の個性と能力が十分に発揮できる社会を実現するため、国、</w:t>
      </w:r>
    </w:p>
    <w:p w:rsidR="00CB315D" w:rsidRPr="00801E9A" w:rsidRDefault="00CB315D" w:rsidP="00CB315D">
      <w:pPr>
        <w:autoSpaceDE w:val="0"/>
        <w:autoSpaceDN w:val="0"/>
        <w:adjustRightInd w:val="0"/>
        <w:ind w:leftChars="100" w:left="210" w:firstLineChars="100" w:firstLine="201"/>
        <w:rPr>
          <w:rFonts w:asciiTheme="majorEastAsia" w:eastAsiaTheme="majorEastAsia" w:hAnsiTheme="majorEastAsia" w:cs="メイリオ"/>
          <w:b/>
          <w:color w:val="1F497D" w:themeColor="text2"/>
          <w:kern w:val="0"/>
          <w:sz w:val="20"/>
          <w:szCs w:val="20"/>
        </w:rPr>
      </w:pPr>
      <w:r w:rsidRPr="00801E9A">
        <w:rPr>
          <w:rFonts w:asciiTheme="majorEastAsia" w:eastAsiaTheme="majorEastAsia" w:hAnsiTheme="majorEastAsia" w:cs="メイリオ" w:hint="eastAsia"/>
          <w:b/>
          <w:color w:val="1F497D" w:themeColor="text2"/>
          <w:kern w:val="0"/>
          <w:sz w:val="20"/>
          <w:szCs w:val="20"/>
        </w:rPr>
        <w:t>地方公共団体、民間事業主に対し、女性の活躍推進に関する責務等を定めた女性活躍推</w:t>
      </w:r>
    </w:p>
    <w:p w:rsidR="00CB315D" w:rsidRPr="00801E9A" w:rsidRDefault="00CB315D" w:rsidP="00CB315D">
      <w:pPr>
        <w:autoSpaceDE w:val="0"/>
        <w:autoSpaceDN w:val="0"/>
        <w:adjustRightInd w:val="0"/>
        <w:ind w:leftChars="100" w:left="210" w:firstLineChars="100" w:firstLine="201"/>
        <w:rPr>
          <w:rFonts w:asciiTheme="majorEastAsia" w:eastAsiaTheme="majorEastAsia" w:hAnsiTheme="majorEastAsia" w:cs="メイリオ"/>
          <w:b/>
          <w:color w:val="1F497D" w:themeColor="text2"/>
          <w:kern w:val="0"/>
          <w:sz w:val="20"/>
          <w:szCs w:val="20"/>
        </w:rPr>
      </w:pPr>
      <w:r w:rsidRPr="00801E9A">
        <w:rPr>
          <w:rFonts w:asciiTheme="majorEastAsia" w:eastAsiaTheme="majorEastAsia" w:hAnsiTheme="majorEastAsia" w:cs="メイリオ" w:hint="eastAsia"/>
          <w:b/>
          <w:color w:val="1F497D" w:themeColor="text2"/>
          <w:kern w:val="0"/>
          <w:sz w:val="20"/>
          <w:szCs w:val="20"/>
        </w:rPr>
        <w:t>進法が、平成２７年８月２８日に成立し、平成２８年４月１日から施行されました。</w:t>
      </w:r>
    </w:p>
    <w:p w:rsidR="00CB315D" w:rsidRPr="00801E9A" w:rsidRDefault="00CB315D" w:rsidP="00CB315D">
      <w:pPr>
        <w:autoSpaceDE w:val="0"/>
        <w:autoSpaceDN w:val="0"/>
        <w:adjustRightInd w:val="0"/>
        <w:ind w:leftChars="200" w:left="420" w:firstLineChars="100" w:firstLine="201"/>
        <w:jc w:val="left"/>
        <w:rPr>
          <w:rFonts w:asciiTheme="majorEastAsia" w:eastAsiaTheme="majorEastAsia" w:hAnsiTheme="majorEastAsia" w:cs="メイリオ"/>
          <w:b/>
          <w:color w:val="1F497D" w:themeColor="text2"/>
          <w:kern w:val="0"/>
          <w:sz w:val="20"/>
          <w:szCs w:val="20"/>
        </w:rPr>
      </w:pPr>
      <w:r w:rsidRPr="00801E9A">
        <w:rPr>
          <w:rFonts w:asciiTheme="majorEastAsia" w:eastAsiaTheme="majorEastAsia" w:hAnsiTheme="majorEastAsia" w:cs="メイリオ" w:hint="eastAsia"/>
          <w:b/>
          <w:color w:val="1F497D" w:themeColor="text2"/>
          <w:kern w:val="0"/>
          <w:sz w:val="20"/>
          <w:szCs w:val="20"/>
        </w:rPr>
        <w:t>これにより、常時雇用する労働者数が３０１人以上の事業主に対しては、自社の女性</w:t>
      </w:r>
    </w:p>
    <w:p w:rsidR="00CB315D" w:rsidRPr="00801E9A" w:rsidRDefault="00CB315D" w:rsidP="00CB315D">
      <w:pPr>
        <w:autoSpaceDE w:val="0"/>
        <w:autoSpaceDN w:val="0"/>
        <w:adjustRightInd w:val="0"/>
        <w:ind w:leftChars="200" w:left="420"/>
        <w:jc w:val="left"/>
        <w:rPr>
          <w:rFonts w:asciiTheme="majorEastAsia" w:eastAsiaTheme="majorEastAsia" w:hAnsiTheme="majorEastAsia" w:cs="メイリオ"/>
          <w:b/>
          <w:color w:val="1F497D" w:themeColor="text2"/>
          <w:kern w:val="0"/>
          <w:sz w:val="20"/>
          <w:szCs w:val="20"/>
        </w:rPr>
      </w:pPr>
      <w:r w:rsidRPr="00801E9A">
        <w:rPr>
          <w:rFonts w:asciiTheme="majorEastAsia" w:eastAsiaTheme="majorEastAsia" w:hAnsiTheme="majorEastAsia" w:cs="メイリオ" w:hint="eastAsia"/>
          <w:b/>
          <w:color w:val="1F497D" w:themeColor="text2"/>
          <w:kern w:val="0"/>
          <w:sz w:val="20"/>
          <w:szCs w:val="20"/>
        </w:rPr>
        <w:t>の活躍に関する状況把握、課題分析を行い、行動計画を策定、届出、情報公表すること</w:t>
      </w:r>
    </w:p>
    <w:p w:rsidR="00CB315D" w:rsidRDefault="00CB315D" w:rsidP="00CB315D">
      <w:pPr>
        <w:autoSpaceDE w:val="0"/>
        <w:autoSpaceDN w:val="0"/>
        <w:adjustRightInd w:val="0"/>
        <w:ind w:leftChars="200" w:left="420"/>
        <w:jc w:val="left"/>
        <w:rPr>
          <w:rFonts w:asciiTheme="majorEastAsia" w:eastAsiaTheme="majorEastAsia" w:hAnsiTheme="majorEastAsia" w:cs="メイリオ"/>
          <w:b/>
          <w:color w:val="000000"/>
          <w:kern w:val="0"/>
          <w:sz w:val="20"/>
          <w:szCs w:val="20"/>
        </w:rPr>
      </w:pPr>
      <w:r w:rsidRPr="00801E9A">
        <w:rPr>
          <w:rFonts w:asciiTheme="majorEastAsia" w:eastAsiaTheme="majorEastAsia" w:hAnsiTheme="majorEastAsia" w:cs="メイリオ" w:hint="eastAsia"/>
          <w:b/>
          <w:color w:val="1F497D" w:themeColor="text2"/>
          <w:kern w:val="0"/>
          <w:sz w:val="20"/>
          <w:szCs w:val="20"/>
        </w:rPr>
        <w:t>等が義務付けられました。</w:t>
      </w:r>
      <w:r>
        <w:rPr>
          <w:rFonts w:asciiTheme="majorEastAsia" w:eastAsiaTheme="majorEastAsia" w:hAnsiTheme="majorEastAsia" w:cs="メイリオ" w:hint="eastAsia"/>
          <w:b/>
          <w:color w:val="000000"/>
          <w:kern w:val="0"/>
          <w:sz w:val="20"/>
          <w:szCs w:val="20"/>
        </w:rPr>
        <w:t xml:space="preserve">　</w:t>
      </w:r>
    </w:p>
    <w:p w:rsidR="00CB315D" w:rsidRDefault="00CB315D" w:rsidP="00CB315D">
      <w:pPr>
        <w:autoSpaceDE w:val="0"/>
        <w:autoSpaceDN w:val="0"/>
        <w:adjustRightInd w:val="0"/>
        <w:ind w:leftChars="100" w:left="210"/>
        <w:jc w:val="left"/>
        <w:rPr>
          <w:rFonts w:ascii="HG創英角ｺﾞｼｯｸUB" w:eastAsia="HG創英角ｺﾞｼｯｸUB" w:hAnsi="HG創英角ｺﾞｼｯｸUB" w:cs="メイリオ"/>
          <w:color w:val="C00000"/>
          <w:kern w:val="0"/>
          <w:sz w:val="20"/>
          <w:szCs w:val="20"/>
        </w:rPr>
      </w:pPr>
      <w:r w:rsidRPr="00EA09CC">
        <w:rPr>
          <w:rFonts w:ascii="HG創英角ｺﾞｼｯｸUB" w:eastAsia="HG創英角ｺﾞｼｯｸUB" w:hAnsi="HG創英角ｺﾞｼｯｸUB" w:cs="メイリオ" w:hint="eastAsia"/>
          <w:noProof/>
          <w:color w:val="C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FAF9BD" wp14:editId="0F4B8DB9">
                <wp:simplePos x="0" y="0"/>
                <wp:positionH relativeFrom="column">
                  <wp:posOffset>4459359</wp:posOffset>
                </wp:positionH>
                <wp:positionV relativeFrom="paragraph">
                  <wp:posOffset>1094842</wp:posOffset>
                </wp:positionV>
                <wp:extent cx="1468223" cy="14801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223" cy="1480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B315D" w:rsidRDefault="00CB315D" w:rsidP="00CB31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9" o:spid="_x0000_s1033" type="#_x0000_t202" style="position:absolute;left:0;text-align:left;margin-left:351.15pt;margin-top:86.2pt;width:115.6pt;height:116.5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" fillcolor="window" stroked="f" strokeweight=".5pt">
                <v:textbox>
                  <w:txbxContent>
                    <w:p w:rsidR="00CB315D" w:rsidRDefault="00CB315D" w:rsidP="00CB315D"/>
                  </w:txbxContent>
                </v:textbox>
              </v:shape>
            </w:pict>
          </mc:Fallback>
        </mc:AlternateContent>
      </w:r>
      <w:r w:rsidRPr="00EA09CC">
        <w:rPr>
          <w:rFonts w:asciiTheme="minorEastAsia" w:hAnsiTheme="minorEastAsia" w:hint="eastAsia"/>
          <w:noProof/>
          <w:color w:val="C00000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889F50" wp14:editId="7454A73C">
                <wp:simplePos x="0" y="0"/>
                <wp:positionH relativeFrom="column">
                  <wp:posOffset>4364970</wp:posOffset>
                </wp:positionH>
                <wp:positionV relativeFrom="paragraph">
                  <wp:posOffset>965057</wp:posOffset>
                </wp:positionV>
                <wp:extent cx="1738343" cy="1964157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343" cy="1964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B315D" w:rsidRDefault="00CB315D" w:rsidP="00CB31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662A0A" wp14:editId="2C6781A0">
                                  <wp:extent cx="1215267" cy="1364603"/>
                                  <wp:effectExtent l="0" t="0" r="4445" b="762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743" cy="1369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4" type="#_x0000_t202" style="position:absolute;left:0;text-align:left;margin-left:343.7pt;margin-top:76pt;width:136.9pt;height:154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" filled="f" stroked="f" strokeweight=".5pt">
                <v:textbox>
                  <w:txbxContent>
                    <w:p w:rsidR="00CB315D" w:rsidRDefault="00CB315D" w:rsidP="00CB315D">
                      <w:r>
                        <w:rPr>
                          <w:noProof/>
                        </w:rPr>
                        <w:drawing>
                          <wp:inline distT="0" distB="0" distL="0" distR="0" wp14:anchorId="2A662A0A" wp14:editId="2C6781A0">
                            <wp:extent cx="1215267" cy="1364603"/>
                            <wp:effectExtent l="0" t="0" r="4445" b="762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743" cy="1369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A09CC">
        <w:rPr>
          <w:rFonts w:ascii="HG創英角ｺﾞｼｯｸUB" w:eastAsia="HG創英角ｺﾞｼｯｸUB" w:hAnsi="HG創英角ｺﾞｼｯｸUB" w:cs="メイリオ" w:hint="eastAsia"/>
          <w:color w:val="C00000"/>
          <w:kern w:val="0"/>
          <w:sz w:val="20"/>
          <w:szCs w:val="20"/>
        </w:rPr>
        <w:t>行動計画の策定、策定した旨の届出を行った事業主のうち、女性の活躍推進に関する取組の</w:t>
      </w:r>
    </w:p>
    <w:p w:rsidR="00CB315D" w:rsidRDefault="00CB315D" w:rsidP="00CB315D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A0AD91" wp14:editId="252F8EC9">
                <wp:simplePos x="0" y="0"/>
                <wp:positionH relativeFrom="column">
                  <wp:posOffset>-35949</wp:posOffset>
                </wp:positionH>
                <wp:positionV relativeFrom="paragraph">
                  <wp:posOffset>888365</wp:posOffset>
                </wp:positionV>
                <wp:extent cx="4318000" cy="1050085"/>
                <wp:effectExtent l="0" t="0" r="25400" b="1714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0" cy="10500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-2.85pt;margin-top:69.95pt;width:340pt;height:82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" filled="f" strokecolor="#385d8a" strokeweight="1pt"/>
            </w:pict>
          </mc:Fallback>
        </mc:AlternateContent>
      </w:r>
      <w:r w:rsidRPr="00EA09CC">
        <w:rPr>
          <w:rFonts w:ascii="HG創英角ｺﾞｼｯｸUB" w:eastAsia="HG創英角ｺﾞｼｯｸUB" w:hAnsi="HG創英角ｺﾞｼｯｸUB" w:cs="メイリオ" w:hint="eastAsia"/>
          <w:color w:val="C00000"/>
          <w:kern w:val="0"/>
          <w:sz w:val="20"/>
          <w:szCs w:val="20"/>
        </w:rPr>
        <w:t>実施状況等が優良な事業主は、</w:t>
      </w:r>
      <w:r w:rsidRPr="00EA09CC">
        <w:rPr>
          <w:rFonts w:ascii="HG創英角ｺﾞｼｯｸUB" w:eastAsia="HG創英角ｺﾞｼｯｸUB" w:hAnsi="HG創英角ｺﾞｼｯｸUB" w:cs="Meiryo-Bold" w:hint="eastAsia"/>
          <w:bCs/>
          <w:color w:val="C00000"/>
          <w:kern w:val="0"/>
          <w:sz w:val="20"/>
          <w:szCs w:val="20"/>
        </w:rPr>
        <w:t>都道府県労働局への申請により</w:t>
      </w:r>
      <w:r w:rsidRPr="00EA09CC">
        <w:rPr>
          <w:rFonts w:ascii="HG創英角ｺﾞｼｯｸUB" w:eastAsia="HG創英角ｺﾞｼｯｸUB" w:hAnsi="HG創英角ｺﾞｼｯｸUB" w:cs="メイリオ" w:hint="eastAsia"/>
          <w:color w:val="C00000"/>
          <w:kern w:val="0"/>
          <w:sz w:val="20"/>
          <w:szCs w:val="20"/>
        </w:rPr>
        <w:t>、厚生労働大臣の認定を受けることができます。認定を受けた事業主は、厚生労働大臣が定める認定マークを商品や広告などに付すことができ、女性活躍推進事業主であることをＰＲすることができ優秀な人材の確保や企業イメージの向上等につながることが期待できます。</w:t>
      </w:r>
    </w:p>
    <w:p w:rsidR="00CB315D" w:rsidRPr="00EA09CC" w:rsidRDefault="00CB315D" w:rsidP="00CB315D">
      <w:pPr>
        <w:ind w:firstLineChars="100" w:firstLine="241"/>
        <w:jc w:val="left"/>
        <w:rPr>
          <w:rFonts w:asciiTheme="minorEastAsia" w:hAnsiTheme="minorEastAsia"/>
          <w:b/>
          <w:noProof/>
          <w:color w:val="0F243E" w:themeColor="text2" w:themeShade="80"/>
          <w:sz w:val="24"/>
          <w:szCs w:val="24"/>
        </w:rPr>
      </w:pPr>
      <w:r>
        <w:rPr>
          <w:rFonts w:asciiTheme="minorEastAsia" w:hAnsiTheme="minorEastAsia" w:hint="eastAsia"/>
          <w:b/>
          <w:noProof/>
          <w:color w:val="0F243E" w:themeColor="text2" w:themeShade="80"/>
          <w:sz w:val="24"/>
          <w:szCs w:val="24"/>
        </w:rPr>
        <w:t>女性活躍推進法、</w:t>
      </w:r>
      <w:r w:rsidRPr="00EA09CC">
        <w:rPr>
          <w:rFonts w:asciiTheme="minorEastAsia" w:hAnsiTheme="minorEastAsia" w:hint="eastAsia"/>
          <w:b/>
          <w:noProof/>
          <w:color w:val="0F243E" w:themeColor="text2" w:themeShade="80"/>
          <w:sz w:val="24"/>
          <w:szCs w:val="24"/>
        </w:rPr>
        <w:t xml:space="preserve">行動計画の策定等に関するお問い合わせ　</w:t>
      </w:r>
    </w:p>
    <w:p w:rsidR="00CB315D" w:rsidRPr="00EA09CC" w:rsidRDefault="00CB315D" w:rsidP="00CB315D">
      <w:pPr>
        <w:ind w:firstLineChars="300" w:firstLine="723"/>
        <w:rPr>
          <w:rFonts w:asciiTheme="minorEastAsia" w:hAnsiTheme="minorEastAsia"/>
          <w:b/>
          <w:noProof/>
          <w:color w:val="0F243E" w:themeColor="text2" w:themeShade="80"/>
          <w:sz w:val="24"/>
          <w:szCs w:val="24"/>
        </w:rPr>
      </w:pPr>
      <w:r w:rsidRPr="00EA09CC">
        <w:rPr>
          <w:rFonts w:asciiTheme="minorEastAsia" w:hAnsiTheme="minorEastAsia" w:hint="eastAsia"/>
          <w:b/>
          <w:noProof/>
          <w:color w:val="0F243E" w:themeColor="text2" w:themeShade="80"/>
          <w:sz w:val="24"/>
          <w:szCs w:val="24"/>
        </w:rPr>
        <w:t>沖縄労働局　雇用環境・均等室</w:t>
      </w:r>
    </w:p>
    <w:p w:rsidR="00CB315D" w:rsidRPr="00EA09CC" w:rsidRDefault="00CB315D" w:rsidP="00CB315D">
      <w:pPr>
        <w:ind w:firstLineChars="300" w:firstLine="723"/>
        <w:rPr>
          <w:rFonts w:asciiTheme="minorEastAsia" w:hAnsiTheme="minorEastAsia"/>
          <w:b/>
          <w:noProof/>
          <w:color w:val="0F243E" w:themeColor="text2" w:themeShade="80"/>
          <w:sz w:val="24"/>
          <w:szCs w:val="24"/>
        </w:rPr>
      </w:pPr>
      <w:r w:rsidRPr="00EA09CC">
        <w:rPr>
          <w:rFonts w:asciiTheme="minorEastAsia" w:hAnsiTheme="minorEastAsia" w:hint="eastAsia"/>
          <w:b/>
          <w:noProof/>
          <w:color w:val="0F243E" w:themeColor="text2" w:themeShade="80"/>
          <w:sz w:val="24"/>
          <w:szCs w:val="24"/>
        </w:rPr>
        <w:t xml:space="preserve">TEL０９８－８６８－４３８０　</w:t>
      </w:r>
    </w:p>
    <w:p w:rsidR="00CB315D" w:rsidRPr="00EA09CC" w:rsidRDefault="00CB315D" w:rsidP="00CB315D">
      <w:pPr>
        <w:ind w:firstLineChars="300" w:firstLine="632"/>
        <w:rPr>
          <w:rFonts w:asciiTheme="minorEastAsia" w:hAnsiTheme="minorEastAsia"/>
          <w:szCs w:val="21"/>
        </w:rPr>
      </w:pPr>
      <w:r w:rsidRPr="00EA09CC">
        <w:rPr>
          <w:rFonts w:asciiTheme="minorEastAsia" w:hAnsiTheme="minorEastAsia" w:hint="eastAsia"/>
          <w:b/>
          <w:noProof/>
          <w:color w:val="0F243E" w:themeColor="text2" w:themeShade="80"/>
          <w:szCs w:val="21"/>
        </w:rPr>
        <w:t>厚生労働省ホームページ（女性活躍推進法特集ページ）</w:t>
      </w:r>
    </w:p>
    <w:p w:rsidR="00CB315D" w:rsidRDefault="00CB315D" w:rsidP="00CB315D">
      <w:pPr>
        <w:rPr>
          <w:rFonts w:asciiTheme="minorEastAsia" w:hAnsiTheme="minorEastAsia"/>
          <w:szCs w:val="21"/>
        </w:rPr>
      </w:pPr>
      <w:r>
        <w:rPr>
          <w:rFonts w:ascii="HGSｺﾞｼｯｸE" w:eastAsia="HGSｺﾞｼｯｸE" w:hAnsi="HGSｺﾞｼｯｸE" w:hint="eastAsia"/>
          <w:b/>
          <w:noProof/>
          <w:color w:val="C0504D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857948" wp14:editId="178A84D8">
                <wp:simplePos x="0" y="0"/>
                <wp:positionH relativeFrom="column">
                  <wp:posOffset>4037965</wp:posOffset>
                </wp:positionH>
                <wp:positionV relativeFrom="paragraph">
                  <wp:posOffset>151130</wp:posOffset>
                </wp:positionV>
                <wp:extent cx="2182495" cy="31242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9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B315D" w:rsidRPr="002D4B9F" w:rsidRDefault="00CB315D" w:rsidP="00CB315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D4B9F">
                              <w:rPr>
                                <w:rFonts w:ascii="HGSｺﾞｼｯｸE" w:eastAsia="HGSｺﾞｼｯｸE" w:hAnsi="HGSｺﾞｼｯｸE" w:hint="eastAsia"/>
                                <w:b/>
                                <w:color w:val="C0504D"/>
                                <w:sz w:val="18"/>
                                <w:szCs w:val="18"/>
                              </w:rPr>
                              <w:t>女性活躍推進法認定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  <w:b/>
                                <w:color w:val="C0504D"/>
                                <w:sz w:val="18"/>
                                <w:szCs w:val="18"/>
                              </w:rPr>
                              <w:t>マーク</w:t>
                            </w:r>
                            <w:r w:rsidRPr="002D4B9F">
                              <w:rPr>
                                <w:rFonts w:ascii="HGSｺﾞｼｯｸE" w:eastAsia="HGSｺﾞｼｯｸE" w:hAnsi="HGSｺﾞｼｯｸE" w:hint="eastAsia"/>
                                <w:b/>
                                <w:color w:val="C0504D"/>
                                <w:sz w:val="18"/>
                                <w:szCs w:val="18"/>
                              </w:rPr>
                              <w:t>「えるぼし」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5" type="#_x0000_t202" style="position:absolute;left:0;text-align:left;margin-left:317.95pt;margin-top:11.9pt;width:171.85pt;height:24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" filled="f" stroked="f" strokeweight=".5pt">
                <v:textbox>
                  <w:txbxContent>
                    <w:p w:rsidR="00CB315D" w:rsidRPr="002D4B9F" w:rsidRDefault="00CB315D" w:rsidP="00CB315D">
                      <w:pPr>
                        <w:rPr>
                          <w:sz w:val="18"/>
                          <w:szCs w:val="18"/>
                        </w:rPr>
                      </w:pPr>
                      <w:r w:rsidRPr="002D4B9F">
                        <w:rPr>
                          <w:rFonts w:ascii="HGSｺﾞｼｯｸE" w:eastAsia="HGSｺﾞｼｯｸE" w:hAnsi="HGSｺﾞｼｯｸE" w:hint="eastAsia"/>
                          <w:b/>
                          <w:color w:val="C0504D"/>
                          <w:sz w:val="18"/>
                          <w:szCs w:val="18"/>
                        </w:rPr>
                        <w:t>女性活躍推進法認定</w:t>
                      </w:r>
                      <w:r>
                        <w:rPr>
                          <w:rFonts w:ascii="HGSｺﾞｼｯｸE" w:eastAsia="HGSｺﾞｼｯｸE" w:hAnsi="HGSｺﾞｼｯｸE" w:hint="eastAsia"/>
                          <w:b/>
                          <w:color w:val="C0504D"/>
                          <w:sz w:val="18"/>
                          <w:szCs w:val="18"/>
                        </w:rPr>
                        <w:t>マーク</w:t>
                      </w:r>
                      <w:r w:rsidRPr="002D4B9F">
                        <w:rPr>
                          <w:rFonts w:ascii="HGSｺﾞｼｯｸE" w:eastAsia="HGSｺﾞｼｯｸE" w:hAnsi="HGSｺﾞｼｯｸE" w:hint="eastAsia"/>
                          <w:b/>
                          <w:color w:val="C0504D"/>
                          <w:sz w:val="18"/>
                          <w:szCs w:val="18"/>
                        </w:rPr>
                        <w:t>「えるぼし」</w:t>
                      </w:r>
                    </w:p>
                  </w:txbxContent>
                </v:textbox>
              </v:shape>
            </w:pict>
          </mc:Fallback>
        </mc:AlternateContent>
      </w:r>
    </w:p>
    <w:p w:rsidR="00CB315D" w:rsidRDefault="00CB315D" w:rsidP="00CB315D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　　　　　　　　　　　　　　　　　　　　　　　　　　　　</w:t>
      </w:r>
    </w:p>
    <w:p w:rsidR="00CB315D" w:rsidRDefault="00CB315D" w:rsidP="00CB315D">
      <w:pPr>
        <w:rPr>
          <w:rFonts w:asciiTheme="minorEastAsia" w:hAnsiTheme="minorEastAsia"/>
          <w:szCs w:val="21"/>
        </w:rPr>
      </w:pPr>
    </w:p>
    <w:p w:rsidR="00CB315D" w:rsidRDefault="00CB315D" w:rsidP="00CB315D">
      <w:pPr>
        <w:rPr>
          <w:rFonts w:asciiTheme="minorEastAsia" w:hAnsiTheme="minorEastAsia"/>
          <w:szCs w:val="21"/>
        </w:rPr>
      </w:pPr>
    </w:p>
    <w:p w:rsidR="006B1AD1" w:rsidRPr="00CB315D" w:rsidRDefault="006B1AD1" w:rsidP="006B1AD1">
      <w:pPr>
        <w:rPr>
          <w:rFonts w:asciiTheme="minorEastAsia" w:hAnsiTheme="minorEastAsia"/>
          <w:szCs w:val="21"/>
        </w:rPr>
      </w:pPr>
    </w:p>
    <w:p w:rsidR="006B1AD1" w:rsidRPr="006B1AD1" w:rsidRDefault="006B1AD1" w:rsidP="006B1AD1">
      <w:pPr>
        <w:rPr>
          <w:rFonts w:asciiTheme="minorEastAsia" w:hAnsiTheme="minorEastAsia"/>
          <w:noProof/>
          <w:szCs w:val="21"/>
        </w:rPr>
      </w:pPr>
    </w:p>
    <w:sectPr w:rsidR="006B1AD1" w:rsidRPr="006B1AD1">
      <w:headerReference w:type="default" r:id="rId12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AD1" w:rsidRDefault="006B1AD1" w:rsidP="006B1AD1">
      <w:r>
        <w:separator/>
      </w:r>
    </w:p>
  </w:endnote>
  <w:endnote w:type="continuationSeparator" w:id="0">
    <w:p w:rsidR="006B1AD1" w:rsidRDefault="006B1AD1" w:rsidP="006B1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ShinGoPr5-De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メイリオ">
    <w:altName w:val="Meiryo"/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Meiryo-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AD1" w:rsidRDefault="006B1AD1" w:rsidP="006B1AD1">
      <w:r>
        <w:separator/>
      </w:r>
    </w:p>
  </w:footnote>
  <w:footnote w:type="continuationSeparator" w:id="0">
    <w:p w:rsidR="006B1AD1" w:rsidRDefault="006B1AD1" w:rsidP="006B1A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AD1" w:rsidRPr="00210A73" w:rsidRDefault="006B1AD1" w:rsidP="00574BA0">
    <w:pPr>
      <w:pStyle w:val="a6"/>
      <w:ind w:left="360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D56B4"/>
    <w:multiLevelType w:val="hybridMultilevel"/>
    <w:tmpl w:val="B4B869BE"/>
    <w:lvl w:ilvl="0" w:tplc="CED43ACA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FF67DC2"/>
    <w:multiLevelType w:val="hybridMultilevel"/>
    <w:tmpl w:val="3BDA7AA0"/>
    <w:lvl w:ilvl="0" w:tplc="9170DA1E">
      <w:numFmt w:val="bullet"/>
      <w:lvlText w:val="◆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F4E"/>
    <w:rsid w:val="00015BE5"/>
    <w:rsid w:val="00057F4E"/>
    <w:rsid w:val="001F7E0F"/>
    <w:rsid w:val="00203555"/>
    <w:rsid w:val="00210A73"/>
    <w:rsid w:val="002D4B9F"/>
    <w:rsid w:val="00574BA0"/>
    <w:rsid w:val="005C6701"/>
    <w:rsid w:val="00624EB6"/>
    <w:rsid w:val="006B1AD1"/>
    <w:rsid w:val="00763959"/>
    <w:rsid w:val="00801E9A"/>
    <w:rsid w:val="008405DF"/>
    <w:rsid w:val="00867CBF"/>
    <w:rsid w:val="00B9336D"/>
    <w:rsid w:val="00BA1878"/>
    <w:rsid w:val="00CB315D"/>
    <w:rsid w:val="00CB60BF"/>
    <w:rsid w:val="00CC12D7"/>
    <w:rsid w:val="00D63342"/>
    <w:rsid w:val="00FB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5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0355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63959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6B1AD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B1AD1"/>
  </w:style>
  <w:style w:type="paragraph" w:styleId="a8">
    <w:name w:val="footer"/>
    <w:basedOn w:val="a"/>
    <w:link w:val="a9"/>
    <w:uiPriority w:val="99"/>
    <w:unhideWhenUsed/>
    <w:rsid w:val="006B1AD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B1A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5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0355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63959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6B1AD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B1AD1"/>
  </w:style>
  <w:style w:type="paragraph" w:styleId="a8">
    <w:name w:val="footer"/>
    <w:basedOn w:val="a"/>
    <w:link w:val="a9"/>
    <w:uiPriority w:val="99"/>
    <w:unhideWhenUsed/>
    <w:rsid w:val="006B1AD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B1A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3FA0D-BE38-4566-879D-50C3D3DCF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146</Words>
  <Characters>836</Characters>
  <Application>Microsoft Office Word</Application>
  <DocSecurity>4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厚生労働省</Company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労働局共働支援</dc:creator>
  <cp:lastModifiedBy>労働局共働支援</cp:lastModifiedBy>
  <cp:revision>2</cp:revision>
  <cp:lastPrinted>2016-07-14T01:18:00Z</cp:lastPrinted>
  <dcterms:created xsi:type="dcterms:W3CDTF">2016-07-21T08:15:00Z</dcterms:created>
  <dcterms:modified xsi:type="dcterms:W3CDTF">2016-07-21T08:15:00Z</dcterms:modified>
</cp:coreProperties>
</file>