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4E076" w14:textId="15F77602" w:rsidR="00D34D52" w:rsidRPr="00CF3886" w:rsidRDefault="001536B1" w:rsidP="00D34D52">
      <w:pPr>
        <w:keepNext/>
        <w:ind w:left="241" w:hanging="241"/>
        <w:outlineLvl w:val="1"/>
        <w:rPr>
          <w:rFonts w:asciiTheme="majorHAnsi" w:hAnsiTheme="majorHAnsi" w:cstheme="majorBidi"/>
          <w:b/>
          <w:bCs/>
          <w:color w:val="0070C0"/>
        </w:rPr>
      </w:pPr>
      <w:bookmarkStart w:id="0" w:name="_Toc29414827"/>
      <w:r w:rsidRPr="00CF3886">
        <w:rPr>
          <w:rFonts w:asciiTheme="majorHAnsi" w:hAnsiTheme="majorHAnsi" w:cstheme="majorBidi" w:hint="eastAsia"/>
          <w:b/>
          <w:bCs/>
          <w:color w:val="0070C0"/>
        </w:rPr>
        <w:t>【</w:t>
      </w:r>
      <w:r w:rsidR="00D34D52" w:rsidRPr="00CF3886">
        <w:rPr>
          <w:rFonts w:asciiTheme="majorHAnsi" w:hAnsiTheme="majorHAnsi" w:cstheme="majorBidi" w:hint="eastAsia"/>
          <w:b/>
          <w:bCs/>
          <w:color w:val="0070C0"/>
        </w:rPr>
        <w:t>計画の実施状況の公表イメージ</w:t>
      </w:r>
      <w:bookmarkEnd w:id="0"/>
      <w:r w:rsidRPr="00CF3886">
        <w:rPr>
          <w:rFonts w:asciiTheme="majorHAnsi" w:hAnsiTheme="majorHAnsi" w:cstheme="majorBidi" w:hint="eastAsia"/>
          <w:b/>
          <w:bCs/>
          <w:color w:val="0070C0"/>
        </w:rPr>
        <w:t>】</w:t>
      </w:r>
    </w:p>
    <w:tbl>
      <w:tblPr>
        <w:tblStyle w:val="a3"/>
        <w:tblW w:w="0" w:type="auto"/>
        <w:tblInd w:w="240" w:type="dxa"/>
        <w:tblLook w:val="04A0" w:firstRow="1" w:lastRow="0" w:firstColumn="1" w:lastColumn="0" w:noHBand="0" w:noVBand="1"/>
      </w:tblPr>
      <w:tblGrid>
        <w:gridCol w:w="1740"/>
        <w:gridCol w:w="7648"/>
      </w:tblGrid>
      <w:tr w:rsidR="00D34D52" w:rsidRPr="000C54B7" w14:paraId="63D5C80D" w14:textId="77777777" w:rsidTr="00A3762B">
        <w:tc>
          <w:tcPr>
            <w:tcW w:w="1740" w:type="dxa"/>
          </w:tcPr>
          <w:p w14:paraId="64B3EB67" w14:textId="77777777" w:rsidR="00D34D52" w:rsidRPr="000C54B7" w:rsidRDefault="00D34D52" w:rsidP="00A3762B">
            <w:pPr>
              <w:ind w:left="0" w:firstLineChars="0" w:firstLine="0"/>
            </w:pPr>
            <w:r w:rsidRPr="000C54B7">
              <w:rPr>
                <w:rFonts w:hint="eastAsia"/>
              </w:rPr>
              <w:t>評価年度</w:t>
            </w:r>
          </w:p>
        </w:tc>
        <w:tc>
          <w:tcPr>
            <w:tcW w:w="7648" w:type="dxa"/>
          </w:tcPr>
          <w:p w14:paraId="655AB4C5" w14:textId="77777777" w:rsidR="00D34D52" w:rsidRPr="000C54B7" w:rsidRDefault="00D34D52" w:rsidP="00A3762B">
            <w:pPr>
              <w:ind w:left="0" w:firstLineChars="0" w:firstLine="0"/>
            </w:pPr>
            <w:r w:rsidRPr="000C54B7">
              <w:rPr>
                <w:rFonts w:hint="eastAsia"/>
              </w:rPr>
              <w:t>令和●年度</w:t>
            </w:r>
          </w:p>
        </w:tc>
      </w:tr>
      <w:tr w:rsidR="00D34D52" w:rsidRPr="000C54B7" w14:paraId="590B37F5" w14:textId="77777777" w:rsidTr="00A3762B">
        <w:tc>
          <w:tcPr>
            <w:tcW w:w="1740" w:type="dxa"/>
          </w:tcPr>
          <w:p w14:paraId="1B687670" w14:textId="77777777" w:rsidR="00D34D52" w:rsidRPr="000C54B7" w:rsidRDefault="00D34D52" w:rsidP="00A3762B">
            <w:pPr>
              <w:ind w:left="0" w:firstLineChars="0" w:firstLine="0"/>
            </w:pPr>
            <w:r w:rsidRPr="000C54B7">
              <w:rPr>
                <w:rFonts w:hint="eastAsia"/>
              </w:rPr>
              <w:t>目標に対する達成度</w:t>
            </w:r>
          </w:p>
        </w:tc>
        <w:tc>
          <w:tcPr>
            <w:tcW w:w="7648" w:type="dxa"/>
          </w:tcPr>
          <w:p w14:paraId="119466C1" w14:textId="77777777" w:rsidR="00D34D52" w:rsidRPr="000C54B7" w:rsidRDefault="00D34D52" w:rsidP="00A3762B">
            <w:pPr>
              <w:ind w:left="0" w:firstLineChars="0" w:firstLine="0"/>
            </w:pPr>
            <w:r w:rsidRPr="000C54B7">
              <w:rPr>
                <w:rFonts w:hint="eastAsia"/>
              </w:rPr>
              <w:t>採用に関する目標</w:t>
            </w:r>
          </w:p>
          <w:p w14:paraId="0536B935" w14:textId="77777777" w:rsidR="00D34D52" w:rsidRPr="000C54B7" w:rsidRDefault="00D34D52" w:rsidP="00A3762B">
            <w:pPr>
              <w:ind w:left="0" w:firstLineChars="0" w:firstLine="0"/>
            </w:pPr>
            <w:r w:rsidRPr="000C54B7">
              <w:rPr>
                <w:rFonts w:hint="eastAsia"/>
              </w:rPr>
              <w:t>（実雇用率）●．●●％</w:t>
            </w:r>
          </w:p>
          <w:p w14:paraId="1F6BD77C" w14:textId="77777777" w:rsidR="00D34D52" w:rsidRPr="000C54B7" w:rsidRDefault="00D34D52" w:rsidP="00A3762B">
            <w:pPr>
              <w:ind w:left="0" w:firstLineChars="0" w:firstLine="0"/>
            </w:pPr>
            <w:r w:rsidRPr="000C54B7">
              <w:rPr>
                <w:rFonts w:hint="eastAsia"/>
              </w:rPr>
              <w:t>定着に関する目標</w:t>
            </w:r>
          </w:p>
          <w:p w14:paraId="0736707D" w14:textId="77777777" w:rsidR="00D34D52" w:rsidRPr="000C54B7" w:rsidRDefault="00D34D52" w:rsidP="00A3762B">
            <w:pPr>
              <w:ind w:left="0" w:firstLineChars="0" w:firstLine="0"/>
            </w:pPr>
            <w:r w:rsidRPr="000C54B7">
              <w:rPr>
                <w:rFonts w:hint="eastAsia"/>
              </w:rPr>
              <w:t>（常勤・６か月定着率）●●．●％</w:t>
            </w:r>
          </w:p>
          <w:p w14:paraId="4E8626FA" w14:textId="77777777" w:rsidR="00D34D52" w:rsidRPr="000C54B7" w:rsidRDefault="00D34D52" w:rsidP="00A3762B">
            <w:pPr>
              <w:ind w:left="0" w:firstLineChars="0" w:firstLine="0"/>
            </w:pPr>
            <w:r w:rsidRPr="000C54B7">
              <w:rPr>
                <w:rFonts w:hint="eastAsia"/>
              </w:rPr>
              <w:t>（常勤・１年定着率）●●．●％</w:t>
            </w:r>
          </w:p>
          <w:p w14:paraId="0B922E2C" w14:textId="77777777" w:rsidR="00D34D52" w:rsidRPr="000C54B7" w:rsidRDefault="00D34D52" w:rsidP="00A3762B">
            <w:pPr>
              <w:ind w:left="0" w:firstLineChars="0" w:firstLine="0"/>
            </w:pPr>
            <w:r w:rsidRPr="000C54B7">
              <w:rPr>
                <w:rFonts w:hint="eastAsia"/>
              </w:rPr>
              <w:t>（非常勤・６か月定着率）●●．●％</w:t>
            </w:r>
          </w:p>
          <w:p w14:paraId="0202104D" w14:textId="77777777" w:rsidR="00D34D52" w:rsidRPr="000C54B7" w:rsidRDefault="00D34D52" w:rsidP="00A3762B">
            <w:pPr>
              <w:ind w:left="0" w:firstLineChars="0" w:firstLine="0"/>
            </w:pPr>
            <w:r w:rsidRPr="000C54B7">
              <w:rPr>
                <w:rFonts w:hint="eastAsia"/>
              </w:rPr>
              <w:t>（非常勤・１年定着率）●●．●％</w:t>
            </w:r>
          </w:p>
          <w:p w14:paraId="243803EF" w14:textId="77777777" w:rsidR="00D34D52" w:rsidRPr="000C54B7" w:rsidRDefault="00D34D52" w:rsidP="00A3762B">
            <w:pPr>
              <w:ind w:left="0" w:firstLineChars="0" w:firstLine="0"/>
            </w:pPr>
            <w:r w:rsidRPr="000C54B7">
              <w:rPr>
                <w:rFonts w:hint="eastAsia"/>
              </w:rPr>
              <w:t>満足度、ワークエンゲージメントに関する目標</w:t>
            </w:r>
          </w:p>
          <w:p w14:paraId="13FBB6E1" w14:textId="77777777" w:rsidR="00D34D52" w:rsidRPr="000C54B7" w:rsidRDefault="00D34D52" w:rsidP="00A3762B">
            <w:pPr>
              <w:ind w:left="0" w:firstLineChars="0" w:firstLine="0"/>
            </w:pPr>
            <w:r w:rsidRPr="000C54B7">
              <w:rPr>
                <w:rFonts w:hint="eastAsia"/>
              </w:rPr>
              <w:t>（ワーク・エンゲージメント）「仕事にやりがいを感じている」</w:t>
            </w:r>
          </w:p>
          <w:p w14:paraId="3AA3920E" w14:textId="77777777" w:rsidR="00D34D52" w:rsidRPr="000C54B7" w:rsidRDefault="00D34D52" w:rsidP="00A3762B">
            <w:pPr>
              <w:ind w:left="0" w:firstLineChars="100" w:firstLine="240"/>
            </w:pPr>
            <w:r w:rsidRPr="000C54B7">
              <w:rPr>
                <w:rFonts w:hint="eastAsia"/>
              </w:rPr>
              <w:t>そうだ・まあそうだ　●●．●％</w:t>
            </w:r>
          </w:p>
          <w:p w14:paraId="30270565" w14:textId="77777777" w:rsidR="00D34D52" w:rsidRPr="000C54B7" w:rsidRDefault="00D34D52" w:rsidP="00A3762B">
            <w:pPr>
              <w:ind w:left="0" w:firstLineChars="0" w:firstLine="0"/>
            </w:pPr>
            <w:r w:rsidRPr="000C54B7">
              <w:rPr>
                <w:rFonts w:hint="eastAsia"/>
              </w:rPr>
              <w:t>（満足度）満足・やや満足　●●．●％</w:t>
            </w:r>
          </w:p>
          <w:p w14:paraId="6406B327" w14:textId="77777777" w:rsidR="00D34D52" w:rsidRPr="000C54B7" w:rsidRDefault="00D34D52" w:rsidP="00A3762B">
            <w:pPr>
              <w:ind w:left="0" w:firstLineChars="0" w:firstLine="0"/>
            </w:pPr>
            <w:r w:rsidRPr="000C54B7">
              <w:rPr>
                <w:rFonts w:hint="eastAsia"/>
              </w:rPr>
              <w:t>キャリア形成に関する目標</w:t>
            </w:r>
          </w:p>
          <w:p w14:paraId="7013D999" w14:textId="77777777" w:rsidR="00D34D52" w:rsidRPr="000C54B7" w:rsidRDefault="00D34D52" w:rsidP="00A3762B">
            <w:pPr>
              <w:ind w:left="0" w:firstLineChars="0" w:firstLine="0"/>
            </w:pPr>
            <w:r w:rsidRPr="000C54B7">
              <w:rPr>
                <w:rFonts w:hint="eastAsia"/>
              </w:rPr>
              <w:t>（障害者が担当する職務の拡大）●項目の新たな職域を開拓</w:t>
            </w:r>
          </w:p>
          <w:p w14:paraId="448FBB24" w14:textId="77777777" w:rsidR="00D34D52" w:rsidRPr="000C54B7" w:rsidRDefault="00D34D52" w:rsidP="00A3762B">
            <w:pPr>
              <w:ind w:left="0" w:firstLineChars="100" w:firstLine="240"/>
            </w:pPr>
            <w:r w:rsidRPr="000C54B7">
              <w:rPr>
                <w:rFonts w:hint="eastAsia"/>
              </w:rPr>
              <w:t>（具体的内容・・・・・・・・）</w:t>
            </w:r>
          </w:p>
        </w:tc>
      </w:tr>
      <w:tr w:rsidR="00D34D52" w:rsidRPr="000C54B7" w14:paraId="352686C9" w14:textId="77777777" w:rsidTr="00A3762B">
        <w:tc>
          <w:tcPr>
            <w:tcW w:w="1740" w:type="dxa"/>
          </w:tcPr>
          <w:p w14:paraId="1E6E90B7" w14:textId="77777777" w:rsidR="00D34D52" w:rsidRPr="000C54B7" w:rsidRDefault="00D34D52" w:rsidP="00A3762B">
            <w:pPr>
              <w:ind w:left="0" w:firstLineChars="0" w:firstLine="0"/>
            </w:pPr>
            <w:r w:rsidRPr="000C54B7">
              <w:rPr>
                <w:rFonts w:hint="eastAsia"/>
              </w:rPr>
              <w:t>取組内容の実施状況</w:t>
            </w:r>
          </w:p>
        </w:tc>
        <w:tc>
          <w:tcPr>
            <w:tcW w:w="7648" w:type="dxa"/>
          </w:tcPr>
          <w:p w14:paraId="12B286BD" w14:textId="77777777" w:rsidR="00D34D52" w:rsidRPr="000C54B7" w:rsidRDefault="00D34D52" w:rsidP="00A3762B">
            <w:pPr>
              <w:ind w:left="0" w:firstLineChars="0" w:firstLine="0"/>
            </w:pPr>
            <w:r w:rsidRPr="000C54B7">
              <w:rPr>
                <w:rFonts w:hint="eastAsia"/>
              </w:rPr>
              <w:t>障害者の活躍を推進する体制整備</w:t>
            </w:r>
          </w:p>
          <w:p w14:paraId="65E7B45C" w14:textId="77777777" w:rsidR="00D34D52" w:rsidRPr="000C54B7" w:rsidRDefault="00D34D52" w:rsidP="00A3762B">
            <w:pPr>
              <w:ind w:left="0" w:firstLineChars="0" w:firstLine="0"/>
            </w:pPr>
            <w:r w:rsidRPr="000C54B7">
              <w:rPr>
                <w:rFonts w:hint="eastAsia"/>
              </w:rPr>
              <w:t>（組織面）</w:t>
            </w:r>
          </w:p>
          <w:p w14:paraId="04FF1401" w14:textId="77777777" w:rsidR="00D34D52" w:rsidRPr="000C54B7" w:rsidRDefault="00D34D52" w:rsidP="00A3762B">
            <w:pPr>
              <w:ind w:left="0" w:firstLineChars="0" w:firstLine="0"/>
            </w:pPr>
            <w:r w:rsidRPr="000C54B7">
              <w:rPr>
                <w:rFonts w:hint="eastAsia"/>
              </w:rPr>
              <w:t>・・・・・・</w:t>
            </w:r>
          </w:p>
          <w:p w14:paraId="48AF1107" w14:textId="77777777" w:rsidR="00D34D52" w:rsidRPr="000C54B7" w:rsidRDefault="00D34D52" w:rsidP="00A3762B">
            <w:pPr>
              <w:ind w:left="0" w:firstLineChars="0" w:firstLine="0"/>
            </w:pPr>
            <w:r w:rsidRPr="000C54B7">
              <w:rPr>
                <w:rFonts w:hint="eastAsia"/>
              </w:rPr>
              <w:t>（人材面）</w:t>
            </w:r>
          </w:p>
          <w:p w14:paraId="7F2D08E3" w14:textId="77777777" w:rsidR="00D34D52" w:rsidRPr="000C54B7" w:rsidRDefault="00D34D52" w:rsidP="00A3762B">
            <w:pPr>
              <w:ind w:left="0" w:firstLineChars="0" w:firstLine="0"/>
            </w:pPr>
            <w:r w:rsidRPr="000C54B7">
              <w:rPr>
                <w:rFonts w:hint="eastAsia"/>
              </w:rPr>
              <w:t>・・・・・・</w:t>
            </w:r>
          </w:p>
          <w:p w14:paraId="7DBAFA60" w14:textId="77777777" w:rsidR="00D34D52" w:rsidRPr="000C54B7" w:rsidRDefault="00D34D52" w:rsidP="00A3762B">
            <w:pPr>
              <w:ind w:left="0" w:firstLineChars="0" w:firstLine="0"/>
            </w:pPr>
            <w:r w:rsidRPr="000C54B7">
              <w:rPr>
                <w:rFonts w:hint="eastAsia"/>
              </w:rPr>
              <w:t>障害者の活躍の基本となる職務の選定・創出</w:t>
            </w:r>
          </w:p>
          <w:p w14:paraId="09243648" w14:textId="77777777" w:rsidR="00D34D52" w:rsidRPr="000C54B7" w:rsidRDefault="00D34D52" w:rsidP="00A3762B">
            <w:pPr>
              <w:ind w:left="0" w:firstLineChars="0" w:firstLine="0"/>
            </w:pPr>
            <w:r w:rsidRPr="000C54B7">
              <w:rPr>
                <w:rFonts w:hint="eastAsia"/>
              </w:rPr>
              <w:t>・・・・・・</w:t>
            </w:r>
          </w:p>
          <w:p w14:paraId="4D430FF1" w14:textId="77777777" w:rsidR="00D34D52" w:rsidRPr="000C54B7" w:rsidRDefault="00D34D52" w:rsidP="00A3762B">
            <w:pPr>
              <w:ind w:left="0" w:firstLineChars="0" w:firstLine="0"/>
            </w:pPr>
            <w:r w:rsidRPr="000C54B7">
              <w:rPr>
                <w:rFonts w:hint="eastAsia"/>
              </w:rPr>
              <w:t>障害者の活躍を推進するための環境整備・人事管理</w:t>
            </w:r>
          </w:p>
          <w:p w14:paraId="20C77BB3" w14:textId="77777777" w:rsidR="00D34D52" w:rsidRPr="000C54B7" w:rsidRDefault="00D34D52" w:rsidP="00A3762B">
            <w:pPr>
              <w:ind w:left="0" w:firstLineChars="0" w:firstLine="0"/>
            </w:pPr>
            <w:r w:rsidRPr="000C54B7">
              <w:rPr>
                <w:rFonts w:hint="eastAsia"/>
              </w:rPr>
              <w:t>（職務環境）</w:t>
            </w:r>
          </w:p>
          <w:p w14:paraId="1FE15221" w14:textId="77777777" w:rsidR="00D34D52" w:rsidRPr="000C54B7" w:rsidRDefault="00D34D52" w:rsidP="00A3762B">
            <w:pPr>
              <w:ind w:left="0" w:firstLineChars="0" w:firstLine="0"/>
            </w:pPr>
            <w:r w:rsidRPr="000C54B7">
              <w:rPr>
                <w:rFonts w:hint="eastAsia"/>
              </w:rPr>
              <w:t>・・・・・・</w:t>
            </w:r>
          </w:p>
          <w:p w14:paraId="22187623" w14:textId="77777777" w:rsidR="00D34D52" w:rsidRPr="000C54B7" w:rsidRDefault="00D34D52" w:rsidP="00A3762B">
            <w:pPr>
              <w:ind w:left="0" w:firstLineChars="0" w:firstLine="0"/>
            </w:pPr>
            <w:r w:rsidRPr="000C54B7">
              <w:rPr>
                <w:rFonts w:hint="eastAsia"/>
              </w:rPr>
              <w:t>（募集・採用）</w:t>
            </w:r>
          </w:p>
          <w:p w14:paraId="1F78CE65" w14:textId="77777777" w:rsidR="00D34D52" w:rsidRPr="000C54B7" w:rsidRDefault="00D34D52" w:rsidP="00A3762B">
            <w:pPr>
              <w:ind w:left="0" w:firstLineChars="0" w:firstLine="0"/>
            </w:pPr>
            <w:r w:rsidRPr="000C54B7">
              <w:rPr>
                <w:rFonts w:hint="eastAsia"/>
              </w:rPr>
              <w:t>・・・・・・</w:t>
            </w:r>
          </w:p>
          <w:p w14:paraId="7892BC93" w14:textId="77777777" w:rsidR="00D34D52" w:rsidRPr="000C54B7" w:rsidRDefault="00D34D52" w:rsidP="00A3762B">
            <w:pPr>
              <w:ind w:left="0" w:firstLineChars="0" w:firstLine="0"/>
            </w:pPr>
            <w:r w:rsidRPr="000C54B7">
              <w:rPr>
                <w:rFonts w:hint="eastAsia"/>
              </w:rPr>
              <w:t>（働き方）</w:t>
            </w:r>
          </w:p>
          <w:p w14:paraId="305942F9" w14:textId="77777777" w:rsidR="00D34D52" w:rsidRPr="000C54B7" w:rsidRDefault="00D34D52" w:rsidP="00A3762B">
            <w:pPr>
              <w:ind w:left="0" w:firstLineChars="0" w:firstLine="0"/>
            </w:pPr>
            <w:r w:rsidRPr="000C54B7">
              <w:rPr>
                <w:rFonts w:hint="eastAsia"/>
              </w:rPr>
              <w:t>・・・・・・</w:t>
            </w:r>
          </w:p>
          <w:p w14:paraId="6B6B0FC3" w14:textId="77777777" w:rsidR="00D34D52" w:rsidRPr="000C54B7" w:rsidRDefault="00D34D52" w:rsidP="00A3762B">
            <w:pPr>
              <w:ind w:left="0" w:firstLineChars="0" w:firstLine="0"/>
            </w:pPr>
            <w:r w:rsidRPr="000C54B7">
              <w:rPr>
                <w:rFonts w:hint="eastAsia"/>
              </w:rPr>
              <w:t>（キャリア形成）</w:t>
            </w:r>
          </w:p>
          <w:p w14:paraId="0548ACB8" w14:textId="77777777" w:rsidR="00D34D52" w:rsidRPr="000C54B7" w:rsidRDefault="00D34D52" w:rsidP="00A3762B">
            <w:pPr>
              <w:ind w:left="0" w:firstLineChars="0" w:firstLine="0"/>
            </w:pPr>
            <w:r w:rsidRPr="000C54B7">
              <w:rPr>
                <w:rFonts w:hint="eastAsia"/>
              </w:rPr>
              <w:t>・・・・・・</w:t>
            </w:r>
          </w:p>
          <w:p w14:paraId="5016D281" w14:textId="77777777" w:rsidR="00D34D52" w:rsidRPr="000C54B7" w:rsidRDefault="00D34D52" w:rsidP="00A3762B">
            <w:pPr>
              <w:ind w:left="0" w:firstLineChars="0" w:firstLine="0"/>
            </w:pPr>
            <w:r w:rsidRPr="000C54B7">
              <w:rPr>
                <w:rFonts w:hint="eastAsia"/>
              </w:rPr>
              <w:t>（その他の人事管理）</w:t>
            </w:r>
          </w:p>
          <w:p w14:paraId="16967988" w14:textId="77777777" w:rsidR="00D34D52" w:rsidRPr="000C54B7" w:rsidRDefault="00D34D52" w:rsidP="00A3762B">
            <w:pPr>
              <w:ind w:left="0" w:firstLineChars="0" w:firstLine="0"/>
            </w:pPr>
            <w:r w:rsidRPr="000C54B7">
              <w:rPr>
                <w:rFonts w:hint="eastAsia"/>
              </w:rPr>
              <w:t>・・・・・・</w:t>
            </w:r>
          </w:p>
          <w:p w14:paraId="25C101A4" w14:textId="77777777" w:rsidR="00D34D52" w:rsidRPr="000C54B7" w:rsidRDefault="00D34D52" w:rsidP="00A3762B">
            <w:pPr>
              <w:ind w:left="0" w:firstLineChars="0" w:firstLine="0"/>
            </w:pPr>
            <w:r w:rsidRPr="000C54B7">
              <w:rPr>
                <w:rFonts w:hint="eastAsia"/>
              </w:rPr>
              <w:t>その他</w:t>
            </w:r>
          </w:p>
          <w:p w14:paraId="7868C2FF" w14:textId="77777777" w:rsidR="00D34D52" w:rsidRPr="000C54B7" w:rsidRDefault="00D34D52" w:rsidP="00A3762B">
            <w:pPr>
              <w:ind w:left="0" w:firstLineChars="0" w:firstLine="0"/>
            </w:pPr>
            <w:r w:rsidRPr="000C54B7">
              <w:rPr>
                <w:rFonts w:hint="eastAsia"/>
              </w:rPr>
              <w:t>・・・・・・</w:t>
            </w:r>
          </w:p>
          <w:p w14:paraId="660DA958" w14:textId="77777777" w:rsidR="00D34D52" w:rsidRPr="000C54B7" w:rsidRDefault="00D34D52" w:rsidP="00A3762B">
            <w:pPr>
              <w:ind w:left="0" w:firstLineChars="0" w:firstLine="0"/>
            </w:pPr>
          </w:p>
        </w:tc>
      </w:tr>
      <w:tr w:rsidR="00D34D52" w:rsidRPr="000C54B7" w14:paraId="0E805E88" w14:textId="77777777" w:rsidTr="00A3762B">
        <w:tc>
          <w:tcPr>
            <w:tcW w:w="1740" w:type="dxa"/>
          </w:tcPr>
          <w:p w14:paraId="220DA37D" w14:textId="77777777" w:rsidR="00D34D52" w:rsidRPr="000C54B7" w:rsidRDefault="00D34D52" w:rsidP="00A3762B">
            <w:pPr>
              <w:ind w:left="0" w:firstLineChars="0" w:firstLine="0"/>
            </w:pPr>
            <w:r w:rsidRPr="000C54B7">
              <w:rPr>
                <w:rFonts w:hint="eastAsia"/>
              </w:rPr>
              <w:t>ロールモデルとなる障害者の事例</w:t>
            </w:r>
          </w:p>
        </w:tc>
        <w:tc>
          <w:tcPr>
            <w:tcW w:w="7648" w:type="dxa"/>
          </w:tcPr>
          <w:p w14:paraId="0045BD6B" w14:textId="77777777" w:rsidR="00D34D52" w:rsidRPr="000C54B7" w:rsidRDefault="00D34D52" w:rsidP="00A3762B">
            <w:pPr>
              <w:ind w:left="0" w:firstLineChars="100" w:firstLine="240"/>
            </w:pPr>
            <w:r w:rsidRPr="000C54B7">
              <w:rPr>
                <w:rFonts w:hint="eastAsia"/>
              </w:rPr>
              <w:t>これまで障害者の採用を行ったことのない出先機関において、就労支援機関を通じて精神障害者を非常勤職員として採用した。採用後１か月が経過した頃から、体調不良による遅刻・欠勤が生じる時期があったが、人事担当者や外部支援者による定期的な面談の中で本人が懸念している事項を早期に組織で把握し、必要な補足説明やルールの明確化を行うことで、不安の解消に努めた。その結果、３か月経過頃には安定して勤務できる状態となった。本人としては、仕事に慣れてきたら職域の拡大をしたいと考えており、将来的に常勤職員へのステップアップについても前向きに検討したいと考えている。</w:t>
            </w:r>
          </w:p>
        </w:tc>
      </w:tr>
      <w:tr w:rsidR="00D34D52" w:rsidRPr="000C54B7" w14:paraId="783E6B2E" w14:textId="77777777" w:rsidTr="00A3762B">
        <w:tc>
          <w:tcPr>
            <w:tcW w:w="1740" w:type="dxa"/>
          </w:tcPr>
          <w:p w14:paraId="6DB744C6" w14:textId="77777777" w:rsidR="00D34D52" w:rsidRPr="000C54B7" w:rsidRDefault="00D34D52" w:rsidP="00A3762B">
            <w:pPr>
              <w:ind w:left="0" w:firstLineChars="0" w:firstLine="0"/>
            </w:pPr>
            <w:r w:rsidRPr="000C54B7">
              <w:rPr>
                <w:rFonts w:hint="eastAsia"/>
              </w:rPr>
              <w:lastRenderedPageBreak/>
              <w:t>「目標に対する達成度」及び「取組内容の実施状況」に対する点検結果</w:t>
            </w:r>
          </w:p>
        </w:tc>
        <w:tc>
          <w:tcPr>
            <w:tcW w:w="7648" w:type="dxa"/>
          </w:tcPr>
          <w:p w14:paraId="2AD63F12" w14:textId="77777777" w:rsidR="00D34D52" w:rsidRPr="000C54B7" w:rsidRDefault="00D34D52" w:rsidP="00A3762B">
            <w:pPr>
              <w:ind w:left="0" w:firstLineChars="0" w:firstLine="0"/>
            </w:pPr>
            <w:r w:rsidRPr="000C54B7">
              <w:rPr>
                <w:rFonts w:hint="eastAsia"/>
              </w:rPr>
              <w:t>・・・・・・</w:t>
            </w:r>
          </w:p>
        </w:tc>
      </w:tr>
      <w:tr w:rsidR="00D34D52" w:rsidRPr="000C54B7" w14:paraId="16B064E2" w14:textId="77777777" w:rsidTr="00A3762B">
        <w:tc>
          <w:tcPr>
            <w:tcW w:w="1740" w:type="dxa"/>
          </w:tcPr>
          <w:p w14:paraId="0DA2B528" w14:textId="77777777" w:rsidR="00D34D52" w:rsidRPr="000C54B7" w:rsidRDefault="00D34D52" w:rsidP="00A3762B">
            <w:pPr>
              <w:ind w:left="0" w:firstLineChars="0" w:firstLine="0"/>
            </w:pPr>
            <w:r w:rsidRPr="000C54B7">
              <w:rPr>
                <w:rFonts w:hint="eastAsia"/>
              </w:rPr>
              <w:t>計画の見直し・修正</w:t>
            </w:r>
          </w:p>
        </w:tc>
        <w:tc>
          <w:tcPr>
            <w:tcW w:w="7648" w:type="dxa"/>
          </w:tcPr>
          <w:p w14:paraId="360C734F" w14:textId="77777777" w:rsidR="00D34D52" w:rsidRPr="000C54B7" w:rsidRDefault="00D34D52" w:rsidP="00A3762B">
            <w:pPr>
              <w:ind w:left="0" w:firstLineChars="0" w:firstLine="0"/>
            </w:pPr>
            <w:r w:rsidRPr="000C54B7">
              <w:rPr>
                <w:rFonts w:hint="eastAsia"/>
              </w:rPr>
              <w:t>・・・・・・</w:t>
            </w:r>
          </w:p>
        </w:tc>
      </w:tr>
    </w:tbl>
    <w:p w14:paraId="0E1C4B74" w14:textId="08A0B647" w:rsidR="00D34D52" w:rsidRPr="00882899" w:rsidRDefault="00D34D52" w:rsidP="00D34D52">
      <w:pPr>
        <w:widowControl/>
        <w:ind w:left="0" w:firstLineChars="0" w:firstLine="0"/>
        <w:jc w:val="left"/>
        <w:textAlignment w:val="auto"/>
      </w:pPr>
    </w:p>
    <w:sectPr w:rsidR="00D34D52" w:rsidRPr="00882899" w:rsidSect="004B77B5">
      <w:footerReference w:type="default" r:id="rId8"/>
      <w:pgSz w:w="11906" w:h="16838" w:code="9"/>
      <w:pgMar w:top="1134" w:right="1134" w:bottom="1134"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07D8C" w14:textId="77777777" w:rsidR="0063092F" w:rsidRDefault="0063092F">
      <w:r>
        <w:separator/>
      </w:r>
    </w:p>
  </w:endnote>
  <w:endnote w:type="continuationSeparator" w:id="0">
    <w:p w14:paraId="666A662E" w14:textId="77777777" w:rsidR="0063092F" w:rsidRDefault="0063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206427"/>
      <w:docPartObj>
        <w:docPartGallery w:val="Page Numbers (Bottom of Page)"/>
        <w:docPartUnique/>
      </w:docPartObj>
    </w:sdtPr>
    <w:sdtEndPr/>
    <w:sdtContent>
      <w:p w14:paraId="31197EF6" w14:textId="77777777" w:rsidR="001716B1" w:rsidRDefault="00D34D52" w:rsidP="00713C7F">
        <w:pPr>
          <w:pStyle w:val="a4"/>
          <w:jc w:val="center"/>
        </w:pPr>
        <w:r>
          <w:fldChar w:fldCharType="begin"/>
        </w:r>
        <w:r>
          <w:instrText>PAGE   \* MERGEFORMAT</w:instrText>
        </w:r>
        <w:r>
          <w:fldChar w:fldCharType="separate"/>
        </w:r>
        <w:r w:rsidRPr="003D78D5">
          <w:rPr>
            <w:noProof/>
            <w:lang w:val="ja-JP"/>
          </w:rPr>
          <w:t>1</w:t>
        </w:r>
        <w:r>
          <w:fldChar w:fldCharType="end"/>
        </w:r>
      </w:p>
    </w:sdtContent>
  </w:sdt>
  <w:p w14:paraId="3A286F6C" w14:textId="77777777" w:rsidR="001716B1" w:rsidRDefault="0063092F" w:rsidP="009C2A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86890" w14:textId="77777777" w:rsidR="0063092F" w:rsidRDefault="0063092F">
      <w:r>
        <w:separator/>
      </w:r>
    </w:p>
  </w:footnote>
  <w:footnote w:type="continuationSeparator" w:id="0">
    <w:p w14:paraId="4C0E8C4B" w14:textId="77777777" w:rsidR="0063092F" w:rsidRDefault="0063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B2CF2"/>
    <w:multiLevelType w:val="hybridMultilevel"/>
    <w:tmpl w:val="B0CE7EFA"/>
    <w:lvl w:ilvl="0" w:tplc="0E2E79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E154AC"/>
    <w:multiLevelType w:val="hybridMultilevel"/>
    <w:tmpl w:val="7E88B750"/>
    <w:lvl w:ilvl="0" w:tplc="BD560B7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9673200"/>
    <w:multiLevelType w:val="hybridMultilevel"/>
    <w:tmpl w:val="37286212"/>
    <w:lvl w:ilvl="0" w:tplc="5A5CFA4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52"/>
    <w:rsid w:val="001536B1"/>
    <w:rsid w:val="005F4C8D"/>
    <w:rsid w:val="0063092F"/>
    <w:rsid w:val="00CF3886"/>
    <w:rsid w:val="00D34D52"/>
    <w:rsid w:val="00EA570E"/>
    <w:rsid w:val="00FF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3FAD9"/>
  <w15:chartTrackingRefBased/>
  <w15:docId w15:val="{2C2BC081-9B24-4B5B-8FD0-54D3827C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52"/>
    <w:pPr>
      <w:widowControl w:val="0"/>
      <w:ind w:left="240" w:hangingChars="100" w:hanging="240"/>
      <w:jc w:val="both"/>
      <w:textAlignment w:val="baseline"/>
    </w:pPr>
    <w:rPr>
      <w:rFonts w:ascii="ＭＳ ゴシック" w:eastAsia="ＭＳ ゴシック" w:hAnsi="ＭＳ ゴシック" w:cs="ＭＳ 明朝"/>
      <w:color w:val="000000" w:themeColor="text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34D52"/>
    <w:pPr>
      <w:tabs>
        <w:tab w:val="center" w:pos="4252"/>
        <w:tab w:val="right" w:pos="8504"/>
      </w:tabs>
      <w:snapToGrid w:val="0"/>
    </w:pPr>
  </w:style>
  <w:style w:type="character" w:customStyle="1" w:styleId="a5">
    <w:name w:val="フッター (文字)"/>
    <w:basedOn w:val="a0"/>
    <w:link w:val="a4"/>
    <w:uiPriority w:val="99"/>
    <w:rsid w:val="00D34D52"/>
    <w:rPr>
      <w:rFonts w:ascii="ＭＳ ゴシック" w:eastAsia="ＭＳ ゴシック" w:hAnsi="ＭＳ ゴシック"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A69C-D901-405B-806E-52CA7339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沖縄労働局総務部総務課会計1係</dc:creator>
  <cp:keywords/>
  <dc:description/>
  <cp:lastModifiedBy>沖縄労働局総務部総務課会計1係</cp:lastModifiedBy>
  <cp:revision>4</cp:revision>
  <dcterms:created xsi:type="dcterms:W3CDTF">2023-04-26T05:49:00Z</dcterms:created>
  <dcterms:modified xsi:type="dcterms:W3CDTF">2023-04-26T05:55:00Z</dcterms:modified>
</cp:coreProperties>
</file>