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D0" w:rsidRPr="00B877D5" w:rsidRDefault="004A5F34" w:rsidP="007A4C9F">
      <w:pPr>
        <w:ind w:right="240"/>
        <w:jc w:val="right"/>
        <w:rPr>
          <w:rFonts w:asciiTheme="minorEastAsia" w:eastAsiaTheme="minorEastAsia" w:hAnsiTheme="minorEastAsia"/>
          <w:color w:val="auto"/>
        </w:rPr>
        <w:sectPr w:rsidR="00F570D0" w:rsidRPr="00B877D5" w:rsidSect="00F570D0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/>
        </w:sectPr>
      </w:pPr>
      <w:r w:rsidRPr="00B877D5">
        <w:rPr>
          <w:rFonts w:asciiTheme="minorEastAsia" w:eastAsiaTheme="minorEastAsia" w:hAnsiTheme="minorEastAsia"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4604385</wp:posOffset>
                </wp:positionH>
                <wp:positionV relativeFrom="paragraph">
                  <wp:posOffset>-262890</wp:posOffset>
                </wp:positionV>
                <wp:extent cx="1647825" cy="317500"/>
                <wp:effectExtent l="0" t="0" r="28575" b="2540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791A" w:rsidRPr="004A07BF" w:rsidRDefault="0017791A" w:rsidP="004A07B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募集要項</w:t>
                            </w:r>
                            <w:r w:rsidRPr="004A07BF">
                              <w:rPr>
                                <w:rFonts w:hint="eastAsia"/>
                                <w:szCs w:val="22"/>
                              </w:rPr>
                              <w:t>別添</w:t>
                            </w:r>
                            <w:r w:rsidRPr="004A07BF">
                              <w:rPr>
                                <w:szCs w:val="22"/>
                              </w:rPr>
                              <w:t>４</w:t>
                            </w:r>
                          </w:p>
                          <w:p w:rsidR="0017791A" w:rsidRPr="004A07BF" w:rsidRDefault="0017791A" w:rsidP="004A07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2" o:spid="_x0000_s1026" type="#_x0000_t202" style="position:absolute;left:0;text-align:left;margin-left:362.55pt;margin-top:-20.7pt;width:129.7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" fillcolor="white [3201]" strokecolor="black [3213]" strokeweight=".5pt">
                <v:textbox>
                  <w:txbxContent>
                    <w:p w:rsidR="0017791A" w:rsidRPr="004A07BF" w:rsidRDefault="0017791A" w:rsidP="004A07BF">
                      <w:pPr>
                        <w:jc w:val="center"/>
                        <w:rPr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2"/>
                        </w:rPr>
                        <w:t>募集要項</w:t>
                      </w:r>
                      <w:r w:rsidRPr="004A07BF">
                        <w:rPr>
                          <w:rFonts w:hint="eastAsia"/>
                          <w:szCs w:val="22"/>
                        </w:rPr>
                        <w:t>別添</w:t>
                      </w:r>
                      <w:r w:rsidRPr="004A07BF">
                        <w:rPr>
                          <w:szCs w:val="22"/>
                        </w:rPr>
                        <w:t>４</w:t>
                      </w:r>
                    </w:p>
                    <w:bookmarkEnd w:id="1"/>
                    <w:p w:rsidR="0017791A" w:rsidRPr="004A07BF" w:rsidRDefault="0017791A" w:rsidP="004A07B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C9B" w:rsidRPr="00B877D5" w:rsidRDefault="008666C4" w:rsidP="00EC2C9B">
      <w:pPr>
        <w:jc w:val="right"/>
        <w:rPr>
          <w:rFonts w:asciiTheme="minorEastAsia" w:eastAsiaTheme="minorEastAsia" w:hAnsiTheme="minorEastAsia"/>
          <w:color w:val="auto"/>
        </w:rPr>
      </w:pPr>
      <w:r w:rsidRPr="00B877D5">
        <w:rPr>
          <w:rFonts w:asciiTheme="minorEastAsia" w:eastAsiaTheme="minorEastAsia" w:hAnsiTheme="minorEastAsia" w:hint="eastAsia"/>
          <w:color w:val="auto"/>
          <w:spacing w:val="20"/>
          <w:sz w:val="28"/>
          <w:fitText w:val="2520" w:id="-1563761920"/>
        </w:rPr>
        <w:t>沖労総発〇第〇</w:t>
      </w:r>
      <w:r w:rsidRPr="00B877D5">
        <w:rPr>
          <w:rFonts w:asciiTheme="minorEastAsia" w:eastAsiaTheme="minorEastAsia" w:hAnsiTheme="minorEastAsia" w:hint="eastAsia"/>
          <w:color w:val="auto"/>
          <w:sz w:val="28"/>
          <w:fitText w:val="2520" w:id="-1563761920"/>
        </w:rPr>
        <w:t>号</w:t>
      </w:r>
    </w:p>
    <w:p w:rsidR="00EC2C9B" w:rsidRPr="00B877D5" w:rsidRDefault="00EC2C9B" w:rsidP="00EC2C9B">
      <w:pPr>
        <w:jc w:val="righ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pacing w:val="20"/>
          <w:sz w:val="28"/>
          <w:szCs w:val="28"/>
          <w:fitText w:val="2520" w:id="-1563761919"/>
        </w:rPr>
        <w:t>令和○年○月○</w:t>
      </w: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  <w:fitText w:val="2520" w:id="-1563761919"/>
        </w:rPr>
        <w:t>日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企画書提出者　殿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172F67" w:rsidRPr="00B877D5" w:rsidRDefault="00172F67" w:rsidP="00172F67">
      <w:pPr>
        <w:ind w:right="1680"/>
        <w:jc w:val="righ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支出負担行為担当官</w:t>
      </w:r>
    </w:p>
    <w:p w:rsidR="00D32D1D" w:rsidRPr="00B877D5" w:rsidRDefault="00172F67" w:rsidP="00D32D1D">
      <w:pPr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　　　　　　　　　　　　　　</w:t>
      </w:r>
      <w:r w:rsidR="00D32D1D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</w:t>
      </w:r>
      <w:r w:rsidR="008666C4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　　沖縄</w:t>
      </w:r>
      <w:r w:rsidR="00D32D1D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労働局総務部長　印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EC2C9B" w:rsidRPr="00B877D5" w:rsidRDefault="0063177B" w:rsidP="008E4E6F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生涯現役地域づくり環境整備事業</w:t>
      </w:r>
      <w:r w:rsidR="00172F67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（</w:t>
      </w: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令和４年度</w:t>
      </w:r>
      <w:r w:rsidR="008E4E6F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開始分</w:t>
      </w:r>
      <w:r w:rsidR="00172F67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）</w:t>
      </w:r>
    </w:p>
    <w:p w:rsidR="00172F67" w:rsidRPr="004A07BF" w:rsidRDefault="00172F67" w:rsidP="008666C4">
      <w:pPr>
        <w:ind w:firstLineChars="500" w:firstLine="1400"/>
        <w:jc w:val="lef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の採択について（通知）</w:t>
      </w:r>
    </w:p>
    <w:p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令和４年度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企画書等評価委員会において事業内容を審査した結果、採択することとしましたので通知します。</w:t>
      </w:r>
    </w:p>
    <w:p w:rsidR="00EC2C9B" w:rsidRPr="004A07BF" w:rsidRDefault="00EC2C9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8666C4" w:rsidRPr="00B877D5" w:rsidRDefault="008666C4" w:rsidP="008666C4">
      <w:pPr>
        <w:jc w:val="right"/>
        <w:rPr>
          <w:rFonts w:asciiTheme="minorEastAsia" w:eastAsiaTheme="minorEastAsia" w:hAnsiTheme="minorEastAsia"/>
          <w:color w:val="auto"/>
        </w:rPr>
      </w:pPr>
      <w:bookmarkStart w:id="0" w:name="_GoBack"/>
      <w:r w:rsidRPr="00B877D5">
        <w:rPr>
          <w:rFonts w:asciiTheme="minorEastAsia" w:eastAsiaTheme="minorEastAsia" w:hAnsiTheme="minorEastAsia" w:hint="eastAsia"/>
          <w:color w:val="auto"/>
          <w:spacing w:val="20"/>
          <w:sz w:val="28"/>
          <w:fitText w:val="2520" w:id="-1563761664"/>
        </w:rPr>
        <w:lastRenderedPageBreak/>
        <w:t>沖労総発〇第〇</w:t>
      </w:r>
      <w:r w:rsidRPr="00B877D5">
        <w:rPr>
          <w:rFonts w:asciiTheme="minorEastAsia" w:eastAsiaTheme="minorEastAsia" w:hAnsiTheme="minorEastAsia" w:hint="eastAsia"/>
          <w:color w:val="auto"/>
          <w:sz w:val="28"/>
          <w:fitText w:val="2520" w:id="-1563761664"/>
        </w:rPr>
        <w:t>号</w:t>
      </w:r>
    </w:p>
    <w:p w:rsidR="00172F67" w:rsidRPr="00B877D5" w:rsidRDefault="00EC2C9B" w:rsidP="00172F67">
      <w:pPr>
        <w:jc w:val="righ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令和</w:t>
      </w:r>
      <w:r w:rsidR="00172F67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○年○月○日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企画書提出者　殿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172F67" w:rsidRPr="00B877D5" w:rsidRDefault="00172F67" w:rsidP="00172F67">
      <w:pPr>
        <w:ind w:right="1400"/>
        <w:jc w:val="righ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支出負担行為担当官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　　　　　　　　　　　　　　　</w:t>
      </w:r>
      <w:r w:rsidR="00D32D1D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</w:t>
      </w:r>
      <w:r w:rsidR="008666C4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　　沖縄</w:t>
      </w: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労働局総務部長　印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EC2C9B" w:rsidRPr="00B877D5" w:rsidRDefault="0063177B" w:rsidP="008E4E6F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生涯現役地域づくり環境整備事業</w:t>
      </w:r>
      <w:r w:rsidR="00172F67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（</w:t>
      </w: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令和４年度</w:t>
      </w:r>
      <w:r w:rsidR="008E4E6F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開始分</w:t>
      </w:r>
      <w:r w:rsidR="00172F67"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）</w:t>
      </w:r>
    </w:p>
    <w:p w:rsidR="00172F67" w:rsidRPr="00B877D5" w:rsidRDefault="00172F67" w:rsidP="008E4E6F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7D5">
        <w:rPr>
          <w:rFonts w:asciiTheme="minorEastAsia" w:eastAsiaTheme="minorEastAsia" w:hAnsiTheme="minorEastAsia" w:hint="eastAsia"/>
          <w:color w:val="auto"/>
          <w:sz w:val="28"/>
          <w:szCs w:val="28"/>
        </w:rPr>
        <w:t>の不採択について（通知）</w:t>
      </w: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172F67" w:rsidRPr="00B877D5" w:rsidRDefault="00172F67" w:rsidP="00172F67">
      <w:pPr>
        <w:rPr>
          <w:rFonts w:asciiTheme="minorEastAsia" w:eastAsiaTheme="minorEastAsia" w:hAnsiTheme="minorEastAsia"/>
          <w:color w:val="auto"/>
          <w:sz w:val="28"/>
          <w:szCs w:val="28"/>
        </w:rPr>
      </w:pPr>
    </w:p>
    <w:bookmarkEnd w:id="0"/>
    <w:p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令和４年度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企画書等評価委員会において事業内容を審査した結果、不採択となりましたので通知します。</w:t>
      </w:r>
    </w:p>
    <w:p w:rsidR="00C26410" w:rsidRPr="004A07BF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RPr="004A07BF" w:rsidSect="00F570D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1A" w:rsidRDefault="0017791A" w:rsidP="00FA4825">
      <w:r>
        <w:separator/>
      </w:r>
    </w:p>
  </w:endnote>
  <w:endnote w:type="continuationSeparator" w:id="0">
    <w:p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1A" w:rsidRDefault="0017791A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962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5F3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681B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666C4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877D5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  <ds:schemaRef ds:uri="http://purl.org/dc/dcmitype/"/>
    <ds:schemaRef ds:uri="8B97BE19-CDDD-400E-817A-CFDD13F7EC1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8951e0-1688-4f44-936d-65c8313e47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3569CA-3980-4E50-A6C6-1E0F50CD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365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津波古健</cp:lastModifiedBy>
  <cp:revision>208</cp:revision>
  <cp:lastPrinted>2020-12-18T04:21:00Z</cp:lastPrinted>
  <dcterms:created xsi:type="dcterms:W3CDTF">2020-03-25T19:29:00Z</dcterms:created>
  <dcterms:modified xsi:type="dcterms:W3CDTF">2022-03-02T08:11:00Z</dcterms:modified>
</cp:coreProperties>
</file>