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F883" w14:textId="33ECF0C5" w:rsidR="0040279D" w:rsidRPr="000A4EA4" w:rsidRDefault="006F51F8" w:rsidP="00DE4198">
      <w:pPr>
        <w:autoSpaceDE w:val="0"/>
        <w:autoSpaceDN w:val="0"/>
        <w:adjustRightInd w:val="0"/>
        <w:snapToGrid w:val="0"/>
        <w:jc w:val="center"/>
        <w:rPr>
          <w:rFonts w:ascii="ＭＳ 明朝" w:eastAsia="ＭＳ 明朝" w:hAnsi="ＭＳ 明朝"/>
          <w:b/>
          <w:szCs w:val="24"/>
        </w:rPr>
      </w:pPr>
      <w:r w:rsidRPr="000A4EA4">
        <w:rPr>
          <w:rFonts w:ascii="ＭＳ 明朝" w:eastAsia="ＭＳ 明朝" w:hAnsi="ＭＳ 明朝" w:hint="eastAsia"/>
          <w:b/>
          <w:szCs w:val="24"/>
        </w:rPr>
        <w:t>令和４年度中小企業・小規模事業者等に対する働き方改革推進支援事業</w:t>
      </w:r>
    </w:p>
    <w:p w14:paraId="74E27B73" w14:textId="2F2ACDF9" w:rsidR="009D44A9" w:rsidRPr="000A4EA4" w:rsidRDefault="006F51F8" w:rsidP="00DE4198">
      <w:pPr>
        <w:autoSpaceDE w:val="0"/>
        <w:autoSpaceDN w:val="0"/>
        <w:adjustRightInd w:val="0"/>
        <w:snapToGrid w:val="0"/>
        <w:jc w:val="center"/>
        <w:rPr>
          <w:rFonts w:ascii="ＭＳ 明朝" w:eastAsia="ＭＳ 明朝" w:hAnsi="ＭＳ 明朝"/>
          <w:b/>
          <w:szCs w:val="24"/>
        </w:rPr>
      </w:pPr>
      <w:r w:rsidRPr="000A4EA4">
        <w:rPr>
          <w:rFonts w:ascii="ＭＳ 明朝" w:eastAsia="ＭＳ 明朝" w:hAnsi="ＭＳ 明朝" w:hint="eastAsia"/>
          <w:b/>
          <w:szCs w:val="24"/>
        </w:rPr>
        <w:t>（</w:t>
      </w:r>
      <w:r w:rsidR="009B7DB2" w:rsidRPr="000A4EA4">
        <w:rPr>
          <w:rFonts w:ascii="ＭＳ 明朝" w:eastAsia="ＭＳ 明朝" w:hAnsi="ＭＳ 明朝" w:hint="eastAsia"/>
          <w:b/>
          <w:szCs w:val="24"/>
        </w:rPr>
        <w:t>都道府県</w:t>
      </w:r>
      <w:r w:rsidRPr="000A4EA4">
        <w:rPr>
          <w:rFonts w:ascii="ＭＳ 明朝" w:eastAsia="ＭＳ 明朝" w:hAnsi="ＭＳ 明朝" w:hint="eastAsia"/>
          <w:b/>
          <w:szCs w:val="24"/>
        </w:rPr>
        <w:t>センター事業）に係る仕様書</w:t>
      </w:r>
    </w:p>
    <w:p w14:paraId="2FA6DE05" w14:textId="5EEB9D4B" w:rsidR="009D44A9" w:rsidRPr="003932E1" w:rsidRDefault="009D44A9" w:rsidP="00DE4198">
      <w:pPr>
        <w:autoSpaceDE w:val="0"/>
        <w:autoSpaceDN w:val="0"/>
        <w:adjustRightInd w:val="0"/>
        <w:snapToGrid w:val="0"/>
        <w:rPr>
          <w:rFonts w:ascii="ＭＳ 明朝" w:eastAsia="ＭＳ 明朝" w:hAnsi="ＭＳ 明朝"/>
          <w:szCs w:val="24"/>
        </w:rPr>
      </w:pPr>
    </w:p>
    <w:sdt>
      <w:sdtPr>
        <w:rPr>
          <w:rFonts w:asciiTheme="minorHAnsi" w:eastAsiaTheme="minorEastAsia" w:hAnsiTheme="minorHAnsi" w:cstheme="minorBidi"/>
          <w:b w:val="0"/>
          <w:color w:val="auto"/>
          <w:kern w:val="2"/>
          <w:sz w:val="21"/>
          <w:szCs w:val="22"/>
          <w:lang w:val="ja-JP"/>
        </w:rPr>
        <w:id w:val="-2098401083"/>
        <w:docPartObj>
          <w:docPartGallery w:val="Table of Contents"/>
          <w:docPartUnique/>
        </w:docPartObj>
      </w:sdtPr>
      <w:sdtEndPr>
        <w:rPr>
          <w:bCs/>
          <w:sz w:val="24"/>
        </w:rPr>
      </w:sdtEndPr>
      <w:sdtContent>
        <w:p w14:paraId="3910EF14" w14:textId="3CE38266" w:rsidR="008F5652" w:rsidRPr="003932E1" w:rsidRDefault="008F5652" w:rsidP="00DE4198">
          <w:pPr>
            <w:pStyle w:val="a3"/>
            <w:autoSpaceDE w:val="0"/>
            <w:autoSpaceDN w:val="0"/>
            <w:adjustRightInd w:val="0"/>
            <w:snapToGrid w:val="0"/>
            <w:spacing w:before="0" w:line="240" w:lineRule="auto"/>
            <w:rPr>
              <w:rFonts w:ascii="ＭＳ ゴシック" w:eastAsia="ＭＳ ゴシック" w:hAnsi="ＭＳ ゴシック"/>
              <w:color w:val="auto"/>
              <w:sz w:val="24"/>
              <w:szCs w:val="24"/>
            </w:rPr>
          </w:pPr>
          <w:r w:rsidRPr="003932E1">
            <w:rPr>
              <w:rFonts w:ascii="ＭＳ ゴシック" w:eastAsia="ＭＳ ゴシック" w:hAnsi="ＭＳ ゴシック"/>
              <w:color w:val="auto"/>
              <w:sz w:val="24"/>
              <w:szCs w:val="24"/>
              <w:lang w:val="ja-JP"/>
            </w:rPr>
            <w:t>内容</w:t>
          </w:r>
        </w:p>
        <w:p w14:paraId="4E5D65DF" w14:textId="2DB9B243" w:rsidR="003932E1" w:rsidRPr="00F54CE4" w:rsidRDefault="008F5652" w:rsidP="00DE4198">
          <w:pPr>
            <w:pStyle w:val="11"/>
            <w:tabs>
              <w:tab w:val="right" w:leader="dot" w:pos="9742"/>
            </w:tabs>
            <w:adjustRightInd w:val="0"/>
            <w:snapToGrid w:val="0"/>
            <w:rPr>
              <w:noProof/>
              <w:sz w:val="21"/>
              <w:szCs w:val="21"/>
            </w:rPr>
          </w:pPr>
          <w:r w:rsidRPr="003932E1">
            <w:fldChar w:fldCharType="begin"/>
          </w:r>
          <w:r w:rsidRPr="003932E1">
            <w:instrText xml:space="preserve"> TOC \o "1-3" \h \z \u </w:instrText>
          </w:r>
          <w:r w:rsidRPr="003932E1">
            <w:fldChar w:fldCharType="separate"/>
          </w:r>
          <w:hyperlink w:anchor="_Toc90891309" w:history="1">
            <w:r w:rsidR="003932E1" w:rsidRPr="00F54CE4">
              <w:rPr>
                <w:rStyle w:val="a4"/>
                <w:noProof/>
                <w:sz w:val="21"/>
                <w:szCs w:val="21"/>
              </w:rPr>
              <w:t>第１　案件名</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_Toc90891309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4</w:t>
            </w:r>
            <w:r w:rsidR="003932E1" w:rsidRPr="00F54CE4">
              <w:rPr>
                <w:noProof/>
                <w:webHidden/>
                <w:sz w:val="21"/>
                <w:szCs w:val="21"/>
              </w:rPr>
              <w:fldChar w:fldCharType="end"/>
            </w:r>
          </w:hyperlink>
        </w:p>
        <w:p w14:paraId="7019EC55" w14:textId="4B5D0096" w:rsidR="003932E1" w:rsidRPr="00F54CE4" w:rsidRDefault="00CA02F7" w:rsidP="00DE4198">
          <w:pPr>
            <w:pStyle w:val="11"/>
            <w:tabs>
              <w:tab w:val="right" w:leader="dot" w:pos="9742"/>
            </w:tabs>
            <w:adjustRightInd w:val="0"/>
            <w:snapToGrid w:val="0"/>
            <w:rPr>
              <w:noProof/>
              <w:sz w:val="21"/>
              <w:szCs w:val="21"/>
            </w:rPr>
          </w:pPr>
          <w:hyperlink w:anchor="_Toc90891310" w:history="1">
            <w:r w:rsidR="003932E1" w:rsidRPr="00F54CE4">
              <w:rPr>
                <w:rStyle w:val="a4"/>
                <w:noProof/>
                <w:sz w:val="21"/>
                <w:szCs w:val="21"/>
              </w:rPr>
              <w:t>第２　趣旨・目的</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4</w:t>
            </w:r>
            <w:r w:rsidR="003932E1" w:rsidRPr="00F54CE4">
              <w:rPr>
                <w:noProof/>
                <w:webHidden/>
                <w:sz w:val="21"/>
                <w:szCs w:val="21"/>
              </w:rPr>
              <w:fldChar w:fldCharType="end"/>
            </w:r>
          </w:hyperlink>
        </w:p>
        <w:p w14:paraId="2D8C6E4B" w14:textId="083E6BA5" w:rsidR="003932E1" w:rsidRPr="00F54CE4" w:rsidRDefault="00CA02F7" w:rsidP="00DE4198">
          <w:pPr>
            <w:pStyle w:val="11"/>
            <w:tabs>
              <w:tab w:val="right" w:leader="dot" w:pos="9742"/>
            </w:tabs>
            <w:adjustRightInd w:val="0"/>
            <w:snapToGrid w:val="0"/>
            <w:rPr>
              <w:noProof/>
              <w:sz w:val="21"/>
              <w:szCs w:val="21"/>
            </w:rPr>
          </w:pPr>
          <w:hyperlink w:anchor="_Toc90891311" w:history="1">
            <w:r w:rsidR="003932E1" w:rsidRPr="00F54CE4">
              <w:rPr>
                <w:rStyle w:val="a4"/>
                <w:noProof/>
                <w:sz w:val="21"/>
                <w:szCs w:val="21"/>
              </w:rPr>
              <w:t>第３　実施期間</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_Toc90891311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4</w:t>
            </w:r>
            <w:r w:rsidR="003932E1" w:rsidRPr="00F54CE4">
              <w:rPr>
                <w:noProof/>
                <w:webHidden/>
                <w:sz w:val="21"/>
                <w:szCs w:val="21"/>
              </w:rPr>
              <w:fldChar w:fldCharType="end"/>
            </w:r>
          </w:hyperlink>
        </w:p>
        <w:p w14:paraId="7F6FFEFF" w14:textId="67E781EC" w:rsidR="003932E1" w:rsidRPr="00F54CE4" w:rsidRDefault="00CA02F7" w:rsidP="00DE4198">
          <w:pPr>
            <w:pStyle w:val="11"/>
            <w:tabs>
              <w:tab w:val="right" w:leader="dot" w:pos="9742"/>
            </w:tabs>
            <w:adjustRightInd w:val="0"/>
            <w:snapToGrid w:val="0"/>
            <w:rPr>
              <w:noProof/>
              <w:sz w:val="21"/>
              <w:szCs w:val="21"/>
            </w:rPr>
          </w:pPr>
          <w:hyperlink w:anchor="_Toc90891312" w:history="1">
            <w:r w:rsidR="003932E1" w:rsidRPr="00F54CE4">
              <w:rPr>
                <w:rStyle w:val="a4"/>
                <w:noProof/>
                <w:sz w:val="21"/>
                <w:szCs w:val="21"/>
              </w:rPr>
              <w:t>第４　事業の概要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_Toc90891312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4</w:t>
            </w:r>
            <w:r w:rsidR="003932E1" w:rsidRPr="00F54CE4">
              <w:rPr>
                <w:noProof/>
                <w:webHidden/>
                <w:sz w:val="21"/>
                <w:szCs w:val="21"/>
              </w:rPr>
              <w:fldChar w:fldCharType="end"/>
            </w:r>
          </w:hyperlink>
        </w:p>
        <w:p w14:paraId="06966EFB" w14:textId="645BBFD8" w:rsidR="003932E1" w:rsidRPr="00F54CE4" w:rsidRDefault="00CA02F7" w:rsidP="00DE4198">
          <w:pPr>
            <w:pStyle w:val="21"/>
            <w:tabs>
              <w:tab w:val="right" w:leader="dot" w:pos="9742"/>
            </w:tabs>
            <w:adjustRightInd w:val="0"/>
            <w:snapToGrid w:val="0"/>
            <w:ind w:left="259"/>
            <w:rPr>
              <w:noProof/>
              <w:sz w:val="21"/>
              <w:szCs w:val="21"/>
            </w:rPr>
          </w:pPr>
          <w:hyperlink w:anchor="_Toc90891313" w:history="1">
            <w:r w:rsidR="003932E1" w:rsidRPr="00F54CE4">
              <w:rPr>
                <w:rStyle w:val="a4"/>
                <w:noProof/>
                <w:sz w:val="21"/>
                <w:szCs w:val="21"/>
              </w:rPr>
              <w:t>１　中小企業・小規模事業者等に対する働き方改革推進支援事業の全体の概要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_Toc90891313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4</w:t>
            </w:r>
            <w:r w:rsidR="003932E1" w:rsidRPr="00F54CE4">
              <w:rPr>
                <w:noProof/>
                <w:webHidden/>
                <w:sz w:val="21"/>
                <w:szCs w:val="21"/>
              </w:rPr>
              <w:fldChar w:fldCharType="end"/>
            </w:r>
          </w:hyperlink>
        </w:p>
        <w:p w14:paraId="542C4DDA" w14:textId="3DF8484C" w:rsidR="003932E1" w:rsidRPr="00F54CE4" w:rsidRDefault="00CA02F7" w:rsidP="00DE4198">
          <w:pPr>
            <w:pStyle w:val="31"/>
            <w:tabs>
              <w:tab w:val="right" w:leader="dot" w:pos="9742"/>
            </w:tabs>
            <w:adjustRightInd w:val="0"/>
            <w:snapToGrid w:val="0"/>
            <w:ind w:left="518"/>
            <w:rPr>
              <w:noProof/>
              <w:sz w:val="21"/>
              <w:szCs w:val="21"/>
            </w:rPr>
          </w:pPr>
          <w:hyperlink w:anchor="_Toc90891314" w:history="1">
            <w:r w:rsidR="003932E1" w:rsidRPr="00F54CE4">
              <w:rPr>
                <w:rStyle w:val="a4"/>
                <w:noProof/>
                <w:sz w:val="21"/>
                <w:szCs w:val="21"/>
              </w:rPr>
              <w:t>（参考１）用語の解説</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_Toc90891314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5</w:t>
            </w:r>
            <w:r w:rsidR="003932E1" w:rsidRPr="00F54CE4">
              <w:rPr>
                <w:noProof/>
                <w:webHidden/>
                <w:sz w:val="21"/>
                <w:szCs w:val="21"/>
              </w:rPr>
              <w:fldChar w:fldCharType="end"/>
            </w:r>
          </w:hyperlink>
        </w:p>
        <w:p w14:paraId="42B386A7" w14:textId="386C05F3" w:rsidR="003932E1" w:rsidRPr="00F54CE4" w:rsidRDefault="00CA02F7" w:rsidP="00DE4198">
          <w:pPr>
            <w:pStyle w:val="31"/>
            <w:tabs>
              <w:tab w:val="right" w:leader="dot" w:pos="9742"/>
            </w:tabs>
            <w:adjustRightInd w:val="0"/>
            <w:snapToGrid w:val="0"/>
            <w:ind w:left="518"/>
            <w:rPr>
              <w:noProof/>
              <w:sz w:val="21"/>
              <w:szCs w:val="21"/>
            </w:rPr>
          </w:pPr>
          <w:hyperlink w:anchor="_Toc90891315" w:history="1">
            <w:r w:rsidR="003932E1" w:rsidRPr="00F54CE4">
              <w:rPr>
                <w:rStyle w:val="a4"/>
                <w:noProof/>
                <w:sz w:val="21"/>
                <w:szCs w:val="21"/>
              </w:rPr>
              <w:t>（参考２）都道府県センター事業のスケジュール（イメージ）</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_Toc90891315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6</w:t>
            </w:r>
            <w:r w:rsidR="003932E1" w:rsidRPr="00F54CE4">
              <w:rPr>
                <w:noProof/>
                <w:webHidden/>
                <w:sz w:val="21"/>
                <w:szCs w:val="21"/>
              </w:rPr>
              <w:fldChar w:fldCharType="end"/>
            </w:r>
          </w:hyperlink>
        </w:p>
        <w:p w14:paraId="7C418211" w14:textId="14D1E317" w:rsidR="003932E1" w:rsidRPr="00F54CE4" w:rsidRDefault="00CA02F7" w:rsidP="00DE4198">
          <w:pPr>
            <w:pStyle w:val="21"/>
            <w:tabs>
              <w:tab w:val="right" w:leader="dot" w:pos="9742"/>
            </w:tabs>
            <w:adjustRightInd w:val="0"/>
            <w:snapToGrid w:val="0"/>
            <w:ind w:left="259"/>
            <w:rPr>
              <w:noProof/>
              <w:sz w:val="21"/>
              <w:szCs w:val="21"/>
            </w:rPr>
          </w:pPr>
          <w:hyperlink w:anchor="_Toc90891316" w:history="1">
            <w:r w:rsidR="003932E1" w:rsidRPr="00F54CE4">
              <w:rPr>
                <w:rStyle w:val="a4"/>
                <w:noProof/>
                <w:sz w:val="21"/>
                <w:szCs w:val="21"/>
              </w:rPr>
              <w:t>２　全国センター事業と都道府県センター事業の連携について</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_Toc90891316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6</w:t>
            </w:r>
            <w:r w:rsidR="003932E1" w:rsidRPr="00F54CE4">
              <w:rPr>
                <w:noProof/>
                <w:webHidden/>
                <w:sz w:val="21"/>
                <w:szCs w:val="21"/>
              </w:rPr>
              <w:fldChar w:fldCharType="end"/>
            </w:r>
          </w:hyperlink>
        </w:p>
        <w:p w14:paraId="7827B85D" w14:textId="7FAB2BE4" w:rsidR="003932E1" w:rsidRPr="00F54CE4" w:rsidRDefault="00CA02F7" w:rsidP="00DE4198">
          <w:pPr>
            <w:pStyle w:val="11"/>
            <w:tabs>
              <w:tab w:val="right" w:leader="dot" w:pos="9742"/>
            </w:tabs>
            <w:adjustRightInd w:val="0"/>
            <w:snapToGrid w:val="0"/>
            <w:rPr>
              <w:noProof/>
              <w:sz w:val="21"/>
              <w:szCs w:val="21"/>
            </w:rPr>
          </w:pPr>
          <w:hyperlink w:anchor="_Toc90891317" w:history="1">
            <w:r w:rsidR="003932E1" w:rsidRPr="00F54CE4">
              <w:rPr>
                <w:rStyle w:val="a4"/>
                <w:noProof/>
                <w:sz w:val="21"/>
                <w:szCs w:val="21"/>
              </w:rPr>
              <w:t>第５　事業の内容</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_Toc90891317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7</w:t>
            </w:r>
            <w:r w:rsidR="003932E1" w:rsidRPr="00F54CE4">
              <w:rPr>
                <w:noProof/>
                <w:webHidden/>
                <w:sz w:val="21"/>
                <w:szCs w:val="21"/>
              </w:rPr>
              <w:fldChar w:fldCharType="end"/>
            </w:r>
          </w:hyperlink>
        </w:p>
        <w:p w14:paraId="26D8C119" w14:textId="2EBBCF60" w:rsidR="003932E1" w:rsidRPr="00F54CE4" w:rsidRDefault="00CA02F7" w:rsidP="00DE4198">
          <w:pPr>
            <w:pStyle w:val="21"/>
            <w:tabs>
              <w:tab w:val="right" w:leader="dot" w:pos="9742"/>
            </w:tabs>
            <w:adjustRightInd w:val="0"/>
            <w:snapToGrid w:val="0"/>
            <w:ind w:left="259"/>
            <w:rPr>
              <w:noProof/>
              <w:sz w:val="21"/>
              <w:szCs w:val="21"/>
            </w:rPr>
          </w:pPr>
          <w:hyperlink w:anchor="_Toc90891318" w:history="1">
            <w:r w:rsidR="003932E1" w:rsidRPr="00F54CE4">
              <w:rPr>
                <w:rStyle w:val="a4"/>
                <w:noProof/>
                <w:sz w:val="21"/>
                <w:szCs w:val="21"/>
              </w:rPr>
              <w:t>１　実施体制の整備</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_Toc90891318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7</w:t>
            </w:r>
            <w:r w:rsidR="003932E1" w:rsidRPr="00F54CE4">
              <w:rPr>
                <w:noProof/>
                <w:webHidden/>
                <w:sz w:val="21"/>
                <w:szCs w:val="21"/>
              </w:rPr>
              <w:fldChar w:fldCharType="end"/>
            </w:r>
          </w:hyperlink>
        </w:p>
        <w:p w14:paraId="6474928E" w14:textId="48493C25" w:rsidR="003932E1" w:rsidRPr="00F54CE4" w:rsidRDefault="00CA02F7" w:rsidP="00DE4198">
          <w:pPr>
            <w:pStyle w:val="31"/>
            <w:tabs>
              <w:tab w:val="right" w:leader="dot" w:pos="9742"/>
            </w:tabs>
            <w:adjustRightInd w:val="0"/>
            <w:snapToGrid w:val="0"/>
            <w:ind w:left="518"/>
            <w:rPr>
              <w:noProof/>
              <w:sz w:val="21"/>
              <w:szCs w:val="21"/>
            </w:rPr>
          </w:pPr>
          <w:hyperlink w:anchor="_Toc90891319" w:history="1">
            <w:r w:rsidR="003932E1" w:rsidRPr="00F54CE4">
              <w:rPr>
                <w:rStyle w:val="a4"/>
                <w:noProof/>
                <w:sz w:val="21"/>
                <w:szCs w:val="21"/>
              </w:rPr>
              <w:t>（１）事務局の設置</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_Toc90891319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7</w:t>
            </w:r>
            <w:r w:rsidR="003932E1" w:rsidRPr="00F54CE4">
              <w:rPr>
                <w:noProof/>
                <w:webHidden/>
                <w:sz w:val="21"/>
                <w:szCs w:val="21"/>
              </w:rPr>
              <w:fldChar w:fldCharType="end"/>
            </w:r>
          </w:hyperlink>
        </w:p>
        <w:p w14:paraId="67272D72" w14:textId="4342A0CF" w:rsidR="003932E1" w:rsidRPr="00F54CE4" w:rsidRDefault="00CA02F7" w:rsidP="00DE4198">
          <w:pPr>
            <w:pStyle w:val="31"/>
            <w:tabs>
              <w:tab w:val="right" w:leader="dot" w:pos="9742"/>
            </w:tabs>
            <w:adjustRightInd w:val="0"/>
            <w:snapToGrid w:val="0"/>
            <w:ind w:left="518"/>
            <w:rPr>
              <w:noProof/>
              <w:sz w:val="21"/>
              <w:szCs w:val="21"/>
            </w:rPr>
          </w:pPr>
          <w:hyperlink w:anchor="_Toc90891320" w:history="1">
            <w:r w:rsidR="003932E1" w:rsidRPr="00F54CE4">
              <w:rPr>
                <w:rStyle w:val="a4"/>
                <w:noProof/>
                <w:sz w:val="21"/>
                <w:szCs w:val="21"/>
              </w:rPr>
              <w:t>（２）都道府県センターの開設</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9</w:t>
            </w:r>
            <w:r w:rsidR="003932E1" w:rsidRPr="00F54CE4">
              <w:rPr>
                <w:noProof/>
                <w:webHidden/>
                <w:sz w:val="21"/>
                <w:szCs w:val="21"/>
              </w:rPr>
              <w:fldChar w:fldCharType="end"/>
            </w:r>
          </w:hyperlink>
        </w:p>
        <w:p w14:paraId="650762C7" w14:textId="5E6ADE94" w:rsidR="003932E1" w:rsidRPr="00F54CE4" w:rsidRDefault="00CA02F7" w:rsidP="00DE4198">
          <w:pPr>
            <w:pStyle w:val="31"/>
            <w:tabs>
              <w:tab w:val="right" w:leader="dot" w:pos="9742"/>
            </w:tabs>
            <w:adjustRightInd w:val="0"/>
            <w:snapToGrid w:val="0"/>
            <w:ind w:left="518"/>
            <w:rPr>
              <w:noProof/>
              <w:sz w:val="21"/>
              <w:szCs w:val="21"/>
            </w:rPr>
          </w:pPr>
          <w:hyperlink w:anchor="_Toc90891321" w:history="1">
            <w:r w:rsidR="003932E1" w:rsidRPr="00F54CE4">
              <w:rPr>
                <w:rStyle w:val="a4"/>
                <w:noProof/>
                <w:sz w:val="21"/>
                <w:szCs w:val="21"/>
              </w:rPr>
              <w:t>（３）事業計画の策定と連絡調整会議の実施</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_Toc90891321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11</w:t>
            </w:r>
            <w:r w:rsidR="003932E1" w:rsidRPr="00F54CE4">
              <w:rPr>
                <w:noProof/>
                <w:webHidden/>
                <w:sz w:val="21"/>
                <w:szCs w:val="21"/>
              </w:rPr>
              <w:fldChar w:fldCharType="end"/>
            </w:r>
          </w:hyperlink>
        </w:p>
        <w:p w14:paraId="67654980" w14:textId="5365689A" w:rsidR="003932E1" w:rsidRPr="00F54CE4" w:rsidRDefault="00CA02F7" w:rsidP="00DE4198">
          <w:pPr>
            <w:pStyle w:val="31"/>
            <w:tabs>
              <w:tab w:val="right" w:leader="dot" w:pos="9742"/>
            </w:tabs>
            <w:adjustRightInd w:val="0"/>
            <w:snapToGrid w:val="0"/>
            <w:ind w:left="518"/>
            <w:rPr>
              <w:noProof/>
              <w:sz w:val="21"/>
              <w:szCs w:val="21"/>
            </w:rPr>
          </w:pPr>
          <w:hyperlink w:anchor="_Toc90891322" w:history="1">
            <w:r w:rsidR="003932E1" w:rsidRPr="00F54CE4">
              <w:rPr>
                <w:rStyle w:val="a4"/>
                <w:noProof/>
                <w:sz w:val="21"/>
                <w:szCs w:val="21"/>
              </w:rPr>
              <w:t>（４）全国センター長会議への出席</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_Toc90891322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12</w:t>
            </w:r>
            <w:r w:rsidR="003932E1" w:rsidRPr="00F54CE4">
              <w:rPr>
                <w:noProof/>
                <w:webHidden/>
                <w:sz w:val="21"/>
                <w:szCs w:val="21"/>
              </w:rPr>
              <w:fldChar w:fldCharType="end"/>
            </w:r>
          </w:hyperlink>
        </w:p>
        <w:p w14:paraId="33C1B234" w14:textId="3CC6F1F3" w:rsidR="003932E1" w:rsidRPr="00F54CE4" w:rsidRDefault="00CA02F7" w:rsidP="00DE4198">
          <w:pPr>
            <w:pStyle w:val="31"/>
            <w:tabs>
              <w:tab w:val="right" w:leader="dot" w:pos="9742"/>
            </w:tabs>
            <w:adjustRightInd w:val="0"/>
            <w:snapToGrid w:val="0"/>
            <w:ind w:left="518"/>
            <w:rPr>
              <w:noProof/>
              <w:sz w:val="21"/>
              <w:szCs w:val="21"/>
            </w:rPr>
          </w:pPr>
          <w:hyperlink w:anchor="_Toc90891323" w:history="1">
            <w:r w:rsidR="003932E1" w:rsidRPr="00F54CE4">
              <w:rPr>
                <w:rStyle w:val="a4"/>
                <w:noProof/>
                <w:sz w:val="21"/>
                <w:szCs w:val="21"/>
              </w:rPr>
              <w:t>（５）関係機関との連携</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_Toc90891323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12</w:t>
            </w:r>
            <w:r w:rsidR="003932E1" w:rsidRPr="00F54CE4">
              <w:rPr>
                <w:noProof/>
                <w:webHidden/>
                <w:sz w:val="21"/>
                <w:szCs w:val="21"/>
              </w:rPr>
              <w:fldChar w:fldCharType="end"/>
            </w:r>
          </w:hyperlink>
        </w:p>
        <w:p w14:paraId="28DE54A7" w14:textId="345A301F" w:rsidR="003932E1" w:rsidRPr="00F54CE4" w:rsidRDefault="00CA02F7" w:rsidP="00DE4198">
          <w:pPr>
            <w:pStyle w:val="31"/>
            <w:tabs>
              <w:tab w:val="right" w:leader="dot" w:pos="9742"/>
            </w:tabs>
            <w:adjustRightInd w:val="0"/>
            <w:snapToGrid w:val="0"/>
            <w:ind w:left="518"/>
            <w:rPr>
              <w:noProof/>
              <w:sz w:val="21"/>
              <w:szCs w:val="21"/>
            </w:rPr>
          </w:pPr>
          <w:hyperlink w:anchor="_Toc90891324" w:history="1">
            <w:r w:rsidR="003932E1" w:rsidRPr="00F54CE4">
              <w:rPr>
                <w:rStyle w:val="a4"/>
                <w:noProof/>
                <w:sz w:val="21"/>
                <w:szCs w:val="21"/>
              </w:rPr>
              <w:t>（６）報告・成果物の提出</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_Toc90891324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12</w:t>
            </w:r>
            <w:r w:rsidR="003932E1" w:rsidRPr="00F54CE4">
              <w:rPr>
                <w:noProof/>
                <w:webHidden/>
                <w:sz w:val="21"/>
                <w:szCs w:val="21"/>
              </w:rPr>
              <w:fldChar w:fldCharType="end"/>
            </w:r>
          </w:hyperlink>
        </w:p>
        <w:p w14:paraId="74624363" w14:textId="08775647" w:rsidR="003932E1" w:rsidRPr="00F54CE4" w:rsidRDefault="00CA02F7" w:rsidP="00DE4198">
          <w:pPr>
            <w:pStyle w:val="21"/>
            <w:tabs>
              <w:tab w:val="right" w:leader="dot" w:pos="9742"/>
            </w:tabs>
            <w:adjustRightInd w:val="0"/>
            <w:snapToGrid w:val="0"/>
            <w:ind w:left="259"/>
            <w:rPr>
              <w:noProof/>
              <w:sz w:val="21"/>
              <w:szCs w:val="21"/>
            </w:rPr>
          </w:pPr>
          <w:hyperlink w:anchor="_Toc90891325" w:history="1">
            <w:r w:rsidR="003932E1" w:rsidRPr="00F54CE4">
              <w:rPr>
                <w:rStyle w:val="a4"/>
                <w:noProof/>
                <w:sz w:val="21"/>
                <w:szCs w:val="21"/>
              </w:rPr>
              <w:t>２　センター事業専門家研修の受講</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_Toc90891325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12</w:t>
            </w:r>
            <w:r w:rsidR="003932E1" w:rsidRPr="00F54CE4">
              <w:rPr>
                <w:noProof/>
                <w:webHidden/>
                <w:sz w:val="21"/>
                <w:szCs w:val="21"/>
              </w:rPr>
              <w:fldChar w:fldCharType="end"/>
            </w:r>
          </w:hyperlink>
        </w:p>
        <w:p w14:paraId="78C01A0F" w14:textId="542ADB0A" w:rsidR="003932E1" w:rsidRPr="00F54CE4" w:rsidRDefault="00CA02F7" w:rsidP="00DE4198">
          <w:pPr>
            <w:pStyle w:val="31"/>
            <w:tabs>
              <w:tab w:val="right" w:leader="dot" w:pos="9742"/>
            </w:tabs>
            <w:adjustRightInd w:val="0"/>
            <w:snapToGrid w:val="0"/>
            <w:ind w:left="518"/>
            <w:rPr>
              <w:noProof/>
              <w:sz w:val="21"/>
              <w:szCs w:val="21"/>
            </w:rPr>
          </w:pPr>
          <w:hyperlink w:anchor="_Toc90891326" w:history="1">
            <w:r w:rsidR="003932E1" w:rsidRPr="00F54CE4">
              <w:rPr>
                <w:rStyle w:val="a4"/>
                <w:noProof/>
                <w:sz w:val="21"/>
                <w:szCs w:val="21"/>
              </w:rPr>
              <w:t>（１）研修の内容</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_Toc90891326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12</w:t>
            </w:r>
            <w:r w:rsidR="003932E1" w:rsidRPr="00F54CE4">
              <w:rPr>
                <w:noProof/>
                <w:webHidden/>
                <w:sz w:val="21"/>
                <w:szCs w:val="21"/>
              </w:rPr>
              <w:fldChar w:fldCharType="end"/>
            </w:r>
          </w:hyperlink>
        </w:p>
        <w:p w14:paraId="7CB49D45" w14:textId="327AF21E" w:rsidR="003932E1" w:rsidRPr="00F54CE4" w:rsidRDefault="00CA02F7" w:rsidP="00DE4198">
          <w:pPr>
            <w:pStyle w:val="31"/>
            <w:tabs>
              <w:tab w:val="right" w:leader="dot" w:pos="9742"/>
            </w:tabs>
            <w:adjustRightInd w:val="0"/>
            <w:snapToGrid w:val="0"/>
            <w:ind w:left="518"/>
            <w:rPr>
              <w:noProof/>
              <w:sz w:val="21"/>
              <w:szCs w:val="21"/>
            </w:rPr>
          </w:pPr>
          <w:hyperlink w:anchor="_Toc90891327" w:history="1">
            <w:r w:rsidR="003932E1" w:rsidRPr="00F54CE4">
              <w:rPr>
                <w:rStyle w:val="a4"/>
                <w:noProof/>
                <w:sz w:val="21"/>
                <w:szCs w:val="21"/>
              </w:rPr>
              <w:t>（２）謝金等の支払い</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_Toc90891327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13</w:t>
            </w:r>
            <w:r w:rsidR="003932E1" w:rsidRPr="00F54CE4">
              <w:rPr>
                <w:noProof/>
                <w:webHidden/>
                <w:sz w:val="21"/>
                <w:szCs w:val="21"/>
              </w:rPr>
              <w:fldChar w:fldCharType="end"/>
            </w:r>
          </w:hyperlink>
        </w:p>
        <w:p w14:paraId="38024898" w14:textId="75E0DF0C" w:rsidR="003932E1" w:rsidRPr="00F54CE4" w:rsidRDefault="00CA02F7" w:rsidP="00DE4198">
          <w:pPr>
            <w:pStyle w:val="21"/>
            <w:tabs>
              <w:tab w:val="right" w:leader="dot" w:pos="9742"/>
            </w:tabs>
            <w:adjustRightInd w:val="0"/>
            <w:snapToGrid w:val="0"/>
            <w:ind w:left="259"/>
            <w:rPr>
              <w:noProof/>
              <w:sz w:val="21"/>
              <w:szCs w:val="21"/>
            </w:rPr>
          </w:pPr>
          <w:hyperlink w:anchor="_Toc90891328" w:history="1">
            <w:r w:rsidR="003932E1" w:rsidRPr="00F54CE4">
              <w:rPr>
                <w:rStyle w:val="a4"/>
                <w:noProof/>
                <w:sz w:val="21"/>
                <w:szCs w:val="21"/>
              </w:rPr>
              <w:t>３　電話・メール・来所相談による個別相談支援</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_Toc90891328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13</w:t>
            </w:r>
            <w:r w:rsidR="003932E1" w:rsidRPr="00F54CE4">
              <w:rPr>
                <w:noProof/>
                <w:webHidden/>
                <w:sz w:val="21"/>
                <w:szCs w:val="21"/>
              </w:rPr>
              <w:fldChar w:fldCharType="end"/>
            </w:r>
          </w:hyperlink>
        </w:p>
        <w:p w14:paraId="4AA7B1AE" w14:textId="15F0EDFF" w:rsidR="003932E1" w:rsidRPr="00F54CE4" w:rsidRDefault="00CA02F7" w:rsidP="00DE4198">
          <w:pPr>
            <w:pStyle w:val="31"/>
            <w:tabs>
              <w:tab w:val="right" w:leader="dot" w:pos="9742"/>
            </w:tabs>
            <w:adjustRightInd w:val="0"/>
            <w:snapToGrid w:val="0"/>
            <w:ind w:left="518"/>
            <w:rPr>
              <w:noProof/>
              <w:sz w:val="21"/>
              <w:szCs w:val="21"/>
            </w:rPr>
          </w:pPr>
          <w:hyperlink w:anchor="_Toc90891329" w:history="1">
            <w:r w:rsidR="003932E1" w:rsidRPr="00F54CE4">
              <w:rPr>
                <w:rStyle w:val="a4"/>
                <w:noProof/>
                <w:sz w:val="21"/>
                <w:szCs w:val="21"/>
              </w:rPr>
              <w:t>（１）概要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_Toc90891329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13</w:t>
            </w:r>
            <w:r w:rsidR="003932E1" w:rsidRPr="00F54CE4">
              <w:rPr>
                <w:noProof/>
                <w:webHidden/>
                <w:sz w:val="21"/>
                <w:szCs w:val="21"/>
              </w:rPr>
              <w:fldChar w:fldCharType="end"/>
            </w:r>
          </w:hyperlink>
        </w:p>
        <w:p w14:paraId="1E583E79" w14:textId="769D6AA5" w:rsidR="003932E1" w:rsidRPr="00F54CE4" w:rsidRDefault="00CA02F7" w:rsidP="00DE4198">
          <w:pPr>
            <w:pStyle w:val="31"/>
            <w:tabs>
              <w:tab w:val="right" w:leader="dot" w:pos="9742"/>
            </w:tabs>
            <w:adjustRightInd w:val="0"/>
            <w:snapToGrid w:val="0"/>
            <w:ind w:left="518"/>
            <w:rPr>
              <w:noProof/>
              <w:sz w:val="21"/>
              <w:szCs w:val="21"/>
            </w:rPr>
          </w:pPr>
          <w:hyperlink w:anchor="_Toc90891330" w:history="1">
            <w:r w:rsidR="003932E1" w:rsidRPr="00F54CE4">
              <w:rPr>
                <w:rStyle w:val="a4"/>
                <w:noProof/>
                <w:sz w:val="21"/>
                <w:szCs w:val="21"/>
              </w:rPr>
              <w:t>（２）相談支援の態様</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13</w:t>
            </w:r>
            <w:r w:rsidR="003932E1" w:rsidRPr="00F54CE4">
              <w:rPr>
                <w:noProof/>
                <w:webHidden/>
                <w:sz w:val="21"/>
                <w:szCs w:val="21"/>
              </w:rPr>
              <w:fldChar w:fldCharType="end"/>
            </w:r>
          </w:hyperlink>
        </w:p>
        <w:p w14:paraId="3A616EC4" w14:textId="7F43145C" w:rsidR="003932E1" w:rsidRPr="00F54CE4" w:rsidRDefault="00CA02F7" w:rsidP="00DE4198">
          <w:pPr>
            <w:pStyle w:val="31"/>
            <w:tabs>
              <w:tab w:val="right" w:leader="dot" w:pos="9742"/>
            </w:tabs>
            <w:adjustRightInd w:val="0"/>
            <w:snapToGrid w:val="0"/>
            <w:ind w:left="518"/>
            <w:rPr>
              <w:noProof/>
              <w:sz w:val="21"/>
              <w:szCs w:val="21"/>
            </w:rPr>
          </w:pPr>
          <w:hyperlink w:anchor="_Toc90891331" w:history="1">
            <w:r w:rsidR="003932E1" w:rsidRPr="00F54CE4">
              <w:rPr>
                <w:rStyle w:val="a4"/>
                <w:noProof/>
                <w:sz w:val="21"/>
                <w:szCs w:val="21"/>
              </w:rPr>
              <w:t>（３）窓口相談派遣</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_Toc90891331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14</w:t>
            </w:r>
            <w:r w:rsidR="003932E1" w:rsidRPr="00F54CE4">
              <w:rPr>
                <w:noProof/>
                <w:webHidden/>
                <w:sz w:val="21"/>
                <w:szCs w:val="21"/>
              </w:rPr>
              <w:fldChar w:fldCharType="end"/>
            </w:r>
          </w:hyperlink>
        </w:p>
        <w:p w14:paraId="46E321A1" w14:textId="4D100ED5" w:rsidR="003932E1" w:rsidRPr="00F54CE4" w:rsidRDefault="00CA02F7" w:rsidP="00DE4198">
          <w:pPr>
            <w:pStyle w:val="31"/>
            <w:tabs>
              <w:tab w:val="right" w:leader="dot" w:pos="9742"/>
            </w:tabs>
            <w:adjustRightInd w:val="0"/>
            <w:snapToGrid w:val="0"/>
            <w:ind w:left="518"/>
            <w:rPr>
              <w:noProof/>
              <w:sz w:val="21"/>
              <w:szCs w:val="21"/>
            </w:rPr>
          </w:pPr>
          <w:hyperlink w:anchor="_Toc90891332" w:history="1">
            <w:r w:rsidR="003932E1" w:rsidRPr="00F54CE4">
              <w:rPr>
                <w:rStyle w:val="a4"/>
                <w:noProof/>
                <w:sz w:val="21"/>
                <w:szCs w:val="21"/>
              </w:rPr>
              <w:t>（４）留意事項</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_Toc90891332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14</w:t>
            </w:r>
            <w:r w:rsidR="003932E1" w:rsidRPr="00F54CE4">
              <w:rPr>
                <w:noProof/>
                <w:webHidden/>
                <w:sz w:val="21"/>
                <w:szCs w:val="21"/>
              </w:rPr>
              <w:fldChar w:fldCharType="end"/>
            </w:r>
          </w:hyperlink>
        </w:p>
        <w:p w14:paraId="128E01D2" w14:textId="6D6DE62D" w:rsidR="003932E1" w:rsidRPr="00F54CE4" w:rsidRDefault="00CA02F7" w:rsidP="00DE4198">
          <w:pPr>
            <w:pStyle w:val="21"/>
            <w:tabs>
              <w:tab w:val="right" w:leader="dot" w:pos="9742"/>
            </w:tabs>
            <w:adjustRightInd w:val="0"/>
            <w:snapToGrid w:val="0"/>
            <w:ind w:left="259"/>
            <w:rPr>
              <w:noProof/>
              <w:sz w:val="21"/>
              <w:szCs w:val="21"/>
            </w:rPr>
          </w:pPr>
          <w:hyperlink w:anchor="_Toc90891333" w:history="1">
            <w:r w:rsidR="003932E1" w:rsidRPr="00F54CE4">
              <w:rPr>
                <w:rStyle w:val="a4"/>
                <w:noProof/>
                <w:sz w:val="21"/>
                <w:szCs w:val="21"/>
              </w:rPr>
              <w:t>４　企業への訪問コンサルティング</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_Toc90891333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15</w:t>
            </w:r>
            <w:r w:rsidR="003932E1" w:rsidRPr="00F54CE4">
              <w:rPr>
                <w:noProof/>
                <w:webHidden/>
                <w:sz w:val="21"/>
                <w:szCs w:val="21"/>
              </w:rPr>
              <w:fldChar w:fldCharType="end"/>
            </w:r>
          </w:hyperlink>
        </w:p>
        <w:p w14:paraId="6CE89114" w14:textId="075A51D2" w:rsidR="003932E1" w:rsidRPr="00F54CE4" w:rsidRDefault="00CA02F7" w:rsidP="00DE4198">
          <w:pPr>
            <w:pStyle w:val="31"/>
            <w:tabs>
              <w:tab w:val="right" w:leader="dot" w:pos="9742"/>
            </w:tabs>
            <w:adjustRightInd w:val="0"/>
            <w:snapToGrid w:val="0"/>
            <w:ind w:left="518"/>
            <w:rPr>
              <w:noProof/>
              <w:sz w:val="21"/>
              <w:szCs w:val="21"/>
            </w:rPr>
          </w:pPr>
          <w:hyperlink w:anchor="_Toc90891334" w:history="1">
            <w:r w:rsidR="003932E1" w:rsidRPr="00F54CE4">
              <w:rPr>
                <w:rStyle w:val="a4"/>
                <w:noProof/>
                <w:sz w:val="21"/>
                <w:szCs w:val="21"/>
              </w:rPr>
              <w:t>（１）概要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_Toc90891334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15</w:t>
            </w:r>
            <w:r w:rsidR="003932E1" w:rsidRPr="00F54CE4">
              <w:rPr>
                <w:noProof/>
                <w:webHidden/>
                <w:sz w:val="21"/>
                <w:szCs w:val="21"/>
              </w:rPr>
              <w:fldChar w:fldCharType="end"/>
            </w:r>
          </w:hyperlink>
        </w:p>
        <w:p w14:paraId="3112AA85" w14:textId="689F67C8" w:rsidR="003932E1" w:rsidRPr="00F54CE4" w:rsidRDefault="00CA02F7" w:rsidP="00DE4198">
          <w:pPr>
            <w:pStyle w:val="31"/>
            <w:tabs>
              <w:tab w:val="right" w:leader="dot" w:pos="9742"/>
            </w:tabs>
            <w:adjustRightInd w:val="0"/>
            <w:snapToGrid w:val="0"/>
            <w:ind w:left="518"/>
            <w:rPr>
              <w:noProof/>
              <w:sz w:val="21"/>
              <w:szCs w:val="21"/>
            </w:rPr>
          </w:pPr>
          <w:hyperlink w:anchor="_Toc90891335" w:history="1">
            <w:r w:rsidR="003932E1" w:rsidRPr="00F54CE4">
              <w:rPr>
                <w:rStyle w:val="a4"/>
                <w:noProof/>
                <w:sz w:val="21"/>
                <w:szCs w:val="21"/>
              </w:rPr>
              <w:t>（２）訪問コンサルティングの態様</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_Toc90891335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15</w:t>
            </w:r>
            <w:r w:rsidR="003932E1" w:rsidRPr="00F54CE4">
              <w:rPr>
                <w:noProof/>
                <w:webHidden/>
                <w:sz w:val="21"/>
                <w:szCs w:val="21"/>
              </w:rPr>
              <w:fldChar w:fldCharType="end"/>
            </w:r>
          </w:hyperlink>
        </w:p>
        <w:p w14:paraId="34248CB4" w14:textId="05DB76F9" w:rsidR="003932E1" w:rsidRPr="00F54CE4" w:rsidRDefault="00CA02F7" w:rsidP="00DE4198">
          <w:pPr>
            <w:pStyle w:val="31"/>
            <w:tabs>
              <w:tab w:val="right" w:leader="dot" w:pos="9742"/>
            </w:tabs>
            <w:adjustRightInd w:val="0"/>
            <w:snapToGrid w:val="0"/>
            <w:ind w:left="518"/>
            <w:rPr>
              <w:noProof/>
              <w:sz w:val="21"/>
              <w:szCs w:val="21"/>
            </w:rPr>
          </w:pPr>
          <w:hyperlink w:anchor="_Toc90891336" w:history="1">
            <w:r w:rsidR="003932E1" w:rsidRPr="00F54CE4">
              <w:rPr>
                <w:rStyle w:val="a4"/>
                <w:noProof/>
                <w:sz w:val="21"/>
                <w:szCs w:val="21"/>
              </w:rPr>
              <w:t>（３）留意事項</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_Toc90891336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16</w:t>
            </w:r>
            <w:r w:rsidR="003932E1" w:rsidRPr="00F54CE4">
              <w:rPr>
                <w:noProof/>
                <w:webHidden/>
                <w:sz w:val="21"/>
                <w:szCs w:val="21"/>
              </w:rPr>
              <w:fldChar w:fldCharType="end"/>
            </w:r>
          </w:hyperlink>
        </w:p>
        <w:p w14:paraId="7936ADCE" w14:textId="0FC5DBD2" w:rsidR="003932E1" w:rsidRPr="00F54CE4" w:rsidRDefault="00CA02F7" w:rsidP="00DE4198">
          <w:pPr>
            <w:pStyle w:val="31"/>
            <w:tabs>
              <w:tab w:val="right" w:leader="dot" w:pos="9742"/>
            </w:tabs>
            <w:adjustRightInd w:val="0"/>
            <w:snapToGrid w:val="0"/>
            <w:ind w:left="518"/>
            <w:rPr>
              <w:noProof/>
              <w:sz w:val="21"/>
              <w:szCs w:val="21"/>
            </w:rPr>
          </w:pPr>
          <w:hyperlink w:anchor="_Toc90891337" w:history="1">
            <w:r w:rsidR="003932E1" w:rsidRPr="00F54CE4">
              <w:rPr>
                <w:rStyle w:val="a4"/>
                <w:noProof/>
                <w:sz w:val="21"/>
                <w:szCs w:val="21"/>
              </w:rPr>
              <w:t>（４）全国センター事業で行うプッシュ型支援による訪問コンサルティング</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_Toc90891337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16</w:t>
            </w:r>
            <w:r w:rsidR="003932E1" w:rsidRPr="00F54CE4">
              <w:rPr>
                <w:noProof/>
                <w:webHidden/>
                <w:sz w:val="21"/>
                <w:szCs w:val="21"/>
              </w:rPr>
              <w:fldChar w:fldCharType="end"/>
            </w:r>
          </w:hyperlink>
        </w:p>
        <w:p w14:paraId="41B69E90" w14:textId="6593C0DC" w:rsidR="003932E1" w:rsidRPr="00F54CE4" w:rsidRDefault="00CA02F7" w:rsidP="00DE4198">
          <w:pPr>
            <w:pStyle w:val="21"/>
            <w:tabs>
              <w:tab w:val="right" w:leader="dot" w:pos="9742"/>
            </w:tabs>
            <w:adjustRightInd w:val="0"/>
            <w:snapToGrid w:val="0"/>
            <w:ind w:left="259"/>
            <w:rPr>
              <w:noProof/>
              <w:sz w:val="21"/>
              <w:szCs w:val="21"/>
            </w:rPr>
          </w:pPr>
          <w:hyperlink w:anchor="_Toc90891338" w:history="1">
            <w:r w:rsidR="003932E1" w:rsidRPr="00F54CE4">
              <w:rPr>
                <w:rStyle w:val="a4"/>
                <w:noProof/>
                <w:sz w:val="21"/>
                <w:szCs w:val="21"/>
              </w:rPr>
              <w:t>５　職務分析・職務評価の取組支援と周知</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_Toc90891338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16</w:t>
            </w:r>
            <w:r w:rsidR="003932E1" w:rsidRPr="00F54CE4">
              <w:rPr>
                <w:noProof/>
                <w:webHidden/>
                <w:sz w:val="21"/>
                <w:szCs w:val="21"/>
              </w:rPr>
              <w:fldChar w:fldCharType="end"/>
            </w:r>
          </w:hyperlink>
        </w:p>
        <w:p w14:paraId="15EDD55A" w14:textId="61D266C1" w:rsidR="003932E1" w:rsidRPr="00F54CE4" w:rsidRDefault="00CA02F7" w:rsidP="00DE4198">
          <w:pPr>
            <w:pStyle w:val="31"/>
            <w:tabs>
              <w:tab w:val="right" w:leader="dot" w:pos="9742"/>
            </w:tabs>
            <w:adjustRightInd w:val="0"/>
            <w:snapToGrid w:val="0"/>
            <w:ind w:left="518"/>
            <w:rPr>
              <w:noProof/>
              <w:sz w:val="21"/>
              <w:szCs w:val="21"/>
            </w:rPr>
          </w:pPr>
          <w:hyperlink w:anchor="_Toc90891339" w:history="1">
            <w:r w:rsidR="003932E1" w:rsidRPr="00F54CE4">
              <w:rPr>
                <w:rStyle w:val="a4"/>
                <w:noProof/>
                <w:sz w:val="21"/>
                <w:szCs w:val="21"/>
              </w:rPr>
              <w:t>（１）概要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_Toc90891339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16</w:t>
            </w:r>
            <w:r w:rsidR="003932E1" w:rsidRPr="00F54CE4">
              <w:rPr>
                <w:noProof/>
                <w:webHidden/>
                <w:sz w:val="21"/>
                <w:szCs w:val="21"/>
              </w:rPr>
              <w:fldChar w:fldCharType="end"/>
            </w:r>
          </w:hyperlink>
        </w:p>
        <w:p w14:paraId="601EABC5" w14:textId="6CF068B8" w:rsidR="003932E1" w:rsidRPr="00F54CE4" w:rsidRDefault="00CA02F7" w:rsidP="00DE4198">
          <w:pPr>
            <w:pStyle w:val="31"/>
            <w:tabs>
              <w:tab w:val="right" w:leader="dot" w:pos="9742"/>
            </w:tabs>
            <w:adjustRightInd w:val="0"/>
            <w:snapToGrid w:val="0"/>
            <w:ind w:left="518"/>
            <w:rPr>
              <w:noProof/>
              <w:sz w:val="21"/>
              <w:szCs w:val="21"/>
            </w:rPr>
          </w:pPr>
          <w:hyperlink w:anchor="_Toc90891340" w:history="1">
            <w:r w:rsidR="003932E1" w:rsidRPr="00F54CE4">
              <w:rPr>
                <w:rStyle w:val="a4"/>
                <w:noProof/>
                <w:sz w:val="21"/>
                <w:szCs w:val="21"/>
              </w:rPr>
              <w:t>（２）取組支援のための研修の受講</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17</w:t>
            </w:r>
            <w:r w:rsidR="003932E1" w:rsidRPr="00F54CE4">
              <w:rPr>
                <w:noProof/>
                <w:webHidden/>
                <w:sz w:val="21"/>
                <w:szCs w:val="21"/>
              </w:rPr>
              <w:fldChar w:fldCharType="end"/>
            </w:r>
          </w:hyperlink>
        </w:p>
        <w:p w14:paraId="13B088C0" w14:textId="1BAEF28A" w:rsidR="003932E1" w:rsidRPr="00F54CE4" w:rsidRDefault="00CA02F7" w:rsidP="00DE4198">
          <w:pPr>
            <w:pStyle w:val="31"/>
            <w:tabs>
              <w:tab w:val="right" w:leader="dot" w:pos="9742"/>
            </w:tabs>
            <w:adjustRightInd w:val="0"/>
            <w:snapToGrid w:val="0"/>
            <w:ind w:left="518"/>
            <w:rPr>
              <w:noProof/>
              <w:sz w:val="21"/>
              <w:szCs w:val="21"/>
            </w:rPr>
          </w:pPr>
          <w:hyperlink w:anchor="_Toc90891341" w:history="1">
            <w:r w:rsidR="003932E1" w:rsidRPr="00F54CE4">
              <w:rPr>
                <w:rStyle w:val="a4"/>
                <w:noProof/>
                <w:sz w:val="21"/>
                <w:szCs w:val="21"/>
              </w:rPr>
              <w:t>（３）取組支援の実施（訪問コンサルティング）</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_Toc90891341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17</w:t>
            </w:r>
            <w:r w:rsidR="003932E1" w:rsidRPr="00F54CE4">
              <w:rPr>
                <w:noProof/>
                <w:webHidden/>
                <w:sz w:val="21"/>
                <w:szCs w:val="21"/>
              </w:rPr>
              <w:fldChar w:fldCharType="end"/>
            </w:r>
          </w:hyperlink>
        </w:p>
        <w:p w14:paraId="767ADB9A" w14:textId="619BA435" w:rsidR="003932E1" w:rsidRPr="00F54CE4" w:rsidRDefault="00CA02F7" w:rsidP="00DE4198">
          <w:pPr>
            <w:pStyle w:val="31"/>
            <w:tabs>
              <w:tab w:val="right" w:leader="dot" w:pos="9742"/>
            </w:tabs>
            <w:adjustRightInd w:val="0"/>
            <w:snapToGrid w:val="0"/>
            <w:ind w:left="518"/>
            <w:rPr>
              <w:noProof/>
              <w:sz w:val="21"/>
              <w:szCs w:val="21"/>
            </w:rPr>
          </w:pPr>
          <w:hyperlink w:anchor="_Toc90891342" w:history="1">
            <w:r w:rsidR="003932E1" w:rsidRPr="00F54CE4">
              <w:rPr>
                <w:rStyle w:val="a4"/>
                <w:noProof/>
                <w:sz w:val="21"/>
                <w:szCs w:val="21"/>
              </w:rPr>
              <w:t>（４）職務分析・職務評価に関する相談・問合せ対応</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_Toc90891342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18</w:t>
            </w:r>
            <w:r w:rsidR="003932E1" w:rsidRPr="00F54CE4">
              <w:rPr>
                <w:noProof/>
                <w:webHidden/>
                <w:sz w:val="21"/>
                <w:szCs w:val="21"/>
              </w:rPr>
              <w:fldChar w:fldCharType="end"/>
            </w:r>
          </w:hyperlink>
        </w:p>
        <w:p w14:paraId="6247A971" w14:textId="71E4EC69" w:rsidR="003932E1" w:rsidRPr="00F54CE4" w:rsidRDefault="00CA02F7" w:rsidP="00DE4198">
          <w:pPr>
            <w:pStyle w:val="31"/>
            <w:tabs>
              <w:tab w:val="right" w:leader="dot" w:pos="9742"/>
            </w:tabs>
            <w:adjustRightInd w:val="0"/>
            <w:snapToGrid w:val="0"/>
            <w:ind w:left="518"/>
            <w:rPr>
              <w:noProof/>
              <w:sz w:val="21"/>
              <w:szCs w:val="21"/>
            </w:rPr>
          </w:pPr>
          <w:hyperlink w:anchor="_Toc90891343" w:history="1">
            <w:r w:rsidR="003932E1" w:rsidRPr="00F54CE4">
              <w:rPr>
                <w:rStyle w:val="a4"/>
                <w:noProof/>
                <w:sz w:val="21"/>
                <w:szCs w:val="21"/>
              </w:rPr>
              <w:t>（５）取組事例や動画などを活用した周知</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_Toc90891343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18</w:t>
            </w:r>
            <w:r w:rsidR="003932E1" w:rsidRPr="00F54CE4">
              <w:rPr>
                <w:noProof/>
                <w:webHidden/>
                <w:sz w:val="21"/>
                <w:szCs w:val="21"/>
              </w:rPr>
              <w:fldChar w:fldCharType="end"/>
            </w:r>
          </w:hyperlink>
        </w:p>
        <w:p w14:paraId="723C2FAF" w14:textId="3918BAC6" w:rsidR="003932E1" w:rsidRPr="00F54CE4" w:rsidRDefault="00CA02F7" w:rsidP="00DE4198">
          <w:pPr>
            <w:pStyle w:val="31"/>
            <w:tabs>
              <w:tab w:val="right" w:leader="dot" w:pos="9742"/>
            </w:tabs>
            <w:adjustRightInd w:val="0"/>
            <w:snapToGrid w:val="0"/>
            <w:ind w:left="518"/>
            <w:rPr>
              <w:noProof/>
              <w:sz w:val="21"/>
              <w:szCs w:val="21"/>
            </w:rPr>
          </w:pPr>
          <w:hyperlink w:anchor="_Toc90891344" w:history="1">
            <w:r w:rsidR="003932E1" w:rsidRPr="00F54CE4">
              <w:rPr>
                <w:rStyle w:val="a4"/>
                <w:noProof/>
                <w:sz w:val="21"/>
                <w:szCs w:val="21"/>
              </w:rPr>
              <w:t>（６）留意事項</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_Toc90891344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18</w:t>
            </w:r>
            <w:r w:rsidR="003932E1" w:rsidRPr="00F54CE4">
              <w:rPr>
                <w:noProof/>
                <w:webHidden/>
                <w:sz w:val="21"/>
                <w:szCs w:val="21"/>
              </w:rPr>
              <w:fldChar w:fldCharType="end"/>
            </w:r>
          </w:hyperlink>
        </w:p>
        <w:p w14:paraId="09FE5266" w14:textId="2664233D" w:rsidR="003932E1" w:rsidRPr="00F54CE4" w:rsidRDefault="00CA02F7" w:rsidP="00DE4198">
          <w:pPr>
            <w:pStyle w:val="21"/>
            <w:tabs>
              <w:tab w:val="right" w:leader="dot" w:pos="9742"/>
            </w:tabs>
            <w:adjustRightInd w:val="0"/>
            <w:snapToGrid w:val="0"/>
            <w:ind w:left="259"/>
            <w:rPr>
              <w:noProof/>
              <w:sz w:val="21"/>
              <w:szCs w:val="21"/>
            </w:rPr>
          </w:pPr>
          <w:hyperlink w:anchor="_Toc90891345" w:history="1">
            <w:r w:rsidR="003932E1" w:rsidRPr="00F54CE4">
              <w:rPr>
                <w:rStyle w:val="a4"/>
                <w:noProof/>
                <w:sz w:val="21"/>
                <w:szCs w:val="21"/>
              </w:rPr>
              <w:t>６　事業主向けセミナーの開催と講師派遣</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_Toc90891345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18</w:t>
            </w:r>
            <w:r w:rsidR="003932E1" w:rsidRPr="00F54CE4">
              <w:rPr>
                <w:noProof/>
                <w:webHidden/>
                <w:sz w:val="21"/>
                <w:szCs w:val="21"/>
              </w:rPr>
              <w:fldChar w:fldCharType="end"/>
            </w:r>
          </w:hyperlink>
        </w:p>
        <w:p w14:paraId="7CABD669" w14:textId="627CF1F8" w:rsidR="003932E1" w:rsidRPr="00F54CE4" w:rsidRDefault="00CA02F7" w:rsidP="00DE4198">
          <w:pPr>
            <w:pStyle w:val="31"/>
            <w:tabs>
              <w:tab w:val="right" w:leader="dot" w:pos="9742"/>
            </w:tabs>
            <w:adjustRightInd w:val="0"/>
            <w:snapToGrid w:val="0"/>
            <w:ind w:left="518"/>
            <w:rPr>
              <w:noProof/>
              <w:sz w:val="21"/>
              <w:szCs w:val="21"/>
            </w:rPr>
          </w:pPr>
          <w:hyperlink w:anchor="_Toc90891346" w:history="1">
            <w:r w:rsidR="003932E1" w:rsidRPr="00F54CE4">
              <w:rPr>
                <w:rStyle w:val="a4"/>
                <w:noProof/>
                <w:sz w:val="21"/>
                <w:szCs w:val="21"/>
              </w:rPr>
              <w:t>（１）概要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_Toc90891346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18</w:t>
            </w:r>
            <w:r w:rsidR="003932E1" w:rsidRPr="00F54CE4">
              <w:rPr>
                <w:noProof/>
                <w:webHidden/>
                <w:sz w:val="21"/>
                <w:szCs w:val="21"/>
              </w:rPr>
              <w:fldChar w:fldCharType="end"/>
            </w:r>
          </w:hyperlink>
        </w:p>
        <w:p w14:paraId="674D85A9" w14:textId="49BCF388" w:rsidR="003932E1" w:rsidRPr="00F54CE4" w:rsidRDefault="00CA02F7" w:rsidP="00DE4198">
          <w:pPr>
            <w:pStyle w:val="31"/>
            <w:tabs>
              <w:tab w:val="right" w:leader="dot" w:pos="9742"/>
            </w:tabs>
            <w:adjustRightInd w:val="0"/>
            <w:snapToGrid w:val="0"/>
            <w:ind w:left="518"/>
            <w:rPr>
              <w:noProof/>
              <w:sz w:val="21"/>
              <w:szCs w:val="21"/>
            </w:rPr>
          </w:pPr>
          <w:hyperlink w:anchor="_Toc90891347" w:history="1">
            <w:r w:rsidR="003932E1" w:rsidRPr="00F54CE4">
              <w:rPr>
                <w:rStyle w:val="a4"/>
                <w:noProof/>
                <w:sz w:val="21"/>
                <w:szCs w:val="21"/>
              </w:rPr>
              <w:t>（２）セミナーの開催時期及び開催場所など</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_Toc90891347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19</w:t>
            </w:r>
            <w:r w:rsidR="003932E1" w:rsidRPr="00F54CE4">
              <w:rPr>
                <w:noProof/>
                <w:webHidden/>
                <w:sz w:val="21"/>
                <w:szCs w:val="21"/>
              </w:rPr>
              <w:fldChar w:fldCharType="end"/>
            </w:r>
          </w:hyperlink>
        </w:p>
        <w:p w14:paraId="240D86A1" w14:textId="15D20664" w:rsidR="003932E1" w:rsidRPr="00F54CE4" w:rsidRDefault="00CA02F7" w:rsidP="00DE4198">
          <w:pPr>
            <w:pStyle w:val="31"/>
            <w:tabs>
              <w:tab w:val="right" w:leader="dot" w:pos="9742"/>
            </w:tabs>
            <w:adjustRightInd w:val="0"/>
            <w:snapToGrid w:val="0"/>
            <w:ind w:left="518"/>
            <w:rPr>
              <w:noProof/>
              <w:sz w:val="21"/>
              <w:szCs w:val="21"/>
            </w:rPr>
          </w:pPr>
          <w:hyperlink w:anchor="_Toc90891348" w:history="1">
            <w:r w:rsidR="003932E1" w:rsidRPr="00F54CE4">
              <w:rPr>
                <w:rStyle w:val="a4"/>
                <w:noProof/>
                <w:sz w:val="21"/>
                <w:szCs w:val="21"/>
              </w:rPr>
              <w:t>（３）セミナーの構成</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_Toc90891348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19</w:t>
            </w:r>
            <w:r w:rsidR="003932E1" w:rsidRPr="00F54CE4">
              <w:rPr>
                <w:noProof/>
                <w:webHidden/>
                <w:sz w:val="21"/>
                <w:szCs w:val="21"/>
              </w:rPr>
              <w:fldChar w:fldCharType="end"/>
            </w:r>
          </w:hyperlink>
        </w:p>
        <w:p w14:paraId="35F286FC" w14:textId="3B6EEF2A" w:rsidR="003932E1" w:rsidRPr="00F54CE4" w:rsidRDefault="00CA02F7" w:rsidP="00DE4198">
          <w:pPr>
            <w:pStyle w:val="31"/>
            <w:tabs>
              <w:tab w:val="right" w:leader="dot" w:pos="9742"/>
            </w:tabs>
            <w:adjustRightInd w:val="0"/>
            <w:snapToGrid w:val="0"/>
            <w:ind w:left="518"/>
            <w:rPr>
              <w:noProof/>
              <w:sz w:val="21"/>
              <w:szCs w:val="21"/>
            </w:rPr>
          </w:pPr>
          <w:hyperlink w:anchor="_Toc90891349" w:history="1">
            <w:r w:rsidR="003932E1" w:rsidRPr="00F54CE4">
              <w:rPr>
                <w:rStyle w:val="a4"/>
                <w:noProof/>
                <w:sz w:val="21"/>
                <w:szCs w:val="21"/>
              </w:rPr>
              <w:t>（４）アンケートの実施など</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_Toc90891349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19</w:t>
            </w:r>
            <w:r w:rsidR="003932E1" w:rsidRPr="00F54CE4">
              <w:rPr>
                <w:noProof/>
                <w:webHidden/>
                <w:sz w:val="21"/>
                <w:szCs w:val="21"/>
              </w:rPr>
              <w:fldChar w:fldCharType="end"/>
            </w:r>
          </w:hyperlink>
        </w:p>
        <w:p w14:paraId="343149BD" w14:textId="269490D9" w:rsidR="003932E1" w:rsidRPr="00F54CE4" w:rsidRDefault="00CA02F7" w:rsidP="00DE4198">
          <w:pPr>
            <w:pStyle w:val="31"/>
            <w:tabs>
              <w:tab w:val="right" w:leader="dot" w:pos="9742"/>
            </w:tabs>
            <w:adjustRightInd w:val="0"/>
            <w:snapToGrid w:val="0"/>
            <w:ind w:left="518"/>
            <w:rPr>
              <w:noProof/>
              <w:sz w:val="21"/>
              <w:szCs w:val="21"/>
            </w:rPr>
          </w:pPr>
          <w:hyperlink w:anchor="_Toc90891350" w:history="1">
            <w:r w:rsidR="003932E1" w:rsidRPr="00F54CE4">
              <w:rPr>
                <w:rStyle w:val="a4"/>
                <w:noProof/>
                <w:sz w:val="21"/>
                <w:szCs w:val="21"/>
              </w:rPr>
              <w:t>（５）セミナーの目標件数など</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19</w:t>
            </w:r>
            <w:r w:rsidR="003932E1" w:rsidRPr="00F54CE4">
              <w:rPr>
                <w:noProof/>
                <w:webHidden/>
                <w:sz w:val="21"/>
                <w:szCs w:val="21"/>
              </w:rPr>
              <w:fldChar w:fldCharType="end"/>
            </w:r>
          </w:hyperlink>
        </w:p>
        <w:p w14:paraId="61E6A97B" w14:textId="1B747D3C" w:rsidR="003932E1" w:rsidRPr="00F54CE4" w:rsidRDefault="00CA02F7" w:rsidP="00DE4198">
          <w:pPr>
            <w:pStyle w:val="31"/>
            <w:tabs>
              <w:tab w:val="right" w:leader="dot" w:pos="9742"/>
            </w:tabs>
            <w:adjustRightInd w:val="0"/>
            <w:snapToGrid w:val="0"/>
            <w:ind w:left="518"/>
            <w:rPr>
              <w:noProof/>
              <w:sz w:val="21"/>
              <w:szCs w:val="21"/>
            </w:rPr>
          </w:pPr>
          <w:hyperlink w:anchor="_Toc90891351" w:history="1">
            <w:r w:rsidR="003932E1" w:rsidRPr="00F54CE4">
              <w:rPr>
                <w:rStyle w:val="a4"/>
                <w:noProof/>
                <w:sz w:val="21"/>
                <w:szCs w:val="21"/>
              </w:rPr>
              <w:t>（６）セミナーの講師</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_Toc90891351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19</w:t>
            </w:r>
            <w:r w:rsidR="003932E1" w:rsidRPr="00F54CE4">
              <w:rPr>
                <w:noProof/>
                <w:webHidden/>
                <w:sz w:val="21"/>
                <w:szCs w:val="21"/>
              </w:rPr>
              <w:fldChar w:fldCharType="end"/>
            </w:r>
          </w:hyperlink>
        </w:p>
        <w:p w14:paraId="6900BB02" w14:textId="7C81FB26" w:rsidR="003932E1" w:rsidRPr="00F54CE4" w:rsidRDefault="00CA02F7" w:rsidP="00DE4198">
          <w:pPr>
            <w:pStyle w:val="31"/>
            <w:tabs>
              <w:tab w:val="right" w:leader="dot" w:pos="9742"/>
            </w:tabs>
            <w:adjustRightInd w:val="0"/>
            <w:snapToGrid w:val="0"/>
            <w:ind w:left="518"/>
            <w:rPr>
              <w:noProof/>
              <w:sz w:val="21"/>
              <w:szCs w:val="21"/>
            </w:rPr>
          </w:pPr>
          <w:hyperlink w:anchor="_Toc90891352" w:history="1">
            <w:r w:rsidR="003932E1" w:rsidRPr="00F54CE4">
              <w:rPr>
                <w:rStyle w:val="a4"/>
                <w:noProof/>
                <w:sz w:val="21"/>
                <w:szCs w:val="21"/>
              </w:rPr>
              <w:t>（７）セミナー開催に向けた商工団体等への働きかけ</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_Toc90891352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19</w:t>
            </w:r>
            <w:r w:rsidR="003932E1" w:rsidRPr="00F54CE4">
              <w:rPr>
                <w:noProof/>
                <w:webHidden/>
                <w:sz w:val="21"/>
                <w:szCs w:val="21"/>
              </w:rPr>
              <w:fldChar w:fldCharType="end"/>
            </w:r>
          </w:hyperlink>
        </w:p>
        <w:p w14:paraId="5C132812" w14:textId="34E5D85F" w:rsidR="003932E1" w:rsidRPr="00F54CE4" w:rsidRDefault="00CA02F7" w:rsidP="00DE4198">
          <w:pPr>
            <w:pStyle w:val="31"/>
            <w:tabs>
              <w:tab w:val="right" w:leader="dot" w:pos="9742"/>
            </w:tabs>
            <w:adjustRightInd w:val="0"/>
            <w:snapToGrid w:val="0"/>
            <w:ind w:left="518"/>
            <w:rPr>
              <w:noProof/>
              <w:sz w:val="21"/>
              <w:szCs w:val="21"/>
            </w:rPr>
          </w:pPr>
          <w:hyperlink w:anchor="_Toc90891353" w:history="1">
            <w:r w:rsidR="003932E1" w:rsidRPr="00F54CE4">
              <w:rPr>
                <w:rStyle w:val="a4"/>
                <w:noProof/>
                <w:sz w:val="21"/>
                <w:szCs w:val="21"/>
              </w:rPr>
              <w:t>（８）留意事項</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_Toc90891353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20</w:t>
            </w:r>
            <w:r w:rsidR="003932E1" w:rsidRPr="00F54CE4">
              <w:rPr>
                <w:noProof/>
                <w:webHidden/>
                <w:sz w:val="21"/>
                <w:szCs w:val="21"/>
              </w:rPr>
              <w:fldChar w:fldCharType="end"/>
            </w:r>
          </w:hyperlink>
        </w:p>
        <w:p w14:paraId="65F52D67" w14:textId="57CB1F65" w:rsidR="003932E1" w:rsidRPr="00F54CE4" w:rsidRDefault="00CA02F7" w:rsidP="00DE4198">
          <w:pPr>
            <w:pStyle w:val="31"/>
            <w:tabs>
              <w:tab w:val="right" w:leader="dot" w:pos="9742"/>
            </w:tabs>
            <w:adjustRightInd w:val="0"/>
            <w:snapToGrid w:val="0"/>
            <w:ind w:left="518"/>
            <w:rPr>
              <w:noProof/>
              <w:sz w:val="21"/>
              <w:szCs w:val="21"/>
            </w:rPr>
          </w:pPr>
          <w:hyperlink w:anchor="_Toc90891354" w:history="1">
            <w:r w:rsidR="003932E1" w:rsidRPr="00F54CE4">
              <w:rPr>
                <w:rStyle w:val="a4"/>
                <w:noProof/>
                <w:sz w:val="21"/>
                <w:szCs w:val="21"/>
              </w:rPr>
              <w:t>（９）報告・成果物の提出</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_Toc90891354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20</w:t>
            </w:r>
            <w:r w:rsidR="003932E1" w:rsidRPr="00F54CE4">
              <w:rPr>
                <w:noProof/>
                <w:webHidden/>
                <w:sz w:val="21"/>
                <w:szCs w:val="21"/>
              </w:rPr>
              <w:fldChar w:fldCharType="end"/>
            </w:r>
          </w:hyperlink>
        </w:p>
        <w:p w14:paraId="09DBB3B8" w14:textId="239BB8DA" w:rsidR="003932E1" w:rsidRPr="00F54CE4" w:rsidRDefault="00CA02F7" w:rsidP="00DE4198">
          <w:pPr>
            <w:pStyle w:val="21"/>
            <w:tabs>
              <w:tab w:val="right" w:leader="dot" w:pos="9742"/>
            </w:tabs>
            <w:adjustRightInd w:val="0"/>
            <w:snapToGrid w:val="0"/>
            <w:ind w:left="259"/>
            <w:rPr>
              <w:noProof/>
              <w:sz w:val="21"/>
              <w:szCs w:val="21"/>
            </w:rPr>
          </w:pPr>
          <w:hyperlink w:anchor="_Toc90891355" w:history="1">
            <w:r w:rsidR="003932E1" w:rsidRPr="00F54CE4">
              <w:rPr>
                <w:rStyle w:val="a4"/>
                <w:noProof/>
                <w:sz w:val="21"/>
                <w:szCs w:val="21"/>
              </w:rPr>
              <w:t>７　都道府県センターの周知・利用勧奨</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_Toc90891355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20</w:t>
            </w:r>
            <w:r w:rsidR="003932E1" w:rsidRPr="00F54CE4">
              <w:rPr>
                <w:noProof/>
                <w:webHidden/>
                <w:sz w:val="21"/>
                <w:szCs w:val="21"/>
              </w:rPr>
              <w:fldChar w:fldCharType="end"/>
            </w:r>
          </w:hyperlink>
        </w:p>
        <w:p w14:paraId="4C8A5184" w14:textId="6EC78714" w:rsidR="003932E1" w:rsidRPr="00F54CE4" w:rsidRDefault="00CA02F7" w:rsidP="00DE4198">
          <w:pPr>
            <w:pStyle w:val="31"/>
            <w:tabs>
              <w:tab w:val="right" w:leader="dot" w:pos="9742"/>
            </w:tabs>
            <w:adjustRightInd w:val="0"/>
            <w:snapToGrid w:val="0"/>
            <w:ind w:left="518"/>
            <w:rPr>
              <w:noProof/>
              <w:sz w:val="21"/>
              <w:szCs w:val="21"/>
            </w:rPr>
          </w:pPr>
          <w:hyperlink w:anchor="_Toc90891356" w:history="1">
            <w:r w:rsidR="003932E1" w:rsidRPr="00F54CE4">
              <w:rPr>
                <w:rStyle w:val="a4"/>
                <w:noProof/>
                <w:sz w:val="21"/>
                <w:szCs w:val="21"/>
              </w:rPr>
              <w:t>（１）周知用リーフレット等の作成</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_Toc90891356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20</w:t>
            </w:r>
            <w:r w:rsidR="003932E1" w:rsidRPr="00F54CE4">
              <w:rPr>
                <w:noProof/>
                <w:webHidden/>
                <w:sz w:val="21"/>
                <w:szCs w:val="21"/>
              </w:rPr>
              <w:fldChar w:fldCharType="end"/>
            </w:r>
          </w:hyperlink>
        </w:p>
        <w:p w14:paraId="71660D37" w14:textId="5175B6D7" w:rsidR="003932E1" w:rsidRPr="00F54CE4" w:rsidRDefault="00CA02F7" w:rsidP="00DE4198">
          <w:pPr>
            <w:pStyle w:val="31"/>
            <w:tabs>
              <w:tab w:val="right" w:leader="dot" w:pos="9742"/>
            </w:tabs>
            <w:adjustRightInd w:val="0"/>
            <w:snapToGrid w:val="0"/>
            <w:ind w:left="518"/>
            <w:rPr>
              <w:noProof/>
              <w:sz w:val="21"/>
              <w:szCs w:val="21"/>
            </w:rPr>
          </w:pPr>
          <w:hyperlink w:anchor="_Toc90891357" w:history="1">
            <w:r w:rsidR="003932E1" w:rsidRPr="00F54CE4">
              <w:rPr>
                <w:rStyle w:val="a4"/>
                <w:noProof/>
                <w:sz w:val="21"/>
                <w:szCs w:val="21"/>
              </w:rPr>
              <w:t>（２）都道府県センターホームページの掲載内容の作成・登録</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_Toc90891357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20</w:t>
            </w:r>
            <w:r w:rsidR="003932E1" w:rsidRPr="00F54CE4">
              <w:rPr>
                <w:noProof/>
                <w:webHidden/>
                <w:sz w:val="21"/>
                <w:szCs w:val="21"/>
              </w:rPr>
              <w:fldChar w:fldCharType="end"/>
            </w:r>
          </w:hyperlink>
        </w:p>
        <w:p w14:paraId="7315F622" w14:textId="54304DF2" w:rsidR="003932E1" w:rsidRPr="00F54CE4" w:rsidRDefault="00CA02F7" w:rsidP="00DE4198">
          <w:pPr>
            <w:pStyle w:val="31"/>
            <w:tabs>
              <w:tab w:val="right" w:leader="dot" w:pos="9742"/>
            </w:tabs>
            <w:adjustRightInd w:val="0"/>
            <w:snapToGrid w:val="0"/>
            <w:ind w:left="518"/>
            <w:rPr>
              <w:noProof/>
              <w:sz w:val="21"/>
              <w:szCs w:val="21"/>
            </w:rPr>
          </w:pPr>
          <w:hyperlink w:anchor="_Toc90891358" w:history="1">
            <w:r w:rsidR="003932E1" w:rsidRPr="00F54CE4">
              <w:rPr>
                <w:rStyle w:val="a4"/>
                <w:noProof/>
                <w:sz w:val="21"/>
                <w:szCs w:val="21"/>
              </w:rPr>
              <w:t>（３）メディアを活用した周知</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_Toc90891358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21</w:t>
            </w:r>
            <w:r w:rsidR="003932E1" w:rsidRPr="00F54CE4">
              <w:rPr>
                <w:noProof/>
                <w:webHidden/>
                <w:sz w:val="21"/>
                <w:szCs w:val="21"/>
              </w:rPr>
              <w:fldChar w:fldCharType="end"/>
            </w:r>
          </w:hyperlink>
        </w:p>
        <w:p w14:paraId="2C9059A2" w14:textId="7B45C518" w:rsidR="003932E1" w:rsidRPr="00F54CE4" w:rsidRDefault="00CA02F7" w:rsidP="00DE4198">
          <w:pPr>
            <w:pStyle w:val="31"/>
            <w:tabs>
              <w:tab w:val="right" w:leader="dot" w:pos="9742"/>
            </w:tabs>
            <w:adjustRightInd w:val="0"/>
            <w:snapToGrid w:val="0"/>
            <w:ind w:left="518"/>
            <w:rPr>
              <w:noProof/>
              <w:sz w:val="21"/>
              <w:szCs w:val="21"/>
            </w:rPr>
          </w:pPr>
          <w:hyperlink w:anchor="_Toc90891359" w:history="1">
            <w:r w:rsidR="003932E1" w:rsidRPr="00F54CE4">
              <w:rPr>
                <w:rStyle w:val="a4"/>
                <w:noProof/>
                <w:sz w:val="21"/>
                <w:szCs w:val="21"/>
              </w:rPr>
              <w:t>（４）地域の実情に応じた商工団体等への利用勧奨</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_Toc90891359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21</w:t>
            </w:r>
            <w:r w:rsidR="003932E1" w:rsidRPr="00F54CE4">
              <w:rPr>
                <w:noProof/>
                <w:webHidden/>
                <w:sz w:val="21"/>
                <w:szCs w:val="21"/>
              </w:rPr>
              <w:fldChar w:fldCharType="end"/>
            </w:r>
          </w:hyperlink>
        </w:p>
        <w:p w14:paraId="38CB6941" w14:textId="2C67E6D9" w:rsidR="003932E1" w:rsidRPr="00F54CE4" w:rsidRDefault="00CA02F7" w:rsidP="00DE4198">
          <w:pPr>
            <w:pStyle w:val="31"/>
            <w:tabs>
              <w:tab w:val="right" w:leader="dot" w:pos="9742"/>
            </w:tabs>
            <w:adjustRightInd w:val="0"/>
            <w:snapToGrid w:val="0"/>
            <w:ind w:left="518"/>
            <w:rPr>
              <w:noProof/>
              <w:sz w:val="21"/>
              <w:szCs w:val="21"/>
            </w:rPr>
          </w:pPr>
          <w:hyperlink w:anchor="_Toc90891360" w:history="1">
            <w:r w:rsidR="003932E1" w:rsidRPr="00F54CE4">
              <w:rPr>
                <w:rStyle w:val="a4"/>
                <w:noProof/>
                <w:sz w:val="21"/>
                <w:szCs w:val="21"/>
              </w:rPr>
              <w:t>（５）全国センターが行う、「働き方改革及びセンター事業に関する周知啓発及び総合的な情報発信」との連携について</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21</w:t>
            </w:r>
            <w:r w:rsidR="003932E1" w:rsidRPr="00F54CE4">
              <w:rPr>
                <w:noProof/>
                <w:webHidden/>
                <w:sz w:val="21"/>
                <w:szCs w:val="21"/>
              </w:rPr>
              <w:fldChar w:fldCharType="end"/>
            </w:r>
          </w:hyperlink>
        </w:p>
        <w:p w14:paraId="6E91AE70" w14:textId="5FA75A4E" w:rsidR="003932E1" w:rsidRPr="00F54CE4" w:rsidRDefault="00CA02F7" w:rsidP="00DE4198">
          <w:pPr>
            <w:pStyle w:val="21"/>
            <w:tabs>
              <w:tab w:val="right" w:leader="dot" w:pos="9742"/>
            </w:tabs>
            <w:adjustRightInd w:val="0"/>
            <w:snapToGrid w:val="0"/>
            <w:ind w:left="259"/>
            <w:rPr>
              <w:noProof/>
              <w:sz w:val="21"/>
              <w:szCs w:val="21"/>
            </w:rPr>
          </w:pPr>
          <w:hyperlink w:anchor="_Toc90891361" w:history="1">
            <w:r w:rsidR="003932E1" w:rsidRPr="00F54CE4">
              <w:rPr>
                <w:rStyle w:val="a4"/>
                <w:noProof/>
                <w:sz w:val="21"/>
                <w:szCs w:val="21"/>
              </w:rPr>
              <w:t>８　業種別団体等に対する継続的な支援</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_Toc90891361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22</w:t>
            </w:r>
            <w:r w:rsidR="003932E1" w:rsidRPr="00F54CE4">
              <w:rPr>
                <w:noProof/>
                <w:webHidden/>
                <w:sz w:val="21"/>
                <w:szCs w:val="21"/>
              </w:rPr>
              <w:fldChar w:fldCharType="end"/>
            </w:r>
          </w:hyperlink>
        </w:p>
        <w:p w14:paraId="65DDF7FF" w14:textId="6936CF24" w:rsidR="003932E1" w:rsidRPr="00F54CE4" w:rsidRDefault="00CA02F7" w:rsidP="00DE4198">
          <w:pPr>
            <w:pStyle w:val="31"/>
            <w:tabs>
              <w:tab w:val="right" w:leader="dot" w:pos="9742"/>
            </w:tabs>
            <w:adjustRightInd w:val="0"/>
            <w:snapToGrid w:val="0"/>
            <w:ind w:left="518"/>
            <w:rPr>
              <w:noProof/>
              <w:sz w:val="21"/>
              <w:szCs w:val="21"/>
            </w:rPr>
          </w:pPr>
          <w:hyperlink w:anchor="_Toc90891362" w:history="1">
            <w:r w:rsidR="003932E1" w:rsidRPr="00F54CE4">
              <w:rPr>
                <w:rStyle w:val="a4"/>
                <w:noProof/>
                <w:sz w:val="21"/>
                <w:szCs w:val="21"/>
              </w:rPr>
              <w:t>（１）趣旨・目的</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_Toc90891362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22</w:t>
            </w:r>
            <w:r w:rsidR="003932E1" w:rsidRPr="00F54CE4">
              <w:rPr>
                <w:noProof/>
                <w:webHidden/>
                <w:sz w:val="21"/>
                <w:szCs w:val="21"/>
              </w:rPr>
              <w:fldChar w:fldCharType="end"/>
            </w:r>
          </w:hyperlink>
        </w:p>
        <w:p w14:paraId="0F7FCE7A" w14:textId="2DF946D7" w:rsidR="003932E1" w:rsidRPr="00F54CE4" w:rsidRDefault="00CA02F7" w:rsidP="00DE4198">
          <w:pPr>
            <w:pStyle w:val="31"/>
            <w:tabs>
              <w:tab w:val="right" w:leader="dot" w:pos="9742"/>
            </w:tabs>
            <w:adjustRightInd w:val="0"/>
            <w:snapToGrid w:val="0"/>
            <w:ind w:left="518"/>
            <w:rPr>
              <w:noProof/>
              <w:sz w:val="21"/>
              <w:szCs w:val="21"/>
            </w:rPr>
          </w:pPr>
          <w:hyperlink w:anchor="_Toc90891363" w:history="1">
            <w:r w:rsidR="003932E1" w:rsidRPr="00F54CE4">
              <w:rPr>
                <w:rStyle w:val="a4"/>
                <w:noProof/>
                <w:sz w:val="21"/>
                <w:szCs w:val="21"/>
              </w:rPr>
              <w:t>（２）団体支援の概要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_Toc90891363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22</w:t>
            </w:r>
            <w:r w:rsidR="003932E1" w:rsidRPr="00F54CE4">
              <w:rPr>
                <w:noProof/>
                <w:webHidden/>
                <w:sz w:val="21"/>
                <w:szCs w:val="21"/>
              </w:rPr>
              <w:fldChar w:fldCharType="end"/>
            </w:r>
          </w:hyperlink>
        </w:p>
        <w:p w14:paraId="3520D3D2" w14:textId="053A4713" w:rsidR="003932E1" w:rsidRPr="00F54CE4" w:rsidRDefault="00CA02F7" w:rsidP="00DE4198">
          <w:pPr>
            <w:pStyle w:val="31"/>
            <w:tabs>
              <w:tab w:val="right" w:leader="dot" w:pos="9742"/>
            </w:tabs>
            <w:adjustRightInd w:val="0"/>
            <w:snapToGrid w:val="0"/>
            <w:ind w:left="518"/>
            <w:rPr>
              <w:noProof/>
              <w:sz w:val="21"/>
              <w:szCs w:val="21"/>
            </w:rPr>
          </w:pPr>
          <w:hyperlink w:anchor="_Toc90891364" w:history="1">
            <w:r w:rsidR="003932E1" w:rsidRPr="00F54CE4">
              <w:rPr>
                <w:rStyle w:val="a4"/>
                <w:noProof/>
                <w:sz w:val="21"/>
                <w:szCs w:val="21"/>
              </w:rPr>
              <w:t>（３）団体支援のスケジュール</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_Toc90891364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23</w:t>
            </w:r>
            <w:r w:rsidR="003932E1" w:rsidRPr="00F54CE4">
              <w:rPr>
                <w:noProof/>
                <w:webHidden/>
                <w:sz w:val="21"/>
                <w:szCs w:val="21"/>
              </w:rPr>
              <w:fldChar w:fldCharType="end"/>
            </w:r>
          </w:hyperlink>
        </w:p>
        <w:p w14:paraId="476AED4A" w14:textId="58D2B49E" w:rsidR="003932E1" w:rsidRPr="00F54CE4" w:rsidRDefault="00CA02F7" w:rsidP="00DE4198">
          <w:pPr>
            <w:pStyle w:val="31"/>
            <w:tabs>
              <w:tab w:val="right" w:leader="dot" w:pos="9742"/>
            </w:tabs>
            <w:adjustRightInd w:val="0"/>
            <w:snapToGrid w:val="0"/>
            <w:ind w:left="518"/>
            <w:rPr>
              <w:noProof/>
              <w:sz w:val="21"/>
              <w:szCs w:val="21"/>
            </w:rPr>
          </w:pPr>
          <w:hyperlink w:anchor="_Toc90891365" w:history="1">
            <w:r w:rsidR="003932E1" w:rsidRPr="00F54CE4">
              <w:rPr>
                <w:rStyle w:val="a4"/>
                <w:noProof/>
                <w:sz w:val="21"/>
                <w:szCs w:val="21"/>
              </w:rPr>
              <w:t>（４）支援先団体の選定</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_Toc90891365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23</w:t>
            </w:r>
            <w:r w:rsidR="003932E1" w:rsidRPr="00F54CE4">
              <w:rPr>
                <w:noProof/>
                <w:webHidden/>
                <w:sz w:val="21"/>
                <w:szCs w:val="21"/>
              </w:rPr>
              <w:fldChar w:fldCharType="end"/>
            </w:r>
          </w:hyperlink>
        </w:p>
        <w:p w14:paraId="6C1E0D17" w14:textId="7B39DA85" w:rsidR="003932E1" w:rsidRPr="00F54CE4" w:rsidRDefault="00CA02F7" w:rsidP="00DE4198">
          <w:pPr>
            <w:pStyle w:val="31"/>
            <w:tabs>
              <w:tab w:val="right" w:leader="dot" w:pos="9742"/>
            </w:tabs>
            <w:adjustRightInd w:val="0"/>
            <w:snapToGrid w:val="0"/>
            <w:ind w:left="518"/>
            <w:rPr>
              <w:noProof/>
              <w:sz w:val="21"/>
              <w:szCs w:val="21"/>
            </w:rPr>
          </w:pPr>
          <w:hyperlink w:anchor="_Toc90891366" w:history="1">
            <w:r w:rsidR="003932E1" w:rsidRPr="00F54CE4">
              <w:rPr>
                <w:rStyle w:val="a4"/>
                <w:noProof/>
                <w:sz w:val="21"/>
                <w:szCs w:val="21"/>
              </w:rPr>
              <w:t>（５）団体支援の態様</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_Toc90891366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23</w:t>
            </w:r>
            <w:r w:rsidR="003932E1" w:rsidRPr="00F54CE4">
              <w:rPr>
                <w:noProof/>
                <w:webHidden/>
                <w:sz w:val="21"/>
                <w:szCs w:val="21"/>
              </w:rPr>
              <w:fldChar w:fldCharType="end"/>
            </w:r>
          </w:hyperlink>
        </w:p>
        <w:p w14:paraId="57E92A0F" w14:textId="7425B2F1" w:rsidR="003932E1" w:rsidRPr="00F54CE4" w:rsidRDefault="00CA02F7" w:rsidP="00DE4198">
          <w:pPr>
            <w:pStyle w:val="31"/>
            <w:tabs>
              <w:tab w:val="right" w:leader="dot" w:pos="9742"/>
            </w:tabs>
            <w:adjustRightInd w:val="0"/>
            <w:snapToGrid w:val="0"/>
            <w:ind w:left="518"/>
            <w:rPr>
              <w:noProof/>
              <w:sz w:val="21"/>
              <w:szCs w:val="21"/>
            </w:rPr>
          </w:pPr>
          <w:hyperlink w:anchor="_Toc90891367" w:history="1">
            <w:r w:rsidR="003932E1" w:rsidRPr="00F54CE4">
              <w:rPr>
                <w:rStyle w:val="a4"/>
                <w:noProof/>
                <w:sz w:val="21"/>
                <w:szCs w:val="21"/>
              </w:rPr>
              <w:t>（６）留意事項</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_Toc90891367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24</w:t>
            </w:r>
            <w:r w:rsidR="003932E1" w:rsidRPr="00F54CE4">
              <w:rPr>
                <w:noProof/>
                <w:webHidden/>
                <w:sz w:val="21"/>
                <w:szCs w:val="21"/>
              </w:rPr>
              <w:fldChar w:fldCharType="end"/>
            </w:r>
          </w:hyperlink>
        </w:p>
        <w:p w14:paraId="26FF6149" w14:textId="197D526F" w:rsidR="003932E1" w:rsidRPr="00F54CE4" w:rsidRDefault="00CA02F7" w:rsidP="00DE4198">
          <w:pPr>
            <w:pStyle w:val="31"/>
            <w:tabs>
              <w:tab w:val="right" w:leader="dot" w:pos="9742"/>
            </w:tabs>
            <w:adjustRightInd w:val="0"/>
            <w:snapToGrid w:val="0"/>
            <w:ind w:left="518"/>
            <w:rPr>
              <w:noProof/>
              <w:sz w:val="21"/>
              <w:szCs w:val="21"/>
            </w:rPr>
          </w:pPr>
          <w:hyperlink w:anchor="_Toc90891368" w:history="1">
            <w:r w:rsidR="003932E1" w:rsidRPr="00F54CE4">
              <w:rPr>
                <w:rStyle w:val="a4"/>
                <w:noProof/>
                <w:sz w:val="21"/>
                <w:szCs w:val="21"/>
              </w:rPr>
              <w:t>（７）報告・成果物の提出</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_Toc90891368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24</w:t>
            </w:r>
            <w:r w:rsidR="003932E1" w:rsidRPr="00F54CE4">
              <w:rPr>
                <w:noProof/>
                <w:webHidden/>
                <w:sz w:val="21"/>
                <w:szCs w:val="21"/>
              </w:rPr>
              <w:fldChar w:fldCharType="end"/>
            </w:r>
          </w:hyperlink>
        </w:p>
        <w:p w14:paraId="2E43ED36" w14:textId="07102542" w:rsidR="003932E1" w:rsidRPr="00F54CE4" w:rsidRDefault="00CA02F7" w:rsidP="00DE4198">
          <w:pPr>
            <w:pStyle w:val="21"/>
            <w:tabs>
              <w:tab w:val="right" w:leader="dot" w:pos="9742"/>
            </w:tabs>
            <w:adjustRightInd w:val="0"/>
            <w:snapToGrid w:val="0"/>
            <w:ind w:left="259"/>
            <w:rPr>
              <w:noProof/>
              <w:sz w:val="21"/>
              <w:szCs w:val="21"/>
            </w:rPr>
          </w:pPr>
          <w:hyperlink w:anchor="_Toc90891369" w:history="1">
            <w:r w:rsidR="003932E1" w:rsidRPr="00F54CE4">
              <w:rPr>
                <w:rStyle w:val="a4"/>
                <w:noProof/>
                <w:sz w:val="21"/>
                <w:szCs w:val="21"/>
              </w:rPr>
              <w:t>９　協議会等への出席</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_Toc90891369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25</w:t>
            </w:r>
            <w:r w:rsidR="003932E1" w:rsidRPr="00F54CE4">
              <w:rPr>
                <w:noProof/>
                <w:webHidden/>
                <w:sz w:val="21"/>
                <w:szCs w:val="21"/>
              </w:rPr>
              <w:fldChar w:fldCharType="end"/>
            </w:r>
          </w:hyperlink>
        </w:p>
        <w:p w14:paraId="7EEFF33A" w14:textId="613EFED7" w:rsidR="003932E1" w:rsidRDefault="00CA02F7" w:rsidP="00DE4198">
          <w:pPr>
            <w:pStyle w:val="31"/>
            <w:tabs>
              <w:tab w:val="right" w:leader="dot" w:pos="9742"/>
            </w:tabs>
            <w:adjustRightInd w:val="0"/>
            <w:snapToGrid w:val="0"/>
            <w:ind w:left="518"/>
            <w:rPr>
              <w:noProof/>
            </w:rPr>
          </w:pPr>
          <w:hyperlink w:anchor="_Toc90891370" w:history="1">
            <w:r w:rsidR="003932E1" w:rsidRPr="00F54CE4">
              <w:rPr>
                <w:rStyle w:val="a4"/>
                <w:noProof/>
                <w:sz w:val="21"/>
                <w:szCs w:val="21"/>
              </w:rPr>
              <w:t>（１）概要</w:t>
            </w:r>
            <w:r w:rsidR="003932E1" w:rsidRPr="00F54CE4">
              <w:rPr>
                <w:noProof/>
                <w:webHidden/>
                <w:sz w:val="21"/>
                <w:szCs w:val="21"/>
              </w:rPr>
              <w:tab/>
            </w:r>
            <w:r w:rsidR="003932E1" w:rsidRPr="00F54CE4">
              <w:rPr>
                <w:noProof/>
                <w:webHidden/>
                <w:sz w:val="21"/>
                <w:szCs w:val="21"/>
              </w:rPr>
              <w:fldChar w:fldCharType="begin"/>
            </w:r>
            <w:r w:rsidR="003932E1" w:rsidRPr="00F54CE4">
              <w:rPr>
                <w:noProof/>
                <w:webHidden/>
                <w:sz w:val="21"/>
                <w:szCs w:val="21"/>
              </w:rPr>
              <w:instrText xml:space="preserve"> PAGEREF _Toc90891370 \h </w:instrText>
            </w:r>
            <w:r w:rsidR="003932E1" w:rsidRPr="00F54CE4">
              <w:rPr>
                <w:noProof/>
                <w:webHidden/>
                <w:sz w:val="21"/>
                <w:szCs w:val="21"/>
              </w:rPr>
            </w:r>
            <w:r w:rsidR="003932E1" w:rsidRPr="00F54CE4">
              <w:rPr>
                <w:noProof/>
                <w:webHidden/>
                <w:sz w:val="21"/>
                <w:szCs w:val="21"/>
              </w:rPr>
              <w:fldChar w:fldCharType="separate"/>
            </w:r>
            <w:r w:rsidR="00F54CE4">
              <w:rPr>
                <w:noProof/>
                <w:webHidden/>
                <w:sz w:val="21"/>
                <w:szCs w:val="21"/>
              </w:rPr>
              <w:t>25</w:t>
            </w:r>
            <w:r w:rsidR="003932E1" w:rsidRPr="00F54CE4">
              <w:rPr>
                <w:noProof/>
                <w:webHidden/>
                <w:sz w:val="21"/>
                <w:szCs w:val="21"/>
              </w:rPr>
              <w:fldChar w:fldCharType="end"/>
            </w:r>
          </w:hyperlink>
        </w:p>
        <w:p w14:paraId="5652E444" w14:textId="0E64334A" w:rsidR="003932E1" w:rsidRDefault="00CA02F7" w:rsidP="00DE4198">
          <w:pPr>
            <w:pStyle w:val="31"/>
            <w:tabs>
              <w:tab w:val="right" w:leader="dot" w:pos="9742"/>
            </w:tabs>
            <w:adjustRightInd w:val="0"/>
            <w:snapToGrid w:val="0"/>
            <w:ind w:left="518"/>
            <w:rPr>
              <w:noProof/>
            </w:rPr>
          </w:pPr>
          <w:hyperlink w:anchor="_Toc90891371" w:history="1">
            <w:r w:rsidR="003932E1" w:rsidRPr="00AC246D">
              <w:rPr>
                <w:rStyle w:val="a4"/>
                <w:noProof/>
              </w:rPr>
              <w:t>（２）実施内容</w:t>
            </w:r>
            <w:r w:rsidR="003932E1">
              <w:rPr>
                <w:noProof/>
                <w:webHidden/>
              </w:rPr>
              <w:tab/>
            </w:r>
            <w:r w:rsidR="003932E1">
              <w:rPr>
                <w:noProof/>
                <w:webHidden/>
              </w:rPr>
              <w:fldChar w:fldCharType="begin"/>
            </w:r>
            <w:r w:rsidR="003932E1">
              <w:rPr>
                <w:noProof/>
                <w:webHidden/>
              </w:rPr>
              <w:instrText xml:space="preserve"> PAGEREF _Toc90891371 \h </w:instrText>
            </w:r>
            <w:r w:rsidR="003932E1">
              <w:rPr>
                <w:noProof/>
                <w:webHidden/>
              </w:rPr>
            </w:r>
            <w:r w:rsidR="003932E1">
              <w:rPr>
                <w:noProof/>
                <w:webHidden/>
              </w:rPr>
              <w:fldChar w:fldCharType="separate"/>
            </w:r>
            <w:r w:rsidR="00F54CE4">
              <w:rPr>
                <w:noProof/>
                <w:webHidden/>
              </w:rPr>
              <w:t>25</w:t>
            </w:r>
            <w:r w:rsidR="003932E1">
              <w:rPr>
                <w:noProof/>
                <w:webHidden/>
              </w:rPr>
              <w:fldChar w:fldCharType="end"/>
            </w:r>
          </w:hyperlink>
        </w:p>
        <w:p w14:paraId="450BE9A2" w14:textId="4E758370" w:rsidR="003932E1" w:rsidRDefault="00CA02F7" w:rsidP="00DE4198">
          <w:pPr>
            <w:pStyle w:val="11"/>
            <w:tabs>
              <w:tab w:val="right" w:leader="dot" w:pos="9742"/>
            </w:tabs>
            <w:adjustRightInd w:val="0"/>
            <w:snapToGrid w:val="0"/>
            <w:rPr>
              <w:noProof/>
            </w:rPr>
          </w:pPr>
          <w:hyperlink w:anchor="_Toc90891372" w:history="1">
            <w:r w:rsidR="003932E1" w:rsidRPr="00AC246D">
              <w:rPr>
                <w:rStyle w:val="a4"/>
                <w:noProof/>
              </w:rPr>
              <w:t>第６　報告・成果物の提出</w:t>
            </w:r>
            <w:r w:rsidR="003932E1">
              <w:rPr>
                <w:noProof/>
                <w:webHidden/>
              </w:rPr>
              <w:tab/>
            </w:r>
            <w:r w:rsidR="003932E1">
              <w:rPr>
                <w:noProof/>
                <w:webHidden/>
              </w:rPr>
              <w:fldChar w:fldCharType="begin"/>
            </w:r>
            <w:r w:rsidR="003932E1">
              <w:rPr>
                <w:noProof/>
                <w:webHidden/>
              </w:rPr>
              <w:instrText xml:space="preserve"> PAGEREF _Toc90891372 \h </w:instrText>
            </w:r>
            <w:r w:rsidR="003932E1">
              <w:rPr>
                <w:noProof/>
                <w:webHidden/>
              </w:rPr>
            </w:r>
            <w:r w:rsidR="003932E1">
              <w:rPr>
                <w:noProof/>
                <w:webHidden/>
              </w:rPr>
              <w:fldChar w:fldCharType="separate"/>
            </w:r>
            <w:r w:rsidR="00F54CE4">
              <w:rPr>
                <w:noProof/>
                <w:webHidden/>
              </w:rPr>
              <w:t>25</w:t>
            </w:r>
            <w:r w:rsidR="003932E1">
              <w:rPr>
                <w:noProof/>
                <w:webHidden/>
              </w:rPr>
              <w:fldChar w:fldCharType="end"/>
            </w:r>
          </w:hyperlink>
        </w:p>
        <w:p w14:paraId="750EB906" w14:textId="749DF9B2" w:rsidR="003932E1" w:rsidRDefault="00CA02F7" w:rsidP="00DE4198">
          <w:pPr>
            <w:pStyle w:val="11"/>
            <w:tabs>
              <w:tab w:val="right" w:leader="dot" w:pos="9742"/>
            </w:tabs>
            <w:adjustRightInd w:val="0"/>
            <w:snapToGrid w:val="0"/>
            <w:rPr>
              <w:noProof/>
            </w:rPr>
          </w:pPr>
          <w:hyperlink w:anchor="_Toc90891373" w:history="1">
            <w:r w:rsidR="003932E1" w:rsidRPr="00AC246D">
              <w:rPr>
                <w:rStyle w:val="a4"/>
                <w:noProof/>
              </w:rPr>
              <w:t>第７　委託費の計上基準</w:t>
            </w:r>
            <w:r w:rsidR="003932E1">
              <w:rPr>
                <w:noProof/>
                <w:webHidden/>
              </w:rPr>
              <w:tab/>
            </w:r>
            <w:r w:rsidR="003932E1">
              <w:rPr>
                <w:noProof/>
                <w:webHidden/>
              </w:rPr>
              <w:fldChar w:fldCharType="begin"/>
            </w:r>
            <w:r w:rsidR="003932E1">
              <w:rPr>
                <w:noProof/>
                <w:webHidden/>
              </w:rPr>
              <w:instrText xml:space="preserve"> PAGEREF _Toc90891373 \h </w:instrText>
            </w:r>
            <w:r w:rsidR="003932E1">
              <w:rPr>
                <w:noProof/>
                <w:webHidden/>
              </w:rPr>
            </w:r>
            <w:r w:rsidR="003932E1">
              <w:rPr>
                <w:noProof/>
                <w:webHidden/>
              </w:rPr>
              <w:fldChar w:fldCharType="separate"/>
            </w:r>
            <w:r w:rsidR="00F54CE4">
              <w:rPr>
                <w:noProof/>
                <w:webHidden/>
              </w:rPr>
              <w:t>26</w:t>
            </w:r>
            <w:r w:rsidR="003932E1">
              <w:rPr>
                <w:noProof/>
                <w:webHidden/>
              </w:rPr>
              <w:fldChar w:fldCharType="end"/>
            </w:r>
          </w:hyperlink>
        </w:p>
        <w:p w14:paraId="50DD1ED4" w14:textId="50203FE2" w:rsidR="003932E1" w:rsidRDefault="00CA02F7" w:rsidP="00DE4198">
          <w:pPr>
            <w:pStyle w:val="21"/>
            <w:tabs>
              <w:tab w:val="right" w:leader="dot" w:pos="9742"/>
            </w:tabs>
            <w:adjustRightInd w:val="0"/>
            <w:snapToGrid w:val="0"/>
            <w:ind w:left="259"/>
            <w:rPr>
              <w:noProof/>
            </w:rPr>
          </w:pPr>
          <w:hyperlink w:anchor="_Toc90891374" w:history="1">
            <w:r w:rsidR="003932E1" w:rsidRPr="00AC246D">
              <w:rPr>
                <w:rStyle w:val="a4"/>
                <w:noProof/>
              </w:rPr>
              <w:t>１　人件費</w:t>
            </w:r>
            <w:r w:rsidR="003932E1">
              <w:rPr>
                <w:noProof/>
                <w:webHidden/>
              </w:rPr>
              <w:tab/>
            </w:r>
            <w:r w:rsidR="003932E1">
              <w:rPr>
                <w:noProof/>
                <w:webHidden/>
              </w:rPr>
              <w:fldChar w:fldCharType="begin"/>
            </w:r>
            <w:r w:rsidR="003932E1">
              <w:rPr>
                <w:noProof/>
                <w:webHidden/>
              </w:rPr>
              <w:instrText xml:space="preserve"> PAGEREF _Toc90891374 \h </w:instrText>
            </w:r>
            <w:r w:rsidR="003932E1">
              <w:rPr>
                <w:noProof/>
                <w:webHidden/>
              </w:rPr>
            </w:r>
            <w:r w:rsidR="003932E1">
              <w:rPr>
                <w:noProof/>
                <w:webHidden/>
              </w:rPr>
              <w:fldChar w:fldCharType="separate"/>
            </w:r>
            <w:r w:rsidR="00F54CE4">
              <w:rPr>
                <w:noProof/>
                <w:webHidden/>
              </w:rPr>
              <w:t>26</w:t>
            </w:r>
            <w:r w:rsidR="003932E1">
              <w:rPr>
                <w:noProof/>
                <w:webHidden/>
              </w:rPr>
              <w:fldChar w:fldCharType="end"/>
            </w:r>
          </w:hyperlink>
        </w:p>
        <w:p w14:paraId="4DF48A66" w14:textId="23DFD8F3" w:rsidR="003932E1" w:rsidRDefault="00CA02F7" w:rsidP="00DE4198">
          <w:pPr>
            <w:pStyle w:val="21"/>
            <w:tabs>
              <w:tab w:val="right" w:leader="dot" w:pos="9742"/>
            </w:tabs>
            <w:adjustRightInd w:val="0"/>
            <w:snapToGrid w:val="0"/>
            <w:ind w:left="259"/>
            <w:rPr>
              <w:noProof/>
            </w:rPr>
          </w:pPr>
          <w:hyperlink w:anchor="_Toc90891375" w:history="1">
            <w:r w:rsidR="003932E1" w:rsidRPr="00AC246D">
              <w:rPr>
                <w:rStyle w:val="a4"/>
                <w:noProof/>
              </w:rPr>
              <w:t>２　管理費</w:t>
            </w:r>
            <w:r w:rsidR="003932E1">
              <w:rPr>
                <w:noProof/>
                <w:webHidden/>
              </w:rPr>
              <w:tab/>
            </w:r>
            <w:r w:rsidR="003932E1">
              <w:rPr>
                <w:noProof/>
                <w:webHidden/>
              </w:rPr>
              <w:fldChar w:fldCharType="begin"/>
            </w:r>
            <w:r w:rsidR="003932E1">
              <w:rPr>
                <w:noProof/>
                <w:webHidden/>
              </w:rPr>
              <w:instrText xml:space="preserve"> PAGEREF _Toc90891375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396E4DA9" w14:textId="5C2EA5AB" w:rsidR="003932E1" w:rsidRDefault="00CA02F7" w:rsidP="00DE4198">
          <w:pPr>
            <w:pStyle w:val="31"/>
            <w:tabs>
              <w:tab w:val="right" w:leader="dot" w:pos="9742"/>
            </w:tabs>
            <w:adjustRightInd w:val="0"/>
            <w:snapToGrid w:val="0"/>
            <w:ind w:left="518"/>
            <w:rPr>
              <w:noProof/>
            </w:rPr>
          </w:pPr>
          <w:hyperlink w:anchor="_Toc90891376" w:history="1">
            <w:r w:rsidR="003932E1" w:rsidRPr="00AC246D">
              <w:rPr>
                <w:rStyle w:val="a4"/>
                <w:noProof/>
              </w:rPr>
              <w:t>（１）庁費</w:t>
            </w:r>
            <w:r w:rsidR="003932E1">
              <w:rPr>
                <w:noProof/>
                <w:webHidden/>
              </w:rPr>
              <w:tab/>
            </w:r>
            <w:r w:rsidR="003932E1">
              <w:rPr>
                <w:noProof/>
                <w:webHidden/>
              </w:rPr>
              <w:fldChar w:fldCharType="begin"/>
            </w:r>
            <w:r w:rsidR="003932E1">
              <w:rPr>
                <w:noProof/>
                <w:webHidden/>
              </w:rPr>
              <w:instrText xml:space="preserve"> PAGEREF _Toc90891376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57A627BB" w14:textId="1D358724" w:rsidR="003932E1" w:rsidRDefault="00CA02F7" w:rsidP="00DE4198">
          <w:pPr>
            <w:pStyle w:val="31"/>
            <w:tabs>
              <w:tab w:val="right" w:leader="dot" w:pos="9742"/>
            </w:tabs>
            <w:adjustRightInd w:val="0"/>
            <w:snapToGrid w:val="0"/>
            <w:ind w:left="518"/>
            <w:rPr>
              <w:noProof/>
            </w:rPr>
          </w:pPr>
          <w:hyperlink w:anchor="_Toc90891377" w:history="1">
            <w:r w:rsidR="003932E1" w:rsidRPr="00AC246D">
              <w:rPr>
                <w:rStyle w:val="a4"/>
                <w:noProof/>
              </w:rPr>
              <w:t>（２）一般管理費</w:t>
            </w:r>
            <w:r w:rsidR="003932E1">
              <w:rPr>
                <w:noProof/>
                <w:webHidden/>
              </w:rPr>
              <w:tab/>
            </w:r>
            <w:r w:rsidR="003932E1">
              <w:rPr>
                <w:noProof/>
                <w:webHidden/>
              </w:rPr>
              <w:fldChar w:fldCharType="begin"/>
            </w:r>
            <w:r w:rsidR="003932E1">
              <w:rPr>
                <w:noProof/>
                <w:webHidden/>
              </w:rPr>
              <w:instrText xml:space="preserve"> PAGEREF _Toc90891377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1C4F1AE2" w14:textId="4E05041A" w:rsidR="003932E1" w:rsidRDefault="00CA02F7" w:rsidP="00DE4198">
          <w:pPr>
            <w:pStyle w:val="21"/>
            <w:tabs>
              <w:tab w:val="right" w:leader="dot" w:pos="9742"/>
            </w:tabs>
            <w:adjustRightInd w:val="0"/>
            <w:snapToGrid w:val="0"/>
            <w:ind w:left="259"/>
            <w:rPr>
              <w:noProof/>
            </w:rPr>
          </w:pPr>
          <w:hyperlink w:anchor="_Toc90891378" w:history="1">
            <w:r w:rsidR="003932E1" w:rsidRPr="00AC246D">
              <w:rPr>
                <w:rStyle w:val="a4"/>
                <w:noProof/>
              </w:rPr>
              <w:t>３　事業費</w:t>
            </w:r>
            <w:r w:rsidR="003932E1">
              <w:rPr>
                <w:noProof/>
                <w:webHidden/>
              </w:rPr>
              <w:tab/>
            </w:r>
            <w:r w:rsidR="003932E1">
              <w:rPr>
                <w:noProof/>
                <w:webHidden/>
              </w:rPr>
              <w:fldChar w:fldCharType="begin"/>
            </w:r>
            <w:r w:rsidR="003932E1">
              <w:rPr>
                <w:noProof/>
                <w:webHidden/>
              </w:rPr>
              <w:instrText xml:space="preserve"> PAGEREF _Toc90891378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21C723CC" w14:textId="5DCA506F" w:rsidR="003932E1" w:rsidRDefault="00CA02F7" w:rsidP="00DE4198">
          <w:pPr>
            <w:pStyle w:val="31"/>
            <w:tabs>
              <w:tab w:val="right" w:leader="dot" w:pos="9742"/>
            </w:tabs>
            <w:adjustRightInd w:val="0"/>
            <w:snapToGrid w:val="0"/>
            <w:ind w:left="518"/>
            <w:rPr>
              <w:noProof/>
            </w:rPr>
          </w:pPr>
          <w:hyperlink w:anchor="_Toc90891379" w:history="1">
            <w:r w:rsidR="003932E1" w:rsidRPr="00AC246D">
              <w:rPr>
                <w:rStyle w:val="a4"/>
                <w:noProof/>
              </w:rPr>
              <w:t>（１）窓口支援専門家・訪問コンサルティング専門家の謝金等</w:t>
            </w:r>
            <w:r w:rsidR="003932E1">
              <w:rPr>
                <w:noProof/>
                <w:webHidden/>
              </w:rPr>
              <w:tab/>
            </w:r>
            <w:r w:rsidR="003932E1">
              <w:rPr>
                <w:noProof/>
                <w:webHidden/>
              </w:rPr>
              <w:fldChar w:fldCharType="begin"/>
            </w:r>
            <w:r w:rsidR="003932E1">
              <w:rPr>
                <w:noProof/>
                <w:webHidden/>
              </w:rPr>
              <w:instrText xml:space="preserve"> PAGEREF _Toc90891379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6FB51ED3" w14:textId="061FB8AD" w:rsidR="003932E1" w:rsidRDefault="00CA02F7" w:rsidP="00DE4198">
          <w:pPr>
            <w:pStyle w:val="31"/>
            <w:tabs>
              <w:tab w:val="right" w:leader="dot" w:pos="9742"/>
            </w:tabs>
            <w:adjustRightInd w:val="0"/>
            <w:snapToGrid w:val="0"/>
            <w:ind w:left="518"/>
            <w:rPr>
              <w:noProof/>
            </w:rPr>
          </w:pPr>
          <w:hyperlink w:anchor="_Toc90891380" w:history="1">
            <w:r w:rsidR="003932E1" w:rsidRPr="00AC246D">
              <w:rPr>
                <w:rStyle w:val="a4"/>
                <w:noProof/>
              </w:rPr>
              <w:t>（２）周知広報経費</w:t>
            </w:r>
            <w:r w:rsidR="003932E1">
              <w:rPr>
                <w:noProof/>
                <w:webHidden/>
              </w:rPr>
              <w:tab/>
            </w:r>
            <w:r w:rsidR="003932E1">
              <w:rPr>
                <w:noProof/>
                <w:webHidden/>
              </w:rPr>
              <w:fldChar w:fldCharType="begin"/>
            </w:r>
            <w:r w:rsidR="003932E1">
              <w:rPr>
                <w:noProof/>
                <w:webHidden/>
              </w:rPr>
              <w:instrText xml:space="preserve"> PAGEREF _Toc90891380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126C7D11" w14:textId="345368D4" w:rsidR="003932E1" w:rsidRDefault="00CA02F7" w:rsidP="00DE4198">
          <w:pPr>
            <w:pStyle w:val="31"/>
            <w:tabs>
              <w:tab w:val="right" w:leader="dot" w:pos="9742"/>
            </w:tabs>
            <w:adjustRightInd w:val="0"/>
            <w:snapToGrid w:val="0"/>
            <w:ind w:left="518"/>
            <w:rPr>
              <w:noProof/>
            </w:rPr>
          </w:pPr>
          <w:hyperlink w:anchor="_Toc90891381" w:history="1">
            <w:r w:rsidR="003932E1" w:rsidRPr="00AC246D">
              <w:rPr>
                <w:rStyle w:val="a4"/>
                <w:noProof/>
              </w:rPr>
              <w:t>（３）セミナーの経費</w:t>
            </w:r>
            <w:r w:rsidR="003932E1">
              <w:rPr>
                <w:noProof/>
                <w:webHidden/>
              </w:rPr>
              <w:tab/>
            </w:r>
            <w:r w:rsidR="003932E1">
              <w:rPr>
                <w:noProof/>
                <w:webHidden/>
              </w:rPr>
              <w:fldChar w:fldCharType="begin"/>
            </w:r>
            <w:r w:rsidR="003932E1">
              <w:rPr>
                <w:noProof/>
                <w:webHidden/>
              </w:rPr>
              <w:instrText xml:space="preserve"> PAGEREF _Toc90891381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6706A4C1" w14:textId="57F115B3" w:rsidR="003932E1" w:rsidRDefault="00CA02F7" w:rsidP="00DE4198">
          <w:pPr>
            <w:pStyle w:val="31"/>
            <w:tabs>
              <w:tab w:val="right" w:leader="dot" w:pos="9742"/>
            </w:tabs>
            <w:adjustRightInd w:val="0"/>
            <w:snapToGrid w:val="0"/>
            <w:ind w:left="518"/>
            <w:rPr>
              <w:noProof/>
            </w:rPr>
          </w:pPr>
          <w:hyperlink w:anchor="_Toc90891382" w:history="1">
            <w:r w:rsidR="003932E1" w:rsidRPr="00AC246D">
              <w:rPr>
                <w:rStyle w:val="a4"/>
                <w:noProof/>
              </w:rPr>
              <w:t>（４）業種別団体等への支援等の経費</w:t>
            </w:r>
            <w:r w:rsidR="003932E1">
              <w:rPr>
                <w:noProof/>
                <w:webHidden/>
              </w:rPr>
              <w:tab/>
            </w:r>
            <w:r w:rsidR="003932E1">
              <w:rPr>
                <w:noProof/>
                <w:webHidden/>
              </w:rPr>
              <w:fldChar w:fldCharType="begin"/>
            </w:r>
            <w:r w:rsidR="003932E1">
              <w:rPr>
                <w:noProof/>
                <w:webHidden/>
              </w:rPr>
              <w:instrText xml:space="preserve"> PAGEREF _Toc90891382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04EB6712" w14:textId="1187FCB3" w:rsidR="003932E1" w:rsidRDefault="00CA02F7" w:rsidP="00DE4198">
          <w:pPr>
            <w:pStyle w:val="11"/>
            <w:tabs>
              <w:tab w:val="right" w:leader="dot" w:pos="9742"/>
            </w:tabs>
            <w:adjustRightInd w:val="0"/>
            <w:snapToGrid w:val="0"/>
            <w:rPr>
              <w:noProof/>
            </w:rPr>
          </w:pPr>
          <w:hyperlink w:anchor="_Toc90891383" w:history="1">
            <w:r w:rsidR="003932E1" w:rsidRPr="00AC246D">
              <w:rPr>
                <w:rStyle w:val="a4"/>
                <w:noProof/>
              </w:rPr>
              <w:t>第８　委託事業の留意事項</w:t>
            </w:r>
            <w:r w:rsidR="003932E1">
              <w:rPr>
                <w:noProof/>
                <w:webHidden/>
              </w:rPr>
              <w:tab/>
            </w:r>
            <w:r w:rsidR="003932E1">
              <w:rPr>
                <w:noProof/>
                <w:webHidden/>
              </w:rPr>
              <w:fldChar w:fldCharType="begin"/>
            </w:r>
            <w:r w:rsidR="003932E1">
              <w:rPr>
                <w:noProof/>
                <w:webHidden/>
              </w:rPr>
              <w:instrText xml:space="preserve"> PAGEREF _Toc90891383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55DDC0AE" w14:textId="062D4E23" w:rsidR="003932E1" w:rsidRDefault="00CA02F7" w:rsidP="00DE4198">
          <w:pPr>
            <w:pStyle w:val="21"/>
            <w:tabs>
              <w:tab w:val="right" w:leader="dot" w:pos="9742"/>
            </w:tabs>
            <w:adjustRightInd w:val="0"/>
            <w:snapToGrid w:val="0"/>
            <w:ind w:left="259"/>
            <w:rPr>
              <w:noProof/>
            </w:rPr>
          </w:pPr>
          <w:hyperlink w:anchor="_Toc90891384" w:history="1">
            <w:r w:rsidR="003932E1" w:rsidRPr="00AC246D">
              <w:rPr>
                <w:rStyle w:val="a4"/>
                <w:noProof/>
              </w:rPr>
              <w:t>１　本事業の履行</w:t>
            </w:r>
            <w:r w:rsidR="003932E1">
              <w:rPr>
                <w:noProof/>
                <w:webHidden/>
              </w:rPr>
              <w:tab/>
            </w:r>
            <w:r w:rsidR="003932E1">
              <w:rPr>
                <w:noProof/>
                <w:webHidden/>
              </w:rPr>
              <w:fldChar w:fldCharType="begin"/>
            </w:r>
            <w:r w:rsidR="003932E1">
              <w:rPr>
                <w:noProof/>
                <w:webHidden/>
              </w:rPr>
              <w:instrText xml:space="preserve"> PAGEREF _Toc90891384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3735B452" w14:textId="1B0EB60F" w:rsidR="003932E1" w:rsidRDefault="00CA02F7" w:rsidP="00DE4198">
          <w:pPr>
            <w:pStyle w:val="21"/>
            <w:tabs>
              <w:tab w:val="right" w:leader="dot" w:pos="9742"/>
            </w:tabs>
            <w:adjustRightInd w:val="0"/>
            <w:snapToGrid w:val="0"/>
            <w:ind w:left="259"/>
            <w:rPr>
              <w:noProof/>
            </w:rPr>
          </w:pPr>
          <w:hyperlink w:anchor="_Toc90891385" w:history="1">
            <w:r w:rsidR="003932E1" w:rsidRPr="00AC246D">
              <w:rPr>
                <w:rStyle w:val="a4"/>
                <w:noProof/>
              </w:rPr>
              <w:t>２　個人情報の保護及び情報管理</w:t>
            </w:r>
            <w:r w:rsidR="003932E1">
              <w:rPr>
                <w:noProof/>
                <w:webHidden/>
              </w:rPr>
              <w:tab/>
            </w:r>
            <w:r w:rsidR="003932E1">
              <w:rPr>
                <w:noProof/>
                <w:webHidden/>
              </w:rPr>
              <w:fldChar w:fldCharType="begin"/>
            </w:r>
            <w:r w:rsidR="003932E1">
              <w:rPr>
                <w:noProof/>
                <w:webHidden/>
              </w:rPr>
              <w:instrText xml:space="preserve"> PAGEREF _Toc90891385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225370DA" w14:textId="0DB1578C" w:rsidR="003932E1" w:rsidRDefault="00CA02F7" w:rsidP="00DE4198">
          <w:pPr>
            <w:pStyle w:val="21"/>
            <w:tabs>
              <w:tab w:val="right" w:leader="dot" w:pos="9742"/>
            </w:tabs>
            <w:adjustRightInd w:val="0"/>
            <w:snapToGrid w:val="0"/>
            <w:ind w:left="259"/>
            <w:rPr>
              <w:noProof/>
            </w:rPr>
          </w:pPr>
          <w:hyperlink w:anchor="_Toc90891386" w:history="1">
            <w:r w:rsidR="003932E1" w:rsidRPr="00AC246D">
              <w:rPr>
                <w:rStyle w:val="a4"/>
                <w:noProof/>
              </w:rPr>
              <w:t>３　守秘義務</w:t>
            </w:r>
            <w:r w:rsidR="003932E1">
              <w:rPr>
                <w:noProof/>
                <w:webHidden/>
              </w:rPr>
              <w:tab/>
            </w:r>
            <w:r w:rsidR="003932E1">
              <w:rPr>
                <w:noProof/>
                <w:webHidden/>
              </w:rPr>
              <w:fldChar w:fldCharType="begin"/>
            </w:r>
            <w:r w:rsidR="003932E1">
              <w:rPr>
                <w:noProof/>
                <w:webHidden/>
              </w:rPr>
              <w:instrText xml:space="preserve"> PAGEREF _Toc90891386 \h </w:instrText>
            </w:r>
            <w:r w:rsidR="003932E1">
              <w:rPr>
                <w:noProof/>
                <w:webHidden/>
              </w:rPr>
            </w:r>
            <w:r w:rsidR="003932E1">
              <w:rPr>
                <w:noProof/>
                <w:webHidden/>
              </w:rPr>
              <w:fldChar w:fldCharType="separate"/>
            </w:r>
            <w:r w:rsidR="00F54CE4">
              <w:rPr>
                <w:noProof/>
                <w:webHidden/>
              </w:rPr>
              <w:t>27</w:t>
            </w:r>
            <w:r w:rsidR="003932E1">
              <w:rPr>
                <w:noProof/>
                <w:webHidden/>
              </w:rPr>
              <w:fldChar w:fldCharType="end"/>
            </w:r>
          </w:hyperlink>
        </w:p>
        <w:p w14:paraId="761D2479" w14:textId="0D9F2E89" w:rsidR="003932E1" w:rsidRDefault="00CA02F7" w:rsidP="00DE4198">
          <w:pPr>
            <w:pStyle w:val="21"/>
            <w:tabs>
              <w:tab w:val="right" w:leader="dot" w:pos="9742"/>
            </w:tabs>
            <w:adjustRightInd w:val="0"/>
            <w:snapToGrid w:val="0"/>
            <w:ind w:left="259"/>
            <w:rPr>
              <w:noProof/>
            </w:rPr>
          </w:pPr>
          <w:hyperlink w:anchor="_Toc90891387" w:history="1">
            <w:r w:rsidR="003932E1" w:rsidRPr="00AC246D">
              <w:rPr>
                <w:rStyle w:val="a4"/>
                <w:noProof/>
              </w:rPr>
              <w:t>４　再委託</w:t>
            </w:r>
            <w:r w:rsidR="003932E1">
              <w:rPr>
                <w:noProof/>
                <w:webHidden/>
              </w:rPr>
              <w:tab/>
            </w:r>
            <w:r w:rsidR="003932E1">
              <w:rPr>
                <w:noProof/>
                <w:webHidden/>
              </w:rPr>
              <w:fldChar w:fldCharType="begin"/>
            </w:r>
            <w:r w:rsidR="003932E1">
              <w:rPr>
                <w:noProof/>
                <w:webHidden/>
              </w:rPr>
              <w:instrText xml:space="preserve"> PAGEREF _Toc90891387 \h </w:instrText>
            </w:r>
            <w:r w:rsidR="003932E1">
              <w:rPr>
                <w:noProof/>
                <w:webHidden/>
              </w:rPr>
            </w:r>
            <w:r w:rsidR="003932E1">
              <w:rPr>
                <w:noProof/>
                <w:webHidden/>
              </w:rPr>
              <w:fldChar w:fldCharType="separate"/>
            </w:r>
            <w:r w:rsidR="00F54CE4">
              <w:rPr>
                <w:noProof/>
                <w:webHidden/>
              </w:rPr>
              <w:t>28</w:t>
            </w:r>
            <w:r w:rsidR="003932E1">
              <w:rPr>
                <w:noProof/>
                <w:webHidden/>
              </w:rPr>
              <w:fldChar w:fldCharType="end"/>
            </w:r>
          </w:hyperlink>
        </w:p>
        <w:p w14:paraId="570D2885" w14:textId="70EF6C1F" w:rsidR="003932E1" w:rsidRDefault="00CA02F7" w:rsidP="00DE4198">
          <w:pPr>
            <w:pStyle w:val="21"/>
            <w:tabs>
              <w:tab w:val="right" w:leader="dot" w:pos="9742"/>
            </w:tabs>
            <w:adjustRightInd w:val="0"/>
            <w:snapToGrid w:val="0"/>
            <w:ind w:left="259"/>
            <w:rPr>
              <w:noProof/>
            </w:rPr>
          </w:pPr>
          <w:hyperlink w:anchor="_Toc90891388" w:history="1">
            <w:r w:rsidR="003932E1" w:rsidRPr="00AC246D">
              <w:rPr>
                <w:rStyle w:val="a4"/>
                <w:noProof/>
              </w:rPr>
              <w:t>５　成果物等の作成・調達</w:t>
            </w:r>
            <w:r w:rsidR="003932E1">
              <w:rPr>
                <w:noProof/>
                <w:webHidden/>
              </w:rPr>
              <w:tab/>
            </w:r>
            <w:r w:rsidR="003932E1">
              <w:rPr>
                <w:noProof/>
                <w:webHidden/>
              </w:rPr>
              <w:fldChar w:fldCharType="begin"/>
            </w:r>
            <w:r w:rsidR="003932E1">
              <w:rPr>
                <w:noProof/>
                <w:webHidden/>
              </w:rPr>
              <w:instrText xml:space="preserve"> PAGEREF _Toc90891388 \h </w:instrText>
            </w:r>
            <w:r w:rsidR="003932E1">
              <w:rPr>
                <w:noProof/>
                <w:webHidden/>
              </w:rPr>
            </w:r>
            <w:r w:rsidR="003932E1">
              <w:rPr>
                <w:noProof/>
                <w:webHidden/>
              </w:rPr>
              <w:fldChar w:fldCharType="separate"/>
            </w:r>
            <w:r w:rsidR="00F54CE4">
              <w:rPr>
                <w:noProof/>
                <w:webHidden/>
              </w:rPr>
              <w:t>28</w:t>
            </w:r>
            <w:r w:rsidR="003932E1">
              <w:rPr>
                <w:noProof/>
                <w:webHidden/>
              </w:rPr>
              <w:fldChar w:fldCharType="end"/>
            </w:r>
          </w:hyperlink>
        </w:p>
        <w:p w14:paraId="2ED86C2E" w14:textId="0F2E0178" w:rsidR="003932E1" w:rsidRDefault="00CA02F7" w:rsidP="00DE4198">
          <w:pPr>
            <w:pStyle w:val="21"/>
            <w:tabs>
              <w:tab w:val="right" w:leader="dot" w:pos="9742"/>
            </w:tabs>
            <w:adjustRightInd w:val="0"/>
            <w:snapToGrid w:val="0"/>
            <w:ind w:left="259"/>
            <w:rPr>
              <w:noProof/>
            </w:rPr>
          </w:pPr>
          <w:hyperlink w:anchor="_Toc90891389" w:history="1">
            <w:r w:rsidR="003932E1" w:rsidRPr="00AC246D">
              <w:rPr>
                <w:rStyle w:val="a4"/>
                <w:noProof/>
              </w:rPr>
              <w:t>６　著作権</w:t>
            </w:r>
            <w:r w:rsidR="003932E1">
              <w:rPr>
                <w:noProof/>
                <w:webHidden/>
              </w:rPr>
              <w:tab/>
            </w:r>
            <w:r w:rsidR="003932E1">
              <w:rPr>
                <w:noProof/>
                <w:webHidden/>
              </w:rPr>
              <w:fldChar w:fldCharType="begin"/>
            </w:r>
            <w:r w:rsidR="003932E1">
              <w:rPr>
                <w:noProof/>
                <w:webHidden/>
              </w:rPr>
              <w:instrText xml:space="preserve"> PAGEREF _Toc90891389 \h </w:instrText>
            </w:r>
            <w:r w:rsidR="003932E1">
              <w:rPr>
                <w:noProof/>
                <w:webHidden/>
              </w:rPr>
            </w:r>
            <w:r w:rsidR="003932E1">
              <w:rPr>
                <w:noProof/>
                <w:webHidden/>
              </w:rPr>
              <w:fldChar w:fldCharType="separate"/>
            </w:r>
            <w:r w:rsidR="00F54CE4">
              <w:rPr>
                <w:noProof/>
                <w:webHidden/>
              </w:rPr>
              <w:t>28</w:t>
            </w:r>
            <w:r w:rsidR="003932E1">
              <w:rPr>
                <w:noProof/>
                <w:webHidden/>
              </w:rPr>
              <w:fldChar w:fldCharType="end"/>
            </w:r>
          </w:hyperlink>
        </w:p>
        <w:p w14:paraId="3FBAEFD6" w14:textId="22199696" w:rsidR="003932E1" w:rsidRDefault="00CA02F7" w:rsidP="00DE4198">
          <w:pPr>
            <w:pStyle w:val="21"/>
            <w:tabs>
              <w:tab w:val="right" w:leader="dot" w:pos="9742"/>
            </w:tabs>
            <w:adjustRightInd w:val="0"/>
            <w:snapToGrid w:val="0"/>
            <w:ind w:left="259"/>
            <w:rPr>
              <w:noProof/>
            </w:rPr>
          </w:pPr>
          <w:hyperlink w:anchor="_Toc90891390" w:history="1">
            <w:r w:rsidR="003932E1" w:rsidRPr="00AC246D">
              <w:rPr>
                <w:rStyle w:val="a4"/>
                <w:noProof/>
              </w:rPr>
              <w:t>７　報告</w:t>
            </w:r>
            <w:r w:rsidR="003932E1">
              <w:rPr>
                <w:noProof/>
                <w:webHidden/>
              </w:rPr>
              <w:tab/>
            </w:r>
            <w:r w:rsidR="003932E1">
              <w:rPr>
                <w:noProof/>
                <w:webHidden/>
              </w:rPr>
              <w:fldChar w:fldCharType="begin"/>
            </w:r>
            <w:r w:rsidR="003932E1">
              <w:rPr>
                <w:noProof/>
                <w:webHidden/>
              </w:rPr>
              <w:instrText xml:space="preserve"> PAGEREF _Toc90891390 \h </w:instrText>
            </w:r>
            <w:r w:rsidR="003932E1">
              <w:rPr>
                <w:noProof/>
                <w:webHidden/>
              </w:rPr>
            </w:r>
            <w:r w:rsidR="003932E1">
              <w:rPr>
                <w:noProof/>
                <w:webHidden/>
              </w:rPr>
              <w:fldChar w:fldCharType="separate"/>
            </w:r>
            <w:r w:rsidR="00F54CE4">
              <w:rPr>
                <w:noProof/>
                <w:webHidden/>
              </w:rPr>
              <w:t>28</w:t>
            </w:r>
            <w:r w:rsidR="003932E1">
              <w:rPr>
                <w:noProof/>
                <w:webHidden/>
              </w:rPr>
              <w:fldChar w:fldCharType="end"/>
            </w:r>
          </w:hyperlink>
        </w:p>
        <w:p w14:paraId="018FB764" w14:textId="46C934BE" w:rsidR="003932E1" w:rsidRDefault="00CA02F7" w:rsidP="00DE4198">
          <w:pPr>
            <w:pStyle w:val="21"/>
            <w:tabs>
              <w:tab w:val="right" w:leader="dot" w:pos="9742"/>
            </w:tabs>
            <w:adjustRightInd w:val="0"/>
            <w:snapToGrid w:val="0"/>
            <w:ind w:left="259"/>
            <w:rPr>
              <w:noProof/>
            </w:rPr>
          </w:pPr>
          <w:hyperlink w:anchor="_Toc90891391" w:history="1">
            <w:r w:rsidR="003932E1" w:rsidRPr="00AC246D">
              <w:rPr>
                <w:rStyle w:val="a4"/>
                <w:noProof/>
              </w:rPr>
              <w:t>８　検査</w:t>
            </w:r>
            <w:r w:rsidR="003932E1">
              <w:rPr>
                <w:noProof/>
                <w:webHidden/>
              </w:rPr>
              <w:tab/>
            </w:r>
            <w:r w:rsidR="003932E1">
              <w:rPr>
                <w:noProof/>
                <w:webHidden/>
              </w:rPr>
              <w:fldChar w:fldCharType="begin"/>
            </w:r>
            <w:r w:rsidR="003932E1">
              <w:rPr>
                <w:noProof/>
                <w:webHidden/>
              </w:rPr>
              <w:instrText xml:space="preserve"> PAGEREF _Toc90891391 \h </w:instrText>
            </w:r>
            <w:r w:rsidR="003932E1">
              <w:rPr>
                <w:noProof/>
                <w:webHidden/>
              </w:rPr>
            </w:r>
            <w:r w:rsidR="003932E1">
              <w:rPr>
                <w:noProof/>
                <w:webHidden/>
              </w:rPr>
              <w:fldChar w:fldCharType="separate"/>
            </w:r>
            <w:r w:rsidR="00F54CE4">
              <w:rPr>
                <w:noProof/>
                <w:webHidden/>
              </w:rPr>
              <w:t>29</w:t>
            </w:r>
            <w:r w:rsidR="003932E1">
              <w:rPr>
                <w:noProof/>
                <w:webHidden/>
              </w:rPr>
              <w:fldChar w:fldCharType="end"/>
            </w:r>
          </w:hyperlink>
        </w:p>
        <w:p w14:paraId="017B3838" w14:textId="09107310" w:rsidR="003932E1" w:rsidRDefault="00CA02F7" w:rsidP="00DE4198">
          <w:pPr>
            <w:pStyle w:val="21"/>
            <w:tabs>
              <w:tab w:val="right" w:leader="dot" w:pos="9742"/>
            </w:tabs>
            <w:adjustRightInd w:val="0"/>
            <w:snapToGrid w:val="0"/>
            <w:ind w:left="259"/>
            <w:rPr>
              <w:noProof/>
            </w:rPr>
          </w:pPr>
          <w:hyperlink w:anchor="_Toc90891392" w:history="1">
            <w:r w:rsidR="003932E1" w:rsidRPr="00AC246D">
              <w:rPr>
                <w:rStyle w:val="a4"/>
                <w:noProof/>
              </w:rPr>
              <w:t>９　事業終了時の経費負担</w:t>
            </w:r>
            <w:r w:rsidR="003932E1">
              <w:rPr>
                <w:noProof/>
                <w:webHidden/>
              </w:rPr>
              <w:tab/>
            </w:r>
            <w:r w:rsidR="003932E1">
              <w:rPr>
                <w:noProof/>
                <w:webHidden/>
              </w:rPr>
              <w:fldChar w:fldCharType="begin"/>
            </w:r>
            <w:r w:rsidR="003932E1">
              <w:rPr>
                <w:noProof/>
                <w:webHidden/>
              </w:rPr>
              <w:instrText xml:space="preserve"> PAGEREF _Toc90891392 \h </w:instrText>
            </w:r>
            <w:r w:rsidR="003932E1">
              <w:rPr>
                <w:noProof/>
                <w:webHidden/>
              </w:rPr>
            </w:r>
            <w:r w:rsidR="003932E1">
              <w:rPr>
                <w:noProof/>
                <w:webHidden/>
              </w:rPr>
              <w:fldChar w:fldCharType="separate"/>
            </w:r>
            <w:r w:rsidR="00F54CE4">
              <w:rPr>
                <w:noProof/>
                <w:webHidden/>
              </w:rPr>
              <w:t>29</w:t>
            </w:r>
            <w:r w:rsidR="003932E1">
              <w:rPr>
                <w:noProof/>
                <w:webHidden/>
              </w:rPr>
              <w:fldChar w:fldCharType="end"/>
            </w:r>
          </w:hyperlink>
        </w:p>
        <w:p w14:paraId="6F287B5B" w14:textId="3B102018" w:rsidR="003932E1" w:rsidRDefault="00CA02F7" w:rsidP="00DE4198">
          <w:pPr>
            <w:pStyle w:val="21"/>
            <w:tabs>
              <w:tab w:val="right" w:leader="dot" w:pos="9742"/>
            </w:tabs>
            <w:adjustRightInd w:val="0"/>
            <w:snapToGrid w:val="0"/>
            <w:ind w:left="259"/>
            <w:rPr>
              <w:noProof/>
            </w:rPr>
          </w:pPr>
          <w:hyperlink w:anchor="_Toc90891393" w:history="1">
            <w:r w:rsidR="003932E1" w:rsidRPr="00AC246D">
              <w:rPr>
                <w:rStyle w:val="a4"/>
                <w:rFonts w:ascii="ＭＳ Ｐゴシック" w:hAnsi="ＭＳ Ｐゴシック"/>
                <w:noProof/>
              </w:rPr>
              <w:t>10</w:t>
            </w:r>
            <w:r w:rsidR="003932E1" w:rsidRPr="00AC246D">
              <w:rPr>
                <w:rStyle w:val="a4"/>
                <w:rFonts w:ascii="ＭＳ Ｐゴシック" w:hAnsi="ＭＳ Ｐゴシック"/>
                <w:noProof/>
              </w:rPr>
              <w:t xml:space="preserve">　翌年度受託者への引継ぎ</w:t>
            </w:r>
            <w:r w:rsidR="003932E1">
              <w:rPr>
                <w:noProof/>
                <w:webHidden/>
              </w:rPr>
              <w:tab/>
            </w:r>
            <w:r w:rsidR="003932E1">
              <w:rPr>
                <w:noProof/>
                <w:webHidden/>
              </w:rPr>
              <w:fldChar w:fldCharType="begin"/>
            </w:r>
            <w:r w:rsidR="003932E1">
              <w:rPr>
                <w:noProof/>
                <w:webHidden/>
              </w:rPr>
              <w:instrText xml:space="preserve"> PAGEREF _Toc90891393 \h </w:instrText>
            </w:r>
            <w:r w:rsidR="003932E1">
              <w:rPr>
                <w:noProof/>
                <w:webHidden/>
              </w:rPr>
            </w:r>
            <w:r w:rsidR="003932E1">
              <w:rPr>
                <w:noProof/>
                <w:webHidden/>
              </w:rPr>
              <w:fldChar w:fldCharType="separate"/>
            </w:r>
            <w:r w:rsidR="00F54CE4">
              <w:rPr>
                <w:noProof/>
                <w:webHidden/>
              </w:rPr>
              <w:t>29</w:t>
            </w:r>
            <w:r w:rsidR="003932E1">
              <w:rPr>
                <w:noProof/>
                <w:webHidden/>
              </w:rPr>
              <w:fldChar w:fldCharType="end"/>
            </w:r>
          </w:hyperlink>
        </w:p>
        <w:p w14:paraId="7F11548A" w14:textId="05AA6825" w:rsidR="003932E1" w:rsidRDefault="00CA02F7" w:rsidP="00DE4198">
          <w:pPr>
            <w:pStyle w:val="21"/>
            <w:tabs>
              <w:tab w:val="right" w:leader="dot" w:pos="9742"/>
            </w:tabs>
            <w:adjustRightInd w:val="0"/>
            <w:snapToGrid w:val="0"/>
            <w:ind w:left="259"/>
            <w:rPr>
              <w:noProof/>
            </w:rPr>
          </w:pPr>
          <w:hyperlink w:anchor="_Toc90891394" w:history="1">
            <w:r w:rsidR="003932E1" w:rsidRPr="00AC246D">
              <w:rPr>
                <w:rStyle w:val="a4"/>
                <w:rFonts w:ascii="ＭＳ Ｐゴシック" w:hAnsi="ＭＳ Ｐゴシック"/>
                <w:noProof/>
              </w:rPr>
              <w:t>11</w:t>
            </w:r>
            <w:r w:rsidR="003932E1" w:rsidRPr="00AC246D">
              <w:rPr>
                <w:rStyle w:val="a4"/>
                <w:rFonts w:ascii="ＭＳ Ｐゴシック" w:hAnsi="ＭＳ Ｐゴシック"/>
                <w:noProof/>
              </w:rPr>
              <w:t xml:space="preserve">　瑕疵担保責任</w:t>
            </w:r>
            <w:r w:rsidR="003932E1">
              <w:rPr>
                <w:noProof/>
                <w:webHidden/>
              </w:rPr>
              <w:tab/>
            </w:r>
            <w:r w:rsidR="003932E1">
              <w:rPr>
                <w:noProof/>
                <w:webHidden/>
              </w:rPr>
              <w:fldChar w:fldCharType="begin"/>
            </w:r>
            <w:r w:rsidR="003932E1">
              <w:rPr>
                <w:noProof/>
                <w:webHidden/>
              </w:rPr>
              <w:instrText xml:space="preserve"> PAGEREF _Toc90891394 \h </w:instrText>
            </w:r>
            <w:r w:rsidR="003932E1">
              <w:rPr>
                <w:noProof/>
                <w:webHidden/>
              </w:rPr>
            </w:r>
            <w:r w:rsidR="003932E1">
              <w:rPr>
                <w:noProof/>
                <w:webHidden/>
              </w:rPr>
              <w:fldChar w:fldCharType="separate"/>
            </w:r>
            <w:r w:rsidR="00F54CE4">
              <w:rPr>
                <w:noProof/>
                <w:webHidden/>
              </w:rPr>
              <w:t>29</w:t>
            </w:r>
            <w:r w:rsidR="003932E1">
              <w:rPr>
                <w:noProof/>
                <w:webHidden/>
              </w:rPr>
              <w:fldChar w:fldCharType="end"/>
            </w:r>
          </w:hyperlink>
        </w:p>
        <w:p w14:paraId="56E53B2D" w14:textId="01922049" w:rsidR="003932E1" w:rsidRDefault="00CA02F7" w:rsidP="00DE4198">
          <w:pPr>
            <w:pStyle w:val="21"/>
            <w:tabs>
              <w:tab w:val="right" w:leader="dot" w:pos="9742"/>
            </w:tabs>
            <w:adjustRightInd w:val="0"/>
            <w:snapToGrid w:val="0"/>
            <w:ind w:left="259"/>
            <w:rPr>
              <w:noProof/>
            </w:rPr>
          </w:pPr>
          <w:hyperlink w:anchor="_Toc90891395" w:history="1">
            <w:r w:rsidR="003932E1" w:rsidRPr="00AC246D">
              <w:rPr>
                <w:rStyle w:val="a4"/>
                <w:rFonts w:ascii="ＭＳ Ｐゴシック" w:hAnsi="ＭＳ Ｐゴシック"/>
                <w:noProof/>
              </w:rPr>
              <w:t>12</w:t>
            </w:r>
            <w:r w:rsidR="003932E1" w:rsidRPr="00AC246D">
              <w:rPr>
                <w:rStyle w:val="a4"/>
                <w:rFonts w:ascii="ＭＳ Ｐゴシック" w:hAnsi="ＭＳ Ｐゴシック"/>
                <w:noProof/>
              </w:rPr>
              <w:t xml:space="preserve">　</w:t>
            </w:r>
            <w:r w:rsidR="003932E1" w:rsidRPr="00AC246D">
              <w:rPr>
                <w:rStyle w:val="a4"/>
                <w:noProof/>
              </w:rPr>
              <w:t>本事業の協議・問合せ先</w:t>
            </w:r>
            <w:r w:rsidR="003932E1">
              <w:rPr>
                <w:noProof/>
                <w:webHidden/>
              </w:rPr>
              <w:tab/>
            </w:r>
            <w:r w:rsidR="003932E1">
              <w:rPr>
                <w:noProof/>
                <w:webHidden/>
              </w:rPr>
              <w:fldChar w:fldCharType="begin"/>
            </w:r>
            <w:r w:rsidR="003932E1">
              <w:rPr>
                <w:noProof/>
                <w:webHidden/>
              </w:rPr>
              <w:instrText xml:space="preserve"> PAGEREF _Toc90891395 \h </w:instrText>
            </w:r>
            <w:r w:rsidR="003932E1">
              <w:rPr>
                <w:noProof/>
                <w:webHidden/>
              </w:rPr>
            </w:r>
            <w:r w:rsidR="003932E1">
              <w:rPr>
                <w:noProof/>
                <w:webHidden/>
              </w:rPr>
              <w:fldChar w:fldCharType="separate"/>
            </w:r>
            <w:r w:rsidR="00F54CE4">
              <w:rPr>
                <w:noProof/>
                <w:webHidden/>
              </w:rPr>
              <w:t>29</w:t>
            </w:r>
            <w:r w:rsidR="003932E1">
              <w:rPr>
                <w:noProof/>
                <w:webHidden/>
              </w:rPr>
              <w:fldChar w:fldCharType="end"/>
            </w:r>
          </w:hyperlink>
        </w:p>
        <w:p w14:paraId="59B0AAFB" w14:textId="570DFADA" w:rsidR="008F5652" w:rsidRPr="003932E1" w:rsidRDefault="008F5652" w:rsidP="00DE4198">
          <w:pPr>
            <w:autoSpaceDE w:val="0"/>
            <w:autoSpaceDN w:val="0"/>
            <w:adjustRightInd w:val="0"/>
            <w:snapToGrid w:val="0"/>
          </w:pPr>
          <w:r w:rsidRPr="003932E1">
            <w:rPr>
              <w:b/>
              <w:bCs/>
              <w:lang w:val="ja-JP"/>
            </w:rPr>
            <w:fldChar w:fldCharType="end"/>
          </w:r>
        </w:p>
      </w:sdtContent>
    </w:sdt>
    <w:p w14:paraId="1CC79CC6" w14:textId="77777777" w:rsidR="0040279D" w:rsidRPr="003932E1" w:rsidRDefault="0040279D" w:rsidP="00DE4198">
      <w:pPr>
        <w:autoSpaceDE w:val="0"/>
        <w:autoSpaceDN w:val="0"/>
        <w:adjustRightInd w:val="0"/>
        <w:snapToGrid w:val="0"/>
        <w:rPr>
          <w:rFonts w:ascii="ＭＳ 明朝" w:eastAsia="ＭＳ 明朝" w:hAnsi="ＭＳ 明朝"/>
          <w:szCs w:val="24"/>
        </w:rPr>
      </w:pPr>
    </w:p>
    <w:p w14:paraId="30D627E1" w14:textId="77777777" w:rsidR="0040279D" w:rsidRPr="003932E1" w:rsidRDefault="0040279D" w:rsidP="00DE4198">
      <w:pPr>
        <w:widowControl/>
        <w:autoSpaceDE w:val="0"/>
        <w:autoSpaceDN w:val="0"/>
        <w:adjustRightInd w:val="0"/>
        <w:snapToGrid w:val="0"/>
        <w:jc w:val="left"/>
        <w:rPr>
          <w:rFonts w:ascii="ＭＳ 明朝" w:eastAsia="ＭＳ 明朝" w:hAnsi="ＭＳ 明朝"/>
          <w:szCs w:val="24"/>
        </w:rPr>
      </w:pPr>
      <w:r w:rsidRPr="003932E1">
        <w:rPr>
          <w:rFonts w:ascii="ＭＳ 明朝" w:eastAsia="ＭＳ 明朝" w:hAnsi="ＭＳ 明朝"/>
          <w:szCs w:val="24"/>
        </w:rPr>
        <w:br w:type="page"/>
      </w:r>
    </w:p>
    <w:p w14:paraId="22C4B550" w14:textId="15AE68E6" w:rsidR="006F51F8" w:rsidRPr="00DE4198" w:rsidRDefault="006F51F8" w:rsidP="00DE4198">
      <w:pPr>
        <w:pStyle w:val="1"/>
        <w:autoSpaceDE w:val="0"/>
        <w:autoSpaceDN w:val="0"/>
        <w:adjustRightInd w:val="0"/>
        <w:snapToGrid w:val="0"/>
        <w:rPr>
          <w:rFonts w:ascii="ＭＳ 明朝" w:eastAsia="ＭＳ 明朝" w:hAnsi="ＭＳ 明朝"/>
        </w:rPr>
      </w:pPr>
      <w:bookmarkStart w:id="0" w:name="_Toc90891309"/>
      <w:r w:rsidRPr="00DE4198">
        <w:rPr>
          <w:rFonts w:ascii="ＭＳ 明朝" w:eastAsia="ＭＳ 明朝" w:hAnsi="ＭＳ 明朝" w:hint="eastAsia"/>
        </w:rPr>
        <w:t>第１　案件名</w:t>
      </w:r>
      <w:bookmarkEnd w:id="0"/>
    </w:p>
    <w:p w14:paraId="6F6C77FB" w14:textId="3CB41611" w:rsidR="00AB4C7A" w:rsidRPr="00DE4198" w:rsidRDefault="00AB4C7A" w:rsidP="00DE4198">
      <w:pPr>
        <w:autoSpaceDE w:val="0"/>
        <w:autoSpaceDN w:val="0"/>
        <w:adjustRightInd w:val="0"/>
        <w:snapToGrid w:val="0"/>
        <w:ind w:firstLineChars="100" w:firstLine="259"/>
        <w:rPr>
          <w:rFonts w:ascii="ＭＳ 明朝" w:eastAsia="ＭＳ 明朝" w:hAnsi="ＭＳ 明朝"/>
          <w:szCs w:val="24"/>
        </w:rPr>
      </w:pPr>
      <w:r w:rsidRPr="00DE4198">
        <w:rPr>
          <w:rFonts w:ascii="ＭＳ 明朝" w:eastAsia="ＭＳ 明朝" w:hAnsi="ＭＳ 明朝" w:hint="eastAsia"/>
          <w:kern w:val="0"/>
          <w:szCs w:val="24"/>
        </w:rPr>
        <w:t>令和４年度中小企業・小規模事業者等に対する働き方改革推進支援事業（都道府県センター事業）</w:t>
      </w:r>
    </w:p>
    <w:p w14:paraId="2F43C1AF" w14:textId="77777777" w:rsidR="00AB4C7A" w:rsidRPr="00DE4198" w:rsidRDefault="00AB4C7A" w:rsidP="00DE4198">
      <w:pPr>
        <w:autoSpaceDE w:val="0"/>
        <w:autoSpaceDN w:val="0"/>
        <w:adjustRightInd w:val="0"/>
        <w:snapToGrid w:val="0"/>
        <w:rPr>
          <w:rFonts w:ascii="ＭＳ 明朝" w:eastAsia="ＭＳ 明朝" w:hAnsi="ＭＳ 明朝"/>
          <w:szCs w:val="24"/>
        </w:rPr>
      </w:pPr>
    </w:p>
    <w:p w14:paraId="556A26D2" w14:textId="2B1CB862" w:rsidR="006F51F8" w:rsidRPr="00DE4198" w:rsidRDefault="006F51F8" w:rsidP="00DE4198">
      <w:pPr>
        <w:pStyle w:val="1"/>
        <w:autoSpaceDE w:val="0"/>
        <w:autoSpaceDN w:val="0"/>
        <w:adjustRightInd w:val="0"/>
        <w:snapToGrid w:val="0"/>
        <w:rPr>
          <w:rFonts w:ascii="ＭＳ 明朝" w:eastAsia="ＭＳ 明朝" w:hAnsi="ＭＳ 明朝"/>
        </w:rPr>
      </w:pPr>
      <w:bookmarkStart w:id="1" w:name="_Toc90891310"/>
      <w:r w:rsidRPr="00DE4198">
        <w:rPr>
          <w:rFonts w:ascii="ＭＳ 明朝" w:eastAsia="ＭＳ 明朝" w:hAnsi="ＭＳ 明朝" w:hint="eastAsia"/>
        </w:rPr>
        <w:t>第２　趣旨・目的</w:t>
      </w:r>
      <w:bookmarkEnd w:id="1"/>
    </w:p>
    <w:p w14:paraId="646034BB" w14:textId="7BCC66EA" w:rsidR="00AB4C7A" w:rsidRPr="00DE4198" w:rsidRDefault="004044F5"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働き方改革を推進するための関係法律の整備に関する法律（以下</w:t>
      </w:r>
      <w:r w:rsidR="00AB4C7A" w:rsidRPr="00DE4198">
        <w:rPr>
          <w:rFonts w:ascii="ＭＳ 明朝" w:eastAsia="ＭＳ 明朝" w:hAnsi="ＭＳ 明朝" w:hint="eastAsia"/>
          <w:szCs w:val="24"/>
        </w:rPr>
        <w:t>「働き方改革関連法」</w:t>
      </w:r>
      <w:r w:rsidRPr="00DE4198">
        <w:rPr>
          <w:rFonts w:ascii="ＭＳ 明朝" w:eastAsia="ＭＳ 明朝" w:hAnsi="ＭＳ 明朝" w:hint="eastAsia"/>
          <w:szCs w:val="24"/>
        </w:rPr>
        <w:t>という</w:t>
      </w:r>
      <w:r w:rsidR="003B7292" w:rsidRPr="00DE4198">
        <w:rPr>
          <w:rFonts w:ascii="ＭＳ 明朝" w:eastAsia="ＭＳ 明朝" w:hAnsi="ＭＳ 明朝" w:hint="eastAsia"/>
          <w:szCs w:val="24"/>
        </w:rPr>
        <w:t>。</w:t>
      </w:r>
      <w:r w:rsidRPr="00DE4198">
        <w:rPr>
          <w:rFonts w:ascii="ＭＳ 明朝" w:eastAsia="ＭＳ 明朝" w:hAnsi="ＭＳ 明朝" w:hint="eastAsia"/>
          <w:szCs w:val="24"/>
        </w:rPr>
        <w:t>）</w:t>
      </w:r>
      <w:r w:rsidR="00AB4C7A" w:rsidRPr="00DE4198">
        <w:rPr>
          <w:rFonts w:ascii="ＭＳ 明朝" w:eastAsia="ＭＳ 明朝" w:hAnsi="ＭＳ 明朝" w:hint="eastAsia"/>
          <w:szCs w:val="24"/>
        </w:rPr>
        <w:t>が順次施行されている中、我が国における雇用の７割を占める中小企業・小規模事業</w:t>
      </w:r>
      <w:r w:rsidR="00FF3B90" w:rsidRPr="00DE4198">
        <w:rPr>
          <w:rFonts w:ascii="ＭＳ 明朝" w:eastAsia="ＭＳ 明朝" w:hAnsi="ＭＳ 明朝" w:hint="eastAsia"/>
          <w:szCs w:val="24"/>
        </w:rPr>
        <w:t>者等</w:t>
      </w:r>
      <w:r w:rsidR="00AB4C7A" w:rsidRPr="00DE4198">
        <w:rPr>
          <w:rFonts w:ascii="ＭＳ 明朝" w:eastAsia="ＭＳ 明朝" w:hAnsi="ＭＳ 明朝" w:hint="eastAsia"/>
          <w:szCs w:val="24"/>
        </w:rPr>
        <w:t>においても、働き方改革を着実に進める必要がある。特に、中小企業では新型コロナウイルス感染症の影響を大きく受けている一方、人手不足感が強い企業も多いと考えられることから、生産性向上等による企業の変革とともに、職場環境や労働者の待遇の改善による魅力ある職場づくりを行うことが重要である。</w:t>
      </w:r>
    </w:p>
    <w:p w14:paraId="3048E3B8" w14:textId="443C3127" w:rsidR="00AB4C7A" w:rsidRPr="00DE4198" w:rsidRDefault="00AB4C7A"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そのため、</w:t>
      </w:r>
      <w:r w:rsidR="006D6AD8" w:rsidRPr="00DE4198">
        <w:rPr>
          <w:rFonts w:ascii="ＭＳ 明朝" w:eastAsia="ＭＳ 明朝" w:hAnsi="ＭＳ 明朝" w:hint="eastAsia"/>
          <w:szCs w:val="24"/>
        </w:rPr>
        <w:t>中小企業・小規模事業者</w:t>
      </w:r>
      <w:r w:rsidR="00FF3B90" w:rsidRPr="00DE4198">
        <w:rPr>
          <w:rFonts w:ascii="ＭＳ 明朝" w:eastAsia="ＭＳ 明朝" w:hAnsi="ＭＳ 明朝" w:hint="eastAsia"/>
          <w:szCs w:val="24"/>
        </w:rPr>
        <w:t>等</w:t>
      </w:r>
      <w:r w:rsidR="006D6AD8" w:rsidRPr="00DE4198">
        <w:rPr>
          <w:rFonts w:ascii="ＭＳ 明朝" w:eastAsia="ＭＳ 明朝" w:hAnsi="ＭＳ 明朝" w:hint="eastAsia"/>
          <w:szCs w:val="24"/>
        </w:rPr>
        <w:t>が抱える、</w:t>
      </w:r>
      <w:r w:rsidR="004044F5" w:rsidRPr="00DE4198">
        <w:rPr>
          <w:rFonts w:ascii="ＭＳ 明朝" w:eastAsia="ＭＳ 明朝" w:hAnsi="ＭＳ 明朝" w:hint="eastAsia"/>
          <w:szCs w:val="24"/>
        </w:rPr>
        <w:t>長時間労働の</w:t>
      </w:r>
      <w:r w:rsidR="004E6C17" w:rsidRPr="00DE4198">
        <w:rPr>
          <w:rFonts w:ascii="ＭＳ 明朝" w:eastAsia="ＭＳ 明朝" w:hAnsi="ＭＳ 明朝" w:hint="eastAsia"/>
          <w:szCs w:val="24"/>
        </w:rPr>
        <w:t>削減</w:t>
      </w:r>
      <w:r w:rsidRPr="00DE4198">
        <w:rPr>
          <w:rFonts w:ascii="ＭＳ 明朝" w:eastAsia="ＭＳ 明朝" w:hAnsi="ＭＳ 明朝" w:hint="eastAsia"/>
          <w:szCs w:val="24"/>
        </w:rPr>
        <w:t>、</w:t>
      </w:r>
      <w:r w:rsidR="0003541B" w:rsidRPr="00DE4198">
        <w:rPr>
          <w:rFonts w:ascii="ＭＳ 明朝" w:eastAsia="ＭＳ 明朝" w:hAnsi="ＭＳ 明朝" w:hint="eastAsia"/>
          <w:szCs w:val="24"/>
        </w:rPr>
        <w:t>正規雇用労働者と非正規雇用労働者との不合理な待遇差の解消を目指す</w:t>
      </w:r>
      <w:r w:rsidRPr="00DE4198">
        <w:rPr>
          <w:rFonts w:ascii="ＭＳ 明朝" w:eastAsia="ＭＳ 明朝" w:hAnsi="ＭＳ 明朝" w:hint="eastAsia"/>
          <w:szCs w:val="24"/>
        </w:rPr>
        <w:t>同一労働同一賃金の実現等</w:t>
      </w:r>
      <w:r w:rsidR="0003541B" w:rsidRPr="00DE4198">
        <w:rPr>
          <w:rFonts w:ascii="ＭＳ 明朝" w:eastAsia="ＭＳ 明朝" w:hAnsi="ＭＳ 明朝" w:hint="eastAsia"/>
          <w:szCs w:val="24"/>
        </w:rPr>
        <w:t>の</w:t>
      </w:r>
      <w:r w:rsidRPr="00DE4198">
        <w:rPr>
          <w:rFonts w:ascii="ＭＳ 明朝" w:eastAsia="ＭＳ 明朝" w:hAnsi="ＭＳ 明朝" w:hint="eastAsia"/>
          <w:szCs w:val="24"/>
        </w:rPr>
        <w:t>働き方改革関連法への対応のほか、生産性向上による賃金引上げ、人手不足解消に向けた人材の確保・定着、その他働き方改革</w:t>
      </w:r>
      <w:r w:rsidR="006D6AD8" w:rsidRPr="00DE4198">
        <w:rPr>
          <w:rFonts w:ascii="ＭＳ 明朝" w:eastAsia="ＭＳ 明朝" w:hAnsi="ＭＳ 明朝" w:hint="eastAsia"/>
          <w:szCs w:val="24"/>
        </w:rPr>
        <w:t>に関する課題に広く対応し、中小企業・小規模事業者</w:t>
      </w:r>
      <w:r w:rsidR="00FF3B90" w:rsidRPr="00DE4198">
        <w:rPr>
          <w:rFonts w:ascii="ＭＳ 明朝" w:eastAsia="ＭＳ 明朝" w:hAnsi="ＭＳ 明朝" w:hint="eastAsia"/>
          <w:szCs w:val="24"/>
        </w:rPr>
        <w:t>等</w:t>
      </w:r>
      <w:r w:rsidR="006D6AD8" w:rsidRPr="00DE4198">
        <w:rPr>
          <w:rFonts w:ascii="ＭＳ 明朝" w:eastAsia="ＭＳ 明朝" w:hAnsi="ＭＳ 明朝" w:hint="eastAsia"/>
          <w:szCs w:val="24"/>
        </w:rPr>
        <w:t>の働き方改革</w:t>
      </w:r>
      <w:r w:rsidR="0066682B" w:rsidRPr="00DE4198">
        <w:rPr>
          <w:rFonts w:ascii="ＭＳ 明朝" w:eastAsia="ＭＳ 明朝" w:hAnsi="ＭＳ 明朝" w:hint="eastAsia"/>
          <w:szCs w:val="24"/>
        </w:rPr>
        <w:t>に向けた</w:t>
      </w:r>
      <w:r w:rsidRPr="00DE4198">
        <w:rPr>
          <w:rFonts w:ascii="ＭＳ 明朝" w:eastAsia="ＭＳ 明朝" w:hAnsi="ＭＳ 明朝" w:hint="eastAsia"/>
          <w:szCs w:val="24"/>
        </w:rPr>
        <w:t>取組を</w:t>
      </w:r>
      <w:r w:rsidR="00BF6D0C" w:rsidRPr="00DE4198">
        <w:rPr>
          <w:rFonts w:ascii="ＭＳ 明朝" w:eastAsia="ＭＳ 明朝" w:hAnsi="ＭＳ 明朝" w:hint="eastAsia"/>
          <w:szCs w:val="24"/>
        </w:rPr>
        <w:t>推進する</w:t>
      </w:r>
      <w:r w:rsidRPr="00DE4198">
        <w:rPr>
          <w:rFonts w:ascii="ＭＳ 明朝" w:eastAsia="ＭＳ 明朝" w:hAnsi="ＭＳ 明朝" w:hint="eastAsia"/>
          <w:szCs w:val="24"/>
        </w:rPr>
        <w:t>ことを目的と</w:t>
      </w:r>
      <w:r w:rsidR="006D6AD8" w:rsidRPr="00DE4198">
        <w:rPr>
          <w:rFonts w:ascii="ＭＳ 明朝" w:eastAsia="ＭＳ 明朝" w:hAnsi="ＭＳ 明朝" w:hint="eastAsia"/>
          <w:szCs w:val="24"/>
        </w:rPr>
        <w:t>して、本事業において</w:t>
      </w:r>
      <w:r w:rsidR="004A3C1B" w:rsidRPr="00DE4198">
        <w:rPr>
          <w:rFonts w:ascii="ＭＳ 明朝" w:eastAsia="ＭＳ 明朝" w:hAnsi="ＭＳ 明朝" w:hint="eastAsia"/>
          <w:szCs w:val="24"/>
        </w:rPr>
        <w:t>「</w:t>
      </w:r>
      <w:r w:rsidR="006D6AD8" w:rsidRPr="00DE4198">
        <w:rPr>
          <w:rFonts w:ascii="ＭＳ 明朝" w:eastAsia="ＭＳ 明朝" w:hAnsi="ＭＳ 明朝" w:hint="eastAsia"/>
          <w:szCs w:val="24"/>
        </w:rPr>
        <w:t>働き方改革推進支援センター</w:t>
      </w:r>
      <w:r w:rsidR="004A3C1B" w:rsidRPr="00DE4198">
        <w:rPr>
          <w:rFonts w:ascii="ＭＳ 明朝" w:eastAsia="ＭＳ 明朝" w:hAnsi="ＭＳ 明朝" w:hint="eastAsia"/>
          <w:szCs w:val="24"/>
        </w:rPr>
        <w:t>」</w:t>
      </w:r>
      <w:r w:rsidR="006D6AD8" w:rsidRPr="00DE4198">
        <w:rPr>
          <w:rFonts w:ascii="ＭＳ 明朝" w:eastAsia="ＭＳ 明朝" w:hAnsi="ＭＳ 明朝" w:hint="eastAsia"/>
          <w:szCs w:val="24"/>
        </w:rPr>
        <w:t>を設置し、</w:t>
      </w:r>
      <w:r w:rsidRPr="00DE4198">
        <w:rPr>
          <w:rFonts w:ascii="ＭＳ 明朝" w:eastAsia="ＭＳ 明朝" w:hAnsi="ＭＳ 明朝" w:hint="eastAsia"/>
          <w:szCs w:val="24"/>
        </w:rPr>
        <w:t>①働き方改革関連法の周知徹底と円滑な施行等、②働き方改革に資する雇用管理の</w:t>
      </w:r>
      <w:r w:rsidR="00FF38E1" w:rsidRPr="00DE4198">
        <w:rPr>
          <w:rFonts w:ascii="ＭＳ 明朝" w:eastAsia="ＭＳ 明朝" w:hAnsi="ＭＳ 明朝" w:hint="eastAsia"/>
          <w:szCs w:val="24"/>
        </w:rPr>
        <w:t>改善</w:t>
      </w:r>
      <w:r w:rsidR="004A3C1B" w:rsidRPr="00DE4198">
        <w:rPr>
          <w:rFonts w:ascii="ＭＳ 明朝" w:eastAsia="ＭＳ 明朝" w:hAnsi="ＭＳ 明朝" w:hint="eastAsia"/>
          <w:szCs w:val="24"/>
        </w:rPr>
        <w:t>、</w:t>
      </w:r>
      <w:r w:rsidRPr="00DE4198">
        <w:rPr>
          <w:rFonts w:ascii="ＭＳ 明朝" w:eastAsia="ＭＳ 明朝" w:hAnsi="ＭＳ 明朝" w:hint="eastAsia"/>
          <w:szCs w:val="24"/>
        </w:rPr>
        <w:t>③働き方改革の取組推進のために必要となる経営改善や労働生産性の向上に関する取組</w:t>
      </w:r>
      <w:r w:rsidR="004A3C1B" w:rsidRPr="00DE4198">
        <w:rPr>
          <w:rFonts w:ascii="ＭＳ 明朝" w:eastAsia="ＭＳ 明朝" w:hAnsi="ＭＳ 明朝" w:hint="eastAsia"/>
          <w:szCs w:val="24"/>
        </w:rPr>
        <w:t>、</w:t>
      </w:r>
      <w:r w:rsidRPr="00DE4198">
        <w:rPr>
          <w:rFonts w:ascii="ＭＳ 明朝" w:eastAsia="ＭＳ 明朝" w:hAnsi="ＭＳ 明朝" w:hint="eastAsia"/>
          <w:szCs w:val="24"/>
        </w:rPr>
        <w:t>について労務管理の専門家による相談支援等の総合的な支援サービスの提供を行う。</w:t>
      </w:r>
    </w:p>
    <w:p w14:paraId="0B232B1E" w14:textId="550AB269" w:rsidR="00AB4C7A" w:rsidRPr="00DE4198" w:rsidRDefault="00AB4C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　</w:t>
      </w:r>
    </w:p>
    <w:p w14:paraId="5F39CEFA" w14:textId="50AE360A" w:rsidR="006F51F8" w:rsidRPr="00DE4198" w:rsidRDefault="006F51F8" w:rsidP="00DE4198">
      <w:pPr>
        <w:pStyle w:val="1"/>
        <w:autoSpaceDE w:val="0"/>
        <w:autoSpaceDN w:val="0"/>
        <w:adjustRightInd w:val="0"/>
        <w:snapToGrid w:val="0"/>
        <w:rPr>
          <w:rFonts w:ascii="ＭＳ 明朝" w:eastAsia="ＭＳ 明朝" w:hAnsi="ＭＳ 明朝"/>
        </w:rPr>
      </w:pPr>
      <w:bookmarkStart w:id="2" w:name="_Toc90891311"/>
      <w:r w:rsidRPr="00DE4198">
        <w:rPr>
          <w:rFonts w:ascii="ＭＳ 明朝" w:eastAsia="ＭＳ 明朝" w:hAnsi="ＭＳ 明朝" w:hint="eastAsia"/>
        </w:rPr>
        <w:t>第３　実施期間</w:t>
      </w:r>
      <w:bookmarkEnd w:id="2"/>
    </w:p>
    <w:p w14:paraId="47C625AF" w14:textId="1C329B3F" w:rsidR="00AB4C7A" w:rsidRPr="00DE4198" w:rsidRDefault="00AB4C7A" w:rsidP="00DE4198">
      <w:pPr>
        <w:autoSpaceDE w:val="0"/>
        <w:autoSpaceDN w:val="0"/>
        <w:adjustRightInd w:val="0"/>
        <w:snapToGrid w:val="0"/>
        <w:ind w:leftChars="100" w:left="259" w:firstLineChars="100" w:firstLine="259"/>
        <w:rPr>
          <w:rFonts w:ascii="ＭＳ 明朝" w:eastAsia="ＭＳ 明朝" w:hAnsi="ＭＳ 明朝" w:cs="ＭＳ 明朝"/>
          <w:kern w:val="0"/>
          <w:szCs w:val="24"/>
        </w:rPr>
      </w:pPr>
      <w:r w:rsidRPr="00DE4198">
        <w:rPr>
          <w:rFonts w:ascii="ＭＳ 明朝" w:eastAsia="ＭＳ 明朝" w:hAnsi="ＭＳ 明朝" w:cs="ＭＳ 明朝"/>
          <w:kern w:val="0"/>
          <w:szCs w:val="24"/>
        </w:rPr>
        <w:t>令和</w:t>
      </w:r>
      <w:r w:rsidR="00F90C06" w:rsidRPr="00DE4198">
        <w:rPr>
          <w:rFonts w:ascii="ＭＳ 明朝" w:eastAsia="ＭＳ 明朝" w:hAnsi="ＭＳ 明朝" w:cs="ＭＳ 明朝" w:hint="eastAsia"/>
          <w:kern w:val="0"/>
          <w:szCs w:val="24"/>
        </w:rPr>
        <w:t>４</w:t>
      </w:r>
      <w:r w:rsidRPr="00DE4198">
        <w:rPr>
          <w:rFonts w:ascii="ＭＳ 明朝" w:eastAsia="ＭＳ 明朝" w:hAnsi="ＭＳ 明朝" w:cs="ＭＳ 明朝"/>
          <w:kern w:val="0"/>
          <w:szCs w:val="24"/>
        </w:rPr>
        <w:t>年４月１日（予定）から令和</w:t>
      </w:r>
      <w:r w:rsidR="000C091A" w:rsidRPr="00DE4198">
        <w:rPr>
          <w:rFonts w:ascii="ＭＳ 明朝" w:eastAsia="ＭＳ 明朝" w:hAnsi="ＭＳ 明朝" w:cs="ＭＳ 明朝" w:hint="eastAsia"/>
          <w:kern w:val="0"/>
          <w:szCs w:val="24"/>
        </w:rPr>
        <w:t>５</w:t>
      </w:r>
      <w:r w:rsidRPr="00DE4198">
        <w:rPr>
          <w:rFonts w:ascii="ＭＳ 明朝" w:eastAsia="ＭＳ 明朝" w:hAnsi="ＭＳ 明朝" w:cs="ＭＳ 明朝"/>
          <w:kern w:val="0"/>
          <w:szCs w:val="24"/>
        </w:rPr>
        <w:t>年３月31日までとする。</w:t>
      </w:r>
    </w:p>
    <w:p w14:paraId="17A094C0" w14:textId="75C1DBCC" w:rsidR="00AB4C7A" w:rsidRPr="00DE4198" w:rsidRDefault="00AB4C7A" w:rsidP="00DE4198">
      <w:pPr>
        <w:autoSpaceDE w:val="0"/>
        <w:autoSpaceDN w:val="0"/>
        <w:adjustRightInd w:val="0"/>
        <w:snapToGrid w:val="0"/>
        <w:ind w:leftChars="100" w:left="259" w:firstLineChars="100" w:firstLine="259"/>
        <w:rPr>
          <w:rFonts w:ascii="ＭＳ 明朝" w:eastAsia="ＭＳ 明朝" w:hAnsi="ＭＳ 明朝" w:cs="ＭＳ 明朝"/>
          <w:kern w:val="0"/>
          <w:szCs w:val="20"/>
        </w:rPr>
      </w:pPr>
      <w:r w:rsidRPr="00DE4198">
        <w:rPr>
          <w:rFonts w:ascii="ＭＳ 明朝" w:eastAsia="ＭＳ 明朝" w:hAnsi="ＭＳ 明朝" w:cs="ＭＳ 明朝"/>
          <w:kern w:val="0"/>
          <w:szCs w:val="20"/>
        </w:rPr>
        <w:t>ただし、契約締結日（履行期間又は契約期間の初日）までに国の予算が成立していない場合は、契約締結日は予算が成立した日以降とする。また、財政法（昭和22年法律第34号）第30条の規定に基づく暫定予算となった場合は、本事業に係る暫定予算の決定状況に</w:t>
      </w:r>
      <w:r w:rsidR="00362912" w:rsidRPr="00DE4198">
        <w:rPr>
          <w:rFonts w:ascii="ＭＳ 明朝" w:eastAsia="ＭＳ 明朝" w:hAnsi="ＭＳ 明朝" w:cs="ＭＳ 明朝" w:hint="eastAsia"/>
          <w:kern w:val="0"/>
          <w:szCs w:val="20"/>
        </w:rPr>
        <w:t>よって</w:t>
      </w:r>
      <w:r w:rsidRPr="00DE4198">
        <w:rPr>
          <w:rFonts w:ascii="ＭＳ 明朝" w:eastAsia="ＭＳ 明朝" w:hAnsi="ＭＳ 明朝" w:cs="ＭＳ 明朝"/>
          <w:kern w:val="0"/>
          <w:szCs w:val="20"/>
        </w:rPr>
        <w:t>、契約内容や、本仕様書の内容について変更が生じる可能性があり、その際は委託者と受託者の双方で協議を行うこととする。</w:t>
      </w:r>
    </w:p>
    <w:p w14:paraId="06774BFE" w14:textId="77777777" w:rsidR="0023453E" w:rsidRPr="00DE4198" w:rsidRDefault="0023453E" w:rsidP="00DE4198">
      <w:pPr>
        <w:autoSpaceDE w:val="0"/>
        <w:autoSpaceDN w:val="0"/>
        <w:adjustRightInd w:val="0"/>
        <w:snapToGrid w:val="0"/>
        <w:rPr>
          <w:rFonts w:ascii="ＭＳ 明朝" w:eastAsia="ＭＳ 明朝" w:hAnsi="ＭＳ 明朝" w:cs="ＭＳ 明朝"/>
          <w:kern w:val="0"/>
          <w:szCs w:val="20"/>
        </w:rPr>
      </w:pPr>
    </w:p>
    <w:p w14:paraId="29AAF244" w14:textId="7009F446" w:rsidR="004D2D6F" w:rsidRPr="00DE4198" w:rsidRDefault="004D2D6F" w:rsidP="00DE4198">
      <w:pPr>
        <w:pStyle w:val="1"/>
        <w:autoSpaceDE w:val="0"/>
        <w:autoSpaceDN w:val="0"/>
        <w:adjustRightInd w:val="0"/>
        <w:snapToGrid w:val="0"/>
        <w:rPr>
          <w:rFonts w:ascii="ＭＳ 明朝" w:eastAsia="ＭＳ 明朝" w:hAnsi="ＭＳ 明朝"/>
        </w:rPr>
      </w:pPr>
      <w:bookmarkStart w:id="3" w:name="_Toc90891312"/>
      <w:r w:rsidRPr="00DE4198">
        <w:rPr>
          <w:rFonts w:ascii="ＭＳ 明朝" w:eastAsia="ＭＳ 明朝" w:hAnsi="ＭＳ 明朝" w:hint="eastAsia"/>
        </w:rPr>
        <w:t>第４　事業の概要</w:t>
      </w:r>
      <w:bookmarkEnd w:id="3"/>
    </w:p>
    <w:p w14:paraId="1E1CEDE0" w14:textId="20587A2F" w:rsidR="004D2D6F" w:rsidRPr="00DE4198" w:rsidRDefault="004D2D6F" w:rsidP="00DE4198">
      <w:pPr>
        <w:pStyle w:val="2"/>
        <w:autoSpaceDE w:val="0"/>
        <w:autoSpaceDN w:val="0"/>
        <w:adjustRightInd w:val="0"/>
        <w:snapToGrid w:val="0"/>
        <w:rPr>
          <w:rFonts w:ascii="ＭＳ 明朝" w:eastAsia="ＭＳ 明朝" w:hAnsi="ＭＳ 明朝"/>
        </w:rPr>
      </w:pPr>
      <w:bookmarkStart w:id="4" w:name="_Toc90891313"/>
      <w:r w:rsidRPr="00DE4198">
        <w:rPr>
          <w:rFonts w:ascii="ＭＳ 明朝" w:eastAsia="ＭＳ 明朝" w:hAnsi="ＭＳ 明朝" w:hint="eastAsia"/>
        </w:rPr>
        <w:t>１　中小企業・小規模事業者等に対する働き方改革推進支援事業の全体の概要</w:t>
      </w:r>
      <w:bookmarkEnd w:id="4"/>
    </w:p>
    <w:p w14:paraId="56DE75AD" w14:textId="6F4AC8E1" w:rsidR="004D2D6F" w:rsidRPr="00DE4198" w:rsidRDefault="004D2D6F"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中小企業・小規模事業者等に対する働き方改革推進支援事業として、厚生労働本省において「全国センター事業」を、各都道府県労働局において「都道府県センター事業」を委託により実施</w:t>
      </w:r>
      <w:r w:rsidR="00266484" w:rsidRPr="00DE4198">
        <w:rPr>
          <w:rFonts w:ascii="ＭＳ 明朝" w:eastAsia="ＭＳ 明朝" w:hAnsi="ＭＳ 明朝" w:hint="eastAsia"/>
          <w:szCs w:val="24"/>
        </w:rPr>
        <w:t>することとし、受託者はそれぞれ「全国センター」、「都道府県センター」を開設</w:t>
      </w:r>
      <w:r w:rsidRPr="00DE4198">
        <w:rPr>
          <w:rFonts w:ascii="ＭＳ 明朝" w:eastAsia="ＭＳ 明朝" w:hAnsi="ＭＳ 明朝" w:hint="eastAsia"/>
          <w:szCs w:val="24"/>
        </w:rPr>
        <w:t>する。それぞれの事業内容は次のとおりである。</w:t>
      </w:r>
    </w:p>
    <w:p w14:paraId="2F555CBE" w14:textId="688339C2" w:rsidR="004D2D6F" w:rsidRPr="00DE4198" w:rsidRDefault="004D2D6F" w:rsidP="00DE4198">
      <w:pPr>
        <w:autoSpaceDE w:val="0"/>
        <w:autoSpaceDN w:val="0"/>
        <w:adjustRightInd w:val="0"/>
        <w:snapToGrid w:val="0"/>
        <w:rPr>
          <w:rFonts w:ascii="ＭＳ 明朝" w:eastAsia="ＭＳ 明朝" w:hAnsi="ＭＳ 明朝"/>
          <w:szCs w:val="24"/>
        </w:rPr>
      </w:pPr>
    </w:p>
    <w:p w14:paraId="0D4BB8B2" w14:textId="4DF1A39C" w:rsidR="00FE45CE" w:rsidRPr="00DE4198" w:rsidRDefault="00FE45CE" w:rsidP="00DE4198">
      <w:pPr>
        <w:autoSpaceDE w:val="0"/>
        <w:autoSpaceDN w:val="0"/>
        <w:adjustRightInd w:val="0"/>
        <w:snapToGrid w:val="0"/>
        <w:rPr>
          <w:rFonts w:ascii="ＭＳ 明朝" w:eastAsia="ＭＳ 明朝" w:hAnsi="ＭＳ 明朝"/>
          <w:szCs w:val="24"/>
        </w:rPr>
      </w:pPr>
    </w:p>
    <w:p w14:paraId="4A1E66B9" w14:textId="04F7B9AD" w:rsidR="00FE45CE" w:rsidRPr="00DE4198" w:rsidRDefault="00FE45CE" w:rsidP="00DE4198">
      <w:pPr>
        <w:autoSpaceDE w:val="0"/>
        <w:autoSpaceDN w:val="0"/>
        <w:adjustRightInd w:val="0"/>
        <w:snapToGrid w:val="0"/>
        <w:rPr>
          <w:rFonts w:ascii="ＭＳ 明朝" w:eastAsia="ＭＳ 明朝" w:hAnsi="ＭＳ 明朝"/>
          <w:szCs w:val="24"/>
        </w:rPr>
      </w:pPr>
    </w:p>
    <w:p w14:paraId="2E9AC55D" w14:textId="283A33CC" w:rsidR="00FE45CE" w:rsidRPr="00DE4198" w:rsidRDefault="00FE45CE" w:rsidP="00DE4198">
      <w:pPr>
        <w:autoSpaceDE w:val="0"/>
        <w:autoSpaceDN w:val="0"/>
        <w:adjustRightInd w:val="0"/>
        <w:snapToGrid w:val="0"/>
        <w:rPr>
          <w:rFonts w:ascii="ＭＳ 明朝" w:eastAsia="ＭＳ 明朝" w:hAnsi="ＭＳ 明朝"/>
          <w:szCs w:val="24"/>
        </w:rPr>
      </w:pPr>
    </w:p>
    <w:p w14:paraId="5BE1EA68" w14:textId="77777777" w:rsidR="00FE45CE" w:rsidRPr="00DE4198" w:rsidRDefault="00FE45CE" w:rsidP="00DE4198">
      <w:pPr>
        <w:autoSpaceDE w:val="0"/>
        <w:autoSpaceDN w:val="0"/>
        <w:adjustRightInd w:val="0"/>
        <w:snapToGrid w:val="0"/>
        <w:rPr>
          <w:rFonts w:ascii="ＭＳ 明朝" w:eastAsia="ＭＳ 明朝" w:hAnsi="ＭＳ 明朝"/>
          <w:szCs w:val="24"/>
        </w:rPr>
      </w:pPr>
    </w:p>
    <w:tbl>
      <w:tblPr>
        <w:tblStyle w:val="a9"/>
        <w:tblW w:w="0" w:type="auto"/>
        <w:tblLook w:val="04A0" w:firstRow="1" w:lastRow="0" w:firstColumn="1" w:lastColumn="0" w:noHBand="0" w:noVBand="1"/>
      </w:tblPr>
      <w:tblGrid>
        <w:gridCol w:w="4530"/>
        <w:gridCol w:w="4530"/>
      </w:tblGrid>
      <w:tr w:rsidR="003932E1" w:rsidRPr="00DE4198" w14:paraId="57AD2B2A" w14:textId="77777777" w:rsidTr="00D45859">
        <w:tc>
          <w:tcPr>
            <w:tcW w:w="4868" w:type="dxa"/>
          </w:tcPr>
          <w:p w14:paraId="78D3B844" w14:textId="77777777" w:rsidR="004D2D6F" w:rsidRPr="00DE4198" w:rsidRDefault="004D2D6F" w:rsidP="00DE4198">
            <w:pPr>
              <w:autoSpaceDE w:val="0"/>
              <w:autoSpaceDN w:val="0"/>
              <w:adjustRightInd w:val="0"/>
              <w:snapToGrid w:val="0"/>
              <w:jc w:val="center"/>
              <w:rPr>
                <w:rFonts w:ascii="ＭＳ 明朝" w:eastAsia="ＭＳ 明朝" w:hAnsi="ＭＳ 明朝"/>
                <w:szCs w:val="24"/>
              </w:rPr>
            </w:pPr>
            <w:r w:rsidRPr="00DE4198">
              <w:rPr>
                <w:rFonts w:ascii="ＭＳ 明朝" w:eastAsia="ＭＳ 明朝" w:hAnsi="ＭＳ 明朝" w:hint="eastAsia"/>
                <w:szCs w:val="24"/>
              </w:rPr>
              <w:t>全国センター事業</w:t>
            </w:r>
          </w:p>
        </w:tc>
        <w:tc>
          <w:tcPr>
            <w:tcW w:w="4868" w:type="dxa"/>
          </w:tcPr>
          <w:p w14:paraId="6D510156" w14:textId="6629F7EE" w:rsidR="004D2D6F" w:rsidRPr="00DE4198" w:rsidRDefault="004D2D6F" w:rsidP="00DE4198">
            <w:pPr>
              <w:autoSpaceDE w:val="0"/>
              <w:autoSpaceDN w:val="0"/>
              <w:adjustRightInd w:val="0"/>
              <w:snapToGrid w:val="0"/>
              <w:jc w:val="center"/>
              <w:rPr>
                <w:rFonts w:ascii="ＭＳ 明朝" w:eastAsia="ＭＳ 明朝" w:hAnsi="ＭＳ 明朝"/>
                <w:szCs w:val="24"/>
              </w:rPr>
            </w:pPr>
            <w:r w:rsidRPr="00DE4198">
              <w:rPr>
                <w:rFonts w:ascii="ＭＳ 明朝" w:eastAsia="ＭＳ 明朝" w:hAnsi="ＭＳ 明朝" w:hint="eastAsia"/>
                <w:szCs w:val="24"/>
              </w:rPr>
              <w:t>都道府県センター</w:t>
            </w:r>
            <w:r w:rsidR="00687113" w:rsidRPr="00DE4198">
              <w:rPr>
                <w:rFonts w:ascii="ＭＳ 明朝" w:eastAsia="ＭＳ 明朝" w:hAnsi="ＭＳ 明朝" w:hint="eastAsia"/>
                <w:szCs w:val="24"/>
              </w:rPr>
              <w:t>事業</w:t>
            </w:r>
          </w:p>
        </w:tc>
      </w:tr>
      <w:tr w:rsidR="004D2D6F" w:rsidRPr="00DE4198" w14:paraId="6A84342B" w14:textId="77777777" w:rsidTr="00D45859">
        <w:tc>
          <w:tcPr>
            <w:tcW w:w="4868" w:type="dxa"/>
          </w:tcPr>
          <w:p w14:paraId="295DCBE4" w14:textId="77777777"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１　実施体制の整備</w:t>
            </w:r>
          </w:p>
          <w:p w14:paraId="0E63B74F" w14:textId="20448F36"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２　センター事業専門家研修の実施</w:t>
            </w:r>
          </w:p>
          <w:p w14:paraId="227BFE22" w14:textId="78AA1778" w:rsidR="004D2D6F" w:rsidRPr="00DE4198" w:rsidRDefault="003313C4"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 xml:space="preserve">３　</w:t>
            </w:r>
            <w:r w:rsidR="00FF0C51" w:rsidRPr="00DE4198">
              <w:rPr>
                <w:rFonts w:ascii="ＭＳ 明朝" w:eastAsia="ＭＳ 明朝" w:hAnsi="ＭＳ 明朝" w:hint="eastAsia"/>
                <w:szCs w:val="24"/>
              </w:rPr>
              <w:t>企業への</w:t>
            </w:r>
            <w:r w:rsidR="004D2D6F" w:rsidRPr="00DE4198">
              <w:rPr>
                <w:rFonts w:ascii="ＭＳ 明朝" w:eastAsia="ＭＳ 明朝" w:hAnsi="ＭＳ 明朝"/>
                <w:szCs w:val="24"/>
              </w:rPr>
              <w:t>オンラインコンサルティング</w:t>
            </w:r>
          </w:p>
          <w:p w14:paraId="09D12D2E" w14:textId="78EAE881" w:rsidR="004D2D6F" w:rsidRPr="00DE4198" w:rsidRDefault="004D2D6F" w:rsidP="00DE4198">
            <w:pPr>
              <w:autoSpaceDE w:val="0"/>
              <w:autoSpaceDN w:val="0"/>
              <w:adjustRightInd w:val="0"/>
              <w:snapToGrid w:val="0"/>
              <w:ind w:left="259" w:hangingChars="100" w:hanging="259"/>
              <w:rPr>
                <w:rFonts w:ascii="ＭＳ 明朝" w:eastAsia="ＭＳ 明朝" w:hAnsi="ＭＳ 明朝"/>
                <w:szCs w:val="24"/>
              </w:rPr>
            </w:pPr>
            <w:r w:rsidRPr="00DE4198">
              <w:rPr>
                <w:rFonts w:ascii="ＭＳ 明朝" w:eastAsia="ＭＳ 明朝" w:hAnsi="ＭＳ 明朝"/>
                <w:szCs w:val="24"/>
              </w:rPr>
              <w:t xml:space="preserve">４　</w:t>
            </w:r>
            <w:r w:rsidRPr="00DE4198">
              <w:rPr>
                <w:rFonts w:ascii="ＭＳ 明朝" w:eastAsia="ＭＳ 明朝" w:hAnsi="ＭＳ 明朝" w:hint="eastAsia"/>
                <w:szCs w:val="24"/>
              </w:rPr>
              <w:t>コンサルティング先開拓のためのプッシュ型支援</w:t>
            </w:r>
          </w:p>
          <w:p w14:paraId="7C9E49D6" w14:textId="77777777" w:rsidR="00E23F17"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 xml:space="preserve">５　</w:t>
            </w:r>
            <w:r w:rsidRPr="00DE4198">
              <w:rPr>
                <w:rFonts w:ascii="ＭＳ 明朝" w:eastAsia="ＭＳ 明朝" w:hAnsi="ＭＳ 明朝" w:hint="eastAsia"/>
                <w:szCs w:val="24"/>
              </w:rPr>
              <w:t>職務分析・職務評価の取組支援と周知</w:t>
            </w:r>
          </w:p>
          <w:p w14:paraId="38BEF47C" w14:textId="75EC12E8" w:rsidR="004D2D6F" w:rsidRPr="00DE4198" w:rsidRDefault="004D2D6F" w:rsidP="00DE4198">
            <w:pPr>
              <w:autoSpaceDE w:val="0"/>
              <w:autoSpaceDN w:val="0"/>
              <w:adjustRightInd w:val="0"/>
              <w:snapToGrid w:val="0"/>
              <w:ind w:firstLineChars="100" w:firstLine="259"/>
              <w:rPr>
                <w:rFonts w:ascii="ＭＳ 明朝" w:eastAsia="ＭＳ 明朝" w:hAnsi="ＭＳ 明朝"/>
                <w:szCs w:val="24"/>
              </w:rPr>
            </w:pPr>
            <w:r w:rsidRPr="00DE4198">
              <w:rPr>
                <w:rFonts w:ascii="ＭＳ 明朝" w:eastAsia="ＭＳ 明朝" w:hAnsi="ＭＳ 明朝" w:hint="eastAsia"/>
                <w:szCs w:val="24"/>
              </w:rPr>
              <w:t>（センター事業専門家への研修の実施</w:t>
            </w:r>
            <w:r w:rsidR="00C02DCA" w:rsidRPr="00DE4198">
              <w:rPr>
                <w:rFonts w:ascii="ＭＳ 明朝" w:eastAsia="ＭＳ 明朝" w:hAnsi="ＭＳ 明朝" w:hint="eastAsia"/>
                <w:szCs w:val="24"/>
              </w:rPr>
              <w:t>な</w:t>
            </w:r>
            <w:r w:rsidR="003313C4" w:rsidRPr="00DE4198">
              <w:rPr>
                <w:rFonts w:ascii="ＭＳ 明朝" w:eastAsia="ＭＳ 明朝" w:hAnsi="ＭＳ 明朝" w:hint="eastAsia"/>
                <w:szCs w:val="24"/>
              </w:rPr>
              <w:t>ど</w:t>
            </w:r>
            <w:r w:rsidRPr="00DE4198">
              <w:rPr>
                <w:rFonts w:ascii="ＭＳ 明朝" w:eastAsia="ＭＳ 明朝" w:hAnsi="ＭＳ 明朝" w:hint="eastAsia"/>
                <w:szCs w:val="24"/>
              </w:rPr>
              <w:t>）</w:t>
            </w:r>
          </w:p>
          <w:p w14:paraId="10B60A6C" w14:textId="77777777" w:rsidR="004D2D6F" w:rsidRPr="00DE4198" w:rsidRDefault="004D2D6F" w:rsidP="00DE4198">
            <w:pPr>
              <w:autoSpaceDE w:val="0"/>
              <w:autoSpaceDN w:val="0"/>
              <w:adjustRightInd w:val="0"/>
              <w:snapToGrid w:val="0"/>
              <w:ind w:left="259" w:hangingChars="100" w:hanging="259"/>
              <w:rPr>
                <w:rFonts w:ascii="ＭＳ 明朝" w:eastAsia="ＭＳ 明朝" w:hAnsi="ＭＳ 明朝"/>
                <w:szCs w:val="24"/>
              </w:rPr>
            </w:pPr>
            <w:r w:rsidRPr="00DE4198">
              <w:rPr>
                <w:rFonts w:ascii="ＭＳ 明朝" w:eastAsia="ＭＳ 明朝" w:hAnsi="ＭＳ 明朝"/>
                <w:szCs w:val="24"/>
              </w:rPr>
              <w:t xml:space="preserve">６　</w:t>
            </w:r>
            <w:r w:rsidRPr="00DE4198">
              <w:rPr>
                <w:rFonts w:ascii="ＭＳ 明朝" w:eastAsia="ＭＳ 明朝" w:hAnsi="ＭＳ 明朝" w:hint="eastAsia"/>
                <w:szCs w:val="24"/>
              </w:rPr>
              <w:t>事業主向け全国斉一的なオンラインセミナーの開催</w:t>
            </w:r>
          </w:p>
          <w:p w14:paraId="32BA8EC0" w14:textId="77777777" w:rsidR="004D2D6F" w:rsidRPr="00DE4198" w:rsidRDefault="004D2D6F" w:rsidP="00DE4198">
            <w:pPr>
              <w:autoSpaceDE w:val="0"/>
              <w:autoSpaceDN w:val="0"/>
              <w:adjustRightInd w:val="0"/>
              <w:snapToGrid w:val="0"/>
              <w:ind w:left="259" w:hangingChars="100" w:hanging="259"/>
              <w:rPr>
                <w:rFonts w:ascii="ＭＳ 明朝" w:eastAsia="ＭＳ 明朝" w:hAnsi="ＭＳ 明朝"/>
                <w:szCs w:val="24"/>
              </w:rPr>
            </w:pPr>
            <w:r w:rsidRPr="00DE4198">
              <w:rPr>
                <w:rFonts w:ascii="ＭＳ 明朝" w:eastAsia="ＭＳ 明朝" w:hAnsi="ＭＳ 明朝"/>
                <w:szCs w:val="24"/>
              </w:rPr>
              <w:t xml:space="preserve">７　</w:t>
            </w:r>
            <w:r w:rsidRPr="00DE4198">
              <w:rPr>
                <w:rFonts w:ascii="ＭＳ 明朝" w:eastAsia="ＭＳ 明朝" w:hAnsi="ＭＳ 明朝" w:hint="eastAsia"/>
                <w:szCs w:val="24"/>
              </w:rPr>
              <w:t>働き方改革及びセンター事業に関する周知啓発及び総合的な情報発信</w:t>
            </w:r>
          </w:p>
        </w:tc>
        <w:tc>
          <w:tcPr>
            <w:tcW w:w="4868" w:type="dxa"/>
          </w:tcPr>
          <w:p w14:paraId="3A033A76" w14:textId="77777777"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１　実施体制の整備</w:t>
            </w:r>
          </w:p>
          <w:p w14:paraId="28E68B1F" w14:textId="77777777"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２　センター事業専門家研修の受講</w:t>
            </w:r>
          </w:p>
          <w:p w14:paraId="2F73FE54" w14:textId="16F99E60" w:rsidR="004D2D6F" w:rsidRPr="00DE4198" w:rsidRDefault="004D2D6F" w:rsidP="00DE4198">
            <w:pPr>
              <w:autoSpaceDE w:val="0"/>
              <w:autoSpaceDN w:val="0"/>
              <w:adjustRightInd w:val="0"/>
              <w:snapToGrid w:val="0"/>
              <w:ind w:left="132" w:hangingChars="51" w:hanging="132"/>
              <w:rPr>
                <w:rFonts w:ascii="ＭＳ 明朝" w:eastAsia="ＭＳ 明朝" w:hAnsi="ＭＳ 明朝"/>
                <w:szCs w:val="24"/>
              </w:rPr>
            </w:pPr>
            <w:r w:rsidRPr="00DE4198">
              <w:rPr>
                <w:rFonts w:ascii="ＭＳ 明朝" w:eastAsia="ＭＳ 明朝" w:hAnsi="ＭＳ 明朝"/>
                <w:szCs w:val="24"/>
              </w:rPr>
              <w:t xml:space="preserve">３　</w:t>
            </w:r>
            <w:r w:rsidR="00D45859" w:rsidRPr="00DE4198">
              <w:rPr>
                <w:rFonts w:ascii="ＭＳ 明朝" w:eastAsia="ＭＳ 明朝" w:hAnsi="ＭＳ 明朝" w:hint="eastAsia"/>
                <w:szCs w:val="24"/>
              </w:rPr>
              <w:t>電話・メール・来所相談による個別相談支援</w:t>
            </w:r>
          </w:p>
          <w:p w14:paraId="0FF09CBC" w14:textId="7D6D78F8"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 xml:space="preserve">４　</w:t>
            </w:r>
            <w:r w:rsidRPr="00DE4198">
              <w:rPr>
                <w:rFonts w:ascii="ＭＳ 明朝" w:eastAsia="ＭＳ 明朝" w:hAnsi="ＭＳ 明朝" w:hint="eastAsia"/>
                <w:szCs w:val="24"/>
              </w:rPr>
              <w:t>企業への訪問コンサルティング</w:t>
            </w:r>
          </w:p>
          <w:p w14:paraId="2FEA3BC3" w14:textId="77777777" w:rsidR="00E23F17"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 xml:space="preserve">５　</w:t>
            </w:r>
            <w:r w:rsidRPr="00DE4198">
              <w:rPr>
                <w:rFonts w:ascii="ＭＳ 明朝" w:eastAsia="ＭＳ 明朝" w:hAnsi="ＭＳ 明朝" w:hint="eastAsia"/>
                <w:szCs w:val="24"/>
              </w:rPr>
              <w:t>職務分析・職務評価の取組支援と周知</w:t>
            </w:r>
          </w:p>
          <w:p w14:paraId="1CB97EF6" w14:textId="4CCEADB1" w:rsidR="004D2D6F" w:rsidRPr="00DE4198" w:rsidRDefault="004D2D6F" w:rsidP="00DE4198">
            <w:pPr>
              <w:autoSpaceDE w:val="0"/>
              <w:autoSpaceDN w:val="0"/>
              <w:adjustRightInd w:val="0"/>
              <w:snapToGrid w:val="0"/>
              <w:ind w:firstLineChars="100" w:firstLine="259"/>
              <w:rPr>
                <w:rFonts w:ascii="ＭＳ 明朝" w:eastAsia="ＭＳ 明朝" w:hAnsi="ＭＳ 明朝"/>
                <w:szCs w:val="24"/>
              </w:rPr>
            </w:pPr>
            <w:r w:rsidRPr="00DE4198">
              <w:rPr>
                <w:rFonts w:ascii="ＭＳ 明朝" w:eastAsia="ＭＳ 明朝" w:hAnsi="ＭＳ 明朝" w:hint="eastAsia"/>
                <w:szCs w:val="24"/>
              </w:rPr>
              <w:t>（訪問コンサルティングによる取組支援</w:t>
            </w:r>
            <w:r w:rsidR="003313C4" w:rsidRPr="00DE4198">
              <w:rPr>
                <w:rFonts w:ascii="ＭＳ 明朝" w:eastAsia="ＭＳ 明朝" w:hAnsi="ＭＳ 明朝" w:hint="eastAsia"/>
                <w:szCs w:val="24"/>
              </w:rPr>
              <w:t>など</w:t>
            </w:r>
            <w:r w:rsidRPr="00DE4198">
              <w:rPr>
                <w:rFonts w:ascii="ＭＳ 明朝" w:eastAsia="ＭＳ 明朝" w:hAnsi="ＭＳ 明朝" w:hint="eastAsia"/>
                <w:szCs w:val="24"/>
              </w:rPr>
              <w:t>）</w:t>
            </w:r>
          </w:p>
          <w:p w14:paraId="134872B8" w14:textId="2F1D622C"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６</w:t>
            </w:r>
            <w:r w:rsidRPr="00DE4198">
              <w:rPr>
                <w:rFonts w:ascii="ＭＳ 明朝" w:eastAsia="ＭＳ 明朝" w:hAnsi="ＭＳ 明朝" w:hint="eastAsia"/>
                <w:szCs w:val="24"/>
              </w:rPr>
              <w:t xml:space="preserve">　事業主向けセミナーの開催</w:t>
            </w:r>
            <w:r w:rsidR="0011278C" w:rsidRPr="00DE4198">
              <w:rPr>
                <w:rFonts w:ascii="ＭＳ 明朝" w:eastAsia="ＭＳ 明朝" w:hAnsi="ＭＳ 明朝" w:hint="eastAsia"/>
                <w:szCs w:val="24"/>
              </w:rPr>
              <w:t>と講師派遣</w:t>
            </w:r>
          </w:p>
          <w:p w14:paraId="233813CC" w14:textId="4F4FD38B" w:rsidR="004D2D6F" w:rsidRPr="00DE4198" w:rsidRDefault="0011278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７</w:t>
            </w:r>
            <w:r w:rsidR="004D2D6F" w:rsidRPr="00DE4198">
              <w:rPr>
                <w:rFonts w:ascii="ＭＳ 明朝" w:eastAsia="ＭＳ 明朝" w:hAnsi="ＭＳ 明朝"/>
                <w:szCs w:val="24"/>
              </w:rPr>
              <w:t xml:space="preserve">　</w:t>
            </w:r>
            <w:r w:rsidR="004D2D6F" w:rsidRPr="00DE4198">
              <w:rPr>
                <w:rFonts w:ascii="ＭＳ 明朝" w:eastAsia="ＭＳ 明朝" w:hAnsi="ＭＳ 明朝" w:hint="eastAsia"/>
                <w:szCs w:val="24"/>
              </w:rPr>
              <w:t>都道府県センターの周知・利用勧奨</w:t>
            </w:r>
          </w:p>
          <w:p w14:paraId="395C3940" w14:textId="7DAC00B2" w:rsidR="004D2D6F" w:rsidRPr="00DE4198" w:rsidRDefault="0011278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８</w:t>
            </w:r>
            <w:r w:rsidR="004D2D6F" w:rsidRPr="00DE4198">
              <w:rPr>
                <w:rFonts w:ascii="ＭＳ 明朝" w:eastAsia="ＭＳ 明朝" w:hAnsi="ＭＳ 明朝"/>
                <w:szCs w:val="24"/>
              </w:rPr>
              <w:t xml:space="preserve">　</w:t>
            </w:r>
            <w:r w:rsidR="004D2D6F" w:rsidRPr="00DE4198">
              <w:rPr>
                <w:rFonts w:ascii="ＭＳ 明朝" w:eastAsia="ＭＳ 明朝" w:hAnsi="ＭＳ 明朝" w:hint="eastAsia"/>
                <w:szCs w:val="24"/>
              </w:rPr>
              <w:t>業種別団体</w:t>
            </w:r>
            <w:r w:rsidR="00BC567A" w:rsidRPr="00DE4198">
              <w:rPr>
                <w:rFonts w:ascii="ＭＳ 明朝" w:eastAsia="ＭＳ 明朝" w:hAnsi="ＭＳ 明朝" w:hint="eastAsia"/>
                <w:szCs w:val="24"/>
              </w:rPr>
              <w:t>等</w:t>
            </w:r>
            <w:r w:rsidR="004D2D6F" w:rsidRPr="00DE4198">
              <w:rPr>
                <w:rFonts w:ascii="ＭＳ 明朝" w:eastAsia="ＭＳ 明朝" w:hAnsi="ＭＳ 明朝" w:hint="eastAsia"/>
                <w:szCs w:val="24"/>
              </w:rPr>
              <w:t>に対する継続的な支援</w:t>
            </w:r>
          </w:p>
          <w:p w14:paraId="220D124F" w14:textId="5B367248" w:rsidR="004D2D6F" w:rsidRPr="00DE4198" w:rsidRDefault="0011278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９</w:t>
            </w:r>
            <w:r w:rsidR="004D2D6F" w:rsidRPr="00DE4198">
              <w:rPr>
                <w:rFonts w:ascii="ＭＳ 明朝" w:eastAsia="ＭＳ 明朝" w:hAnsi="ＭＳ 明朝"/>
                <w:szCs w:val="24"/>
              </w:rPr>
              <w:t xml:space="preserve">　</w:t>
            </w:r>
            <w:r w:rsidR="004D2D6F" w:rsidRPr="00DE4198">
              <w:rPr>
                <w:rFonts w:ascii="ＭＳ 明朝" w:eastAsia="ＭＳ 明朝" w:hAnsi="ＭＳ 明朝" w:hint="eastAsia"/>
                <w:szCs w:val="24"/>
              </w:rPr>
              <w:t>協議会</w:t>
            </w:r>
            <w:r w:rsidR="003313C4" w:rsidRPr="00DE4198">
              <w:rPr>
                <w:rFonts w:ascii="ＭＳ 明朝" w:eastAsia="ＭＳ 明朝" w:hAnsi="ＭＳ 明朝" w:hint="eastAsia"/>
                <w:szCs w:val="24"/>
              </w:rPr>
              <w:t>等</w:t>
            </w:r>
            <w:r w:rsidR="004D2D6F" w:rsidRPr="00DE4198">
              <w:rPr>
                <w:rFonts w:ascii="ＭＳ 明朝" w:eastAsia="ＭＳ 明朝" w:hAnsi="ＭＳ 明朝" w:hint="eastAsia"/>
                <w:szCs w:val="24"/>
              </w:rPr>
              <w:t>への出席</w:t>
            </w:r>
          </w:p>
        </w:tc>
      </w:tr>
    </w:tbl>
    <w:p w14:paraId="6CD23CCC" w14:textId="77777777" w:rsidR="004D2D6F" w:rsidRPr="00DE4198" w:rsidRDefault="004D2D6F" w:rsidP="00DE4198">
      <w:pPr>
        <w:autoSpaceDE w:val="0"/>
        <w:autoSpaceDN w:val="0"/>
        <w:adjustRightInd w:val="0"/>
        <w:snapToGrid w:val="0"/>
        <w:rPr>
          <w:rFonts w:ascii="ＭＳ 明朝" w:eastAsia="ＭＳ 明朝" w:hAnsi="ＭＳ 明朝" w:cs="ＭＳ 明朝"/>
          <w:kern w:val="0"/>
          <w:szCs w:val="20"/>
        </w:rPr>
      </w:pPr>
    </w:p>
    <w:p w14:paraId="58733C85" w14:textId="05664C67" w:rsidR="0023453E" w:rsidRPr="00DE4198" w:rsidRDefault="0023453E" w:rsidP="00DE4198">
      <w:pPr>
        <w:pStyle w:val="3"/>
        <w:autoSpaceDE w:val="0"/>
        <w:autoSpaceDN w:val="0"/>
        <w:adjustRightInd w:val="0"/>
        <w:snapToGrid w:val="0"/>
        <w:ind w:left="259"/>
        <w:rPr>
          <w:rFonts w:ascii="ＭＳ 明朝" w:eastAsia="ＭＳ 明朝" w:hAnsi="ＭＳ 明朝"/>
        </w:rPr>
      </w:pPr>
      <w:bookmarkStart w:id="5" w:name="_Toc90891314"/>
      <w:r w:rsidRPr="00DE4198">
        <w:rPr>
          <w:rFonts w:ascii="ＭＳ 明朝" w:eastAsia="ＭＳ 明朝" w:hAnsi="ＭＳ 明朝" w:hint="eastAsia"/>
        </w:rPr>
        <w:t>（参考１）用語の解説</w:t>
      </w:r>
      <w:bookmarkEnd w:id="5"/>
    </w:p>
    <w:p w14:paraId="57E58F0F" w14:textId="77777777" w:rsidR="004D2D6F" w:rsidRPr="00DE4198" w:rsidRDefault="004D2D6F" w:rsidP="00DE4198">
      <w:pPr>
        <w:autoSpaceDE w:val="0"/>
        <w:autoSpaceDN w:val="0"/>
        <w:adjustRightInd w:val="0"/>
        <w:snapToGrid w:val="0"/>
        <w:ind w:firstLineChars="100" w:firstLine="259"/>
        <w:rPr>
          <w:rFonts w:ascii="ＭＳ 明朝" w:eastAsia="ＭＳ 明朝" w:hAnsi="ＭＳ 明朝"/>
          <w:szCs w:val="24"/>
        </w:rPr>
      </w:pPr>
      <w:r w:rsidRPr="00DE4198">
        <w:rPr>
          <w:rFonts w:ascii="ＭＳ 明朝" w:eastAsia="ＭＳ 明朝" w:hAnsi="ＭＳ 明朝"/>
          <w:szCs w:val="24"/>
        </w:rPr>
        <w:t>（</w:t>
      </w:r>
      <w:r w:rsidRPr="00DE4198">
        <w:rPr>
          <w:rFonts w:ascii="ＭＳ 明朝" w:eastAsia="ＭＳ 明朝" w:hAnsi="ＭＳ 明朝" w:hint="eastAsia"/>
          <w:szCs w:val="24"/>
        </w:rPr>
        <w:t>１</w:t>
      </w:r>
      <w:r w:rsidRPr="00DE4198">
        <w:rPr>
          <w:rFonts w:ascii="ＭＳ 明朝" w:eastAsia="ＭＳ 明朝" w:hAnsi="ＭＳ 明朝"/>
          <w:szCs w:val="24"/>
        </w:rPr>
        <w:t>）</w:t>
      </w:r>
      <w:r w:rsidRPr="00DE4198">
        <w:rPr>
          <w:rFonts w:ascii="ＭＳ 明朝" w:eastAsia="ＭＳ 明朝" w:hAnsi="ＭＳ 明朝" w:hint="eastAsia"/>
          <w:szCs w:val="24"/>
        </w:rPr>
        <w:t>センター事業</w:t>
      </w:r>
    </w:p>
    <w:p w14:paraId="1CAE1D00" w14:textId="12C671AA" w:rsidR="0051212D" w:rsidRPr="00DE4198" w:rsidRDefault="00723AD4"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 xml:space="preserve">　　</w:t>
      </w:r>
      <w:r w:rsidRPr="00DE4198">
        <w:rPr>
          <w:rFonts w:ascii="ＭＳ 明朝" w:eastAsia="ＭＳ 明朝" w:hAnsi="ＭＳ 明朝" w:hint="eastAsia"/>
          <w:szCs w:val="24"/>
        </w:rPr>
        <w:t xml:space="preserve">　　</w:t>
      </w:r>
      <w:r w:rsidR="004D2D6F" w:rsidRPr="00DE4198">
        <w:rPr>
          <w:rFonts w:ascii="ＭＳ 明朝" w:eastAsia="ＭＳ 明朝" w:hAnsi="ＭＳ 明朝"/>
          <w:szCs w:val="24"/>
        </w:rPr>
        <w:t>全国センター事業と</w:t>
      </w:r>
      <w:r w:rsidR="004D2D6F" w:rsidRPr="00DE4198">
        <w:rPr>
          <w:rFonts w:ascii="ＭＳ 明朝" w:eastAsia="ＭＳ 明朝" w:hAnsi="ＭＳ 明朝" w:hint="eastAsia"/>
          <w:szCs w:val="24"/>
        </w:rPr>
        <w:t>都道府県センター事業をまとめて、「センター事業」とする。</w:t>
      </w:r>
    </w:p>
    <w:p w14:paraId="5E9B47B7" w14:textId="77777777" w:rsidR="0051212D" w:rsidRPr="00DE4198" w:rsidRDefault="004D2D6F" w:rsidP="00DE4198">
      <w:pPr>
        <w:autoSpaceDE w:val="0"/>
        <w:autoSpaceDN w:val="0"/>
        <w:adjustRightInd w:val="0"/>
        <w:snapToGrid w:val="0"/>
        <w:ind w:firstLineChars="100" w:firstLine="259"/>
        <w:rPr>
          <w:rFonts w:ascii="ＭＳ 明朝" w:eastAsia="ＭＳ 明朝" w:hAnsi="ＭＳ 明朝"/>
          <w:szCs w:val="24"/>
        </w:rPr>
      </w:pPr>
      <w:r w:rsidRPr="00DE4198">
        <w:rPr>
          <w:rFonts w:ascii="ＭＳ 明朝" w:eastAsia="ＭＳ 明朝" w:hAnsi="ＭＳ 明朝" w:hint="eastAsia"/>
          <w:szCs w:val="24"/>
        </w:rPr>
        <w:t>（２）センター事業専門家</w:t>
      </w:r>
    </w:p>
    <w:p w14:paraId="061B1299" w14:textId="181C3FC3" w:rsidR="004D2D6F" w:rsidRPr="00DE4198" w:rsidRDefault="004D2D6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センター事業</w:t>
      </w:r>
      <w:r w:rsidRPr="00DE4198">
        <w:rPr>
          <w:rFonts w:ascii="ＭＳ 明朝" w:eastAsia="ＭＳ 明朝" w:hAnsi="ＭＳ 明朝" w:hint="eastAsia"/>
          <w:szCs w:val="24"/>
        </w:rPr>
        <w:t>で、中小企業・小規模事業者等に対</w:t>
      </w:r>
      <w:r w:rsidR="00A955DA" w:rsidRPr="00DE4198">
        <w:rPr>
          <w:rFonts w:ascii="ＭＳ 明朝" w:eastAsia="ＭＳ 明朝" w:hAnsi="ＭＳ 明朝" w:hint="eastAsia"/>
          <w:szCs w:val="24"/>
        </w:rPr>
        <w:t>して</w:t>
      </w:r>
      <w:r w:rsidRPr="00DE4198">
        <w:rPr>
          <w:rFonts w:ascii="ＭＳ 明朝" w:eastAsia="ＭＳ 明朝" w:hAnsi="ＭＳ 明朝" w:hint="eastAsia"/>
          <w:szCs w:val="24"/>
        </w:rPr>
        <w:t>、相談</w:t>
      </w:r>
      <w:r w:rsidR="00A955DA" w:rsidRPr="00DE4198">
        <w:rPr>
          <w:rFonts w:ascii="ＭＳ 明朝" w:eastAsia="ＭＳ 明朝" w:hAnsi="ＭＳ 明朝" w:hint="eastAsia"/>
          <w:szCs w:val="24"/>
        </w:rPr>
        <w:t>支援</w:t>
      </w:r>
      <w:r w:rsidRPr="00DE4198">
        <w:rPr>
          <w:rFonts w:ascii="ＭＳ 明朝" w:eastAsia="ＭＳ 明朝" w:hAnsi="ＭＳ 明朝" w:hint="eastAsia"/>
          <w:szCs w:val="24"/>
        </w:rPr>
        <w:t>やコンサルティングを実施する、賃金制度・労務管理等に関する専門的知識を有する社会保険労務士等の専門家。</w:t>
      </w:r>
    </w:p>
    <w:p w14:paraId="57A52643" w14:textId="35E4762D" w:rsidR="004D2D6F" w:rsidRPr="00DE4198" w:rsidRDefault="004D2D6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全国センター事業には、①オンラインによ</w:t>
      </w:r>
      <w:r w:rsidR="00B70ABE" w:rsidRPr="00DE4198">
        <w:rPr>
          <w:rFonts w:ascii="ＭＳ 明朝" w:eastAsia="ＭＳ 明朝" w:hAnsi="ＭＳ 明朝" w:hint="eastAsia"/>
          <w:szCs w:val="24"/>
        </w:rPr>
        <w:t>り</w:t>
      </w:r>
      <w:r w:rsidRPr="00DE4198">
        <w:rPr>
          <w:rFonts w:ascii="ＭＳ 明朝" w:eastAsia="ＭＳ 明朝" w:hAnsi="ＭＳ 明朝" w:hint="eastAsia"/>
          <w:szCs w:val="24"/>
        </w:rPr>
        <w:t>コンサルティングを行う「オンラインコンサルティング専門家」、都道府県センター事業には、②窓口相談支援</w:t>
      </w:r>
      <w:r w:rsidR="008400F5" w:rsidRPr="00DE4198">
        <w:rPr>
          <w:rFonts w:ascii="ＭＳ 明朝" w:eastAsia="ＭＳ 明朝" w:hAnsi="ＭＳ 明朝" w:hint="eastAsia"/>
          <w:szCs w:val="24"/>
        </w:rPr>
        <w:t>等</w:t>
      </w:r>
      <w:r w:rsidRPr="00DE4198">
        <w:rPr>
          <w:rFonts w:ascii="ＭＳ 明朝" w:eastAsia="ＭＳ 明朝" w:hAnsi="ＭＳ 明朝" w:hint="eastAsia"/>
          <w:szCs w:val="24"/>
        </w:rPr>
        <w:t>を行う「</w:t>
      </w:r>
      <w:r w:rsidR="008B2CBF" w:rsidRPr="00DE4198">
        <w:rPr>
          <w:rFonts w:ascii="ＭＳ 明朝" w:eastAsia="ＭＳ 明朝" w:hAnsi="ＭＳ 明朝" w:hint="eastAsia"/>
          <w:szCs w:val="24"/>
        </w:rPr>
        <w:t>窓口支援専門家</w:t>
      </w:r>
      <w:r w:rsidRPr="00DE4198">
        <w:rPr>
          <w:rFonts w:ascii="ＭＳ 明朝" w:eastAsia="ＭＳ 明朝" w:hAnsi="ＭＳ 明朝" w:hint="eastAsia"/>
          <w:szCs w:val="24"/>
        </w:rPr>
        <w:t>」、③訪問によ</w:t>
      </w:r>
      <w:r w:rsidR="00B70ABE" w:rsidRPr="00DE4198">
        <w:rPr>
          <w:rFonts w:ascii="ＭＳ 明朝" w:eastAsia="ＭＳ 明朝" w:hAnsi="ＭＳ 明朝" w:hint="eastAsia"/>
          <w:szCs w:val="24"/>
        </w:rPr>
        <w:t>り</w:t>
      </w:r>
      <w:r w:rsidRPr="00DE4198">
        <w:rPr>
          <w:rFonts w:ascii="ＭＳ 明朝" w:eastAsia="ＭＳ 明朝" w:hAnsi="ＭＳ 明朝" w:hint="eastAsia"/>
          <w:szCs w:val="24"/>
        </w:rPr>
        <w:t>コンサルティングを行う「訪問コンサルティング専門家」を配置する。①～③をまとめて、「センター事業専門家」とする。</w:t>
      </w:r>
    </w:p>
    <w:p w14:paraId="75B9B865" w14:textId="77777777" w:rsidR="004D2D6F" w:rsidRPr="00DE4198" w:rsidRDefault="004D2D6F"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 xml:space="preserve">　</w:t>
      </w:r>
      <w:r w:rsidRPr="00DE4198">
        <w:rPr>
          <w:rFonts w:ascii="ＭＳ 明朝" w:eastAsia="ＭＳ 明朝" w:hAnsi="ＭＳ 明朝" w:hint="eastAsia"/>
          <w:szCs w:val="24"/>
        </w:rPr>
        <w:t>（３）プッシュ型支援</w:t>
      </w:r>
    </w:p>
    <w:p w14:paraId="70E3F5A5" w14:textId="189679DC" w:rsidR="0051212D" w:rsidRPr="00DE4198" w:rsidRDefault="004D2D6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オンライン及び訪問</w:t>
      </w:r>
      <w:r w:rsidR="00264C9E" w:rsidRPr="00DE4198">
        <w:rPr>
          <w:rFonts w:ascii="ＭＳ 明朝" w:eastAsia="ＭＳ 明朝" w:hAnsi="ＭＳ 明朝" w:hint="eastAsia"/>
          <w:szCs w:val="24"/>
        </w:rPr>
        <w:t>による</w:t>
      </w:r>
      <w:r w:rsidRPr="00DE4198">
        <w:rPr>
          <w:rFonts w:ascii="ＭＳ 明朝" w:eastAsia="ＭＳ 明朝" w:hAnsi="ＭＳ 明朝" w:hint="eastAsia"/>
          <w:szCs w:val="24"/>
        </w:rPr>
        <w:t>コンサルティング先を開拓することを目的とし</w:t>
      </w:r>
      <w:r w:rsidR="00264C9E" w:rsidRPr="00DE4198">
        <w:rPr>
          <w:rFonts w:ascii="ＭＳ 明朝" w:eastAsia="ＭＳ 明朝" w:hAnsi="ＭＳ 明朝" w:hint="eastAsia"/>
          <w:szCs w:val="24"/>
        </w:rPr>
        <w:t>て</w:t>
      </w:r>
      <w:r w:rsidRPr="00DE4198">
        <w:rPr>
          <w:rFonts w:ascii="ＭＳ 明朝" w:eastAsia="ＭＳ 明朝" w:hAnsi="ＭＳ 明朝" w:hint="eastAsia"/>
          <w:szCs w:val="24"/>
        </w:rPr>
        <w:t>、全国センター</w:t>
      </w:r>
      <w:r w:rsidR="00264C9E" w:rsidRPr="00DE4198">
        <w:rPr>
          <w:rFonts w:ascii="ＭＳ 明朝" w:eastAsia="ＭＳ 明朝" w:hAnsi="ＭＳ 明朝" w:hint="eastAsia"/>
          <w:szCs w:val="24"/>
        </w:rPr>
        <w:t>から</w:t>
      </w:r>
      <w:r w:rsidRPr="00DE4198">
        <w:rPr>
          <w:rFonts w:ascii="ＭＳ 明朝" w:eastAsia="ＭＳ 明朝" w:hAnsi="ＭＳ 明朝" w:hint="eastAsia"/>
          <w:szCs w:val="24"/>
        </w:rPr>
        <w:t>中小企業・小規模事業者等への働きかけを</w:t>
      </w:r>
      <w:r w:rsidR="00264C9E" w:rsidRPr="00DE4198">
        <w:rPr>
          <w:rFonts w:ascii="ＭＳ 明朝" w:eastAsia="ＭＳ 明朝" w:hAnsi="ＭＳ 明朝" w:hint="eastAsia"/>
          <w:szCs w:val="24"/>
        </w:rPr>
        <w:t>行</w:t>
      </w:r>
      <w:r w:rsidR="001E6384" w:rsidRPr="00DE4198">
        <w:rPr>
          <w:rFonts w:ascii="ＭＳ 明朝" w:eastAsia="ＭＳ 明朝" w:hAnsi="ＭＳ 明朝" w:hint="eastAsia"/>
          <w:szCs w:val="24"/>
        </w:rPr>
        <w:t>うこと。</w:t>
      </w:r>
    </w:p>
    <w:p w14:paraId="7453BDFD" w14:textId="27D847B0" w:rsidR="0051212D" w:rsidRPr="00DE4198" w:rsidRDefault="00DC78C8" w:rsidP="00DE4198">
      <w:pPr>
        <w:autoSpaceDE w:val="0"/>
        <w:autoSpaceDN w:val="0"/>
        <w:adjustRightInd w:val="0"/>
        <w:snapToGrid w:val="0"/>
        <w:ind w:leftChars="100" w:left="777" w:hangingChars="200" w:hanging="518"/>
        <w:rPr>
          <w:rFonts w:ascii="ＭＳ 明朝" w:eastAsia="ＭＳ 明朝" w:hAnsi="ＭＳ 明朝"/>
          <w:szCs w:val="24"/>
        </w:rPr>
      </w:pPr>
      <w:r w:rsidRPr="00DE4198">
        <w:rPr>
          <w:rFonts w:ascii="ＭＳ 明朝" w:eastAsia="ＭＳ 明朝" w:hAnsi="ＭＳ 明朝" w:hint="eastAsia"/>
          <w:szCs w:val="24"/>
        </w:rPr>
        <w:t>（４）働き方改革</w:t>
      </w:r>
      <w:r w:rsidR="0051212D" w:rsidRPr="00DE4198">
        <w:rPr>
          <w:rFonts w:ascii="ＭＳ 明朝" w:eastAsia="ＭＳ 明朝" w:hAnsi="ＭＳ 明朝" w:hint="eastAsia"/>
          <w:szCs w:val="24"/>
        </w:rPr>
        <w:t>を広く支援する取組</w:t>
      </w:r>
    </w:p>
    <w:p w14:paraId="4BAC8746" w14:textId="64D839A5" w:rsidR="00926CC4" w:rsidRPr="00DE4198" w:rsidRDefault="0051212D"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働き方改革関連法の内容にとどまらない、中小企業・小規模事業者等の働き方改革の取組を広く支援すること。</w:t>
      </w:r>
    </w:p>
    <w:p w14:paraId="6D20FCC9" w14:textId="5FCDBAC5" w:rsidR="0051212D" w:rsidRPr="00DE4198" w:rsidRDefault="0051212D"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具体的には、令和３年６月に改正された育児・介護休業法の周知、男性の育児休業取得促進の取組支援、仕事と育児や介護の両立支援、不妊治療と仕事</w:t>
      </w:r>
      <w:r w:rsidR="0036309B" w:rsidRPr="00DE4198">
        <w:rPr>
          <w:rFonts w:ascii="ＭＳ 明朝" w:eastAsia="ＭＳ 明朝" w:hAnsi="ＭＳ 明朝" w:hint="eastAsia"/>
          <w:szCs w:val="24"/>
        </w:rPr>
        <w:t>と</w:t>
      </w:r>
      <w:r w:rsidRPr="00DE4198">
        <w:rPr>
          <w:rFonts w:ascii="ＭＳ 明朝" w:eastAsia="ＭＳ 明朝" w:hAnsi="ＭＳ 明朝" w:hint="eastAsia"/>
          <w:szCs w:val="24"/>
        </w:rPr>
        <w:t>の両立への取組支援、</w:t>
      </w:r>
      <w:r w:rsidR="0036309B" w:rsidRPr="00DE4198">
        <w:rPr>
          <w:rFonts w:ascii="ＭＳ 明朝" w:eastAsia="ＭＳ 明朝" w:hAnsi="ＭＳ 明朝" w:hint="eastAsia"/>
          <w:szCs w:val="24"/>
        </w:rPr>
        <w:t>職場におけるハラスメント</w:t>
      </w:r>
      <w:r w:rsidRPr="00DE4198">
        <w:rPr>
          <w:rFonts w:ascii="ＭＳ 明朝" w:eastAsia="ＭＳ 明朝" w:hAnsi="ＭＳ 明朝" w:hint="eastAsia"/>
          <w:szCs w:val="24"/>
        </w:rPr>
        <w:t>の防止措置の取組支援、</w:t>
      </w:r>
      <w:r w:rsidR="00D441A0" w:rsidRPr="00DE4198">
        <w:rPr>
          <w:rFonts w:ascii="ＭＳ 明朝" w:eastAsia="ＭＳ 明朝" w:hAnsi="ＭＳ 明朝" w:hint="eastAsia"/>
          <w:szCs w:val="24"/>
        </w:rPr>
        <w:t>良質なテレワークの</w:t>
      </w:r>
      <w:r w:rsidR="0036309B" w:rsidRPr="00DE4198">
        <w:rPr>
          <w:rFonts w:ascii="ＭＳ 明朝" w:eastAsia="ＭＳ 明朝" w:hAnsi="ＭＳ 明朝" w:hint="eastAsia"/>
          <w:szCs w:val="24"/>
        </w:rPr>
        <w:t>定着</w:t>
      </w:r>
      <w:r w:rsidR="00D441A0" w:rsidRPr="00DE4198">
        <w:rPr>
          <w:rFonts w:ascii="ＭＳ 明朝" w:eastAsia="ＭＳ 明朝" w:hAnsi="ＭＳ 明朝" w:hint="eastAsia"/>
          <w:szCs w:val="24"/>
        </w:rPr>
        <w:t>促進、</w:t>
      </w:r>
      <w:r w:rsidRPr="00DE4198">
        <w:rPr>
          <w:rFonts w:ascii="ＭＳ 明朝" w:eastAsia="ＭＳ 明朝" w:hAnsi="ＭＳ 明朝" w:hint="eastAsia"/>
          <w:szCs w:val="24"/>
        </w:rPr>
        <w:t>多様な正社員制度の導入支援</w:t>
      </w:r>
      <w:r w:rsidR="004E6C17" w:rsidRPr="00DE4198">
        <w:rPr>
          <w:rFonts w:ascii="ＭＳ 明朝" w:eastAsia="ＭＳ 明朝" w:hAnsi="ＭＳ 明朝" w:hint="eastAsia"/>
          <w:szCs w:val="24"/>
        </w:rPr>
        <w:t>、兼業・副業など多様な働き方の実現に向けた支援</w:t>
      </w:r>
      <w:r w:rsidRPr="00DE4198">
        <w:rPr>
          <w:rFonts w:ascii="ＭＳ 明朝" w:eastAsia="ＭＳ 明朝" w:hAnsi="ＭＳ 明朝" w:hint="eastAsia"/>
          <w:szCs w:val="24"/>
        </w:rPr>
        <w:t>など</w:t>
      </w:r>
      <w:r w:rsidR="00505FBF" w:rsidRPr="00DE4198">
        <w:rPr>
          <w:rFonts w:ascii="ＭＳ 明朝" w:eastAsia="ＭＳ 明朝" w:hAnsi="ＭＳ 明朝" w:hint="eastAsia"/>
          <w:szCs w:val="24"/>
        </w:rPr>
        <w:t>の周知</w:t>
      </w:r>
      <w:r w:rsidRPr="00DE4198">
        <w:rPr>
          <w:rFonts w:ascii="ＭＳ 明朝" w:eastAsia="ＭＳ 明朝" w:hAnsi="ＭＳ 明朝" w:hint="eastAsia"/>
          <w:szCs w:val="24"/>
        </w:rPr>
        <w:t>を想定している。</w:t>
      </w:r>
    </w:p>
    <w:p w14:paraId="0D59CD50" w14:textId="0FDD2922" w:rsidR="00723AD4" w:rsidRPr="00DE4198" w:rsidRDefault="00723AD4" w:rsidP="00DE4198">
      <w:pPr>
        <w:autoSpaceDE w:val="0"/>
        <w:autoSpaceDN w:val="0"/>
        <w:adjustRightInd w:val="0"/>
        <w:snapToGrid w:val="0"/>
        <w:rPr>
          <w:rFonts w:ascii="ＭＳ 明朝" w:eastAsia="ＭＳ 明朝" w:hAnsi="ＭＳ 明朝"/>
          <w:szCs w:val="24"/>
        </w:rPr>
      </w:pPr>
    </w:p>
    <w:p w14:paraId="327FBA92" w14:textId="503A3490" w:rsidR="00723AD4" w:rsidRPr="00DE4198" w:rsidRDefault="00723AD4" w:rsidP="00DE4198">
      <w:pPr>
        <w:autoSpaceDE w:val="0"/>
        <w:autoSpaceDN w:val="0"/>
        <w:adjustRightInd w:val="0"/>
        <w:snapToGrid w:val="0"/>
        <w:rPr>
          <w:rFonts w:ascii="ＭＳ 明朝" w:eastAsia="ＭＳ 明朝" w:hAnsi="ＭＳ 明朝"/>
          <w:szCs w:val="24"/>
        </w:rPr>
      </w:pPr>
    </w:p>
    <w:p w14:paraId="63FF4590" w14:textId="77777777" w:rsidR="00723AD4" w:rsidRPr="00DE4198" w:rsidRDefault="00723AD4" w:rsidP="00DE4198">
      <w:pPr>
        <w:autoSpaceDE w:val="0"/>
        <w:autoSpaceDN w:val="0"/>
        <w:adjustRightInd w:val="0"/>
        <w:snapToGrid w:val="0"/>
        <w:rPr>
          <w:rFonts w:ascii="ＭＳ 明朝" w:eastAsia="ＭＳ 明朝" w:hAnsi="ＭＳ 明朝"/>
          <w:szCs w:val="24"/>
        </w:rPr>
      </w:pPr>
    </w:p>
    <w:p w14:paraId="6D907859" w14:textId="4853969C" w:rsidR="004D2D6F" w:rsidRPr="00DE4198" w:rsidRDefault="004D2D6F" w:rsidP="00DE4198">
      <w:pPr>
        <w:pStyle w:val="3"/>
        <w:autoSpaceDE w:val="0"/>
        <w:autoSpaceDN w:val="0"/>
        <w:adjustRightInd w:val="0"/>
        <w:snapToGrid w:val="0"/>
        <w:ind w:left="259"/>
        <w:rPr>
          <w:rFonts w:ascii="ＭＳ 明朝" w:eastAsia="ＭＳ 明朝" w:hAnsi="ＭＳ 明朝"/>
        </w:rPr>
      </w:pPr>
      <w:bookmarkStart w:id="6" w:name="_Toc90891315"/>
      <w:r w:rsidRPr="00DE4198">
        <w:rPr>
          <w:rFonts w:ascii="ＭＳ 明朝" w:eastAsia="ＭＳ 明朝" w:hAnsi="ＭＳ 明朝" w:hint="eastAsia"/>
        </w:rPr>
        <w:t>（参考２）</w:t>
      </w:r>
      <w:r w:rsidR="00D83FF7" w:rsidRPr="00DE4198">
        <w:rPr>
          <w:rFonts w:ascii="ＭＳ 明朝" w:eastAsia="ＭＳ 明朝" w:hAnsi="ＭＳ 明朝" w:hint="eastAsia"/>
        </w:rPr>
        <w:t>都道府県センター</w:t>
      </w:r>
      <w:r w:rsidRPr="00DE4198">
        <w:rPr>
          <w:rFonts w:ascii="ＭＳ 明朝" w:eastAsia="ＭＳ 明朝" w:hAnsi="ＭＳ 明朝" w:hint="eastAsia"/>
        </w:rPr>
        <w:t>事業のスケジュール（イメージ）</w:t>
      </w:r>
      <w:bookmarkEnd w:id="6"/>
    </w:p>
    <w:p w14:paraId="7AC8E295" w14:textId="532AE64D" w:rsidR="009C46F0" w:rsidRPr="00DE4198" w:rsidRDefault="00750BEB" w:rsidP="00DE4198">
      <w:pPr>
        <w:autoSpaceDE w:val="0"/>
        <w:autoSpaceDN w:val="0"/>
        <w:adjustRightInd w:val="0"/>
        <w:snapToGrid w:val="0"/>
        <w:ind w:left="777" w:hangingChars="300" w:hanging="777"/>
        <w:rPr>
          <w:rFonts w:ascii="ＭＳ 明朝" w:eastAsia="ＭＳ 明朝" w:hAnsi="ＭＳ 明朝"/>
        </w:rPr>
      </w:pPr>
      <w:r w:rsidRPr="00DE4198">
        <w:rPr>
          <w:rFonts w:ascii="ＭＳ 明朝" w:eastAsia="ＭＳ 明朝" w:hAnsi="ＭＳ 明朝"/>
          <w:noProof/>
        </w:rPr>
        <w:drawing>
          <wp:inline distT="0" distB="0" distL="0" distR="0" wp14:anchorId="27C6C970" wp14:editId="6853951A">
            <wp:extent cx="6192520" cy="347348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473488"/>
                    </a:xfrm>
                    <a:prstGeom prst="rect">
                      <a:avLst/>
                    </a:prstGeom>
                    <a:noFill/>
                    <a:ln>
                      <a:noFill/>
                    </a:ln>
                  </pic:spPr>
                </pic:pic>
              </a:graphicData>
            </a:graphic>
          </wp:inline>
        </w:drawing>
      </w:r>
    </w:p>
    <w:p w14:paraId="49107EDF" w14:textId="26BDAD06" w:rsidR="008307DB" w:rsidRPr="00DE4198" w:rsidRDefault="008307DB" w:rsidP="00DE4198">
      <w:pPr>
        <w:autoSpaceDE w:val="0"/>
        <w:autoSpaceDN w:val="0"/>
        <w:adjustRightInd w:val="0"/>
        <w:snapToGrid w:val="0"/>
        <w:ind w:left="777" w:hangingChars="300" w:hanging="777"/>
        <w:rPr>
          <w:rFonts w:ascii="ＭＳ 明朝" w:eastAsia="ＭＳ 明朝" w:hAnsi="ＭＳ 明朝"/>
        </w:rPr>
      </w:pPr>
    </w:p>
    <w:p w14:paraId="7EB47463" w14:textId="7B2F0110" w:rsidR="006F51F8" w:rsidRPr="00DE4198" w:rsidRDefault="006F51F8" w:rsidP="00DE4198">
      <w:pPr>
        <w:pStyle w:val="2"/>
        <w:autoSpaceDE w:val="0"/>
        <w:autoSpaceDN w:val="0"/>
        <w:adjustRightInd w:val="0"/>
        <w:snapToGrid w:val="0"/>
        <w:rPr>
          <w:rFonts w:ascii="ＭＳ 明朝" w:eastAsia="ＭＳ 明朝" w:hAnsi="ＭＳ 明朝"/>
        </w:rPr>
      </w:pPr>
      <w:bookmarkStart w:id="7" w:name="_Toc90891316"/>
      <w:r w:rsidRPr="00DE4198">
        <w:rPr>
          <w:rFonts w:ascii="ＭＳ 明朝" w:eastAsia="ＭＳ 明朝" w:hAnsi="ＭＳ 明朝" w:hint="eastAsia"/>
        </w:rPr>
        <w:t>２　全国センター事業と都道府県</w:t>
      </w:r>
      <w:r w:rsidR="009B7DB2" w:rsidRPr="00DE4198">
        <w:rPr>
          <w:rFonts w:ascii="ＭＳ 明朝" w:eastAsia="ＭＳ 明朝" w:hAnsi="ＭＳ 明朝" w:hint="eastAsia"/>
        </w:rPr>
        <w:t>センター</w:t>
      </w:r>
      <w:r w:rsidRPr="00DE4198">
        <w:rPr>
          <w:rFonts w:ascii="ＭＳ 明朝" w:eastAsia="ＭＳ 明朝" w:hAnsi="ＭＳ 明朝" w:hint="eastAsia"/>
        </w:rPr>
        <w:t>事業の連携について</w:t>
      </w:r>
      <w:bookmarkEnd w:id="7"/>
    </w:p>
    <w:p w14:paraId="2496406B" w14:textId="77777777" w:rsidR="00072C34" w:rsidRPr="00DE4198" w:rsidRDefault="00A27AD2"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センター事業</w:t>
      </w:r>
      <w:r w:rsidR="00AF783F" w:rsidRPr="00DE4198">
        <w:rPr>
          <w:rFonts w:ascii="ＭＳ 明朝" w:eastAsia="ＭＳ 明朝" w:hAnsi="ＭＳ 明朝" w:hint="eastAsia"/>
          <w:szCs w:val="24"/>
        </w:rPr>
        <w:t>を実施する上で</w:t>
      </w:r>
      <w:r w:rsidRPr="00DE4198">
        <w:rPr>
          <w:rFonts w:ascii="ＭＳ 明朝" w:eastAsia="ＭＳ 明朝" w:hAnsi="ＭＳ 明朝" w:hint="eastAsia"/>
          <w:szCs w:val="24"/>
        </w:rPr>
        <w:t>全国センター事業と都道府県センター事業</w:t>
      </w:r>
      <w:r w:rsidR="00AF783F" w:rsidRPr="00DE4198">
        <w:rPr>
          <w:rFonts w:ascii="ＭＳ 明朝" w:eastAsia="ＭＳ 明朝" w:hAnsi="ＭＳ 明朝" w:hint="eastAsia"/>
          <w:szCs w:val="24"/>
        </w:rPr>
        <w:t>は相互に補完する関係にあり、</w:t>
      </w:r>
      <w:r w:rsidRPr="00DE4198">
        <w:rPr>
          <w:rFonts w:ascii="ＭＳ 明朝" w:eastAsia="ＭＳ 明朝" w:hAnsi="ＭＳ 明朝" w:hint="eastAsia"/>
          <w:szCs w:val="24"/>
        </w:rPr>
        <w:t>円滑なセンター事業運営には、全国センターと都道府県センターの連携が必要となる。</w:t>
      </w:r>
    </w:p>
    <w:p w14:paraId="6BE1FE36" w14:textId="4CF4F0DB" w:rsidR="00A27AD2" w:rsidRPr="00DE4198" w:rsidRDefault="00A27AD2"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そのため、全国センターと都道府県センターのセンター長</w:t>
      </w:r>
      <w:r w:rsidR="00C808DE" w:rsidRPr="00DE4198">
        <w:rPr>
          <w:rFonts w:ascii="ＭＳ 明朝" w:eastAsia="ＭＳ 明朝" w:hAnsi="ＭＳ 明朝" w:hint="eastAsia"/>
          <w:szCs w:val="24"/>
        </w:rPr>
        <w:t>が</w:t>
      </w:r>
      <w:r w:rsidR="009E5FF8" w:rsidRPr="00DE4198">
        <w:rPr>
          <w:rFonts w:ascii="ＭＳ 明朝" w:eastAsia="ＭＳ 明朝" w:hAnsi="ＭＳ 明朝" w:hint="eastAsia"/>
          <w:szCs w:val="24"/>
        </w:rPr>
        <w:t>出席</w:t>
      </w:r>
      <w:r w:rsidR="00EC5CFE" w:rsidRPr="00DE4198">
        <w:rPr>
          <w:rFonts w:ascii="ＭＳ 明朝" w:eastAsia="ＭＳ 明朝" w:hAnsi="ＭＳ 明朝" w:hint="eastAsia"/>
          <w:szCs w:val="24"/>
        </w:rPr>
        <w:t>し、情報共有を図る</w:t>
      </w:r>
      <w:r w:rsidR="003B5B63" w:rsidRPr="00DE4198">
        <w:rPr>
          <w:rFonts w:ascii="ＭＳ 明朝" w:eastAsia="ＭＳ 明朝" w:hAnsi="ＭＳ 明朝" w:hint="eastAsia"/>
          <w:szCs w:val="24"/>
        </w:rPr>
        <w:t>こと等を目的と</w:t>
      </w:r>
      <w:r w:rsidR="00C808DE" w:rsidRPr="00DE4198">
        <w:rPr>
          <w:rFonts w:ascii="ＭＳ 明朝" w:eastAsia="ＭＳ 明朝" w:hAnsi="ＭＳ 明朝" w:hint="eastAsia"/>
          <w:szCs w:val="24"/>
        </w:rPr>
        <w:t>する</w:t>
      </w:r>
      <w:r w:rsidR="005F0F97" w:rsidRPr="00DE4198">
        <w:rPr>
          <w:rFonts w:ascii="ＭＳ 明朝" w:eastAsia="ＭＳ 明朝" w:hAnsi="ＭＳ 明朝" w:hint="eastAsia"/>
          <w:szCs w:val="24"/>
        </w:rPr>
        <w:t>「</w:t>
      </w:r>
      <w:r w:rsidRPr="00DE4198">
        <w:rPr>
          <w:rFonts w:ascii="ＭＳ 明朝" w:eastAsia="ＭＳ 明朝" w:hAnsi="ＭＳ 明朝" w:hint="eastAsia"/>
          <w:szCs w:val="24"/>
        </w:rPr>
        <w:t>全国センター長会議</w:t>
      </w:r>
      <w:r w:rsidR="005F0F97" w:rsidRPr="00DE4198">
        <w:rPr>
          <w:rFonts w:ascii="ＭＳ 明朝" w:eastAsia="ＭＳ 明朝" w:hAnsi="ＭＳ 明朝" w:hint="eastAsia"/>
          <w:szCs w:val="24"/>
        </w:rPr>
        <w:t>」</w:t>
      </w:r>
      <w:r w:rsidRPr="00DE4198">
        <w:rPr>
          <w:rFonts w:ascii="ＭＳ 明朝" w:eastAsia="ＭＳ 明朝" w:hAnsi="ＭＳ 明朝" w:hint="eastAsia"/>
          <w:szCs w:val="24"/>
        </w:rPr>
        <w:t>を全国センターが企画立案し、年２回</w:t>
      </w:r>
      <w:r w:rsidR="00C808DE" w:rsidRPr="00DE4198">
        <w:rPr>
          <w:rFonts w:ascii="ＭＳ 明朝" w:eastAsia="ＭＳ 明朝" w:hAnsi="ＭＳ 明朝" w:hint="eastAsia"/>
          <w:szCs w:val="24"/>
        </w:rPr>
        <w:t>程度</w:t>
      </w:r>
      <w:r w:rsidR="00C67B1C" w:rsidRPr="00DE4198">
        <w:rPr>
          <w:rFonts w:ascii="ＭＳ 明朝" w:eastAsia="ＭＳ 明朝" w:hAnsi="ＭＳ 明朝" w:hint="eastAsia"/>
          <w:szCs w:val="24"/>
        </w:rPr>
        <w:t>、</w:t>
      </w:r>
      <w:r w:rsidRPr="00DE4198">
        <w:rPr>
          <w:rFonts w:ascii="ＭＳ 明朝" w:eastAsia="ＭＳ 明朝" w:hAnsi="ＭＳ 明朝" w:hint="eastAsia"/>
          <w:szCs w:val="24"/>
        </w:rPr>
        <w:t>開催することとしている。</w:t>
      </w:r>
    </w:p>
    <w:p w14:paraId="57E259EC" w14:textId="6F7F4C04" w:rsidR="00A27AD2" w:rsidRPr="00DE4198" w:rsidRDefault="00A27AD2" w:rsidP="00DE4198">
      <w:pPr>
        <w:autoSpaceDE w:val="0"/>
        <w:autoSpaceDN w:val="0"/>
        <w:adjustRightInd w:val="0"/>
        <w:snapToGrid w:val="0"/>
        <w:ind w:leftChars="100" w:left="259" w:firstLine="100"/>
        <w:rPr>
          <w:rFonts w:ascii="ＭＳ 明朝" w:eastAsia="ＭＳ 明朝" w:hAnsi="ＭＳ 明朝"/>
          <w:szCs w:val="24"/>
        </w:rPr>
      </w:pPr>
      <w:r w:rsidRPr="00DE4198">
        <w:rPr>
          <w:rFonts w:ascii="ＭＳ 明朝" w:eastAsia="ＭＳ 明朝" w:hAnsi="ＭＳ 明朝" w:hint="eastAsia"/>
          <w:szCs w:val="24"/>
        </w:rPr>
        <w:t xml:space="preserve">　</w:t>
      </w:r>
      <w:r w:rsidR="0016586A" w:rsidRPr="00DE4198">
        <w:rPr>
          <w:rFonts w:ascii="ＭＳ 明朝" w:eastAsia="ＭＳ 明朝" w:hAnsi="ＭＳ 明朝" w:hint="eastAsia"/>
          <w:szCs w:val="24"/>
        </w:rPr>
        <w:t>特に</w:t>
      </w:r>
      <w:r w:rsidR="003B5B63" w:rsidRPr="00DE4198">
        <w:rPr>
          <w:rFonts w:ascii="ＭＳ 明朝" w:eastAsia="ＭＳ 明朝" w:hAnsi="ＭＳ 明朝" w:hint="eastAsia"/>
          <w:szCs w:val="24"/>
        </w:rPr>
        <w:t>、</w:t>
      </w:r>
      <w:r w:rsidRPr="00DE4198">
        <w:rPr>
          <w:rFonts w:ascii="ＭＳ 明朝" w:eastAsia="ＭＳ 明朝" w:hAnsi="ＭＳ 明朝" w:hint="eastAsia"/>
          <w:szCs w:val="24"/>
        </w:rPr>
        <w:t>以下の項目については、</w:t>
      </w:r>
      <w:r w:rsidR="000B6901" w:rsidRPr="00DE4198">
        <w:rPr>
          <w:rFonts w:ascii="ＭＳ 明朝" w:eastAsia="ＭＳ 明朝" w:hAnsi="ＭＳ 明朝" w:hint="eastAsia"/>
          <w:szCs w:val="24"/>
        </w:rPr>
        <w:t>全国センターと</w:t>
      </w:r>
      <w:r w:rsidRPr="00DE4198">
        <w:rPr>
          <w:rFonts w:ascii="ＭＳ 明朝" w:eastAsia="ＭＳ 明朝" w:hAnsi="ＭＳ 明朝" w:hint="eastAsia"/>
          <w:szCs w:val="24"/>
        </w:rPr>
        <w:t>密接な連携を図ること。詳しい内容については、それぞれの項目を参照すること。</w:t>
      </w:r>
    </w:p>
    <w:p w14:paraId="21A099C3" w14:textId="7A7404DD" w:rsidR="00A27AD2" w:rsidRPr="00DE4198" w:rsidRDefault="00A27AD2" w:rsidP="00DE4198">
      <w:pPr>
        <w:autoSpaceDE w:val="0"/>
        <w:autoSpaceDN w:val="0"/>
        <w:adjustRightInd w:val="0"/>
        <w:snapToGrid w:val="0"/>
        <w:ind w:leftChars="100" w:left="259"/>
        <w:rPr>
          <w:rFonts w:ascii="ＭＳ 明朝" w:eastAsia="ＭＳ 明朝" w:hAnsi="ＭＳ 明朝"/>
          <w:szCs w:val="24"/>
        </w:rPr>
      </w:pPr>
      <w:r w:rsidRPr="00DE4198">
        <w:rPr>
          <w:rFonts w:ascii="ＭＳ 明朝" w:eastAsia="ＭＳ 明朝" w:hAnsi="ＭＳ 明朝" w:hint="eastAsia"/>
          <w:szCs w:val="24"/>
        </w:rPr>
        <w:t>・　全国センター長会議</w:t>
      </w:r>
      <w:r w:rsidR="000B6901" w:rsidRPr="00DE4198">
        <w:rPr>
          <w:rFonts w:ascii="ＭＳ 明朝" w:eastAsia="ＭＳ 明朝" w:hAnsi="ＭＳ 明朝" w:hint="eastAsia"/>
          <w:szCs w:val="24"/>
        </w:rPr>
        <w:t>へ</w:t>
      </w:r>
      <w:r w:rsidRPr="00DE4198">
        <w:rPr>
          <w:rFonts w:ascii="ＭＳ 明朝" w:eastAsia="ＭＳ 明朝" w:hAnsi="ＭＳ 明朝" w:hint="eastAsia"/>
          <w:szCs w:val="24"/>
        </w:rPr>
        <w:t>の出席</w:t>
      </w:r>
      <w:r w:rsidR="002D3E09" w:rsidRPr="00DE4198">
        <w:rPr>
          <w:rFonts w:ascii="ＭＳ 明朝" w:eastAsia="ＭＳ 明朝" w:hAnsi="ＭＳ 明朝" w:hint="eastAsia"/>
          <w:szCs w:val="24"/>
        </w:rPr>
        <w:t>（第５の１（４））</w:t>
      </w:r>
    </w:p>
    <w:p w14:paraId="29379E51" w14:textId="7E449F26" w:rsidR="00A27AD2" w:rsidRPr="00DE4198" w:rsidRDefault="00A27AD2" w:rsidP="00DE4198">
      <w:pPr>
        <w:autoSpaceDE w:val="0"/>
        <w:autoSpaceDN w:val="0"/>
        <w:adjustRightInd w:val="0"/>
        <w:snapToGrid w:val="0"/>
        <w:ind w:leftChars="100" w:left="259"/>
        <w:rPr>
          <w:rFonts w:ascii="ＭＳ 明朝" w:eastAsia="ＭＳ 明朝" w:hAnsi="ＭＳ 明朝"/>
          <w:szCs w:val="24"/>
        </w:rPr>
      </w:pPr>
      <w:r w:rsidRPr="00DE4198">
        <w:rPr>
          <w:rFonts w:ascii="ＭＳ 明朝" w:eastAsia="ＭＳ 明朝" w:hAnsi="ＭＳ 明朝" w:hint="eastAsia"/>
          <w:szCs w:val="24"/>
        </w:rPr>
        <w:t>・　センター事業専門家研修の受講</w:t>
      </w:r>
      <w:r w:rsidR="002D3E09" w:rsidRPr="00DE4198">
        <w:rPr>
          <w:rFonts w:ascii="ＭＳ 明朝" w:eastAsia="ＭＳ 明朝" w:hAnsi="ＭＳ 明朝" w:hint="eastAsia"/>
          <w:szCs w:val="24"/>
        </w:rPr>
        <w:t>（第５の２）</w:t>
      </w:r>
    </w:p>
    <w:p w14:paraId="0AFFAD36" w14:textId="055227BF" w:rsidR="008F6753" w:rsidRPr="00DE4198" w:rsidRDefault="00584E45"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全国センターのオンラインコンサルティング、都道府県センターの</w:t>
      </w:r>
      <w:r w:rsidR="00E6032C" w:rsidRPr="00DE4198">
        <w:rPr>
          <w:rFonts w:ascii="ＭＳ 明朝" w:eastAsia="ＭＳ 明朝" w:hAnsi="ＭＳ 明朝" w:hint="eastAsia"/>
          <w:szCs w:val="24"/>
        </w:rPr>
        <w:t>訪問</w:t>
      </w:r>
      <w:r w:rsidRPr="00DE4198">
        <w:rPr>
          <w:rFonts w:ascii="ＭＳ 明朝" w:eastAsia="ＭＳ 明朝" w:hAnsi="ＭＳ 明朝" w:hint="eastAsia"/>
          <w:szCs w:val="24"/>
        </w:rPr>
        <w:t>コンサルティングの相互の取り次ぎ</w:t>
      </w:r>
      <w:r w:rsidR="002D3E09" w:rsidRPr="00DE4198">
        <w:rPr>
          <w:rFonts w:ascii="ＭＳ 明朝" w:eastAsia="ＭＳ 明朝" w:hAnsi="ＭＳ 明朝" w:hint="eastAsia"/>
          <w:szCs w:val="24"/>
        </w:rPr>
        <w:t>（第５の３（２）②）</w:t>
      </w:r>
    </w:p>
    <w:p w14:paraId="70902A0D" w14:textId="27AB6718" w:rsidR="002D3E09" w:rsidRPr="00DE4198" w:rsidRDefault="00A27AD2" w:rsidP="00DE4198">
      <w:pPr>
        <w:autoSpaceDE w:val="0"/>
        <w:autoSpaceDN w:val="0"/>
        <w:adjustRightInd w:val="0"/>
        <w:snapToGrid w:val="0"/>
        <w:ind w:leftChars="100" w:left="259"/>
        <w:rPr>
          <w:rFonts w:ascii="ＭＳ 明朝" w:eastAsia="ＭＳ 明朝" w:hAnsi="ＭＳ 明朝"/>
          <w:szCs w:val="24"/>
        </w:rPr>
      </w:pPr>
      <w:r w:rsidRPr="00DE4198">
        <w:rPr>
          <w:rFonts w:ascii="ＭＳ 明朝" w:eastAsia="ＭＳ 明朝" w:hAnsi="ＭＳ 明朝" w:hint="eastAsia"/>
          <w:szCs w:val="24"/>
        </w:rPr>
        <w:t>・　プッシュ型支援によ</w:t>
      </w:r>
      <w:r w:rsidR="003B5B63" w:rsidRPr="00DE4198">
        <w:rPr>
          <w:rFonts w:ascii="ＭＳ 明朝" w:eastAsia="ＭＳ 明朝" w:hAnsi="ＭＳ 明朝" w:hint="eastAsia"/>
          <w:szCs w:val="24"/>
        </w:rPr>
        <w:t>り</w:t>
      </w:r>
      <w:r w:rsidR="00E27F9E" w:rsidRPr="00DE4198">
        <w:rPr>
          <w:rFonts w:ascii="ＭＳ 明朝" w:eastAsia="ＭＳ 明朝" w:hAnsi="ＭＳ 明朝" w:hint="eastAsia"/>
          <w:szCs w:val="24"/>
        </w:rPr>
        <w:t>申込みのあった</w:t>
      </w:r>
      <w:r w:rsidRPr="00DE4198">
        <w:rPr>
          <w:rFonts w:ascii="ＭＳ 明朝" w:eastAsia="ＭＳ 明朝" w:hAnsi="ＭＳ 明朝" w:hint="eastAsia"/>
          <w:szCs w:val="24"/>
        </w:rPr>
        <w:t>訪問コンサルティングへの対応</w:t>
      </w:r>
      <w:r w:rsidR="002D3E09" w:rsidRPr="00DE4198">
        <w:rPr>
          <w:rFonts w:ascii="ＭＳ 明朝" w:eastAsia="ＭＳ 明朝" w:hAnsi="ＭＳ 明朝" w:hint="eastAsia"/>
          <w:szCs w:val="24"/>
        </w:rPr>
        <w:t>（第５の４（４））</w:t>
      </w:r>
    </w:p>
    <w:p w14:paraId="1DD5809B" w14:textId="52BC6103" w:rsidR="00B70ABE" w:rsidRPr="00DE4198" w:rsidRDefault="00B70ABE"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職務分析・職務評価の取組支援と周知（第５の５）</w:t>
      </w:r>
    </w:p>
    <w:p w14:paraId="46B6D7AA" w14:textId="620E43B9" w:rsidR="002D3E09" w:rsidRPr="00DE4198" w:rsidRDefault="00A27AD2"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xml:space="preserve">・　</w:t>
      </w:r>
      <w:r w:rsidR="000B6901" w:rsidRPr="00DE4198">
        <w:rPr>
          <w:rFonts w:ascii="ＭＳ 明朝" w:eastAsia="ＭＳ 明朝" w:hAnsi="ＭＳ 明朝" w:hint="eastAsia"/>
          <w:szCs w:val="24"/>
        </w:rPr>
        <w:t>全国センター、都道府県センターが</w:t>
      </w:r>
      <w:r w:rsidR="002919AD" w:rsidRPr="00DE4198">
        <w:rPr>
          <w:rFonts w:ascii="ＭＳ 明朝" w:eastAsia="ＭＳ 明朝" w:hAnsi="ＭＳ 明朝" w:hint="eastAsia"/>
          <w:szCs w:val="24"/>
        </w:rPr>
        <w:t>それぞれ</w:t>
      </w:r>
      <w:r w:rsidR="000B6901" w:rsidRPr="00DE4198">
        <w:rPr>
          <w:rFonts w:ascii="ＭＳ 明朝" w:eastAsia="ＭＳ 明朝" w:hAnsi="ＭＳ 明朝" w:hint="eastAsia"/>
          <w:szCs w:val="24"/>
        </w:rPr>
        <w:t>開催する</w:t>
      </w:r>
      <w:r w:rsidRPr="00DE4198">
        <w:rPr>
          <w:rFonts w:ascii="ＭＳ 明朝" w:eastAsia="ＭＳ 明朝" w:hAnsi="ＭＳ 明朝" w:hint="eastAsia"/>
          <w:szCs w:val="24"/>
        </w:rPr>
        <w:t>事業主向けセミナーの</w:t>
      </w:r>
      <w:r w:rsidR="000B6901" w:rsidRPr="00DE4198">
        <w:rPr>
          <w:rFonts w:ascii="ＭＳ 明朝" w:eastAsia="ＭＳ 明朝" w:hAnsi="ＭＳ 明朝" w:hint="eastAsia"/>
          <w:szCs w:val="24"/>
        </w:rPr>
        <w:t>相互の</w:t>
      </w:r>
      <w:r w:rsidRPr="00DE4198">
        <w:rPr>
          <w:rFonts w:ascii="ＭＳ 明朝" w:eastAsia="ＭＳ 明朝" w:hAnsi="ＭＳ 明朝" w:hint="eastAsia"/>
          <w:szCs w:val="24"/>
        </w:rPr>
        <w:t>周知協力</w:t>
      </w:r>
      <w:r w:rsidR="002D3E09" w:rsidRPr="00DE4198">
        <w:rPr>
          <w:rFonts w:ascii="ＭＳ 明朝" w:eastAsia="ＭＳ 明朝" w:hAnsi="ＭＳ 明朝" w:hint="eastAsia"/>
          <w:szCs w:val="24"/>
        </w:rPr>
        <w:t>（第５の６（７））</w:t>
      </w:r>
    </w:p>
    <w:p w14:paraId="06B6CEA7" w14:textId="32320FEE" w:rsidR="005A1BB7" w:rsidRPr="00DE4198" w:rsidRDefault="005A1BB7"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xml:space="preserve">・　</w:t>
      </w:r>
      <w:r w:rsidR="00E74047" w:rsidRPr="00DE4198">
        <w:rPr>
          <w:rFonts w:ascii="ＭＳ 明朝" w:eastAsia="ＭＳ 明朝" w:hAnsi="ＭＳ 明朝" w:hint="eastAsia"/>
          <w:szCs w:val="24"/>
        </w:rPr>
        <w:t>全国センターが運営する</w:t>
      </w:r>
      <w:r w:rsidRPr="00DE4198">
        <w:rPr>
          <w:rFonts w:ascii="ＭＳ 明朝" w:eastAsia="ＭＳ 明朝" w:hAnsi="ＭＳ 明朝" w:hint="eastAsia"/>
          <w:szCs w:val="24"/>
        </w:rPr>
        <w:t>都道府県センターホームページの掲載内容の登録（第５の７（２））</w:t>
      </w:r>
    </w:p>
    <w:p w14:paraId="6B5434DE" w14:textId="03AA1108" w:rsidR="00E04AD8" w:rsidRPr="00DE4198" w:rsidRDefault="00A27AD2"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全国センターが行う</w:t>
      </w:r>
      <w:r w:rsidR="003B5B63" w:rsidRPr="00DE4198">
        <w:rPr>
          <w:rFonts w:ascii="ＭＳ 明朝" w:eastAsia="ＭＳ 明朝" w:hAnsi="ＭＳ 明朝" w:hint="eastAsia"/>
          <w:szCs w:val="24"/>
        </w:rPr>
        <w:t>企業等の</w:t>
      </w:r>
      <w:r w:rsidR="00F042C5" w:rsidRPr="00DE4198">
        <w:rPr>
          <w:rFonts w:ascii="ＭＳ 明朝" w:eastAsia="ＭＳ 明朝" w:hAnsi="ＭＳ 明朝" w:hint="eastAsia"/>
          <w:szCs w:val="24"/>
        </w:rPr>
        <w:t>支援</w:t>
      </w:r>
      <w:r w:rsidRPr="00DE4198">
        <w:rPr>
          <w:rFonts w:ascii="ＭＳ 明朝" w:eastAsia="ＭＳ 明朝" w:hAnsi="ＭＳ 明朝" w:hint="eastAsia"/>
          <w:szCs w:val="24"/>
        </w:rPr>
        <w:t>事例収集</w:t>
      </w:r>
      <w:r w:rsidR="00810653" w:rsidRPr="00DE4198">
        <w:rPr>
          <w:rFonts w:ascii="ＭＳ 明朝" w:eastAsia="ＭＳ 明朝" w:hAnsi="ＭＳ 明朝" w:hint="eastAsia"/>
          <w:szCs w:val="24"/>
        </w:rPr>
        <w:t>への協力</w:t>
      </w:r>
      <w:r w:rsidR="002D3E09" w:rsidRPr="00DE4198">
        <w:rPr>
          <w:rFonts w:ascii="ＭＳ 明朝" w:eastAsia="ＭＳ 明朝" w:hAnsi="ＭＳ 明朝" w:hint="eastAsia"/>
          <w:szCs w:val="24"/>
        </w:rPr>
        <w:t>（第５の７（５）②）</w:t>
      </w:r>
    </w:p>
    <w:p w14:paraId="5F6A48A7" w14:textId="77777777" w:rsidR="00A27AD2" w:rsidRPr="00DE4198" w:rsidRDefault="00E04AD8"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xml:space="preserve">・　</w:t>
      </w:r>
      <w:r w:rsidR="00810653" w:rsidRPr="00DE4198">
        <w:rPr>
          <w:rFonts w:ascii="ＭＳ 明朝" w:eastAsia="ＭＳ 明朝" w:hAnsi="ＭＳ 明朝" w:hint="eastAsia"/>
          <w:szCs w:val="24"/>
        </w:rPr>
        <w:t>全国センターが</w:t>
      </w:r>
      <w:r w:rsidRPr="00DE4198">
        <w:rPr>
          <w:rFonts w:ascii="ＭＳ 明朝" w:eastAsia="ＭＳ 明朝" w:hAnsi="ＭＳ 明朝" w:hint="eastAsia"/>
          <w:szCs w:val="24"/>
        </w:rPr>
        <w:t>行う</w:t>
      </w:r>
      <w:r w:rsidR="00810653" w:rsidRPr="00DE4198">
        <w:rPr>
          <w:rFonts w:ascii="ＭＳ 明朝" w:eastAsia="ＭＳ 明朝" w:hAnsi="ＭＳ 明朝" w:hint="eastAsia"/>
          <w:szCs w:val="24"/>
        </w:rPr>
        <w:t>周知啓発</w:t>
      </w:r>
      <w:r w:rsidRPr="00DE4198">
        <w:rPr>
          <w:rFonts w:ascii="ＭＳ 明朝" w:eastAsia="ＭＳ 明朝" w:hAnsi="ＭＳ 明朝" w:hint="eastAsia"/>
          <w:szCs w:val="24"/>
        </w:rPr>
        <w:t>・</w:t>
      </w:r>
      <w:r w:rsidR="00810653" w:rsidRPr="00DE4198">
        <w:rPr>
          <w:rFonts w:ascii="ＭＳ 明朝" w:eastAsia="ＭＳ 明朝" w:hAnsi="ＭＳ 明朝" w:hint="eastAsia"/>
          <w:szCs w:val="24"/>
        </w:rPr>
        <w:t>総合的な情報発信</w:t>
      </w:r>
      <w:r w:rsidR="003B5B63" w:rsidRPr="00DE4198">
        <w:rPr>
          <w:rFonts w:ascii="ＭＳ 明朝" w:eastAsia="ＭＳ 明朝" w:hAnsi="ＭＳ 明朝" w:hint="eastAsia"/>
          <w:szCs w:val="24"/>
        </w:rPr>
        <w:t>の機会</w:t>
      </w:r>
      <w:r w:rsidR="00810653" w:rsidRPr="00DE4198">
        <w:rPr>
          <w:rFonts w:ascii="ＭＳ 明朝" w:eastAsia="ＭＳ 明朝" w:hAnsi="ＭＳ 明朝" w:hint="eastAsia"/>
          <w:szCs w:val="24"/>
        </w:rPr>
        <w:t>を活用した</w:t>
      </w:r>
      <w:r w:rsidR="00A27AD2" w:rsidRPr="00DE4198">
        <w:rPr>
          <w:rFonts w:ascii="ＭＳ 明朝" w:eastAsia="ＭＳ 明朝" w:hAnsi="ＭＳ 明朝" w:hint="eastAsia"/>
          <w:szCs w:val="24"/>
        </w:rPr>
        <w:t>センター事業の周知・利用勧奨</w:t>
      </w:r>
      <w:r w:rsidR="002D3E09" w:rsidRPr="00DE4198">
        <w:rPr>
          <w:rFonts w:ascii="ＭＳ 明朝" w:eastAsia="ＭＳ 明朝" w:hAnsi="ＭＳ 明朝" w:hint="eastAsia"/>
          <w:szCs w:val="24"/>
        </w:rPr>
        <w:t>（第５の７（５）③</w:t>
      </w:r>
      <w:r w:rsidR="005A1BB7" w:rsidRPr="00DE4198">
        <w:rPr>
          <w:rFonts w:ascii="ＭＳ 明朝" w:eastAsia="ＭＳ 明朝" w:hAnsi="ＭＳ 明朝" w:hint="eastAsia"/>
          <w:szCs w:val="24"/>
        </w:rPr>
        <w:t>）</w:t>
      </w:r>
    </w:p>
    <w:p w14:paraId="050A5ED3" w14:textId="5B0BA0B7" w:rsidR="00B92121" w:rsidRPr="00DE4198" w:rsidRDefault="00B92121" w:rsidP="00DE4198">
      <w:pPr>
        <w:pStyle w:val="1"/>
        <w:autoSpaceDE w:val="0"/>
        <w:autoSpaceDN w:val="0"/>
        <w:adjustRightInd w:val="0"/>
        <w:snapToGrid w:val="0"/>
        <w:rPr>
          <w:rFonts w:ascii="ＭＳ 明朝" w:eastAsia="ＭＳ 明朝" w:hAnsi="ＭＳ 明朝"/>
        </w:rPr>
      </w:pPr>
      <w:bookmarkStart w:id="8" w:name="_Toc90891317"/>
      <w:r w:rsidRPr="00DE4198">
        <w:rPr>
          <w:rFonts w:ascii="ＭＳ 明朝" w:eastAsia="ＭＳ 明朝" w:hAnsi="ＭＳ 明朝" w:hint="eastAsia"/>
        </w:rPr>
        <w:t>第５　事業の内容</w:t>
      </w:r>
      <w:bookmarkEnd w:id="8"/>
    </w:p>
    <w:p w14:paraId="79E4817E" w14:textId="10912BA3" w:rsidR="00B92121" w:rsidRPr="00DE4198" w:rsidRDefault="00B92121" w:rsidP="00DE4198">
      <w:pPr>
        <w:pStyle w:val="2"/>
        <w:autoSpaceDE w:val="0"/>
        <w:autoSpaceDN w:val="0"/>
        <w:adjustRightInd w:val="0"/>
        <w:snapToGrid w:val="0"/>
        <w:rPr>
          <w:rFonts w:ascii="ＭＳ 明朝" w:eastAsia="ＭＳ 明朝" w:hAnsi="ＭＳ 明朝"/>
        </w:rPr>
      </w:pPr>
      <w:bookmarkStart w:id="9" w:name="_Toc90891318"/>
      <w:r w:rsidRPr="00DE4198">
        <w:rPr>
          <w:rFonts w:ascii="ＭＳ 明朝" w:eastAsia="ＭＳ 明朝" w:hAnsi="ＭＳ 明朝" w:hint="eastAsia"/>
        </w:rPr>
        <w:t>１　実施体制の整備</w:t>
      </w:r>
      <w:bookmarkEnd w:id="9"/>
    </w:p>
    <w:p w14:paraId="4E48AB7E" w14:textId="48722A95"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10" w:name="_Toc90891319"/>
      <w:r w:rsidRPr="00DE4198">
        <w:rPr>
          <w:rFonts w:ascii="ＭＳ 明朝" w:eastAsia="ＭＳ 明朝" w:hAnsi="ＭＳ 明朝" w:hint="eastAsia"/>
        </w:rPr>
        <w:t>（１）事務局の設置</w:t>
      </w:r>
      <w:bookmarkEnd w:id="10"/>
    </w:p>
    <w:p w14:paraId="5A540F03" w14:textId="388CC190" w:rsidR="00F16837" w:rsidRPr="00DE4198" w:rsidRDefault="00F1683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①事務局</w:t>
      </w:r>
    </w:p>
    <w:p w14:paraId="54E7F031" w14:textId="7D1D1A20" w:rsidR="00D56A4F" w:rsidRPr="00DE4198" w:rsidRDefault="00B95E0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第４の１の都道府県</w:t>
      </w:r>
      <w:r w:rsidR="00974C78" w:rsidRPr="00DE4198">
        <w:rPr>
          <w:rFonts w:ascii="ＭＳ 明朝" w:eastAsia="ＭＳ 明朝" w:hAnsi="ＭＳ 明朝" w:hint="eastAsia"/>
          <w:szCs w:val="24"/>
        </w:rPr>
        <w:t>センター事業（以下「本事業」という。）の</w:t>
      </w:r>
      <w:r w:rsidR="006E6ADB" w:rsidRPr="00DE4198">
        <w:rPr>
          <w:rFonts w:ascii="ＭＳ 明朝" w:eastAsia="ＭＳ 明朝" w:hAnsi="ＭＳ 明朝" w:hint="eastAsia"/>
          <w:szCs w:val="24"/>
        </w:rPr>
        <w:t>事業</w:t>
      </w:r>
      <w:r w:rsidRPr="00DE4198">
        <w:rPr>
          <w:rFonts w:ascii="ＭＳ 明朝" w:eastAsia="ＭＳ 明朝" w:hAnsi="ＭＳ 明朝"/>
          <w:szCs w:val="24"/>
        </w:rPr>
        <w:t>内容を実施する</w:t>
      </w:r>
      <w:r w:rsidR="006E6ADB" w:rsidRPr="00DE4198">
        <w:rPr>
          <w:rFonts w:ascii="ＭＳ 明朝" w:eastAsia="ＭＳ 明朝" w:hAnsi="ＭＳ 明朝" w:hint="eastAsia"/>
          <w:szCs w:val="24"/>
        </w:rPr>
        <w:t>に</w:t>
      </w:r>
      <w:r w:rsidR="008F6C6E" w:rsidRPr="00DE4198">
        <w:rPr>
          <w:rFonts w:ascii="ＭＳ 明朝" w:eastAsia="ＭＳ 明朝" w:hAnsi="ＭＳ 明朝" w:hint="eastAsia"/>
          <w:szCs w:val="24"/>
        </w:rPr>
        <w:t>当たり</w:t>
      </w:r>
      <w:r w:rsidRPr="00DE4198">
        <w:rPr>
          <w:rFonts w:ascii="ＭＳ 明朝" w:eastAsia="ＭＳ 明朝" w:hAnsi="ＭＳ 明朝"/>
          <w:szCs w:val="24"/>
        </w:rPr>
        <w:t>必要な事務を行うため、事務局</w:t>
      </w:r>
      <w:r w:rsidR="00974C78" w:rsidRPr="00DE4198">
        <w:rPr>
          <w:rFonts w:ascii="ＭＳ 明朝" w:eastAsia="ＭＳ 明朝" w:hAnsi="ＭＳ 明朝"/>
          <w:szCs w:val="24"/>
        </w:rPr>
        <w:t>を</w:t>
      </w:r>
      <w:r w:rsidRPr="00DE4198">
        <w:rPr>
          <w:rFonts w:ascii="ＭＳ 明朝" w:eastAsia="ＭＳ 明朝" w:hAnsi="ＭＳ 明朝" w:hint="eastAsia"/>
          <w:szCs w:val="24"/>
        </w:rPr>
        <w:t>下記（２）</w:t>
      </w:r>
      <w:r w:rsidR="006E6ADB" w:rsidRPr="00DE4198">
        <w:rPr>
          <w:rFonts w:ascii="ＭＳ 明朝" w:eastAsia="ＭＳ 明朝" w:hAnsi="ＭＳ 明朝" w:hint="eastAsia"/>
          <w:szCs w:val="24"/>
        </w:rPr>
        <w:t>の都道府県センター</w:t>
      </w:r>
      <w:r w:rsidRPr="00DE4198">
        <w:rPr>
          <w:rFonts w:ascii="ＭＳ 明朝" w:eastAsia="ＭＳ 明朝" w:hAnsi="ＭＳ 明朝" w:hint="eastAsia"/>
          <w:szCs w:val="24"/>
        </w:rPr>
        <w:t>の中に</w:t>
      </w:r>
      <w:r w:rsidR="00974C78" w:rsidRPr="00DE4198">
        <w:rPr>
          <w:rFonts w:ascii="ＭＳ 明朝" w:eastAsia="ＭＳ 明朝" w:hAnsi="ＭＳ 明朝"/>
          <w:szCs w:val="24"/>
        </w:rPr>
        <w:t>設置すること。</w:t>
      </w:r>
    </w:p>
    <w:p w14:paraId="5A6F9533" w14:textId="1B82FCEE" w:rsidR="00F16837" w:rsidRPr="00DE4198" w:rsidRDefault="00F1683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②実施体制</w:t>
      </w:r>
    </w:p>
    <w:p w14:paraId="0B2DE4D8" w14:textId="52786A09" w:rsidR="00F14409" w:rsidRPr="00DE4198" w:rsidRDefault="00F14409"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本事業の実施に</w:t>
      </w:r>
      <w:r w:rsidR="00E47EB0" w:rsidRPr="00DE4198">
        <w:rPr>
          <w:rFonts w:ascii="ＭＳ 明朝" w:eastAsia="ＭＳ 明朝" w:hAnsi="ＭＳ 明朝" w:hint="eastAsia"/>
          <w:szCs w:val="24"/>
        </w:rPr>
        <w:t>当</w:t>
      </w:r>
      <w:r w:rsidRPr="00DE4198">
        <w:rPr>
          <w:rFonts w:ascii="ＭＳ 明朝" w:eastAsia="ＭＳ 明朝" w:hAnsi="ＭＳ 明朝" w:hint="eastAsia"/>
          <w:szCs w:val="24"/>
        </w:rPr>
        <w:t>たって必要な体制は、以下のとおりとする。</w:t>
      </w:r>
    </w:p>
    <w:p w14:paraId="67ABE4A3" w14:textId="09EAEF09" w:rsidR="00F16837" w:rsidRPr="00DE4198" w:rsidRDefault="00F16837"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ア　都道府県センター長</w:t>
      </w:r>
    </w:p>
    <w:p w14:paraId="6917C160" w14:textId="3AC42FDE" w:rsidR="00CB7C27" w:rsidRPr="00DE4198" w:rsidRDefault="00F14409"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受託者は、</w:t>
      </w:r>
      <w:r w:rsidR="00F87032" w:rsidRPr="00DE4198">
        <w:rPr>
          <w:rFonts w:ascii="ＭＳ 明朝" w:eastAsia="ＭＳ 明朝" w:hAnsi="ＭＳ 明朝" w:hint="eastAsia"/>
          <w:szCs w:val="24"/>
        </w:rPr>
        <w:t>都道府県センターの職員の勤務管理を行い、</w:t>
      </w:r>
      <w:r w:rsidRPr="00DE4198">
        <w:rPr>
          <w:rFonts w:ascii="ＭＳ 明朝" w:eastAsia="ＭＳ 明朝" w:hAnsi="ＭＳ 明朝" w:hint="eastAsia"/>
          <w:szCs w:val="24"/>
        </w:rPr>
        <w:t>本事業の業務を統括する者（以下「</w:t>
      </w:r>
      <w:r w:rsidR="00A32371" w:rsidRPr="00DE4198">
        <w:rPr>
          <w:rFonts w:ascii="ＭＳ 明朝" w:eastAsia="ＭＳ 明朝" w:hAnsi="ＭＳ 明朝" w:hint="eastAsia"/>
          <w:szCs w:val="24"/>
        </w:rPr>
        <w:t>都道府県</w:t>
      </w:r>
      <w:r w:rsidRPr="00DE4198">
        <w:rPr>
          <w:rFonts w:ascii="ＭＳ 明朝" w:eastAsia="ＭＳ 明朝" w:hAnsi="ＭＳ 明朝" w:hint="eastAsia"/>
          <w:szCs w:val="24"/>
        </w:rPr>
        <w:t>センター長」という。）を</w:t>
      </w:r>
      <w:r w:rsidRPr="00DE4198">
        <w:rPr>
          <w:rFonts w:ascii="ＭＳ 明朝" w:eastAsia="ＭＳ 明朝" w:hAnsi="ＭＳ 明朝" w:hint="eastAsia"/>
          <w:b/>
          <w:szCs w:val="24"/>
        </w:rPr>
        <w:t>１</w:t>
      </w:r>
      <w:r w:rsidRPr="00DE4198">
        <w:rPr>
          <w:rFonts w:ascii="ＭＳ 明朝" w:eastAsia="ＭＳ 明朝" w:hAnsi="ＭＳ 明朝" w:hint="eastAsia"/>
          <w:szCs w:val="24"/>
        </w:rPr>
        <w:t>名配置すること。</w:t>
      </w:r>
    </w:p>
    <w:p w14:paraId="5BFCA104" w14:textId="0F084251" w:rsidR="004F3F52" w:rsidRPr="00DE4198" w:rsidRDefault="0020244A"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都道府県センター長は、原則として</w:t>
      </w:r>
      <w:r w:rsidR="00BF54DA" w:rsidRPr="00DE4198">
        <w:rPr>
          <w:rFonts w:ascii="ＭＳ 明朝" w:eastAsia="ＭＳ 明朝" w:hAnsi="ＭＳ 明朝" w:hint="eastAsia"/>
          <w:szCs w:val="24"/>
        </w:rPr>
        <w:t>、</w:t>
      </w:r>
      <w:r w:rsidRPr="00DE4198">
        <w:rPr>
          <w:rFonts w:ascii="ＭＳ 明朝" w:eastAsia="ＭＳ 明朝" w:hAnsi="ＭＳ 明朝" w:hint="eastAsia"/>
          <w:szCs w:val="24"/>
        </w:rPr>
        <w:t>本事業のみに従事することとし、</w:t>
      </w:r>
      <w:r w:rsidR="004932A7" w:rsidRPr="00DE4198">
        <w:rPr>
          <w:rFonts w:ascii="ＭＳ 明朝" w:eastAsia="ＭＳ 明朝" w:hAnsi="ＭＳ 明朝" w:hint="eastAsia"/>
          <w:szCs w:val="24"/>
        </w:rPr>
        <w:t>勤務</w:t>
      </w:r>
      <w:r w:rsidRPr="00DE4198">
        <w:rPr>
          <w:rFonts w:ascii="ＭＳ 明朝" w:eastAsia="ＭＳ 明朝" w:hAnsi="ＭＳ 明朝" w:hint="eastAsia"/>
          <w:szCs w:val="24"/>
        </w:rPr>
        <w:t>日数については、</w:t>
      </w:r>
      <w:r w:rsidR="00C46C6A" w:rsidRPr="00DE4198">
        <w:rPr>
          <w:rFonts w:ascii="ＭＳ 明朝" w:eastAsia="ＭＳ 明朝" w:hAnsi="ＭＳ 明朝" w:hint="eastAsia"/>
          <w:szCs w:val="24"/>
        </w:rPr>
        <w:t>都道府県センターの開所</w:t>
      </w:r>
      <w:r w:rsidRPr="00DE4198">
        <w:rPr>
          <w:rFonts w:ascii="ＭＳ 明朝" w:eastAsia="ＭＳ 明朝" w:hAnsi="ＭＳ 明朝" w:hint="eastAsia"/>
          <w:szCs w:val="24"/>
        </w:rPr>
        <w:t>日と同日分を確保すること（</w:t>
      </w:r>
      <w:r w:rsidR="00722BC7" w:rsidRPr="00DE4198">
        <w:rPr>
          <w:rFonts w:ascii="ＭＳ 明朝" w:eastAsia="ＭＳ 明朝" w:hAnsi="ＭＳ 明朝" w:hint="eastAsia"/>
          <w:szCs w:val="24"/>
        </w:rPr>
        <w:t>下記</w:t>
      </w:r>
      <w:r w:rsidRPr="00DE4198">
        <w:rPr>
          <w:rFonts w:ascii="ＭＳ 明朝" w:eastAsia="ＭＳ 明朝" w:hAnsi="ＭＳ 明朝" w:hint="eastAsia"/>
          <w:szCs w:val="24"/>
        </w:rPr>
        <w:t>ウの【</w:t>
      </w:r>
      <w:r w:rsidR="004932A7" w:rsidRPr="00DE4198">
        <w:rPr>
          <w:rFonts w:ascii="ＭＳ 明朝" w:eastAsia="ＭＳ 明朝" w:hAnsi="ＭＳ 明朝" w:hint="eastAsia"/>
          <w:szCs w:val="24"/>
        </w:rPr>
        <w:t>勤務</w:t>
      </w:r>
      <w:r w:rsidRPr="00DE4198">
        <w:rPr>
          <w:rFonts w:ascii="ＭＳ 明朝" w:eastAsia="ＭＳ 明朝" w:hAnsi="ＭＳ 明朝" w:hint="eastAsia"/>
          <w:szCs w:val="24"/>
        </w:rPr>
        <w:t>日数】も参照すること）。</w:t>
      </w:r>
      <w:r w:rsidR="00BF54DA" w:rsidRPr="00DE4198">
        <w:rPr>
          <w:rFonts w:ascii="ＭＳ 明朝" w:eastAsia="ＭＳ 明朝" w:hAnsi="ＭＳ 明朝" w:hint="eastAsia"/>
          <w:szCs w:val="24"/>
        </w:rPr>
        <w:t>ただし、</w:t>
      </w:r>
      <w:r w:rsidR="004F3F52" w:rsidRPr="00DE4198">
        <w:rPr>
          <w:rFonts w:ascii="ＭＳ 明朝" w:eastAsia="ＭＳ 明朝" w:hAnsi="ＭＳ 明朝" w:hint="eastAsia"/>
          <w:szCs w:val="24"/>
        </w:rPr>
        <w:t>１名</w:t>
      </w:r>
      <w:r w:rsidR="00FF38E1" w:rsidRPr="00DE4198">
        <w:rPr>
          <w:rFonts w:ascii="ＭＳ 明朝" w:eastAsia="ＭＳ 明朝" w:hAnsi="ＭＳ 明朝" w:hint="eastAsia"/>
          <w:szCs w:val="24"/>
        </w:rPr>
        <w:t>で</w:t>
      </w:r>
      <w:r w:rsidR="004932A7" w:rsidRPr="00DE4198">
        <w:rPr>
          <w:rFonts w:ascii="ＭＳ 明朝" w:eastAsia="ＭＳ 明朝" w:hAnsi="ＭＳ 明朝" w:hint="eastAsia"/>
          <w:szCs w:val="24"/>
        </w:rPr>
        <w:t>勤務</w:t>
      </w:r>
      <w:r w:rsidR="00BF54DA" w:rsidRPr="00DE4198">
        <w:rPr>
          <w:rFonts w:ascii="ＭＳ 明朝" w:eastAsia="ＭＳ 明朝" w:hAnsi="ＭＳ 明朝" w:hint="eastAsia"/>
          <w:szCs w:val="24"/>
        </w:rPr>
        <w:t>日数を確保することが困難な場合は２名雇用し、</w:t>
      </w:r>
      <w:r w:rsidR="004932A7" w:rsidRPr="00DE4198">
        <w:rPr>
          <w:rFonts w:ascii="ＭＳ 明朝" w:eastAsia="ＭＳ 明朝" w:hAnsi="ＭＳ 明朝" w:hint="eastAsia"/>
          <w:szCs w:val="24"/>
        </w:rPr>
        <w:t>勤務</w:t>
      </w:r>
      <w:r w:rsidR="00BF54DA" w:rsidRPr="00DE4198">
        <w:rPr>
          <w:rFonts w:ascii="ＭＳ 明朝" w:eastAsia="ＭＳ 明朝" w:hAnsi="ＭＳ 明朝"/>
          <w:szCs w:val="24"/>
        </w:rPr>
        <w:t>日数や</w:t>
      </w:r>
      <w:r w:rsidR="00B907A3" w:rsidRPr="00DE4198">
        <w:rPr>
          <w:rFonts w:ascii="ＭＳ 明朝" w:eastAsia="ＭＳ 明朝" w:hAnsi="ＭＳ 明朝" w:hint="eastAsia"/>
          <w:szCs w:val="24"/>
        </w:rPr>
        <w:t>勤務</w:t>
      </w:r>
      <w:r w:rsidR="00BF54DA" w:rsidRPr="00DE4198">
        <w:rPr>
          <w:rFonts w:ascii="ＭＳ 明朝" w:eastAsia="ＭＳ 明朝" w:hAnsi="ＭＳ 明朝"/>
          <w:szCs w:val="24"/>
        </w:rPr>
        <w:t>時間を分担することも可とする。</w:t>
      </w:r>
    </w:p>
    <w:p w14:paraId="1BB0FE9E" w14:textId="7C32A76E" w:rsidR="00CB7C27" w:rsidRPr="00DE4198" w:rsidRDefault="00BF54DA"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また、都道府県センター長は、必要に応じて窓口支援専門家の業務</w:t>
      </w:r>
      <w:r w:rsidR="00F375D7" w:rsidRPr="00DE4198">
        <w:rPr>
          <w:rFonts w:ascii="ＭＳ 明朝" w:eastAsia="ＭＳ 明朝" w:hAnsi="ＭＳ 明朝" w:hint="eastAsia"/>
          <w:szCs w:val="24"/>
        </w:rPr>
        <w:t>も</w:t>
      </w:r>
      <w:r w:rsidRPr="00DE4198">
        <w:rPr>
          <w:rFonts w:ascii="ＭＳ 明朝" w:eastAsia="ＭＳ 明朝" w:hAnsi="ＭＳ 明朝" w:hint="eastAsia"/>
          <w:szCs w:val="24"/>
        </w:rPr>
        <w:t>行う</w:t>
      </w:r>
      <w:r w:rsidR="00D171B4" w:rsidRPr="00DE4198">
        <w:rPr>
          <w:rFonts w:ascii="ＭＳ 明朝" w:eastAsia="ＭＳ 明朝" w:hAnsi="ＭＳ 明朝" w:hint="eastAsia"/>
          <w:szCs w:val="24"/>
        </w:rPr>
        <w:t>ことを可とする</w:t>
      </w:r>
      <w:r w:rsidRPr="00DE4198">
        <w:rPr>
          <w:rFonts w:ascii="ＭＳ 明朝" w:eastAsia="ＭＳ 明朝" w:hAnsi="ＭＳ 明朝" w:hint="eastAsia"/>
          <w:szCs w:val="24"/>
        </w:rPr>
        <w:t>が、訪問コンサルティング専門家として活動することは不可とする。</w:t>
      </w:r>
      <w:r w:rsidR="003C01DE" w:rsidRPr="00DE4198">
        <w:rPr>
          <w:rFonts w:ascii="ＭＳ 明朝" w:eastAsia="ＭＳ 明朝" w:hAnsi="ＭＳ 明朝" w:hint="eastAsia"/>
          <w:szCs w:val="24"/>
        </w:rPr>
        <w:t>ただし、都道府県センター長を２名雇用した場合、都道府県センター長として勤務をしていない日に訪問コンサルティング専門家として活動することは差し支えない。</w:t>
      </w:r>
    </w:p>
    <w:p w14:paraId="587C7098" w14:textId="280F0DD4" w:rsidR="00A24DBB" w:rsidRPr="00DE4198" w:rsidRDefault="00CB7C27"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都道府県センター長の資格要件は、ウの窓口支援専門家・訪問コンサルティング専門家と同様とする</w:t>
      </w:r>
      <w:r w:rsidR="009A2D51" w:rsidRPr="00DE4198">
        <w:rPr>
          <w:rFonts w:ascii="ＭＳ 明朝" w:eastAsia="ＭＳ 明朝" w:hAnsi="ＭＳ 明朝" w:hint="eastAsia"/>
          <w:szCs w:val="24"/>
        </w:rPr>
        <w:t>こと</w:t>
      </w:r>
      <w:r w:rsidR="0097390F" w:rsidRPr="00DE4198">
        <w:rPr>
          <w:rFonts w:ascii="ＭＳ 明朝" w:eastAsia="ＭＳ 明朝" w:hAnsi="ＭＳ 明朝" w:hint="eastAsia"/>
          <w:szCs w:val="24"/>
        </w:rPr>
        <w:t>。</w:t>
      </w:r>
      <w:r w:rsidRPr="00DE4198">
        <w:rPr>
          <w:rFonts w:ascii="ＭＳ 明朝" w:eastAsia="ＭＳ 明朝" w:hAnsi="ＭＳ 明朝" w:hint="eastAsia"/>
          <w:szCs w:val="24"/>
        </w:rPr>
        <w:t>（</w:t>
      </w:r>
      <w:r w:rsidR="00E3409D" w:rsidRPr="00DE4198">
        <w:rPr>
          <w:rFonts w:ascii="ＭＳ 明朝" w:eastAsia="ＭＳ 明朝" w:hAnsi="ＭＳ 明朝" w:hint="eastAsia"/>
          <w:szCs w:val="24"/>
        </w:rPr>
        <w:t>下記</w:t>
      </w:r>
      <w:r w:rsidRPr="00DE4198">
        <w:rPr>
          <w:rFonts w:ascii="ＭＳ 明朝" w:eastAsia="ＭＳ 明朝" w:hAnsi="ＭＳ 明朝" w:hint="eastAsia"/>
          <w:szCs w:val="24"/>
        </w:rPr>
        <w:t>ウの</w:t>
      </w:r>
      <w:r w:rsidR="00E3409D" w:rsidRPr="00DE4198">
        <w:rPr>
          <w:rFonts w:ascii="ＭＳ 明朝" w:eastAsia="ＭＳ 明朝" w:hAnsi="ＭＳ 明朝" w:hint="eastAsia"/>
          <w:szCs w:val="24"/>
        </w:rPr>
        <w:t>【資格要件など】</w:t>
      </w:r>
      <w:r w:rsidRPr="00DE4198">
        <w:rPr>
          <w:rFonts w:ascii="ＭＳ 明朝" w:eastAsia="ＭＳ 明朝" w:hAnsi="ＭＳ 明朝" w:hint="eastAsia"/>
          <w:szCs w:val="24"/>
        </w:rPr>
        <w:t>（ア）参照</w:t>
      </w:r>
      <w:r w:rsidR="009D7E24" w:rsidRPr="00DE4198">
        <w:rPr>
          <w:rFonts w:ascii="ＭＳ 明朝" w:eastAsia="ＭＳ 明朝" w:hAnsi="ＭＳ 明朝" w:hint="eastAsia"/>
          <w:szCs w:val="24"/>
        </w:rPr>
        <w:t>。</w:t>
      </w:r>
      <w:r w:rsidR="009B0B38" w:rsidRPr="00DE4198">
        <w:rPr>
          <w:rFonts w:ascii="ＭＳ 明朝" w:eastAsia="ＭＳ 明朝" w:hAnsi="ＭＳ 明朝" w:hint="eastAsia"/>
          <w:szCs w:val="24"/>
        </w:rPr>
        <w:t>必ずしも社会保険労務士、中小企業診断士</w:t>
      </w:r>
      <w:r w:rsidR="00B42F2E" w:rsidRPr="00DE4198">
        <w:rPr>
          <w:rFonts w:ascii="ＭＳ 明朝" w:eastAsia="ＭＳ 明朝" w:hAnsi="ＭＳ 明朝" w:hint="eastAsia"/>
          <w:szCs w:val="24"/>
        </w:rPr>
        <w:t>又は</w:t>
      </w:r>
      <w:r w:rsidR="009B0B38" w:rsidRPr="00DE4198">
        <w:rPr>
          <w:rFonts w:ascii="ＭＳ 明朝" w:eastAsia="ＭＳ 明朝" w:hAnsi="ＭＳ 明朝" w:hint="eastAsia"/>
          <w:szCs w:val="24"/>
        </w:rPr>
        <w:t>弁護士の資格を有する必要はないが、勤務日以外に訪問コンサルティング専門家として活動しようとする場合は、原則として上記の資格を有する者とし、委嘱の手続きも行うこと。</w:t>
      </w:r>
      <w:r w:rsidRPr="00DE4198">
        <w:rPr>
          <w:rFonts w:ascii="ＭＳ 明朝" w:eastAsia="ＭＳ 明朝" w:hAnsi="ＭＳ 明朝" w:hint="eastAsia"/>
          <w:szCs w:val="24"/>
        </w:rPr>
        <w:t>）</w:t>
      </w:r>
    </w:p>
    <w:p w14:paraId="3074C468" w14:textId="6492518F" w:rsidR="00F14409" w:rsidRPr="00DE4198" w:rsidRDefault="00017450"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特に、都道府県センターの円滑な業務運営においては、第４の２の全国センターとの連携や第５</w:t>
      </w:r>
      <w:r w:rsidR="002275E1" w:rsidRPr="00DE4198">
        <w:rPr>
          <w:rFonts w:ascii="ＭＳ 明朝" w:eastAsia="ＭＳ 明朝" w:hAnsi="ＭＳ 明朝" w:hint="eastAsia"/>
          <w:szCs w:val="24"/>
        </w:rPr>
        <w:t>の１</w:t>
      </w:r>
      <w:r w:rsidRPr="00DE4198">
        <w:rPr>
          <w:rFonts w:ascii="ＭＳ 明朝" w:eastAsia="ＭＳ 明朝" w:hAnsi="ＭＳ 明朝" w:hint="eastAsia"/>
          <w:szCs w:val="24"/>
        </w:rPr>
        <w:t>（５）の関係機関との連携が重要であることから、連絡調整業務や営業活動業務に長けている者がより望ましいこと。</w:t>
      </w:r>
    </w:p>
    <w:p w14:paraId="14E0E8E4" w14:textId="3B1C0A45" w:rsidR="00F14409" w:rsidRPr="00DE4198" w:rsidRDefault="00F14409"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なお、都道府県センター長の終日不在時に、事前かつ一時的に、</w:t>
      </w:r>
      <w:r w:rsidR="00722BC7" w:rsidRPr="00DE4198">
        <w:rPr>
          <w:rFonts w:ascii="ＭＳ 明朝" w:eastAsia="ＭＳ 明朝" w:hAnsi="ＭＳ 明朝" w:hint="eastAsia"/>
          <w:szCs w:val="24"/>
        </w:rPr>
        <w:t>下記</w:t>
      </w:r>
      <w:r w:rsidRPr="00DE4198">
        <w:rPr>
          <w:rFonts w:ascii="ＭＳ 明朝" w:eastAsia="ＭＳ 明朝" w:hAnsi="ＭＳ 明朝" w:hint="eastAsia"/>
          <w:szCs w:val="24"/>
        </w:rPr>
        <w:t>ウの窓口支援専門家の中から「副センター長」を任命し、都道府県センター長の業務を代替することも可とする。</w:t>
      </w:r>
      <w:r w:rsidR="00BF54DA" w:rsidRPr="00DE4198" w:rsidDel="00BF54DA">
        <w:rPr>
          <w:rFonts w:ascii="ＭＳ 明朝" w:eastAsia="ＭＳ 明朝" w:hAnsi="ＭＳ 明朝" w:hint="eastAsia"/>
          <w:szCs w:val="24"/>
        </w:rPr>
        <w:t xml:space="preserve"> </w:t>
      </w:r>
      <w:r w:rsidR="00C1697E" w:rsidRPr="00DE4198">
        <w:rPr>
          <w:rFonts w:ascii="ＭＳ 明朝" w:eastAsia="ＭＳ 明朝" w:hAnsi="ＭＳ 明朝" w:hint="eastAsia"/>
          <w:szCs w:val="24"/>
        </w:rPr>
        <w:t xml:space="preserve">　</w:t>
      </w:r>
      <w:r w:rsidR="004A5B02" w:rsidRPr="00DE4198">
        <w:rPr>
          <w:rFonts w:ascii="ＭＳ 明朝" w:eastAsia="ＭＳ 明朝" w:hAnsi="ＭＳ 明朝" w:hint="eastAsia"/>
          <w:szCs w:val="24"/>
        </w:rPr>
        <w:t xml:space="preserve">　　　　</w:t>
      </w:r>
    </w:p>
    <w:p w14:paraId="1A9F12DA" w14:textId="09D7938F" w:rsidR="00F16837" w:rsidRPr="00DE4198" w:rsidRDefault="00F16837"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イ　事務職員・事務補助員</w:t>
      </w:r>
    </w:p>
    <w:p w14:paraId="6C473BB1" w14:textId="7D9BB41D" w:rsidR="00C1697E" w:rsidRPr="00DE4198" w:rsidRDefault="00C1697E"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本事業の各業務</w:t>
      </w:r>
      <w:r w:rsidR="00124382" w:rsidRPr="00DE4198">
        <w:rPr>
          <w:rFonts w:ascii="ＭＳ 明朝" w:eastAsia="ＭＳ 明朝" w:hAnsi="ＭＳ 明朝" w:hint="eastAsia"/>
          <w:szCs w:val="24"/>
        </w:rPr>
        <w:t>を</w:t>
      </w:r>
      <w:r w:rsidRPr="00DE4198">
        <w:rPr>
          <w:rFonts w:ascii="ＭＳ 明朝" w:eastAsia="ＭＳ 明朝" w:hAnsi="ＭＳ 明朝" w:hint="eastAsia"/>
          <w:szCs w:val="24"/>
        </w:rPr>
        <w:t>円滑</w:t>
      </w:r>
      <w:r w:rsidR="00124382" w:rsidRPr="00DE4198">
        <w:rPr>
          <w:rFonts w:ascii="ＭＳ 明朝" w:eastAsia="ＭＳ 明朝" w:hAnsi="ＭＳ 明朝" w:hint="eastAsia"/>
          <w:szCs w:val="24"/>
        </w:rPr>
        <w:t>に</w:t>
      </w:r>
      <w:r w:rsidRPr="00DE4198">
        <w:rPr>
          <w:rFonts w:ascii="ＭＳ 明朝" w:eastAsia="ＭＳ 明朝" w:hAnsi="ＭＳ 明朝" w:hint="eastAsia"/>
          <w:szCs w:val="24"/>
        </w:rPr>
        <w:t>遂行</w:t>
      </w:r>
      <w:r w:rsidR="00124382" w:rsidRPr="00DE4198">
        <w:rPr>
          <w:rFonts w:ascii="ＭＳ 明朝" w:eastAsia="ＭＳ 明朝" w:hAnsi="ＭＳ 明朝" w:hint="eastAsia"/>
          <w:szCs w:val="24"/>
        </w:rPr>
        <w:t>する</w:t>
      </w:r>
      <w:r w:rsidRPr="00DE4198">
        <w:rPr>
          <w:rFonts w:ascii="ＭＳ 明朝" w:eastAsia="ＭＳ 明朝" w:hAnsi="ＭＳ 明朝" w:hint="eastAsia"/>
          <w:szCs w:val="24"/>
        </w:rPr>
        <w:t>事務体制と、</w:t>
      </w:r>
      <w:r w:rsidR="007C384A" w:rsidRPr="00DE4198">
        <w:rPr>
          <w:rFonts w:ascii="ＭＳ 明朝" w:eastAsia="ＭＳ 明朝" w:hAnsi="ＭＳ 明朝" w:hint="eastAsia"/>
          <w:szCs w:val="24"/>
        </w:rPr>
        <w:t>謝金・旅費・宿泊費（以下「謝金等」という</w:t>
      </w:r>
      <w:r w:rsidR="003B7292" w:rsidRPr="00DE4198">
        <w:rPr>
          <w:rFonts w:ascii="ＭＳ 明朝" w:eastAsia="ＭＳ 明朝" w:hAnsi="ＭＳ 明朝" w:hint="eastAsia"/>
          <w:szCs w:val="24"/>
        </w:rPr>
        <w:t>。</w:t>
      </w:r>
      <w:r w:rsidR="007C384A" w:rsidRPr="00DE4198">
        <w:rPr>
          <w:rFonts w:ascii="ＭＳ 明朝" w:eastAsia="ＭＳ 明朝" w:hAnsi="ＭＳ 明朝" w:hint="eastAsia"/>
          <w:szCs w:val="24"/>
        </w:rPr>
        <w:t>）</w:t>
      </w:r>
      <w:r w:rsidR="0021546A" w:rsidRPr="00DE4198">
        <w:rPr>
          <w:rFonts w:ascii="ＭＳ 明朝" w:eastAsia="ＭＳ 明朝" w:hAnsi="ＭＳ 明朝" w:hint="eastAsia"/>
          <w:szCs w:val="24"/>
        </w:rPr>
        <w:t>の支払い</w:t>
      </w:r>
      <w:r w:rsidR="00866F8C" w:rsidRPr="00DE4198">
        <w:rPr>
          <w:rFonts w:ascii="ＭＳ 明朝" w:eastAsia="ＭＳ 明朝" w:hAnsi="ＭＳ 明朝" w:hint="eastAsia"/>
          <w:szCs w:val="24"/>
        </w:rPr>
        <w:t>など</w:t>
      </w:r>
      <w:r w:rsidR="007C384A" w:rsidRPr="00DE4198">
        <w:rPr>
          <w:rFonts w:ascii="ＭＳ 明朝" w:eastAsia="ＭＳ 明朝" w:hAnsi="ＭＳ 明朝" w:hint="eastAsia"/>
          <w:szCs w:val="24"/>
        </w:rPr>
        <w:t>事業経費に</w:t>
      </w:r>
      <w:r w:rsidR="00866F8C" w:rsidRPr="00DE4198">
        <w:rPr>
          <w:rFonts w:ascii="ＭＳ 明朝" w:eastAsia="ＭＳ 明朝" w:hAnsi="ＭＳ 明朝" w:hint="eastAsia"/>
          <w:szCs w:val="24"/>
        </w:rPr>
        <w:t>係る</w:t>
      </w:r>
      <w:r w:rsidR="007C384A" w:rsidRPr="00DE4198">
        <w:rPr>
          <w:rFonts w:ascii="ＭＳ 明朝" w:eastAsia="ＭＳ 明朝" w:hAnsi="ＭＳ 明朝" w:hint="eastAsia"/>
          <w:szCs w:val="24"/>
        </w:rPr>
        <w:t>適正</w:t>
      </w:r>
      <w:r w:rsidRPr="00DE4198">
        <w:rPr>
          <w:rFonts w:ascii="ＭＳ 明朝" w:eastAsia="ＭＳ 明朝" w:hAnsi="ＭＳ 明朝" w:hint="eastAsia"/>
          <w:szCs w:val="24"/>
        </w:rPr>
        <w:t>な経理処理を行う事務体制を整え</w:t>
      </w:r>
      <w:r w:rsidR="00FF38E1" w:rsidRPr="00DE4198">
        <w:rPr>
          <w:rFonts w:ascii="ＭＳ 明朝" w:eastAsia="ＭＳ 明朝" w:hAnsi="ＭＳ 明朝" w:hint="eastAsia"/>
          <w:szCs w:val="24"/>
        </w:rPr>
        <w:t>、必要に応じて事務職員・事務補助員を配置す</w:t>
      </w:r>
      <w:r w:rsidRPr="00DE4198">
        <w:rPr>
          <w:rFonts w:ascii="ＭＳ 明朝" w:eastAsia="ＭＳ 明朝" w:hAnsi="ＭＳ 明朝" w:hint="eastAsia"/>
          <w:szCs w:val="24"/>
        </w:rPr>
        <w:t>ること。</w:t>
      </w:r>
    </w:p>
    <w:p w14:paraId="1A64E633" w14:textId="5CFA2D36" w:rsidR="00F16837" w:rsidRPr="00DE4198" w:rsidRDefault="00F16837"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ウ　窓口支援専門家</w:t>
      </w:r>
      <w:r w:rsidR="00476786" w:rsidRPr="00DE4198">
        <w:rPr>
          <w:rFonts w:ascii="ＭＳ 明朝" w:eastAsia="ＭＳ 明朝" w:hAnsi="ＭＳ 明朝" w:hint="eastAsia"/>
          <w:szCs w:val="24"/>
        </w:rPr>
        <w:t>、訪問コンサルティング専門家</w:t>
      </w:r>
    </w:p>
    <w:p w14:paraId="35F5CB4B" w14:textId="7CEB209E" w:rsidR="000718DF" w:rsidRPr="00DE4198" w:rsidRDefault="00C10A46"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資格要件、委嘱などについては以下のとおりとする</w:t>
      </w:r>
      <w:r w:rsidR="009D7E24" w:rsidRPr="00DE4198">
        <w:rPr>
          <w:rFonts w:ascii="ＭＳ 明朝" w:eastAsia="ＭＳ 明朝" w:hAnsi="ＭＳ 明朝" w:hint="eastAsia"/>
          <w:szCs w:val="24"/>
        </w:rPr>
        <w:t>こと</w:t>
      </w:r>
      <w:r w:rsidRPr="00DE4198">
        <w:rPr>
          <w:rFonts w:ascii="ＭＳ 明朝" w:eastAsia="ＭＳ 明朝" w:hAnsi="ＭＳ 明朝" w:hint="eastAsia"/>
          <w:szCs w:val="24"/>
        </w:rPr>
        <w:t>。</w:t>
      </w:r>
    </w:p>
    <w:p w14:paraId="04A5497C" w14:textId="645F5CBF" w:rsidR="00C10A46" w:rsidRPr="00DE4198" w:rsidRDefault="009D7E24"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業務については、</w:t>
      </w:r>
      <w:r w:rsidR="004A32C3" w:rsidRPr="00DE4198">
        <w:rPr>
          <w:rFonts w:ascii="ＭＳ 明朝" w:eastAsia="ＭＳ 明朝" w:hAnsi="ＭＳ 明朝" w:hint="eastAsia"/>
          <w:szCs w:val="24"/>
        </w:rPr>
        <w:t>第</w:t>
      </w:r>
      <w:r w:rsidR="00B24453" w:rsidRPr="00DE4198">
        <w:rPr>
          <w:rFonts w:ascii="ＭＳ 明朝" w:eastAsia="ＭＳ 明朝" w:hAnsi="ＭＳ 明朝" w:hint="eastAsia"/>
          <w:szCs w:val="24"/>
        </w:rPr>
        <w:t>５</w:t>
      </w:r>
      <w:r w:rsidR="004A32C3" w:rsidRPr="00DE4198">
        <w:rPr>
          <w:rFonts w:ascii="ＭＳ 明朝" w:eastAsia="ＭＳ 明朝" w:hAnsi="ＭＳ 明朝" w:hint="eastAsia"/>
          <w:szCs w:val="24"/>
        </w:rPr>
        <w:t>の３</w:t>
      </w:r>
      <w:r w:rsidR="00124382" w:rsidRPr="00DE4198">
        <w:rPr>
          <w:rFonts w:ascii="ＭＳ 明朝" w:eastAsia="ＭＳ 明朝" w:hAnsi="ＭＳ 明朝" w:hint="eastAsia"/>
          <w:szCs w:val="24"/>
        </w:rPr>
        <w:t>、</w:t>
      </w:r>
      <w:r w:rsidR="004A32C3" w:rsidRPr="00DE4198">
        <w:rPr>
          <w:rFonts w:ascii="ＭＳ 明朝" w:eastAsia="ＭＳ 明朝" w:hAnsi="ＭＳ 明朝" w:hint="eastAsia"/>
          <w:szCs w:val="24"/>
        </w:rPr>
        <w:t>６の業務は</w:t>
      </w:r>
      <w:r w:rsidR="002275E1" w:rsidRPr="00DE4198">
        <w:rPr>
          <w:rFonts w:ascii="ＭＳ 明朝" w:eastAsia="ＭＳ 明朝" w:hAnsi="ＭＳ 明朝" w:hint="eastAsia"/>
          <w:szCs w:val="24"/>
        </w:rPr>
        <w:t>主に</w:t>
      </w:r>
      <w:r w:rsidR="004A32C3" w:rsidRPr="00DE4198">
        <w:rPr>
          <w:rFonts w:ascii="ＭＳ 明朝" w:eastAsia="ＭＳ 明朝" w:hAnsi="ＭＳ 明朝" w:hint="eastAsia"/>
          <w:szCs w:val="24"/>
        </w:rPr>
        <w:t>窓口支援専門家が、第</w:t>
      </w:r>
      <w:r w:rsidR="008B2CBF" w:rsidRPr="00DE4198">
        <w:rPr>
          <w:rFonts w:ascii="ＭＳ 明朝" w:eastAsia="ＭＳ 明朝" w:hAnsi="ＭＳ 明朝" w:hint="eastAsia"/>
          <w:szCs w:val="24"/>
        </w:rPr>
        <w:t>５</w:t>
      </w:r>
      <w:r w:rsidR="004A32C3" w:rsidRPr="00DE4198">
        <w:rPr>
          <w:rFonts w:ascii="ＭＳ 明朝" w:eastAsia="ＭＳ 明朝" w:hAnsi="ＭＳ 明朝" w:hint="eastAsia"/>
          <w:szCs w:val="24"/>
        </w:rPr>
        <w:t>の４</w:t>
      </w:r>
      <w:r w:rsidR="00124382" w:rsidRPr="00DE4198">
        <w:rPr>
          <w:rFonts w:ascii="ＭＳ 明朝" w:eastAsia="ＭＳ 明朝" w:hAnsi="ＭＳ 明朝" w:hint="eastAsia"/>
          <w:szCs w:val="24"/>
        </w:rPr>
        <w:t>、</w:t>
      </w:r>
      <w:r w:rsidR="004A32C3" w:rsidRPr="00DE4198">
        <w:rPr>
          <w:rFonts w:ascii="ＭＳ 明朝" w:eastAsia="ＭＳ 明朝" w:hAnsi="ＭＳ 明朝" w:hint="eastAsia"/>
          <w:szCs w:val="24"/>
        </w:rPr>
        <w:t>５の業務は</w:t>
      </w:r>
      <w:r w:rsidR="002275E1" w:rsidRPr="00DE4198">
        <w:rPr>
          <w:rFonts w:ascii="ＭＳ 明朝" w:eastAsia="ＭＳ 明朝" w:hAnsi="ＭＳ 明朝" w:hint="eastAsia"/>
          <w:szCs w:val="24"/>
        </w:rPr>
        <w:t>主に</w:t>
      </w:r>
      <w:r w:rsidR="004A32C3" w:rsidRPr="00DE4198">
        <w:rPr>
          <w:rFonts w:ascii="ＭＳ 明朝" w:eastAsia="ＭＳ 明朝" w:hAnsi="ＭＳ 明朝" w:hint="eastAsia"/>
          <w:szCs w:val="24"/>
        </w:rPr>
        <w:t>訪問コンサルティング専門家が</w:t>
      </w:r>
      <w:r w:rsidR="00CC654F" w:rsidRPr="00DE4198">
        <w:rPr>
          <w:rFonts w:ascii="ＭＳ 明朝" w:eastAsia="ＭＳ 明朝" w:hAnsi="ＭＳ 明朝" w:hint="eastAsia"/>
          <w:szCs w:val="24"/>
        </w:rPr>
        <w:t>行う</w:t>
      </w:r>
      <w:r w:rsidRPr="00DE4198">
        <w:rPr>
          <w:rFonts w:ascii="ＭＳ 明朝" w:eastAsia="ＭＳ 明朝" w:hAnsi="ＭＳ 明朝" w:hint="eastAsia"/>
          <w:szCs w:val="24"/>
        </w:rPr>
        <w:t>こと</w:t>
      </w:r>
      <w:r w:rsidR="004A32C3" w:rsidRPr="00DE4198">
        <w:rPr>
          <w:rFonts w:ascii="ＭＳ 明朝" w:eastAsia="ＭＳ 明朝" w:hAnsi="ＭＳ 明朝" w:hint="eastAsia"/>
          <w:szCs w:val="24"/>
        </w:rPr>
        <w:t>。</w:t>
      </w:r>
    </w:p>
    <w:p w14:paraId="387CEB78" w14:textId="67D260D8" w:rsidR="00C1697E" w:rsidRPr="00DE4198" w:rsidRDefault="00C1697E"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szCs w:val="24"/>
        </w:rPr>
        <w:t>【資格要件など】</w:t>
      </w:r>
    </w:p>
    <w:p w14:paraId="1B658C22" w14:textId="19A70D7C" w:rsidR="008E6E4A" w:rsidRPr="00DE4198" w:rsidRDefault="00FE03A3"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 xml:space="preserve">（ア）　</w:t>
      </w:r>
      <w:r w:rsidR="00C1697E" w:rsidRPr="00DE4198">
        <w:rPr>
          <w:rFonts w:ascii="ＭＳ 明朝" w:eastAsia="ＭＳ 明朝" w:hAnsi="ＭＳ 明朝" w:hint="eastAsia"/>
          <w:szCs w:val="24"/>
        </w:rPr>
        <w:t>賃金制度・労務管理等に関する専門的知識を有する者</w:t>
      </w:r>
      <w:r w:rsidR="00C1697E" w:rsidRPr="00DE4198">
        <w:rPr>
          <w:rFonts w:ascii="ＭＳ 明朝" w:eastAsia="ＭＳ 明朝" w:hAnsi="ＭＳ 明朝"/>
          <w:szCs w:val="24"/>
        </w:rPr>
        <w:t>であって、利用者の相談内容に応じた適切な説明・回答ができ、</w:t>
      </w:r>
      <w:r w:rsidR="00476786" w:rsidRPr="00DE4198">
        <w:rPr>
          <w:rFonts w:ascii="ＭＳ 明朝" w:eastAsia="ＭＳ 明朝" w:hAnsi="ＭＳ 明朝" w:hint="eastAsia"/>
          <w:szCs w:val="24"/>
        </w:rPr>
        <w:t>窓口での個別相談支援や企業への訪問コンサルティング、</w:t>
      </w:r>
      <w:r w:rsidR="00476786" w:rsidRPr="00DE4198">
        <w:rPr>
          <w:rFonts w:ascii="ＭＳ 明朝" w:eastAsia="ＭＳ 明朝" w:hAnsi="ＭＳ 明朝"/>
          <w:szCs w:val="24"/>
        </w:rPr>
        <w:t>事業主向け</w:t>
      </w:r>
      <w:r w:rsidR="00F87032" w:rsidRPr="00DE4198">
        <w:rPr>
          <w:rFonts w:ascii="ＭＳ 明朝" w:eastAsia="ＭＳ 明朝" w:hAnsi="ＭＳ 明朝"/>
          <w:szCs w:val="24"/>
        </w:rPr>
        <w:t>セミナーの講師</w:t>
      </w:r>
      <w:r w:rsidR="00F87032" w:rsidRPr="00DE4198">
        <w:rPr>
          <w:rFonts w:ascii="ＭＳ 明朝" w:eastAsia="ＭＳ 明朝" w:hAnsi="ＭＳ 明朝" w:hint="eastAsia"/>
          <w:szCs w:val="24"/>
        </w:rPr>
        <w:t>など第</w:t>
      </w:r>
      <w:r w:rsidR="00C03205" w:rsidRPr="00DE4198">
        <w:rPr>
          <w:rFonts w:ascii="ＭＳ 明朝" w:eastAsia="ＭＳ 明朝" w:hAnsi="ＭＳ 明朝" w:hint="eastAsia"/>
          <w:szCs w:val="24"/>
        </w:rPr>
        <w:t>５</w:t>
      </w:r>
      <w:r w:rsidR="00F87032" w:rsidRPr="00DE4198">
        <w:rPr>
          <w:rFonts w:ascii="ＭＳ 明朝" w:eastAsia="ＭＳ 明朝" w:hAnsi="ＭＳ 明朝" w:hint="eastAsia"/>
          <w:szCs w:val="24"/>
        </w:rPr>
        <w:t>の</w:t>
      </w:r>
      <w:r w:rsidR="00BB1AAA" w:rsidRPr="00DE4198">
        <w:rPr>
          <w:rFonts w:ascii="ＭＳ 明朝" w:eastAsia="ＭＳ 明朝" w:hAnsi="ＭＳ 明朝" w:hint="eastAsia"/>
          <w:szCs w:val="24"/>
        </w:rPr>
        <w:t>２～９</w:t>
      </w:r>
      <w:r w:rsidR="00F87032" w:rsidRPr="00DE4198">
        <w:rPr>
          <w:rFonts w:ascii="ＭＳ 明朝" w:eastAsia="ＭＳ 明朝" w:hAnsi="ＭＳ 明朝" w:hint="eastAsia"/>
          <w:szCs w:val="24"/>
        </w:rPr>
        <w:t>を担うことができる</w:t>
      </w:r>
      <w:r w:rsidR="00F87032" w:rsidRPr="00DE4198">
        <w:rPr>
          <w:rFonts w:ascii="ＭＳ 明朝" w:eastAsia="ＭＳ 明朝" w:hAnsi="ＭＳ 明朝"/>
          <w:szCs w:val="24"/>
        </w:rPr>
        <w:t>者</w:t>
      </w:r>
      <w:r w:rsidR="00F87032" w:rsidRPr="00DE4198">
        <w:rPr>
          <w:rFonts w:ascii="ＭＳ 明朝" w:eastAsia="ＭＳ 明朝" w:hAnsi="ＭＳ 明朝" w:hint="eastAsia"/>
          <w:szCs w:val="24"/>
        </w:rPr>
        <w:t>であること。</w:t>
      </w:r>
      <w:r w:rsidR="0083537F" w:rsidRPr="00DE4198">
        <w:rPr>
          <w:rFonts w:ascii="ＭＳ 明朝" w:eastAsia="ＭＳ 明朝" w:hAnsi="ＭＳ 明朝" w:hint="eastAsia"/>
          <w:szCs w:val="24"/>
        </w:rPr>
        <w:t>原則とし</w:t>
      </w:r>
      <w:r w:rsidR="001C2381" w:rsidRPr="00DE4198">
        <w:rPr>
          <w:rFonts w:ascii="ＭＳ 明朝" w:eastAsia="ＭＳ 明朝" w:hAnsi="ＭＳ 明朝" w:hint="eastAsia"/>
          <w:szCs w:val="24"/>
        </w:rPr>
        <w:t>て、窓口支援専門家の半数以上及び訪問コンサルティング専門家</w:t>
      </w:r>
      <w:r w:rsidR="006658D9" w:rsidRPr="00DE4198">
        <w:rPr>
          <w:rFonts w:ascii="ＭＳ 明朝" w:eastAsia="ＭＳ 明朝" w:hAnsi="ＭＳ 明朝" w:hint="eastAsia"/>
          <w:szCs w:val="24"/>
        </w:rPr>
        <w:t>は、社会保険労務士、中小企業診断士又は</w:t>
      </w:r>
      <w:r w:rsidR="0083537F" w:rsidRPr="00DE4198">
        <w:rPr>
          <w:rFonts w:ascii="ＭＳ 明朝" w:eastAsia="ＭＳ 明朝" w:hAnsi="ＭＳ 明朝" w:hint="eastAsia"/>
          <w:szCs w:val="24"/>
        </w:rPr>
        <w:t>弁護士</w:t>
      </w:r>
      <w:r w:rsidR="006658D9" w:rsidRPr="00DE4198">
        <w:rPr>
          <w:rFonts w:ascii="ＭＳ 明朝" w:eastAsia="ＭＳ 明朝" w:hAnsi="ＭＳ 明朝" w:hint="eastAsia"/>
          <w:szCs w:val="24"/>
        </w:rPr>
        <w:t>の</w:t>
      </w:r>
      <w:r w:rsidR="008414F1" w:rsidRPr="00DE4198">
        <w:rPr>
          <w:rFonts w:ascii="ＭＳ 明朝" w:eastAsia="ＭＳ 明朝" w:hAnsi="ＭＳ 明朝" w:hint="eastAsia"/>
          <w:szCs w:val="24"/>
        </w:rPr>
        <w:t>資格を有する者とすること</w:t>
      </w:r>
      <w:r w:rsidR="00FE45CE" w:rsidRPr="00DE4198">
        <w:rPr>
          <w:rFonts w:ascii="ＭＳ 明朝" w:eastAsia="ＭＳ 明朝" w:hAnsi="ＭＳ 明朝" w:hint="eastAsia"/>
          <w:szCs w:val="24"/>
        </w:rPr>
        <w:t>（企業における労務管理や経営指導等の実務経験があればなお望ましい）</w:t>
      </w:r>
      <w:r w:rsidR="008414F1" w:rsidRPr="00DE4198">
        <w:rPr>
          <w:rFonts w:ascii="ＭＳ 明朝" w:eastAsia="ＭＳ 明朝" w:hAnsi="ＭＳ 明朝" w:hint="eastAsia"/>
          <w:szCs w:val="24"/>
        </w:rPr>
        <w:t>。</w:t>
      </w:r>
      <w:r w:rsidR="0083537F" w:rsidRPr="00DE4198">
        <w:rPr>
          <w:rFonts w:ascii="ＭＳ 明朝" w:eastAsia="ＭＳ 明朝" w:hAnsi="ＭＳ 明朝" w:hint="eastAsia"/>
          <w:szCs w:val="24"/>
        </w:rPr>
        <w:t>それ以外は、</w:t>
      </w:r>
      <w:r w:rsidR="00FD1EBA" w:rsidRPr="00DE4198">
        <w:rPr>
          <w:rFonts w:ascii="ＭＳ 明朝" w:eastAsia="ＭＳ 明朝" w:hAnsi="ＭＳ 明朝" w:hint="eastAsia"/>
          <w:szCs w:val="24"/>
        </w:rPr>
        <w:t>労働基準監督官等の労働行政に精通した行政機関のOBや、企業</w:t>
      </w:r>
      <w:r w:rsidR="00532E39" w:rsidRPr="00DE4198">
        <w:rPr>
          <w:rFonts w:ascii="ＭＳ 明朝" w:eastAsia="ＭＳ 明朝" w:hAnsi="ＭＳ 明朝" w:hint="eastAsia"/>
          <w:szCs w:val="24"/>
        </w:rPr>
        <w:t>における労務管理や</w:t>
      </w:r>
      <w:r w:rsidR="004B4AA6" w:rsidRPr="00DE4198">
        <w:rPr>
          <w:rFonts w:ascii="ＭＳ 明朝" w:eastAsia="ＭＳ 明朝" w:hAnsi="ＭＳ 明朝" w:hint="eastAsia"/>
          <w:szCs w:val="24"/>
        </w:rPr>
        <w:t>経営指導等</w:t>
      </w:r>
      <w:r w:rsidR="00AF63B7" w:rsidRPr="00DE4198">
        <w:rPr>
          <w:rFonts w:ascii="ＭＳ 明朝" w:eastAsia="ＭＳ 明朝" w:hAnsi="ＭＳ 明朝" w:hint="eastAsia"/>
          <w:szCs w:val="24"/>
        </w:rPr>
        <w:t>に相当期間従事した</w:t>
      </w:r>
      <w:r w:rsidR="004B4AA6" w:rsidRPr="00DE4198">
        <w:rPr>
          <w:rFonts w:ascii="ＭＳ 明朝" w:eastAsia="ＭＳ 明朝" w:hAnsi="ＭＳ 明朝" w:hint="eastAsia"/>
          <w:szCs w:val="24"/>
        </w:rPr>
        <w:t>経験があ</w:t>
      </w:r>
      <w:r w:rsidR="00224827" w:rsidRPr="00DE4198">
        <w:rPr>
          <w:rFonts w:ascii="ＭＳ 明朝" w:eastAsia="ＭＳ 明朝" w:hAnsi="ＭＳ 明朝" w:hint="eastAsia"/>
          <w:szCs w:val="24"/>
        </w:rPr>
        <w:t>るなど、</w:t>
      </w:r>
      <w:r w:rsidR="004B4AA6" w:rsidRPr="00DE4198">
        <w:rPr>
          <w:rFonts w:ascii="ＭＳ 明朝" w:eastAsia="ＭＳ 明朝" w:hAnsi="ＭＳ 明朝" w:hint="eastAsia"/>
          <w:szCs w:val="24"/>
        </w:rPr>
        <w:t>必要な知識を</w:t>
      </w:r>
      <w:r w:rsidR="0063649F" w:rsidRPr="00DE4198">
        <w:rPr>
          <w:rFonts w:ascii="ＭＳ 明朝" w:eastAsia="ＭＳ 明朝" w:hAnsi="ＭＳ 明朝" w:hint="eastAsia"/>
          <w:szCs w:val="24"/>
        </w:rPr>
        <w:t>有</w:t>
      </w:r>
      <w:r w:rsidR="001C2381" w:rsidRPr="00DE4198">
        <w:rPr>
          <w:rFonts w:ascii="ＭＳ 明朝" w:eastAsia="ＭＳ 明朝" w:hAnsi="ＭＳ 明朝" w:hint="eastAsia"/>
          <w:szCs w:val="24"/>
        </w:rPr>
        <w:t>すると認められ</w:t>
      </w:r>
      <w:r w:rsidR="00534DD9" w:rsidRPr="00DE4198">
        <w:rPr>
          <w:rFonts w:ascii="ＭＳ 明朝" w:eastAsia="ＭＳ 明朝" w:hAnsi="ＭＳ 明朝" w:hint="eastAsia"/>
          <w:szCs w:val="24"/>
        </w:rPr>
        <w:t>る者であれば</w:t>
      </w:r>
      <w:r w:rsidR="001C2381" w:rsidRPr="00DE4198">
        <w:rPr>
          <w:rFonts w:ascii="ＭＳ 明朝" w:eastAsia="ＭＳ 明朝" w:hAnsi="ＭＳ 明朝" w:hint="eastAsia"/>
          <w:szCs w:val="24"/>
        </w:rPr>
        <w:t>、上記の</w:t>
      </w:r>
      <w:r w:rsidR="00BC62FE" w:rsidRPr="00DE4198">
        <w:rPr>
          <w:rFonts w:ascii="ＭＳ 明朝" w:eastAsia="ＭＳ 明朝" w:hAnsi="ＭＳ 明朝" w:hint="eastAsia"/>
          <w:szCs w:val="24"/>
        </w:rPr>
        <w:t>資格の無い者でも</w:t>
      </w:r>
      <w:r w:rsidR="00FD1EBA" w:rsidRPr="00DE4198">
        <w:rPr>
          <w:rFonts w:ascii="ＭＳ 明朝" w:eastAsia="ＭＳ 明朝" w:hAnsi="ＭＳ 明朝" w:hint="eastAsia"/>
          <w:szCs w:val="24"/>
        </w:rPr>
        <w:t>差し支えない。</w:t>
      </w:r>
    </w:p>
    <w:p w14:paraId="32B82F00" w14:textId="0D158312" w:rsidR="002373DA" w:rsidRPr="00DE4198" w:rsidRDefault="00FE03A3"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 xml:space="preserve">（イ）　</w:t>
      </w:r>
      <w:r w:rsidR="00381972" w:rsidRPr="00DE4198">
        <w:rPr>
          <w:rFonts w:ascii="ＭＳ 明朝" w:eastAsia="ＭＳ 明朝" w:hAnsi="ＭＳ 明朝" w:hint="eastAsia"/>
          <w:szCs w:val="24"/>
        </w:rPr>
        <w:t>都道府県センター長とは別に、窓口支援専門</w:t>
      </w:r>
      <w:r w:rsidR="00220277" w:rsidRPr="00DE4198">
        <w:rPr>
          <w:rFonts w:ascii="ＭＳ 明朝" w:eastAsia="ＭＳ 明朝" w:hAnsi="ＭＳ 明朝" w:hint="eastAsia"/>
          <w:szCs w:val="24"/>
        </w:rPr>
        <w:t>家</w:t>
      </w:r>
      <w:r w:rsidR="00381972" w:rsidRPr="00DE4198">
        <w:rPr>
          <w:rFonts w:ascii="ＭＳ 明朝" w:eastAsia="ＭＳ 明朝" w:hAnsi="ＭＳ 明朝" w:hint="eastAsia"/>
          <w:szCs w:val="24"/>
        </w:rPr>
        <w:t>を</w:t>
      </w:r>
      <w:r w:rsidR="000A4EA4" w:rsidRPr="00DE4198">
        <w:rPr>
          <w:rFonts w:ascii="ＭＳ 明朝" w:eastAsia="ＭＳ 明朝" w:hAnsi="ＭＳ 明朝" w:hint="eastAsia"/>
          <w:b/>
          <w:color w:val="C00000"/>
          <w:szCs w:val="24"/>
        </w:rPr>
        <w:t>１</w:t>
      </w:r>
      <w:r w:rsidR="00381972" w:rsidRPr="00DE4198">
        <w:rPr>
          <w:rFonts w:ascii="ＭＳ 明朝" w:eastAsia="ＭＳ 明朝" w:hAnsi="ＭＳ 明朝" w:hint="eastAsia"/>
          <w:szCs w:val="24"/>
        </w:rPr>
        <w:t>名以上、訪問コンサルティング専門家を</w:t>
      </w:r>
      <w:r w:rsidR="000A4EA4" w:rsidRPr="00DE4198">
        <w:rPr>
          <w:rFonts w:ascii="ＭＳ 明朝" w:eastAsia="ＭＳ 明朝" w:hAnsi="ＭＳ 明朝" w:hint="eastAsia"/>
          <w:b/>
          <w:color w:val="C00000"/>
          <w:szCs w:val="24"/>
        </w:rPr>
        <w:t>１５</w:t>
      </w:r>
      <w:r w:rsidR="00381972" w:rsidRPr="00DE4198">
        <w:rPr>
          <w:rFonts w:ascii="ＭＳ 明朝" w:eastAsia="ＭＳ 明朝" w:hAnsi="ＭＳ 明朝"/>
          <w:szCs w:val="24"/>
        </w:rPr>
        <w:t>名以上委嘱すること。</w:t>
      </w:r>
      <w:r w:rsidR="00381972" w:rsidRPr="00DE4198">
        <w:rPr>
          <w:rFonts w:ascii="ＭＳ 明朝" w:eastAsia="ＭＳ 明朝" w:hAnsi="ＭＳ 明朝" w:hint="eastAsia"/>
          <w:szCs w:val="24"/>
        </w:rPr>
        <w:t>なお、窓口支援専門家と訪問コンサルティング専門家の兼任は可とするが、</w:t>
      </w:r>
      <w:r w:rsidR="00073E94" w:rsidRPr="00DE4198">
        <w:rPr>
          <w:rFonts w:ascii="ＭＳ 明朝" w:eastAsia="ＭＳ 明朝" w:hAnsi="ＭＳ 明朝" w:hint="eastAsia"/>
          <w:szCs w:val="24"/>
        </w:rPr>
        <w:t>窓口支援専門家と</w:t>
      </w:r>
      <w:r w:rsidR="006D39A9" w:rsidRPr="00DE4198">
        <w:rPr>
          <w:rFonts w:ascii="ＭＳ 明朝" w:eastAsia="ＭＳ 明朝" w:hAnsi="ＭＳ 明朝" w:hint="eastAsia"/>
          <w:szCs w:val="24"/>
        </w:rPr>
        <w:t>して勤務する日は</w:t>
      </w:r>
      <w:r w:rsidR="00073E94" w:rsidRPr="00DE4198">
        <w:rPr>
          <w:rFonts w:ascii="ＭＳ 明朝" w:eastAsia="ＭＳ 明朝" w:hAnsi="ＭＳ 明朝" w:hint="eastAsia"/>
          <w:szCs w:val="24"/>
        </w:rPr>
        <w:t>訪問コンサルティング</w:t>
      </w:r>
      <w:r w:rsidR="006D39A9" w:rsidRPr="00DE4198">
        <w:rPr>
          <w:rFonts w:ascii="ＭＳ 明朝" w:eastAsia="ＭＳ 明朝" w:hAnsi="ＭＳ 明朝" w:hint="eastAsia"/>
          <w:szCs w:val="24"/>
        </w:rPr>
        <w:t>専門家としての活動は</w:t>
      </w:r>
      <w:r w:rsidR="00073E94" w:rsidRPr="00DE4198">
        <w:rPr>
          <w:rFonts w:ascii="ＭＳ 明朝" w:eastAsia="ＭＳ 明朝" w:hAnsi="ＭＳ 明朝" w:hint="eastAsia"/>
          <w:szCs w:val="24"/>
        </w:rPr>
        <w:t>行わないこと。</w:t>
      </w:r>
      <w:r w:rsidR="00917141" w:rsidRPr="00DE4198">
        <w:rPr>
          <w:rFonts w:ascii="ＭＳ 明朝" w:eastAsia="ＭＳ 明朝" w:hAnsi="ＭＳ 明朝" w:hint="eastAsia"/>
          <w:szCs w:val="24"/>
        </w:rPr>
        <w:t>また、</w:t>
      </w:r>
      <w:r w:rsidR="00381972" w:rsidRPr="00DE4198">
        <w:rPr>
          <w:rFonts w:ascii="ＭＳ 明朝" w:eastAsia="ＭＳ 明朝" w:hAnsi="ＭＳ 明朝" w:hint="eastAsia"/>
          <w:szCs w:val="24"/>
        </w:rPr>
        <w:t>最低限必要な</w:t>
      </w:r>
      <w:r w:rsidR="00476786" w:rsidRPr="00DE4198">
        <w:rPr>
          <w:rFonts w:ascii="ＭＳ 明朝" w:eastAsia="ＭＳ 明朝" w:hAnsi="ＭＳ 明朝" w:hint="eastAsia"/>
          <w:szCs w:val="24"/>
        </w:rPr>
        <w:t>委嘱人数以上の専門家を委嘱し、交代で業務に従事させることも可とするが、その場合は、</w:t>
      </w:r>
      <w:r w:rsidR="00532E39" w:rsidRPr="00DE4198">
        <w:rPr>
          <w:rFonts w:ascii="ＭＳ 明朝" w:eastAsia="ＭＳ 明朝" w:hAnsi="ＭＳ 明朝" w:hint="eastAsia"/>
          <w:szCs w:val="24"/>
        </w:rPr>
        <w:t>利用者に不利益が生じることのないよう、</w:t>
      </w:r>
      <w:r w:rsidR="00476786" w:rsidRPr="00DE4198">
        <w:rPr>
          <w:rFonts w:ascii="ＭＳ 明朝" w:eastAsia="ＭＳ 明朝" w:hAnsi="ＭＳ 明朝" w:hint="eastAsia"/>
          <w:szCs w:val="24"/>
        </w:rPr>
        <w:t>相談事案等の引継</w:t>
      </w:r>
      <w:r w:rsidR="000468C1" w:rsidRPr="00DE4198">
        <w:rPr>
          <w:rFonts w:ascii="ＭＳ 明朝" w:eastAsia="ＭＳ 明朝" w:hAnsi="ＭＳ 明朝" w:hint="eastAsia"/>
          <w:szCs w:val="24"/>
        </w:rPr>
        <w:t>ぎ</w:t>
      </w:r>
      <w:r w:rsidR="00476786" w:rsidRPr="00DE4198">
        <w:rPr>
          <w:rFonts w:ascii="ＭＳ 明朝" w:eastAsia="ＭＳ 明朝" w:hAnsi="ＭＳ 明朝" w:hint="eastAsia"/>
          <w:szCs w:val="24"/>
        </w:rPr>
        <w:t>等を適切に</w:t>
      </w:r>
      <w:r w:rsidR="00532E39" w:rsidRPr="00DE4198">
        <w:rPr>
          <w:rFonts w:ascii="ＭＳ 明朝" w:eastAsia="ＭＳ 明朝" w:hAnsi="ＭＳ 明朝" w:hint="eastAsia"/>
          <w:szCs w:val="24"/>
        </w:rPr>
        <w:t>実施する等の措置</w:t>
      </w:r>
      <w:r w:rsidR="00476786" w:rsidRPr="00DE4198">
        <w:rPr>
          <w:rFonts w:ascii="ＭＳ 明朝" w:eastAsia="ＭＳ 明朝" w:hAnsi="ＭＳ 明朝" w:hint="eastAsia"/>
          <w:szCs w:val="24"/>
        </w:rPr>
        <w:t>を講じること。</w:t>
      </w:r>
    </w:p>
    <w:p w14:paraId="71ECB335" w14:textId="347A9F6F" w:rsidR="00C1697E" w:rsidRPr="00DE4198" w:rsidRDefault="000F284C"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（ウ）</w:t>
      </w:r>
      <w:r w:rsidRPr="00DE4198">
        <w:rPr>
          <w:rFonts w:ascii="ＭＳ 明朝" w:eastAsia="ＭＳ 明朝" w:hAnsi="ＭＳ 明朝"/>
          <w:szCs w:val="24"/>
        </w:rPr>
        <w:t xml:space="preserve"> 選定に</w:t>
      </w:r>
      <w:r w:rsidR="008F6C6E" w:rsidRPr="00DE4198">
        <w:rPr>
          <w:rFonts w:ascii="ＭＳ 明朝" w:eastAsia="ＭＳ 明朝" w:hAnsi="ＭＳ 明朝"/>
          <w:szCs w:val="24"/>
        </w:rPr>
        <w:t>当たっては</w:t>
      </w:r>
      <w:r w:rsidRPr="00DE4198">
        <w:rPr>
          <w:rFonts w:ascii="ＭＳ 明朝" w:eastAsia="ＭＳ 明朝" w:hAnsi="ＭＳ 明朝"/>
          <w:szCs w:val="24"/>
        </w:rPr>
        <w:t>面談を行</w:t>
      </w:r>
      <w:r w:rsidRPr="00DE4198">
        <w:rPr>
          <w:rFonts w:ascii="ＭＳ 明朝" w:eastAsia="ＭＳ 明朝" w:hAnsi="ＭＳ 明朝" w:hint="eastAsia"/>
          <w:szCs w:val="24"/>
        </w:rPr>
        <w:t>う</w:t>
      </w:r>
      <w:r w:rsidR="00505FBF" w:rsidRPr="00DE4198">
        <w:rPr>
          <w:rFonts w:ascii="ＭＳ 明朝" w:eastAsia="ＭＳ 明朝" w:hAnsi="ＭＳ 明朝" w:hint="eastAsia"/>
          <w:szCs w:val="24"/>
        </w:rPr>
        <w:t>とともに、</w:t>
      </w:r>
      <w:r w:rsidRPr="00DE4198">
        <w:rPr>
          <w:rFonts w:ascii="ＭＳ 明朝" w:eastAsia="ＭＳ 明朝" w:hAnsi="ＭＳ 明朝" w:hint="eastAsia"/>
          <w:szCs w:val="24"/>
        </w:rPr>
        <w:t>保有資格や専門分野を確認し、第２の趣旨・目的に資する幅広い相談等が可能となるよう選定すること。</w:t>
      </w:r>
      <w:r w:rsidR="001415C7" w:rsidRPr="00DE4198">
        <w:rPr>
          <w:rFonts w:ascii="ＭＳ 明朝" w:eastAsia="ＭＳ 明朝" w:hAnsi="ＭＳ 明朝" w:hint="eastAsia"/>
          <w:szCs w:val="24"/>
        </w:rPr>
        <w:t>なお</w:t>
      </w:r>
      <w:r w:rsidR="00856807" w:rsidRPr="00DE4198">
        <w:rPr>
          <w:rFonts w:ascii="ＭＳ 明朝" w:eastAsia="ＭＳ 明朝" w:hAnsi="ＭＳ 明朝" w:hint="eastAsia"/>
          <w:szCs w:val="24"/>
        </w:rPr>
        <w:t>、</w:t>
      </w:r>
      <w:r w:rsidR="00C1697E" w:rsidRPr="00DE4198">
        <w:rPr>
          <w:rFonts w:ascii="ＭＳ 明朝" w:eastAsia="ＭＳ 明朝" w:hAnsi="ＭＳ 明朝" w:hint="eastAsia"/>
          <w:szCs w:val="24"/>
        </w:rPr>
        <w:t>パソコン機器の操作や</w:t>
      </w:r>
      <w:r w:rsidR="00C1697E" w:rsidRPr="00DE4198">
        <w:rPr>
          <w:rFonts w:ascii="ＭＳ 明朝" w:eastAsia="ＭＳ 明朝" w:hAnsi="ＭＳ 明朝"/>
          <w:szCs w:val="24"/>
        </w:rPr>
        <w:t>WEB会議ツールの操作ができるなど、オンライン</w:t>
      </w:r>
      <w:r w:rsidR="00C10A46" w:rsidRPr="00DE4198">
        <w:rPr>
          <w:rFonts w:ascii="ＭＳ 明朝" w:eastAsia="ＭＳ 明朝" w:hAnsi="ＭＳ 明朝" w:hint="eastAsia"/>
          <w:szCs w:val="24"/>
        </w:rPr>
        <w:t>による相談等</w:t>
      </w:r>
      <w:r w:rsidR="00C1697E" w:rsidRPr="00DE4198">
        <w:rPr>
          <w:rFonts w:ascii="ＭＳ 明朝" w:eastAsia="ＭＳ 明朝" w:hAnsi="ＭＳ 明朝"/>
          <w:szCs w:val="24"/>
        </w:rPr>
        <w:t>の</w:t>
      </w:r>
      <w:r w:rsidR="00C10A46" w:rsidRPr="00DE4198">
        <w:rPr>
          <w:rFonts w:ascii="ＭＳ 明朝" w:eastAsia="ＭＳ 明朝" w:hAnsi="ＭＳ 明朝" w:hint="eastAsia"/>
          <w:szCs w:val="24"/>
        </w:rPr>
        <w:t>対応</w:t>
      </w:r>
      <w:r w:rsidR="00AC0DED" w:rsidRPr="00DE4198">
        <w:rPr>
          <w:rFonts w:ascii="ＭＳ 明朝" w:eastAsia="ＭＳ 明朝" w:hAnsi="ＭＳ 明朝" w:hint="eastAsia"/>
          <w:szCs w:val="24"/>
        </w:rPr>
        <w:t>が</w:t>
      </w:r>
      <w:r w:rsidR="00C10A46" w:rsidRPr="00DE4198">
        <w:rPr>
          <w:rFonts w:ascii="ＭＳ 明朝" w:eastAsia="ＭＳ 明朝" w:hAnsi="ＭＳ 明朝" w:hint="eastAsia"/>
          <w:szCs w:val="24"/>
        </w:rPr>
        <w:t>できるように</w:t>
      </w:r>
      <w:r w:rsidR="00F50DEA" w:rsidRPr="00DE4198">
        <w:rPr>
          <w:rFonts w:ascii="ＭＳ 明朝" w:eastAsia="ＭＳ 明朝" w:hAnsi="ＭＳ 明朝" w:hint="eastAsia"/>
          <w:szCs w:val="24"/>
        </w:rPr>
        <w:t>するという観点も</w:t>
      </w:r>
      <w:r w:rsidR="008C41C6" w:rsidRPr="00DE4198">
        <w:rPr>
          <w:rFonts w:ascii="ＭＳ 明朝" w:eastAsia="ＭＳ 明朝" w:hAnsi="ＭＳ 明朝" w:hint="eastAsia"/>
          <w:szCs w:val="24"/>
        </w:rPr>
        <w:t>考慮</w:t>
      </w:r>
      <w:r w:rsidR="00856807" w:rsidRPr="00DE4198">
        <w:rPr>
          <w:rFonts w:ascii="ＭＳ 明朝" w:eastAsia="ＭＳ 明朝" w:hAnsi="ＭＳ 明朝" w:hint="eastAsia"/>
          <w:szCs w:val="24"/>
        </w:rPr>
        <w:t>する</w:t>
      </w:r>
      <w:r w:rsidR="00C10A46" w:rsidRPr="00DE4198">
        <w:rPr>
          <w:rFonts w:ascii="ＭＳ 明朝" w:eastAsia="ＭＳ 明朝" w:hAnsi="ＭＳ 明朝" w:hint="eastAsia"/>
          <w:szCs w:val="24"/>
        </w:rPr>
        <w:t>こと。</w:t>
      </w:r>
    </w:p>
    <w:p w14:paraId="6D480091" w14:textId="16B66A16" w:rsidR="00BA22A4" w:rsidRPr="00DE4198" w:rsidRDefault="00BA22A4"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（エ）　委嘱する専門家については</w:t>
      </w:r>
      <w:r w:rsidR="00935943" w:rsidRPr="00DE4198">
        <w:rPr>
          <w:rFonts w:ascii="ＭＳ 明朝" w:eastAsia="ＭＳ 明朝" w:hAnsi="ＭＳ 明朝" w:hint="eastAsia"/>
          <w:szCs w:val="24"/>
        </w:rPr>
        <w:t>、委嘱手続き等を進める</w:t>
      </w:r>
      <w:r w:rsidRPr="00DE4198">
        <w:rPr>
          <w:rFonts w:ascii="ＭＳ 明朝" w:eastAsia="ＭＳ 明朝" w:hAnsi="ＭＳ 明朝" w:hint="eastAsia"/>
          <w:szCs w:val="24"/>
        </w:rPr>
        <w:t>前に委託者に協議すること。</w:t>
      </w:r>
      <w:r w:rsidR="002846C1" w:rsidRPr="00DE4198">
        <w:rPr>
          <w:rFonts w:ascii="ＭＳ 明朝" w:eastAsia="ＭＳ 明朝" w:hAnsi="ＭＳ 明朝" w:hint="eastAsia"/>
          <w:szCs w:val="24"/>
        </w:rPr>
        <w:t>その際、専門家の保有資格や専門分野等（</w:t>
      </w:r>
      <w:r w:rsidRPr="00DE4198">
        <w:rPr>
          <w:rFonts w:ascii="ＭＳ 明朝" w:eastAsia="ＭＳ 明朝" w:hAnsi="ＭＳ 明朝" w:hint="eastAsia"/>
          <w:szCs w:val="24"/>
        </w:rPr>
        <w:t>社会保険労務士、中小企業診断士、弁護士</w:t>
      </w:r>
      <w:r w:rsidR="002D037D" w:rsidRPr="00DE4198">
        <w:rPr>
          <w:rFonts w:ascii="ＭＳ 明朝" w:eastAsia="ＭＳ 明朝" w:hAnsi="ＭＳ 明朝" w:hint="eastAsia"/>
          <w:szCs w:val="24"/>
        </w:rPr>
        <w:t>以外</w:t>
      </w:r>
      <w:r w:rsidR="00734923" w:rsidRPr="00DE4198">
        <w:rPr>
          <w:rFonts w:ascii="ＭＳ 明朝" w:eastAsia="ＭＳ 明朝" w:hAnsi="ＭＳ 明朝" w:hint="eastAsia"/>
          <w:szCs w:val="24"/>
        </w:rPr>
        <w:t>の</w:t>
      </w:r>
      <w:r w:rsidR="002D037D" w:rsidRPr="00DE4198">
        <w:rPr>
          <w:rFonts w:ascii="ＭＳ 明朝" w:eastAsia="ＭＳ 明朝" w:hAnsi="ＭＳ 明朝" w:hint="eastAsia"/>
          <w:szCs w:val="24"/>
        </w:rPr>
        <w:t>者を委嘱しようとする場合は、</w:t>
      </w:r>
      <w:r w:rsidRPr="00DE4198">
        <w:rPr>
          <w:rFonts w:ascii="ＭＳ 明朝" w:eastAsia="ＭＳ 明朝" w:hAnsi="ＭＳ 明朝" w:hint="eastAsia"/>
          <w:szCs w:val="24"/>
        </w:rPr>
        <w:t>詳細な経歴</w:t>
      </w:r>
      <w:r w:rsidR="009423CD" w:rsidRPr="00DE4198">
        <w:rPr>
          <w:rFonts w:ascii="ＭＳ 明朝" w:eastAsia="ＭＳ 明朝" w:hAnsi="ＭＳ 明朝" w:hint="eastAsia"/>
          <w:szCs w:val="24"/>
        </w:rPr>
        <w:t>や保有する知識</w:t>
      </w:r>
      <w:r w:rsidRPr="00DE4198">
        <w:rPr>
          <w:rFonts w:ascii="ＭＳ 明朝" w:eastAsia="ＭＳ 明朝" w:hAnsi="ＭＳ 明朝" w:hint="eastAsia"/>
          <w:szCs w:val="24"/>
        </w:rPr>
        <w:t>及び</w:t>
      </w:r>
      <w:r w:rsidR="00437F67" w:rsidRPr="00DE4198">
        <w:rPr>
          <w:rFonts w:ascii="ＭＳ 明朝" w:eastAsia="ＭＳ 明朝" w:hAnsi="ＭＳ 明朝" w:hint="eastAsia"/>
          <w:szCs w:val="24"/>
        </w:rPr>
        <w:t>センター事業</w:t>
      </w:r>
      <w:r w:rsidR="00AA1D73" w:rsidRPr="00DE4198">
        <w:rPr>
          <w:rFonts w:ascii="ＭＳ 明朝" w:eastAsia="ＭＳ 明朝" w:hAnsi="ＭＳ 明朝" w:hint="eastAsia"/>
          <w:szCs w:val="24"/>
        </w:rPr>
        <w:t>専門家としての活動</w:t>
      </w:r>
      <w:r w:rsidRPr="00DE4198">
        <w:rPr>
          <w:rFonts w:ascii="ＭＳ 明朝" w:eastAsia="ＭＳ 明朝" w:hAnsi="ＭＳ 明朝" w:hint="eastAsia"/>
          <w:szCs w:val="24"/>
        </w:rPr>
        <w:t>に支障がないと考える理由</w:t>
      </w:r>
      <w:r w:rsidR="002846C1" w:rsidRPr="00DE4198">
        <w:rPr>
          <w:rFonts w:ascii="ＭＳ 明朝" w:eastAsia="ＭＳ 明朝" w:hAnsi="ＭＳ 明朝" w:hint="eastAsia"/>
          <w:szCs w:val="24"/>
        </w:rPr>
        <w:t>を含む）</w:t>
      </w:r>
      <w:r w:rsidRPr="00DE4198">
        <w:rPr>
          <w:rFonts w:ascii="ＭＳ 明朝" w:eastAsia="ＭＳ 明朝" w:hAnsi="ＭＳ 明朝" w:hint="eastAsia"/>
          <w:szCs w:val="24"/>
        </w:rPr>
        <w:t>を</w:t>
      </w:r>
      <w:r w:rsidR="000505EB" w:rsidRPr="00DE4198">
        <w:rPr>
          <w:rFonts w:ascii="ＭＳ 明朝" w:eastAsia="ＭＳ 明朝" w:hAnsi="ＭＳ 明朝" w:hint="eastAsia"/>
          <w:szCs w:val="24"/>
        </w:rPr>
        <w:t>示すこと</w:t>
      </w:r>
      <w:r w:rsidR="00525ECF" w:rsidRPr="00DE4198">
        <w:rPr>
          <w:rFonts w:ascii="ＭＳ 明朝" w:eastAsia="ＭＳ 明朝" w:hAnsi="ＭＳ 明朝" w:hint="eastAsia"/>
          <w:szCs w:val="24"/>
        </w:rPr>
        <w:t>。</w:t>
      </w:r>
    </w:p>
    <w:p w14:paraId="30AC0204" w14:textId="6A238928" w:rsidR="0035702A" w:rsidRPr="00DE4198" w:rsidRDefault="0035702A"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w:t>
      </w:r>
      <w:r w:rsidR="00BF7237" w:rsidRPr="00DE4198">
        <w:rPr>
          <w:rFonts w:ascii="ＭＳ 明朝" w:eastAsia="ＭＳ 明朝" w:hAnsi="ＭＳ 明朝" w:hint="eastAsia"/>
          <w:szCs w:val="24"/>
        </w:rPr>
        <w:t>オ</w:t>
      </w:r>
      <w:r w:rsidRPr="00DE4198">
        <w:rPr>
          <w:rFonts w:ascii="ＭＳ 明朝" w:eastAsia="ＭＳ 明朝" w:hAnsi="ＭＳ 明朝" w:hint="eastAsia"/>
          <w:szCs w:val="24"/>
        </w:rPr>
        <w:t>）</w:t>
      </w:r>
      <w:r w:rsidR="008A0738"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訪問コンサルティング専門家については、第５の５（</w:t>
      </w:r>
      <w:r w:rsidR="0076619B" w:rsidRPr="00DE4198">
        <w:rPr>
          <w:rFonts w:ascii="ＭＳ 明朝" w:eastAsia="ＭＳ 明朝" w:hAnsi="ＭＳ 明朝" w:hint="eastAsia"/>
          <w:szCs w:val="24"/>
        </w:rPr>
        <w:t>３</w:t>
      </w:r>
      <w:r w:rsidRPr="00DE4198">
        <w:rPr>
          <w:rFonts w:ascii="ＭＳ 明朝" w:eastAsia="ＭＳ 明朝" w:hAnsi="ＭＳ 明朝" w:hint="eastAsia"/>
          <w:szCs w:val="24"/>
        </w:rPr>
        <w:t>）に</w:t>
      </w:r>
      <w:r w:rsidR="0076619B" w:rsidRPr="00DE4198">
        <w:rPr>
          <w:rFonts w:ascii="ＭＳ 明朝" w:eastAsia="ＭＳ 明朝" w:hAnsi="ＭＳ 明朝" w:hint="eastAsia"/>
          <w:szCs w:val="24"/>
        </w:rPr>
        <w:t>おい</w:t>
      </w:r>
      <w:r w:rsidRPr="00DE4198">
        <w:rPr>
          <w:rFonts w:ascii="ＭＳ 明朝" w:eastAsia="ＭＳ 明朝" w:hAnsi="ＭＳ 明朝" w:hint="eastAsia"/>
          <w:szCs w:val="24"/>
        </w:rPr>
        <w:t>て職務分析・職務評価の取組支援（訪問コンサルティング）を行うこととなっている。委託者より、平成</w:t>
      </w:r>
      <w:r w:rsidRPr="00DE4198">
        <w:rPr>
          <w:rFonts w:ascii="ＭＳ 明朝" w:eastAsia="ＭＳ 明朝" w:hAnsi="ＭＳ 明朝"/>
          <w:szCs w:val="24"/>
        </w:rPr>
        <w:t>28年度から令和２年度までに厚生労働省が実施した職務分析・職務評価普及促進事業</w:t>
      </w:r>
      <w:r w:rsidR="0076619B" w:rsidRPr="00DE4198">
        <w:rPr>
          <w:rFonts w:ascii="ＭＳ 明朝" w:eastAsia="ＭＳ 明朝" w:hAnsi="ＭＳ 明朝" w:hint="eastAsia"/>
          <w:szCs w:val="24"/>
        </w:rPr>
        <w:t>及び</w:t>
      </w:r>
      <w:r w:rsidRPr="00DE4198">
        <w:rPr>
          <w:rFonts w:ascii="ＭＳ 明朝" w:eastAsia="ＭＳ 明朝" w:hAnsi="ＭＳ 明朝"/>
          <w:szCs w:val="24"/>
        </w:rPr>
        <w:t>令和３年度職務分析・職務評価コンサルタント育成事業</w:t>
      </w:r>
      <w:r w:rsidRPr="00DE4198">
        <w:rPr>
          <w:rFonts w:ascii="ＭＳ 明朝" w:eastAsia="ＭＳ 明朝" w:hAnsi="ＭＳ 明朝" w:hint="eastAsia"/>
          <w:szCs w:val="24"/>
        </w:rPr>
        <w:t>（以下</w:t>
      </w:r>
      <w:r w:rsidR="008F6C6E" w:rsidRPr="00DE4198">
        <w:rPr>
          <w:rFonts w:ascii="ＭＳ 明朝" w:eastAsia="ＭＳ 明朝" w:hAnsi="ＭＳ 明朝" w:hint="eastAsia"/>
          <w:szCs w:val="24"/>
        </w:rPr>
        <w:t>第５の５において</w:t>
      </w:r>
      <w:r w:rsidRPr="00DE4198">
        <w:rPr>
          <w:rFonts w:ascii="ＭＳ 明朝" w:eastAsia="ＭＳ 明朝" w:hAnsi="ＭＳ 明朝" w:hint="eastAsia"/>
          <w:szCs w:val="24"/>
        </w:rPr>
        <w:t>「過去の事業」という</w:t>
      </w:r>
      <w:r w:rsidR="003B7292" w:rsidRPr="00DE4198">
        <w:rPr>
          <w:rFonts w:ascii="ＭＳ 明朝" w:eastAsia="ＭＳ 明朝" w:hAnsi="ＭＳ 明朝" w:hint="eastAsia"/>
          <w:szCs w:val="24"/>
        </w:rPr>
        <w:t>。</w:t>
      </w:r>
      <w:r w:rsidRPr="00DE4198">
        <w:rPr>
          <w:rFonts w:ascii="ＭＳ 明朝" w:eastAsia="ＭＳ 明朝" w:hAnsi="ＭＳ 明朝" w:hint="eastAsia"/>
          <w:szCs w:val="24"/>
        </w:rPr>
        <w:t>）</w:t>
      </w:r>
      <w:r w:rsidR="003103E5" w:rsidRPr="00DE4198">
        <w:rPr>
          <w:rFonts w:ascii="ＭＳ 明朝" w:eastAsia="ＭＳ 明朝" w:hAnsi="ＭＳ 明朝" w:hint="eastAsia"/>
          <w:szCs w:val="24"/>
        </w:rPr>
        <w:t>での研修参加者情報</w:t>
      </w:r>
      <w:r w:rsidRPr="00DE4198">
        <w:rPr>
          <w:rFonts w:ascii="ＭＳ 明朝" w:eastAsia="ＭＳ 明朝" w:hAnsi="ＭＳ 明朝" w:hint="eastAsia"/>
          <w:szCs w:val="24"/>
        </w:rPr>
        <w:t>を提供するため、</w:t>
      </w:r>
      <w:r w:rsidR="0076619B" w:rsidRPr="00DE4198">
        <w:rPr>
          <w:rFonts w:ascii="ＭＳ 明朝" w:eastAsia="ＭＳ 明朝" w:hAnsi="ＭＳ 明朝" w:hint="eastAsia"/>
          <w:szCs w:val="24"/>
        </w:rPr>
        <w:t>選定</w:t>
      </w:r>
      <w:r w:rsidRPr="00DE4198">
        <w:rPr>
          <w:rFonts w:ascii="ＭＳ 明朝" w:eastAsia="ＭＳ 明朝" w:hAnsi="ＭＳ 明朝" w:hint="eastAsia"/>
          <w:szCs w:val="24"/>
        </w:rPr>
        <w:t>に</w:t>
      </w:r>
      <w:r w:rsidR="00E47EB0" w:rsidRPr="00DE4198">
        <w:rPr>
          <w:rFonts w:ascii="ＭＳ 明朝" w:eastAsia="ＭＳ 明朝" w:hAnsi="ＭＳ 明朝" w:hint="eastAsia"/>
          <w:szCs w:val="24"/>
        </w:rPr>
        <w:t>当たって</w:t>
      </w:r>
      <w:r w:rsidRPr="00DE4198">
        <w:rPr>
          <w:rFonts w:ascii="ＭＳ 明朝" w:eastAsia="ＭＳ 明朝" w:hAnsi="ＭＳ 明朝" w:hint="eastAsia"/>
          <w:szCs w:val="24"/>
        </w:rPr>
        <w:t>参考にすること。</w:t>
      </w:r>
    </w:p>
    <w:p w14:paraId="33385A6E" w14:textId="7051B040" w:rsidR="00C10A46" w:rsidRPr="00DE4198" w:rsidRDefault="00C10A46" w:rsidP="00DE4198">
      <w:pPr>
        <w:autoSpaceDE w:val="0"/>
        <w:autoSpaceDN w:val="0"/>
        <w:adjustRightInd w:val="0"/>
        <w:snapToGrid w:val="0"/>
        <w:ind w:leftChars="250" w:left="648"/>
        <w:rPr>
          <w:rFonts w:ascii="ＭＳ 明朝" w:eastAsia="ＭＳ 明朝" w:hAnsi="ＭＳ 明朝"/>
          <w:szCs w:val="24"/>
        </w:rPr>
      </w:pPr>
      <w:r w:rsidRPr="00DE4198">
        <w:rPr>
          <w:rFonts w:ascii="ＭＳ 明朝" w:eastAsia="ＭＳ 明朝" w:hAnsi="ＭＳ 明朝" w:hint="eastAsia"/>
          <w:szCs w:val="24"/>
        </w:rPr>
        <w:t>【</w:t>
      </w:r>
      <w:r w:rsidR="004932A7" w:rsidRPr="00DE4198">
        <w:rPr>
          <w:rFonts w:ascii="ＭＳ 明朝" w:eastAsia="ＭＳ 明朝" w:hAnsi="ＭＳ 明朝" w:hint="eastAsia"/>
          <w:kern w:val="0"/>
          <w:szCs w:val="24"/>
        </w:rPr>
        <w:t>勤務</w:t>
      </w:r>
      <w:r w:rsidRPr="00DE4198">
        <w:rPr>
          <w:rFonts w:ascii="ＭＳ 明朝" w:eastAsia="ＭＳ 明朝" w:hAnsi="ＭＳ 明朝" w:hint="eastAsia"/>
          <w:szCs w:val="24"/>
        </w:rPr>
        <w:t>日数】</w:t>
      </w:r>
    </w:p>
    <w:p w14:paraId="27F1F499" w14:textId="2617A8E3" w:rsidR="00B24149" w:rsidRPr="00DE4198" w:rsidRDefault="002E450A"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w:t>
      </w:r>
      <w:r w:rsidR="00A11882" w:rsidRPr="00DE4198">
        <w:rPr>
          <w:rFonts w:ascii="ＭＳ 明朝" w:eastAsia="ＭＳ 明朝" w:hAnsi="ＭＳ 明朝" w:hint="eastAsia"/>
          <w:szCs w:val="24"/>
        </w:rPr>
        <w:t>ア</w:t>
      </w:r>
      <w:r w:rsidRPr="00DE4198">
        <w:rPr>
          <w:rFonts w:ascii="ＭＳ 明朝" w:eastAsia="ＭＳ 明朝" w:hAnsi="ＭＳ 明朝" w:hint="eastAsia"/>
          <w:szCs w:val="24"/>
        </w:rPr>
        <w:t xml:space="preserve">）　</w:t>
      </w:r>
      <w:r w:rsidR="005A23E1" w:rsidRPr="00DE4198">
        <w:rPr>
          <w:rFonts w:ascii="ＭＳ 明朝" w:eastAsia="ＭＳ 明朝" w:hAnsi="ＭＳ 明朝" w:hint="eastAsia"/>
          <w:szCs w:val="24"/>
        </w:rPr>
        <w:t>年間を通じて</w:t>
      </w:r>
      <w:r w:rsidR="000468C1" w:rsidRPr="00DE4198">
        <w:rPr>
          <w:rFonts w:ascii="ＭＳ 明朝" w:eastAsia="ＭＳ 明朝" w:hAnsi="ＭＳ 明朝" w:hint="eastAsia"/>
          <w:szCs w:val="24"/>
        </w:rPr>
        <w:t>、</w:t>
      </w:r>
      <w:r w:rsidR="005A23E1" w:rsidRPr="00DE4198">
        <w:rPr>
          <w:rFonts w:ascii="ＭＳ 明朝" w:eastAsia="ＭＳ 明朝" w:hAnsi="ＭＳ 明朝" w:hint="eastAsia"/>
          <w:szCs w:val="24"/>
        </w:rPr>
        <w:t>都道府県センターの</w:t>
      </w:r>
      <w:r w:rsidR="00C46C6A" w:rsidRPr="00DE4198">
        <w:rPr>
          <w:rFonts w:ascii="ＭＳ 明朝" w:eastAsia="ＭＳ 明朝" w:hAnsi="ＭＳ 明朝" w:hint="eastAsia"/>
          <w:szCs w:val="24"/>
        </w:rPr>
        <w:t>開所</w:t>
      </w:r>
      <w:r w:rsidR="009E206C" w:rsidRPr="00DE4198">
        <w:rPr>
          <w:rFonts w:ascii="ＭＳ 明朝" w:eastAsia="ＭＳ 明朝" w:hAnsi="ＭＳ 明朝" w:hint="eastAsia"/>
          <w:szCs w:val="24"/>
        </w:rPr>
        <w:t>時間帯は、常に１</w:t>
      </w:r>
      <w:r w:rsidRPr="00DE4198">
        <w:rPr>
          <w:rFonts w:ascii="ＭＳ 明朝" w:eastAsia="ＭＳ 明朝" w:hAnsi="ＭＳ 明朝" w:hint="eastAsia"/>
          <w:szCs w:val="24"/>
        </w:rPr>
        <w:t>名</w:t>
      </w:r>
      <w:r w:rsidR="00C0042D" w:rsidRPr="00DE4198">
        <w:rPr>
          <w:rFonts w:ascii="ＭＳ 明朝" w:eastAsia="ＭＳ 明朝" w:hAnsi="ＭＳ 明朝" w:hint="eastAsia"/>
          <w:szCs w:val="24"/>
        </w:rPr>
        <w:t>以上</w:t>
      </w:r>
      <w:r w:rsidR="0076619B" w:rsidRPr="00DE4198">
        <w:rPr>
          <w:rFonts w:ascii="ＭＳ 明朝" w:eastAsia="ＭＳ 明朝" w:hAnsi="ＭＳ 明朝" w:hint="eastAsia"/>
          <w:szCs w:val="24"/>
        </w:rPr>
        <w:t>の</w:t>
      </w:r>
      <w:r w:rsidRPr="00DE4198">
        <w:rPr>
          <w:rFonts w:ascii="ＭＳ 明朝" w:eastAsia="ＭＳ 明朝" w:hAnsi="ＭＳ 明朝" w:hint="eastAsia"/>
          <w:szCs w:val="24"/>
        </w:rPr>
        <w:t>窓口支援専門家</w:t>
      </w:r>
      <w:r w:rsidR="004932A7" w:rsidRPr="00DE4198">
        <w:rPr>
          <w:rFonts w:ascii="ＭＳ 明朝" w:eastAsia="ＭＳ 明朝" w:hAnsi="ＭＳ 明朝" w:hint="eastAsia"/>
          <w:szCs w:val="24"/>
        </w:rPr>
        <w:t>が</w:t>
      </w:r>
      <w:r w:rsidR="004932A7" w:rsidRPr="00DE4198">
        <w:rPr>
          <w:rFonts w:ascii="ＭＳ 明朝" w:eastAsia="ＭＳ 明朝" w:hAnsi="ＭＳ 明朝" w:hint="eastAsia"/>
          <w:kern w:val="0"/>
          <w:szCs w:val="24"/>
        </w:rPr>
        <w:t>勤務</w:t>
      </w:r>
      <w:r w:rsidRPr="00DE4198">
        <w:rPr>
          <w:rFonts w:ascii="ＭＳ 明朝" w:eastAsia="ＭＳ 明朝" w:hAnsi="ＭＳ 明朝" w:hint="eastAsia"/>
          <w:szCs w:val="24"/>
        </w:rPr>
        <w:t>していること。</w:t>
      </w:r>
      <w:r w:rsidR="005C74E3" w:rsidRPr="00DE4198">
        <w:rPr>
          <w:rFonts w:ascii="ＭＳ 明朝" w:eastAsia="ＭＳ 明朝" w:hAnsi="ＭＳ 明朝" w:hint="eastAsia"/>
          <w:szCs w:val="24"/>
        </w:rPr>
        <w:t>また、</w:t>
      </w:r>
      <w:r w:rsidRPr="00DE4198">
        <w:rPr>
          <w:rFonts w:ascii="ＭＳ 明朝" w:eastAsia="ＭＳ 明朝" w:hAnsi="ＭＳ 明朝" w:hint="eastAsia"/>
          <w:szCs w:val="24"/>
        </w:rPr>
        <w:t>窓口</w:t>
      </w:r>
      <w:r w:rsidR="009E206C" w:rsidRPr="00DE4198">
        <w:rPr>
          <w:rFonts w:ascii="ＭＳ 明朝" w:eastAsia="ＭＳ 明朝" w:hAnsi="ＭＳ 明朝" w:hint="eastAsia"/>
          <w:szCs w:val="24"/>
        </w:rPr>
        <w:t>支援専門家又は</w:t>
      </w:r>
      <w:r w:rsidR="00365232" w:rsidRPr="00DE4198">
        <w:rPr>
          <w:rFonts w:ascii="ＭＳ 明朝" w:eastAsia="ＭＳ 明朝" w:hAnsi="ＭＳ 明朝" w:hint="eastAsia"/>
          <w:szCs w:val="24"/>
        </w:rPr>
        <w:t>都道府県</w:t>
      </w:r>
      <w:r w:rsidR="009E206C" w:rsidRPr="00DE4198">
        <w:rPr>
          <w:rFonts w:ascii="ＭＳ 明朝" w:eastAsia="ＭＳ 明朝" w:hAnsi="ＭＳ 明朝" w:hint="eastAsia"/>
          <w:szCs w:val="24"/>
        </w:rPr>
        <w:t>センター長がセンターの利用勧奨やセミナー対応等により</w:t>
      </w:r>
      <w:r w:rsidRPr="00DE4198">
        <w:rPr>
          <w:rFonts w:ascii="ＭＳ 明朝" w:eastAsia="ＭＳ 明朝" w:hAnsi="ＭＳ 明朝" w:hint="eastAsia"/>
          <w:szCs w:val="24"/>
        </w:rPr>
        <w:t>外勤する場合であっても、最低１名の窓口支援専門家又は都道府県センター長がセンター内に常駐し、相談対応が行えるよう配置すること。</w:t>
      </w:r>
    </w:p>
    <w:p w14:paraId="1F2D0C2C" w14:textId="77777777" w:rsidR="00200B87" w:rsidRDefault="00200B87" w:rsidP="00DE4198">
      <w:pPr>
        <w:autoSpaceDE w:val="0"/>
        <w:autoSpaceDN w:val="0"/>
        <w:adjustRightInd w:val="0"/>
        <w:snapToGrid w:val="0"/>
        <w:ind w:leftChars="200" w:left="1295" w:hangingChars="300" w:hanging="777"/>
        <w:rPr>
          <w:rFonts w:ascii="ＭＳ 明朝" w:eastAsia="ＭＳ 明朝" w:hAnsi="ＭＳ 明朝"/>
          <w:szCs w:val="24"/>
        </w:rPr>
      </w:pPr>
    </w:p>
    <w:p w14:paraId="4D93916B" w14:textId="20D825C0" w:rsidR="00C1697E" w:rsidRPr="00DE4198" w:rsidRDefault="00C1697E" w:rsidP="00DE4198">
      <w:pPr>
        <w:autoSpaceDE w:val="0"/>
        <w:autoSpaceDN w:val="0"/>
        <w:adjustRightInd w:val="0"/>
        <w:snapToGrid w:val="0"/>
        <w:ind w:leftChars="200" w:left="1295" w:hangingChars="300" w:hanging="777"/>
        <w:rPr>
          <w:rFonts w:ascii="ＭＳ 明朝" w:eastAsia="ＭＳ 明朝" w:hAnsi="ＭＳ 明朝"/>
          <w:szCs w:val="24"/>
        </w:rPr>
      </w:pPr>
      <w:r w:rsidRPr="00DE4198">
        <w:rPr>
          <w:rFonts w:ascii="ＭＳ 明朝" w:eastAsia="ＭＳ 明朝" w:hAnsi="ＭＳ 明朝" w:hint="eastAsia"/>
          <w:szCs w:val="24"/>
        </w:rPr>
        <w:t>【委嘱後の手続き】</w:t>
      </w:r>
    </w:p>
    <w:p w14:paraId="313EA6B7" w14:textId="04528B2E" w:rsidR="00C1697E" w:rsidRPr="00DE4198" w:rsidRDefault="0035702A" w:rsidP="00DE4198">
      <w:pPr>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w:t>
      </w:r>
      <w:r w:rsidR="00AF4B71" w:rsidRPr="00DE4198">
        <w:rPr>
          <w:rFonts w:ascii="ＭＳ 明朝" w:eastAsia="ＭＳ 明朝" w:hAnsi="ＭＳ 明朝" w:hint="eastAsia"/>
          <w:szCs w:val="24"/>
        </w:rPr>
        <w:t>ア</w:t>
      </w:r>
      <w:r w:rsidR="00C1697E" w:rsidRPr="00DE4198">
        <w:rPr>
          <w:rFonts w:ascii="ＭＳ 明朝" w:eastAsia="ＭＳ 明朝" w:hAnsi="ＭＳ 明朝" w:hint="eastAsia"/>
          <w:szCs w:val="24"/>
        </w:rPr>
        <w:t xml:space="preserve">）　</w:t>
      </w:r>
      <w:r w:rsidR="002E450A" w:rsidRPr="00DE4198">
        <w:rPr>
          <w:rFonts w:ascii="ＭＳ 明朝" w:eastAsia="ＭＳ 明朝" w:hAnsi="ＭＳ 明朝" w:hint="eastAsia"/>
          <w:szCs w:val="24"/>
        </w:rPr>
        <w:t>窓口支援専門家・訪問コンサルティング専門家を委嘱する際は、委嘱状（任意様式）、それぞれの専門家としての身分証（写真は</w:t>
      </w:r>
      <w:r w:rsidR="00420BC4" w:rsidRPr="00DE4198">
        <w:rPr>
          <w:rFonts w:ascii="ＭＳ 明朝" w:eastAsia="ＭＳ 明朝" w:hAnsi="ＭＳ 明朝" w:hint="eastAsia"/>
          <w:szCs w:val="24"/>
        </w:rPr>
        <w:t>2.4㎝</w:t>
      </w:r>
      <w:r w:rsidR="002E450A" w:rsidRPr="00DE4198">
        <w:rPr>
          <w:rFonts w:ascii="ＭＳ 明朝" w:eastAsia="ＭＳ 明朝" w:hAnsi="ＭＳ 明朝" w:hint="eastAsia"/>
          <w:szCs w:val="24"/>
        </w:rPr>
        <w:t>×</w:t>
      </w:r>
      <w:r w:rsidR="00420BC4" w:rsidRPr="00DE4198">
        <w:rPr>
          <w:rFonts w:ascii="ＭＳ 明朝" w:eastAsia="ＭＳ 明朝" w:hAnsi="ＭＳ 明朝" w:hint="eastAsia"/>
          <w:szCs w:val="24"/>
        </w:rPr>
        <w:t>3.0㎝</w:t>
      </w:r>
      <w:r w:rsidR="002E450A" w:rsidRPr="00DE4198">
        <w:rPr>
          <w:rFonts w:ascii="ＭＳ 明朝" w:eastAsia="ＭＳ 明朝" w:hAnsi="ＭＳ 明朝" w:hint="eastAsia"/>
          <w:szCs w:val="24"/>
        </w:rPr>
        <w:t>の</w:t>
      </w:r>
      <w:r w:rsidR="00420BC4" w:rsidRPr="00DE4198">
        <w:rPr>
          <w:rFonts w:ascii="ＭＳ 明朝" w:eastAsia="ＭＳ 明朝" w:hAnsi="ＭＳ 明朝" w:hint="eastAsia"/>
          <w:szCs w:val="24"/>
        </w:rPr>
        <w:t>運転免許</w:t>
      </w:r>
      <w:r w:rsidR="007655F5" w:rsidRPr="00DE4198">
        <w:rPr>
          <w:rFonts w:ascii="ＭＳ 明朝" w:eastAsia="ＭＳ 明朝" w:hAnsi="ＭＳ 明朝" w:hint="eastAsia"/>
          <w:szCs w:val="24"/>
        </w:rPr>
        <w:t>証</w:t>
      </w:r>
      <w:r w:rsidR="002E450A" w:rsidRPr="00DE4198">
        <w:rPr>
          <w:rFonts w:ascii="ＭＳ 明朝" w:eastAsia="ＭＳ 明朝" w:hAnsi="ＭＳ 明朝" w:hint="eastAsia"/>
          <w:szCs w:val="24"/>
        </w:rPr>
        <w:t>サイズ）、名刺（都道府県</w:t>
      </w:r>
      <w:r w:rsidR="00C1697E" w:rsidRPr="00DE4198">
        <w:rPr>
          <w:rFonts w:ascii="ＭＳ 明朝" w:eastAsia="ＭＳ 明朝" w:hAnsi="ＭＳ 明朝" w:hint="eastAsia"/>
          <w:szCs w:val="24"/>
        </w:rPr>
        <w:t>センターの名称、電話番号・メールアドレスが記載されたもの）、相談対応マニュアル（別途委託者より提供</w:t>
      </w:r>
      <w:r w:rsidR="002919AD" w:rsidRPr="00DE4198">
        <w:rPr>
          <w:rFonts w:ascii="ＭＳ 明朝" w:eastAsia="ＭＳ 明朝" w:hAnsi="ＭＳ 明朝" w:hint="eastAsia"/>
          <w:szCs w:val="24"/>
        </w:rPr>
        <w:t>するもの</w:t>
      </w:r>
      <w:r w:rsidR="00C1697E" w:rsidRPr="00DE4198">
        <w:rPr>
          <w:rFonts w:ascii="ＭＳ 明朝" w:eastAsia="ＭＳ 明朝" w:hAnsi="ＭＳ 明朝" w:hint="eastAsia"/>
          <w:szCs w:val="24"/>
        </w:rPr>
        <w:t>）を交付すること</w:t>
      </w:r>
      <w:r w:rsidR="00C1697E" w:rsidRPr="00DE4198">
        <w:rPr>
          <w:rFonts w:ascii="ＭＳ 明朝" w:eastAsia="ＭＳ 明朝" w:hAnsi="ＭＳ 明朝"/>
          <w:szCs w:val="24"/>
        </w:rPr>
        <w:t>。</w:t>
      </w:r>
    </w:p>
    <w:p w14:paraId="560A220F" w14:textId="0BFDF26B" w:rsidR="00F16837" w:rsidRPr="00DE4198" w:rsidRDefault="0035702A" w:rsidP="00DE4198">
      <w:pPr>
        <w:tabs>
          <w:tab w:val="left" w:pos="1575"/>
        </w:tabs>
        <w:autoSpaceDE w:val="0"/>
        <w:autoSpaceDN w:val="0"/>
        <w:adjustRightInd w:val="0"/>
        <w:snapToGrid w:val="0"/>
        <w:ind w:leftChars="250" w:left="1037" w:hangingChars="150" w:hanging="389"/>
        <w:rPr>
          <w:rFonts w:ascii="ＭＳ 明朝" w:eastAsia="ＭＳ 明朝" w:hAnsi="ＭＳ 明朝"/>
          <w:szCs w:val="24"/>
        </w:rPr>
      </w:pPr>
      <w:r w:rsidRPr="00DE4198">
        <w:rPr>
          <w:rFonts w:ascii="ＭＳ 明朝" w:eastAsia="ＭＳ 明朝" w:hAnsi="ＭＳ 明朝" w:hint="eastAsia"/>
          <w:szCs w:val="24"/>
        </w:rPr>
        <w:t>（</w:t>
      </w:r>
      <w:r w:rsidR="00AF4B71" w:rsidRPr="00DE4198">
        <w:rPr>
          <w:rFonts w:ascii="ＭＳ 明朝" w:eastAsia="ＭＳ 明朝" w:hAnsi="ＭＳ 明朝" w:hint="eastAsia"/>
          <w:szCs w:val="24"/>
        </w:rPr>
        <w:t>イ</w:t>
      </w:r>
      <w:r w:rsidR="00C1697E" w:rsidRPr="00DE4198">
        <w:rPr>
          <w:rFonts w:ascii="ＭＳ 明朝" w:eastAsia="ＭＳ 明朝" w:hAnsi="ＭＳ 明朝" w:hint="eastAsia"/>
          <w:szCs w:val="24"/>
        </w:rPr>
        <w:t>）　受託者は</w:t>
      </w:r>
      <w:r w:rsidR="00210EF5" w:rsidRPr="00DE4198">
        <w:rPr>
          <w:rFonts w:ascii="ＭＳ 明朝" w:eastAsia="ＭＳ 明朝" w:hAnsi="ＭＳ 明朝" w:hint="eastAsia"/>
          <w:szCs w:val="24"/>
        </w:rPr>
        <w:t>、</w:t>
      </w:r>
      <w:r w:rsidR="00C1697E" w:rsidRPr="00DE4198">
        <w:rPr>
          <w:rFonts w:ascii="ＭＳ 明朝" w:eastAsia="ＭＳ 明朝" w:hAnsi="ＭＳ 明朝" w:hint="eastAsia"/>
          <w:szCs w:val="24"/>
        </w:rPr>
        <w:t>委嘱後に</w:t>
      </w:r>
      <w:r w:rsidR="005D6A8C" w:rsidRPr="00DE4198">
        <w:rPr>
          <w:rFonts w:ascii="ＭＳ 明朝" w:eastAsia="ＭＳ 明朝" w:hAnsi="ＭＳ 明朝" w:hint="eastAsia"/>
          <w:szCs w:val="24"/>
        </w:rPr>
        <w:t>センター事業専門家名簿（様式</w:t>
      </w:r>
      <w:r w:rsidR="00C02DCA" w:rsidRPr="00DE4198">
        <w:rPr>
          <w:rFonts w:ascii="ＭＳ 明朝" w:eastAsia="ＭＳ 明朝" w:hAnsi="ＭＳ 明朝" w:hint="eastAsia"/>
          <w:szCs w:val="24"/>
        </w:rPr>
        <w:t>１</w:t>
      </w:r>
      <w:r w:rsidR="005D6A8C" w:rsidRPr="00DE4198">
        <w:rPr>
          <w:rFonts w:ascii="ＭＳ 明朝" w:eastAsia="ＭＳ 明朝" w:hAnsi="ＭＳ 明朝" w:hint="eastAsia"/>
          <w:szCs w:val="24"/>
        </w:rPr>
        <w:t>）</w:t>
      </w:r>
      <w:r w:rsidR="008B2CBF" w:rsidRPr="00DE4198">
        <w:rPr>
          <w:rFonts w:ascii="ＭＳ 明朝" w:eastAsia="ＭＳ 明朝" w:hAnsi="ＭＳ 明朝" w:hint="eastAsia"/>
          <w:szCs w:val="24"/>
        </w:rPr>
        <w:t>とセンター事業専門家登録簿（様式</w:t>
      </w:r>
      <w:r w:rsidR="00C02DCA" w:rsidRPr="00DE4198">
        <w:rPr>
          <w:rFonts w:ascii="ＭＳ 明朝" w:eastAsia="ＭＳ 明朝" w:hAnsi="ＭＳ 明朝" w:hint="eastAsia"/>
          <w:szCs w:val="24"/>
        </w:rPr>
        <w:t>２</w:t>
      </w:r>
      <w:r w:rsidR="008B2CBF" w:rsidRPr="00DE4198">
        <w:rPr>
          <w:rFonts w:ascii="ＭＳ 明朝" w:eastAsia="ＭＳ 明朝" w:hAnsi="ＭＳ 明朝" w:hint="eastAsia"/>
          <w:szCs w:val="24"/>
        </w:rPr>
        <w:t>）</w:t>
      </w:r>
      <w:r w:rsidR="00C1697E" w:rsidRPr="00DE4198">
        <w:rPr>
          <w:rFonts w:ascii="ＭＳ 明朝" w:eastAsia="ＭＳ 明朝" w:hAnsi="ＭＳ 明朝" w:hint="eastAsia"/>
          <w:szCs w:val="24"/>
        </w:rPr>
        <w:t>を作成</w:t>
      </w:r>
      <w:r w:rsidR="008B2CBF" w:rsidRPr="00DE4198">
        <w:rPr>
          <w:rFonts w:ascii="ＭＳ 明朝" w:eastAsia="ＭＳ 明朝" w:hAnsi="ＭＳ 明朝" w:hint="eastAsia"/>
          <w:szCs w:val="24"/>
        </w:rPr>
        <w:t>すること。</w:t>
      </w:r>
      <w:r w:rsidR="00EC5C9A" w:rsidRPr="00DE4198">
        <w:rPr>
          <w:rFonts w:ascii="ＭＳ 明朝" w:eastAsia="ＭＳ 明朝" w:hAnsi="ＭＳ 明朝" w:hint="eastAsia"/>
          <w:szCs w:val="24"/>
        </w:rPr>
        <w:t>センター事業専門家名簿は委託者に</w:t>
      </w:r>
      <w:r w:rsidR="00A37532" w:rsidRPr="00DE4198">
        <w:rPr>
          <w:rFonts w:ascii="ＭＳ 明朝" w:eastAsia="ＭＳ 明朝" w:hAnsi="ＭＳ 明朝" w:hint="eastAsia"/>
          <w:szCs w:val="24"/>
        </w:rPr>
        <w:t>提出</w:t>
      </w:r>
      <w:r w:rsidR="00EC5C9A" w:rsidRPr="00DE4198">
        <w:rPr>
          <w:rFonts w:ascii="ＭＳ 明朝" w:eastAsia="ＭＳ 明朝" w:hAnsi="ＭＳ 明朝" w:hint="eastAsia"/>
          <w:szCs w:val="24"/>
        </w:rPr>
        <w:t>することとし、</w:t>
      </w:r>
      <w:r w:rsidR="00C1697E" w:rsidRPr="00DE4198">
        <w:rPr>
          <w:rFonts w:ascii="ＭＳ 明朝" w:eastAsia="ＭＳ 明朝" w:hAnsi="ＭＳ 明朝" w:hint="eastAsia"/>
          <w:szCs w:val="24"/>
        </w:rPr>
        <w:t>変更が生じた場合は、その都度</w:t>
      </w:r>
      <w:r w:rsidR="00A37532" w:rsidRPr="00DE4198">
        <w:rPr>
          <w:rFonts w:ascii="ＭＳ 明朝" w:eastAsia="ＭＳ 明朝" w:hAnsi="ＭＳ 明朝" w:hint="eastAsia"/>
          <w:szCs w:val="24"/>
        </w:rPr>
        <w:t>提出</w:t>
      </w:r>
      <w:r w:rsidR="00C1697E" w:rsidRPr="00DE4198">
        <w:rPr>
          <w:rFonts w:ascii="ＭＳ 明朝" w:eastAsia="ＭＳ 明朝" w:hAnsi="ＭＳ 明朝" w:hint="eastAsia"/>
          <w:szCs w:val="24"/>
        </w:rPr>
        <w:t>すること</w:t>
      </w:r>
      <w:r w:rsidR="000468C1" w:rsidRPr="00DE4198">
        <w:rPr>
          <w:rFonts w:ascii="ＭＳ 明朝" w:eastAsia="ＭＳ 明朝" w:hAnsi="ＭＳ 明朝" w:hint="eastAsia"/>
          <w:szCs w:val="24"/>
        </w:rPr>
        <w:t>。</w:t>
      </w:r>
    </w:p>
    <w:p w14:paraId="6F2C490B" w14:textId="61BDF2B8" w:rsidR="005742A3" w:rsidRPr="00DE4198" w:rsidRDefault="005742A3"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③窓口支援専門家・訪問コンサルティング専門家等への謝金等の支払い</w:t>
      </w:r>
    </w:p>
    <w:p w14:paraId="49A48619" w14:textId="37C4A896" w:rsidR="005742A3" w:rsidRPr="00DE4198" w:rsidRDefault="005742A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窓口支援専門家・訪問</w:t>
      </w:r>
      <w:r w:rsidR="007C384A" w:rsidRPr="00DE4198">
        <w:rPr>
          <w:rFonts w:ascii="ＭＳ 明朝" w:eastAsia="ＭＳ 明朝" w:hAnsi="ＭＳ 明朝" w:hint="eastAsia"/>
          <w:szCs w:val="24"/>
        </w:rPr>
        <w:t>コンサルティング専門家への</w:t>
      </w:r>
      <w:r w:rsidR="00E71102" w:rsidRPr="00DE4198">
        <w:rPr>
          <w:rFonts w:ascii="ＭＳ 明朝" w:eastAsia="ＭＳ 明朝" w:hAnsi="ＭＳ 明朝" w:hint="eastAsia"/>
          <w:szCs w:val="24"/>
        </w:rPr>
        <w:t>謝金等</w:t>
      </w:r>
      <w:r w:rsidRPr="00DE4198">
        <w:rPr>
          <w:rFonts w:ascii="ＭＳ 明朝" w:eastAsia="ＭＳ 明朝" w:hAnsi="ＭＳ 明朝" w:hint="eastAsia"/>
          <w:szCs w:val="24"/>
        </w:rPr>
        <w:t>の支払</w:t>
      </w:r>
      <w:r w:rsidR="00A37532" w:rsidRPr="00DE4198">
        <w:rPr>
          <w:rFonts w:ascii="ＭＳ 明朝" w:eastAsia="ＭＳ 明朝" w:hAnsi="ＭＳ 明朝" w:hint="eastAsia"/>
          <w:szCs w:val="24"/>
        </w:rPr>
        <w:t>い</w:t>
      </w:r>
      <w:r w:rsidRPr="00DE4198">
        <w:rPr>
          <w:rFonts w:ascii="ＭＳ 明朝" w:eastAsia="ＭＳ 明朝" w:hAnsi="ＭＳ 明朝" w:hint="eastAsia"/>
          <w:szCs w:val="24"/>
        </w:rPr>
        <w:t>については、以下の内容に基づき対応すること。</w:t>
      </w:r>
    </w:p>
    <w:p w14:paraId="47B942F3" w14:textId="3ACC2570" w:rsidR="005742A3" w:rsidRPr="00DE4198" w:rsidRDefault="006D66B1"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szCs w:val="24"/>
        </w:rPr>
        <w:t>ア</w:t>
      </w:r>
      <w:r w:rsidR="00564FE1" w:rsidRPr="00DE4198">
        <w:rPr>
          <w:rFonts w:ascii="ＭＳ 明朝" w:eastAsia="ＭＳ 明朝" w:hAnsi="ＭＳ 明朝" w:hint="eastAsia"/>
          <w:szCs w:val="24"/>
        </w:rPr>
        <w:t xml:space="preserve">　</w:t>
      </w:r>
      <w:r w:rsidR="005742A3" w:rsidRPr="00DE4198">
        <w:rPr>
          <w:rFonts w:ascii="ＭＳ 明朝" w:eastAsia="ＭＳ 明朝" w:hAnsi="ＭＳ 明朝" w:hint="eastAsia"/>
          <w:szCs w:val="24"/>
        </w:rPr>
        <w:t>都道府県</w:t>
      </w:r>
      <w:r w:rsidR="005742A3" w:rsidRPr="00DE4198">
        <w:rPr>
          <w:rFonts w:ascii="ＭＳ 明朝" w:eastAsia="ＭＳ 明朝" w:hAnsi="ＭＳ 明朝"/>
          <w:szCs w:val="24"/>
        </w:rPr>
        <w:t>センターは</w:t>
      </w:r>
      <w:r w:rsidR="00B50A18" w:rsidRPr="00DE4198">
        <w:rPr>
          <w:rFonts w:ascii="ＭＳ 明朝" w:eastAsia="ＭＳ 明朝" w:hAnsi="ＭＳ 明朝" w:hint="eastAsia"/>
          <w:szCs w:val="24"/>
        </w:rPr>
        <w:t>、</w:t>
      </w:r>
      <w:r w:rsidR="000468C1" w:rsidRPr="00DE4198">
        <w:rPr>
          <w:rFonts w:ascii="ＭＳ 明朝" w:eastAsia="ＭＳ 明朝" w:hAnsi="ＭＳ 明朝" w:hint="eastAsia"/>
          <w:szCs w:val="24"/>
        </w:rPr>
        <w:t>個別</w:t>
      </w:r>
      <w:r w:rsidR="005742A3" w:rsidRPr="00DE4198">
        <w:rPr>
          <w:rFonts w:ascii="ＭＳ 明朝" w:eastAsia="ＭＳ 明朝" w:hAnsi="ＭＳ 明朝"/>
          <w:szCs w:val="24"/>
        </w:rPr>
        <w:t>相談</w:t>
      </w:r>
      <w:r w:rsidR="000468C1" w:rsidRPr="00DE4198">
        <w:rPr>
          <w:rFonts w:ascii="ＭＳ 明朝" w:eastAsia="ＭＳ 明朝" w:hAnsi="ＭＳ 明朝" w:hint="eastAsia"/>
          <w:szCs w:val="24"/>
        </w:rPr>
        <w:t>支援</w:t>
      </w:r>
      <w:r w:rsidR="005742A3" w:rsidRPr="00DE4198">
        <w:rPr>
          <w:rFonts w:ascii="ＭＳ 明朝" w:eastAsia="ＭＳ 明朝" w:hAnsi="ＭＳ 明朝" w:hint="eastAsia"/>
          <w:szCs w:val="24"/>
        </w:rPr>
        <w:t>・訪問コンサルティング</w:t>
      </w:r>
      <w:r w:rsidR="005742A3" w:rsidRPr="00DE4198">
        <w:rPr>
          <w:rFonts w:ascii="ＭＳ 明朝" w:eastAsia="ＭＳ 明朝" w:hAnsi="ＭＳ 明朝"/>
          <w:szCs w:val="24"/>
        </w:rPr>
        <w:t>実施後に提出される相談票</w:t>
      </w:r>
      <w:r w:rsidR="00713F3D" w:rsidRPr="00DE4198">
        <w:rPr>
          <w:rFonts w:ascii="ＭＳ 明朝" w:eastAsia="ＭＳ 明朝" w:hAnsi="ＭＳ 明朝" w:hint="eastAsia"/>
          <w:szCs w:val="24"/>
        </w:rPr>
        <w:t>・</w:t>
      </w:r>
      <w:r w:rsidR="005742A3" w:rsidRPr="00DE4198">
        <w:rPr>
          <w:rFonts w:ascii="ＭＳ 明朝" w:eastAsia="ＭＳ 明朝" w:hAnsi="ＭＳ 明朝"/>
          <w:szCs w:val="24"/>
        </w:rPr>
        <w:t>支援証明書</w:t>
      </w:r>
      <w:r w:rsidR="00713F3D" w:rsidRPr="00DE4198">
        <w:rPr>
          <w:rFonts w:ascii="ＭＳ 明朝" w:eastAsia="ＭＳ 明朝" w:hAnsi="ＭＳ 明朝" w:hint="eastAsia"/>
          <w:szCs w:val="24"/>
        </w:rPr>
        <w:t>・</w:t>
      </w:r>
      <w:r w:rsidR="005742A3" w:rsidRPr="00DE4198">
        <w:rPr>
          <w:rFonts w:ascii="ＭＳ 明朝" w:eastAsia="ＭＳ 明朝" w:hAnsi="ＭＳ 明朝"/>
          <w:szCs w:val="24"/>
        </w:rPr>
        <w:t>センター事業専門家業務日誌</w:t>
      </w:r>
      <w:r w:rsidR="00E335B2" w:rsidRPr="00DE4198">
        <w:rPr>
          <w:rFonts w:ascii="ＭＳ 明朝" w:eastAsia="ＭＳ 明朝" w:hAnsi="ＭＳ 明朝" w:hint="eastAsia"/>
          <w:szCs w:val="24"/>
        </w:rPr>
        <w:t>（以下「相談票等」という</w:t>
      </w:r>
      <w:r w:rsidR="00C2551F" w:rsidRPr="00DE4198">
        <w:rPr>
          <w:rFonts w:ascii="ＭＳ 明朝" w:eastAsia="ＭＳ 明朝" w:hAnsi="ＭＳ 明朝" w:hint="eastAsia"/>
          <w:szCs w:val="24"/>
        </w:rPr>
        <w:t>。詳しくは</w:t>
      </w:r>
      <w:r w:rsidR="00C2551F" w:rsidRPr="00DE4198">
        <w:rPr>
          <w:rFonts w:ascii="ＭＳ 明朝" w:eastAsia="ＭＳ 明朝" w:hAnsi="ＭＳ 明朝"/>
          <w:szCs w:val="24"/>
        </w:rPr>
        <w:t>第５の３</w:t>
      </w:r>
      <w:r w:rsidR="00C2551F" w:rsidRPr="00DE4198">
        <w:rPr>
          <w:rFonts w:ascii="ＭＳ 明朝" w:eastAsia="ＭＳ 明朝" w:hAnsi="ＭＳ 明朝" w:hint="eastAsia"/>
          <w:szCs w:val="24"/>
        </w:rPr>
        <w:t>及び４参照</w:t>
      </w:r>
      <w:r w:rsidR="003B7292" w:rsidRPr="00DE4198">
        <w:rPr>
          <w:rFonts w:ascii="ＭＳ 明朝" w:eastAsia="ＭＳ 明朝" w:hAnsi="ＭＳ 明朝" w:hint="eastAsia"/>
          <w:szCs w:val="24"/>
        </w:rPr>
        <w:t>。</w:t>
      </w:r>
      <w:r w:rsidR="00E335B2" w:rsidRPr="00DE4198">
        <w:rPr>
          <w:rFonts w:ascii="ＭＳ 明朝" w:eastAsia="ＭＳ 明朝" w:hAnsi="ＭＳ 明朝" w:hint="eastAsia"/>
          <w:szCs w:val="24"/>
        </w:rPr>
        <w:t>）</w:t>
      </w:r>
      <w:r w:rsidR="005742A3" w:rsidRPr="00DE4198">
        <w:rPr>
          <w:rFonts w:ascii="ＭＳ 明朝" w:eastAsia="ＭＳ 明朝" w:hAnsi="ＭＳ 明朝"/>
          <w:szCs w:val="24"/>
        </w:rPr>
        <w:t>の記載内容を突合し、</w:t>
      </w:r>
      <w:r w:rsidR="00B50A18" w:rsidRPr="00DE4198">
        <w:rPr>
          <w:rFonts w:ascii="ＭＳ 明朝" w:eastAsia="ＭＳ 明朝" w:hAnsi="ＭＳ 明朝" w:hint="eastAsia"/>
          <w:szCs w:val="24"/>
        </w:rPr>
        <w:t>勤務が認められた場合</w:t>
      </w:r>
      <w:r w:rsidR="00C2551F" w:rsidRPr="00DE4198">
        <w:rPr>
          <w:rFonts w:ascii="ＭＳ 明朝" w:eastAsia="ＭＳ 明朝" w:hAnsi="ＭＳ 明朝" w:hint="eastAsia"/>
          <w:szCs w:val="24"/>
        </w:rPr>
        <w:t>又は</w:t>
      </w:r>
      <w:r w:rsidR="005742A3" w:rsidRPr="00DE4198">
        <w:rPr>
          <w:rFonts w:ascii="ＭＳ 明朝" w:eastAsia="ＭＳ 明朝" w:hAnsi="ＭＳ 明朝"/>
          <w:szCs w:val="24"/>
        </w:rPr>
        <w:t>支援が実施されたと認められた場合は、</w:t>
      </w:r>
      <w:r w:rsidR="00B50A18" w:rsidRPr="00DE4198">
        <w:rPr>
          <w:rFonts w:ascii="ＭＳ 明朝" w:eastAsia="ＭＳ 明朝" w:hAnsi="ＭＳ 明朝" w:hint="eastAsia"/>
          <w:szCs w:val="24"/>
        </w:rPr>
        <w:t>窓口支援専門家・訪問コンサルティング専門家</w:t>
      </w:r>
      <w:r w:rsidR="005742A3" w:rsidRPr="00DE4198">
        <w:rPr>
          <w:rFonts w:ascii="ＭＳ 明朝" w:eastAsia="ＭＳ 明朝" w:hAnsi="ＭＳ 明朝"/>
          <w:szCs w:val="24"/>
        </w:rPr>
        <w:t>に対して謝金等を支払うこと。</w:t>
      </w:r>
      <w:r w:rsidR="00505FBF" w:rsidRPr="00DE4198">
        <w:rPr>
          <w:rFonts w:ascii="ＭＳ 明朝" w:eastAsia="ＭＳ 明朝" w:hAnsi="ＭＳ 明朝" w:hint="eastAsia"/>
          <w:szCs w:val="24"/>
        </w:rPr>
        <w:t>また、謝金等の支払漏れが生じないよう、必要に応じ、窓口支援専門家・訪問コンサルティング専門家に対し相談票等の提出の督促を行うこと。</w:t>
      </w:r>
    </w:p>
    <w:p w14:paraId="3DEC1222" w14:textId="2B7E896E" w:rsidR="00B852BD" w:rsidRPr="00DE4198" w:rsidRDefault="00564FE1"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 xml:space="preserve">イ　</w:t>
      </w:r>
      <w:r w:rsidR="0068331B" w:rsidRPr="00DE4198">
        <w:rPr>
          <w:rFonts w:ascii="ＭＳ 明朝" w:eastAsia="ＭＳ 明朝" w:hAnsi="ＭＳ 明朝" w:hint="eastAsia"/>
          <w:szCs w:val="24"/>
        </w:rPr>
        <w:t>窓口支援専門家の謝金</w:t>
      </w:r>
      <w:r w:rsidR="00C2551F" w:rsidRPr="00DE4198">
        <w:rPr>
          <w:rFonts w:ascii="ＭＳ 明朝" w:eastAsia="ＭＳ 明朝" w:hAnsi="ＭＳ 明朝" w:hint="eastAsia"/>
          <w:szCs w:val="24"/>
        </w:rPr>
        <w:t>について</w:t>
      </w:r>
      <w:r w:rsidR="0068331B" w:rsidRPr="00DE4198">
        <w:rPr>
          <w:rFonts w:ascii="ＭＳ 明朝" w:eastAsia="ＭＳ 明朝" w:hAnsi="ＭＳ 明朝" w:hint="eastAsia"/>
          <w:szCs w:val="24"/>
        </w:rPr>
        <w:t>は</w:t>
      </w:r>
      <w:r w:rsidR="00C2551F" w:rsidRPr="00DE4198">
        <w:rPr>
          <w:rFonts w:ascii="ＭＳ 明朝" w:eastAsia="ＭＳ 明朝" w:hAnsi="ＭＳ 明朝" w:hint="eastAsia"/>
          <w:szCs w:val="24"/>
        </w:rPr>
        <w:t>、</w:t>
      </w:r>
      <w:r w:rsidR="0068331B" w:rsidRPr="00DE4198">
        <w:rPr>
          <w:rFonts w:ascii="ＭＳ 明朝" w:eastAsia="ＭＳ 明朝" w:hAnsi="ＭＳ 明朝" w:hint="eastAsia"/>
          <w:szCs w:val="24"/>
        </w:rPr>
        <w:t>１日当たり最低</w:t>
      </w:r>
      <w:r w:rsidR="00A11882" w:rsidRPr="00DE4198">
        <w:rPr>
          <w:rFonts w:ascii="ＭＳ 明朝" w:eastAsia="ＭＳ 明朝" w:hAnsi="ＭＳ 明朝" w:hint="eastAsia"/>
          <w:szCs w:val="24"/>
        </w:rPr>
        <w:t>17,000</w:t>
      </w:r>
      <w:r w:rsidR="0068331B" w:rsidRPr="00DE4198">
        <w:rPr>
          <w:rFonts w:ascii="ＭＳ 明朝" w:eastAsia="ＭＳ 明朝" w:hAnsi="ＭＳ 明朝" w:hint="eastAsia"/>
          <w:szCs w:val="24"/>
        </w:rPr>
        <w:t>円を支払うことと</w:t>
      </w:r>
      <w:r w:rsidR="00C2551F" w:rsidRPr="00DE4198">
        <w:rPr>
          <w:rFonts w:ascii="ＭＳ 明朝" w:eastAsia="ＭＳ 明朝" w:hAnsi="ＭＳ 明朝" w:hint="eastAsia"/>
          <w:szCs w:val="24"/>
        </w:rPr>
        <w:t>する。</w:t>
      </w:r>
    </w:p>
    <w:p w14:paraId="294A4443" w14:textId="3118B7FC" w:rsidR="005742A3" w:rsidRPr="00DE4198" w:rsidRDefault="00B852BD"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ウ</w:t>
      </w:r>
      <w:r w:rsidR="00564FE1" w:rsidRPr="00DE4198">
        <w:rPr>
          <w:rFonts w:ascii="ＭＳ 明朝" w:eastAsia="ＭＳ 明朝" w:hAnsi="ＭＳ 明朝" w:hint="eastAsia"/>
          <w:szCs w:val="24"/>
        </w:rPr>
        <w:t xml:space="preserve">　</w:t>
      </w:r>
      <w:r w:rsidR="00B50A18" w:rsidRPr="00DE4198">
        <w:rPr>
          <w:rFonts w:ascii="ＭＳ 明朝" w:eastAsia="ＭＳ 明朝" w:hAnsi="ＭＳ 明朝" w:hint="eastAsia"/>
          <w:szCs w:val="24"/>
        </w:rPr>
        <w:t>訪問コンサルティング</w:t>
      </w:r>
      <w:r w:rsidR="00C2551F" w:rsidRPr="00DE4198">
        <w:rPr>
          <w:rFonts w:ascii="ＭＳ 明朝" w:eastAsia="ＭＳ 明朝" w:hAnsi="ＭＳ 明朝" w:hint="eastAsia"/>
          <w:szCs w:val="24"/>
        </w:rPr>
        <w:t>専門家</w:t>
      </w:r>
      <w:r w:rsidR="005742A3" w:rsidRPr="00DE4198">
        <w:rPr>
          <w:rFonts w:ascii="ＭＳ 明朝" w:eastAsia="ＭＳ 明朝" w:hAnsi="ＭＳ 明朝" w:hint="eastAsia"/>
          <w:szCs w:val="24"/>
        </w:rPr>
        <w:t>の謝金については、支援１時間当たり最低</w:t>
      </w:r>
      <w:r w:rsidR="005742A3" w:rsidRPr="00DE4198">
        <w:rPr>
          <w:rFonts w:ascii="ＭＳ 明朝" w:eastAsia="ＭＳ 明朝" w:hAnsi="ＭＳ 明朝"/>
          <w:szCs w:val="24"/>
        </w:rPr>
        <w:t>5,500円を支払うこととする。なお、</w:t>
      </w:r>
      <w:r w:rsidR="00C2551F" w:rsidRPr="00DE4198">
        <w:rPr>
          <w:rFonts w:ascii="ＭＳ 明朝" w:eastAsia="ＭＳ 明朝" w:hAnsi="ＭＳ 明朝" w:hint="eastAsia"/>
          <w:szCs w:val="24"/>
        </w:rPr>
        <w:t>訪問コンサルティング</w:t>
      </w:r>
      <w:r w:rsidR="005742A3" w:rsidRPr="00DE4198">
        <w:rPr>
          <w:rFonts w:ascii="ＭＳ 明朝" w:eastAsia="ＭＳ 明朝" w:hAnsi="ＭＳ 明朝"/>
          <w:szCs w:val="24"/>
        </w:rPr>
        <w:t>１回</w:t>
      </w:r>
      <w:r w:rsidR="008F6C6E" w:rsidRPr="00DE4198">
        <w:rPr>
          <w:rFonts w:ascii="ＭＳ 明朝" w:eastAsia="ＭＳ 明朝" w:hAnsi="ＭＳ 明朝"/>
          <w:szCs w:val="24"/>
        </w:rPr>
        <w:t>当たり</w:t>
      </w:r>
      <w:r w:rsidR="005742A3" w:rsidRPr="00DE4198">
        <w:rPr>
          <w:rFonts w:ascii="ＭＳ 明朝" w:eastAsia="ＭＳ 明朝" w:hAnsi="ＭＳ 明朝"/>
          <w:szCs w:val="24"/>
        </w:rPr>
        <w:t>の相談時間は</w:t>
      </w:r>
      <w:r w:rsidR="00C2551F" w:rsidRPr="00DE4198">
        <w:rPr>
          <w:rFonts w:ascii="ＭＳ 明朝" w:eastAsia="ＭＳ 明朝" w:hAnsi="ＭＳ 明朝" w:hint="eastAsia"/>
          <w:szCs w:val="24"/>
        </w:rPr>
        <w:t>、</w:t>
      </w:r>
      <w:r w:rsidR="00C2551F" w:rsidRPr="00DE4198">
        <w:rPr>
          <w:rFonts w:ascii="ＭＳ 明朝" w:eastAsia="ＭＳ 明朝" w:hAnsi="ＭＳ 明朝"/>
          <w:szCs w:val="24"/>
        </w:rPr>
        <w:t>概ね２時間を想定して</w:t>
      </w:r>
      <w:r w:rsidR="00C2551F" w:rsidRPr="00DE4198">
        <w:rPr>
          <w:rFonts w:ascii="ＭＳ 明朝" w:eastAsia="ＭＳ 明朝" w:hAnsi="ＭＳ 明朝" w:hint="eastAsia"/>
          <w:szCs w:val="24"/>
        </w:rPr>
        <w:t>おり、最長でも３時間とすること（</w:t>
      </w:r>
      <w:r w:rsidR="00813F3E" w:rsidRPr="00DE4198">
        <w:rPr>
          <w:rFonts w:ascii="ＭＳ 明朝" w:eastAsia="ＭＳ 明朝" w:hAnsi="ＭＳ 明朝"/>
          <w:szCs w:val="24"/>
        </w:rPr>
        <w:t>第５の</w:t>
      </w:r>
      <w:r w:rsidR="00813F3E" w:rsidRPr="00DE4198">
        <w:rPr>
          <w:rFonts w:ascii="ＭＳ 明朝" w:eastAsia="ＭＳ 明朝" w:hAnsi="ＭＳ 明朝" w:hint="eastAsia"/>
          <w:szCs w:val="24"/>
        </w:rPr>
        <w:t>４</w:t>
      </w:r>
      <w:r w:rsidR="00C2551F" w:rsidRPr="00DE4198">
        <w:rPr>
          <w:rFonts w:ascii="ＭＳ 明朝" w:eastAsia="ＭＳ 明朝" w:hAnsi="ＭＳ 明朝" w:hint="eastAsia"/>
          <w:szCs w:val="24"/>
        </w:rPr>
        <w:t>参照）</w:t>
      </w:r>
      <w:r w:rsidR="005742A3" w:rsidRPr="00DE4198">
        <w:rPr>
          <w:rFonts w:ascii="ＭＳ 明朝" w:eastAsia="ＭＳ 明朝" w:hAnsi="ＭＳ 明朝"/>
          <w:szCs w:val="24"/>
        </w:rPr>
        <w:t>。</w:t>
      </w:r>
      <w:r w:rsidR="005F7F01" w:rsidRPr="00DE4198">
        <w:rPr>
          <w:rFonts w:ascii="ＭＳ 明朝" w:eastAsia="ＭＳ 明朝" w:hAnsi="ＭＳ 明朝" w:hint="eastAsia"/>
          <w:szCs w:val="24"/>
        </w:rPr>
        <w:t>また、支援時間が10分未満の場合や、移動時間、休憩時間、</w:t>
      </w:r>
      <w:r w:rsidR="00A768C6" w:rsidRPr="00DE4198">
        <w:rPr>
          <w:rFonts w:ascii="ＭＳ 明朝" w:eastAsia="ＭＳ 明朝" w:hAnsi="ＭＳ 明朝" w:hint="eastAsia"/>
          <w:szCs w:val="24"/>
        </w:rPr>
        <w:t>自宅・事務所等にて行った支援に付随する業務</w:t>
      </w:r>
      <w:r w:rsidR="00273CA1" w:rsidRPr="00DE4198">
        <w:rPr>
          <w:rFonts w:ascii="ＭＳ 明朝" w:eastAsia="ＭＳ 明朝" w:hAnsi="ＭＳ 明朝" w:hint="eastAsia"/>
          <w:szCs w:val="24"/>
        </w:rPr>
        <w:t>（支援にあたっての資料準備や相談票等の作成など）</w:t>
      </w:r>
      <w:r w:rsidR="00A768C6" w:rsidRPr="00DE4198">
        <w:rPr>
          <w:rFonts w:ascii="ＭＳ 明朝" w:eastAsia="ＭＳ 明朝" w:hAnsi="ＭＳ 明朝" w:hint="eastAsia"/>
          <w:szCs w:val="24"/>
        </w:rPr>
        <w:t>の時間等</w:t>
      </w:r>
      <w:r w:rsidR="005F7F01" w:rsidRPr="00DE4198">
        <w:rPr>
          <w:rFonts w:ascii="ＭＳ 明朝" w:eastAsia="ＭＳ 明朝" w:hAnsi="ＭＳ 明朝" w:hint="eastAsia"/>
          <w:szCs w:val="24"/>
        </w:rPr>
        <w:t>については謝金の対象とならない。</w:t>
      </w:r>
    </w:p>
    <w:p w14:paraId="21298BF8" w14:textId="306B09A5" w:rsidR="005742A3" w:rsidRPr="00DE4198" w:rsidRDefault="00B852BD"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エ</w:t>
      </w:r>
      <w:r w:rsidR="00564FE1" w:rsidRPr="00DE4198">
        <w:rPr>
          <w:rFonts w:ascii="ＭＳ 明朝" w:eastAsia="ＭＳ 明朝" w:hAnsi="ＭＳ 明朝" w:hint="eastAsia"/>
          <w:szCs w:val="24"/>
        </w:rPr>
        <w:t xml:space="preserve">　</w:t>
      </w:r>
      <w:r w:rsidR="00976827" w:rsidRPr="00DE4198">
        <w:rPr>
          <w:rFonts w:ascii="ＭＳ 明朝" w:eastAsia="ＭＳ 明朝" w:hAnsi="ＭＳ 明朝" w:hint="eastAsia"/>
          <w:szCs w:val="24"/>
        </w:rPr>
        <w:t>セミナー講師派遣や</w:t>
      </w:r>
      <w:r w:rsidR="00B50A18" w:rsidRPr="00DE4198">
        <w:rPr>
          <w:rFonts w:ascii="ＭＳ 明朝" w:eastAsia="ＭＳ 明朝" w:hAnsi="ＭＳ 明朝" w:hint="eastAsia"/>
          <w:szCs w:val="24"/>
        </w:rPr>
        <w:t>訪問コンサルティング</w:t>
      </w:r>
      <w:r w:rsidR="00E71102" w:rsidRPr="00DE4198">
        <w:rPr>
          <w:rFonts w:ascii="ＭＳ 明朝" w:eastAsia="ＭＳ 明朝" w:hAnsi="ＭＳ 明朝" w:hint="eastAsia"/>
          <w:szCs w:val="24"/>
        </w:rPr>
        <w:t>等</w:t>
      </w:r>
      <w:r w:rsidR="005742A3" w:rsidRPr="00DE4198">
        <w:rPr>
          <w:rFonts w:ascii="ＭＳ 明朝" w:eastAsia="ＭＳ 明朝" w:hAnsi="ＭＳ 明朝" w:hint="eastAsia"/>
          <w:szCs w:val="24"/>
        </w:rPr>
        <w:t>により、旅費</w:t>
      </w:r>
      <w:r w:rsidR="00B50A18" w:rsidRPr="00DE4198">
        <w:rPr>
          <w:rFonts w:ascii="ＭＳ 明朝" w:eastAsia="ＭＳ 明朝" w:hAnsi="ＭＳ 明朝" w:hint="eastAsia"/>
          <w:szCs w:val="24"/>
        </w:rPr>
        <w:t>や宿泊費</w:t>
      </w:r>
      <w:r w:rsidR="005742A3" w:rsidRPr="00DE4198">
        <w:rPr>
          <w:rFonts w:ascii="ＭＳ 明朝" w:eastAsia="ＭＳ 明朝" w:hAnsi="ＭＳ 明朝" w:hint="eastAsia"/>
          <w:szCs w:val="24"/>
        </w:rPr>
        <w:t>が発生した場合は、</w:t>
      </w:r>
      <w:r w:rsidR="00B50A18" w:rsidRPr="00DE4198">
        <w:rPr>
          <w:rFonts w:ascii="ＭＳ 明朝" w:eastAsia="ＭＳ 明朝" w:hAnsi="ＭＳ 明朝" w:hint="eastAsia"/>
          <w:szCs w:val="24"/>
        </w:rPr>
        <w:t>訪問先までの</w:t>
      </w:r>
      <w:r w:rsidR="005742A3" w:rsidRPr="00DE4198">
        <w:rPr>
          <w:rFonts w:ascii="ＭＳ 明朝" w:eastAsia="ＭＳ 明朝" w:hAnsi="ＭＳ 明朝" w:hint="eastAsia"/>
          <w:szCs w:val="24"/>
        </w:rPr>
        <w:t>交通費の領収書</w:t>
      </w:r>
      <w:r w:rsidR="00B50A18" w:rsidRPr="00DE4198">
        <w:rPr>
          <w:rFonts w:ascii="ＭＳ 明朝" w:eastAsia="ＭＳ 明朝" w:hAnsi="ＭＳ 明朝" w:hint="eastAsia"/>
          <w:szCs w:val="24"/>
        </w:rPr>
        <w:t>や宿泊場所の領収書</w:t>
      </w:r>
      <w:r w:rsidR="005742A3" w:rsidRPr="00DE4198">
        <w:rPr>
          <w:rFonts w:ascii="ＭＳ 明朝" w:eastAsia="ＭＳ 明朝" w:hAnsi="ＭＳ 明朝" w:hint="eastAsia"/>
          <w:szCs w:val="24"/>
        </w:rPr>
        <w:t>等の内容を確認した上で支払うこと</w:t>
      </w:r>
      <w:r w:rsidR="005742A3" w:rsidRPr="00DE4198">
        <w:rPr>
          <w:rFonts w:ascii="ＭＳ 明朝" w:eastAsia="ＭＳ 明朝" w:hAnsi="ＭＳ 明朝"/>
          <w:szCs w:val="24"/>
        </w:rPr>
        <w:t>。</w:t>
      </w:r>
    </w:p>
    <w:p w14:paraId="4E5392D0" w14:textId="47AC37DE" w:rsidR="005742A3" w:rsidRPr="00DE4198" w:rsidRDefault="00B852BD"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オ</w:t>
      </w:r>
      <w:r w:rsidR="00564FE1" w:rsidRPr="00DE4198">
        <w:rPr>
          <w:rFonts w:ascii="ＭＳ 明朝" w:eastAsia="ＭＳ 明朝" w:hAnsi="ＭＳ 明朝" w:hint="eastAsia"/>
          <w:szCs w:val="24"/>
        </w:rPr>
        <w:t xml:space="preserve">　</w:t>
      </w:r>
      <w:r w:rsidR="005742A3" w:rsidRPr="00DE4198">
        <w:rPr>
          <w:rFonts w:ascii="ＭＳ 明朝" w:eastAsia="ＭＳ 明朝" w:hAnsi="ＭＳ 明朝" w:hint="eastAsia"/>
          <w:szCs w:val="24"/>
        </w:rPr>
        <w:t>謝金等の支払</w:t>
      </w:r>
      <w:r w:rsidR="00A37532" w:rsidRPr="00DE4198">
        <w:rPr>
          <w:rFonts w:ascii="ＭＳ 明朝" w:eastAsia="ＭＳ 明朝" w:hAnsi="ＭＳ 明朝" w:hint="eastAsia"/>
          <w:szCs w:val="24"/>
        </w:rPr>
        <w:t>い</w:t>
      </w:r>
      <w:r w:rsidR="005742A3" w:rsidRPr="00DE4198">
        <w:rPr>
          <w:rFonts w:ascii="ＭＳ 明朝" w:eastAsia="ＭＳ 明朝" w:hAnsi="ＭＳ 明朝" w:hint="eastAsia"/>
          <w:szCs w:val="24"/>
        </w:rPr>
        <w:t>は、最低限、月１回は行うものとし、支払</w:t>
      </w:r>
      <w:r w:rsidR="00A37532" w:rsidRPr="00DE4198">
        <w:rPr>
          <w:rFonts w:ascii="ＭＳ 明朝" w:eastAsia="ＭＳ 明朝" w:hAnsi="ＭＳ 明朝" w:hint="eastAsia"/>
          <w:szCs w:val="24"/>
        </w:rPr>
        <w:t>い</w:t>
      </w:r>
      <w:r w:rsidR="005742A3" w:rsidRPr="00DE4198">
        <w:rPr>
          <w:rFonts w:ascii="ＭＳ 明朝" w:eastAsia="ＭＳ 明朝" w:hAnsi="ＭＳ 明朝" w:hint="eastAsia"/>
          <w:szCs w:val="24"/>
        </w:rPr>
        <w:t>の際、源泉徴収を行うこと。</w:t>
      </w:r>
      <w:r w:rsidR="00946803" w:rsidRPr="00DE4198">
        <w:rPr>
          <w:rFonts w:ascii="ＭＳ 明朝" w:eastAsia="ＭＳ 明朝" w:hAnsi="ＭＳ 明朝" w:hint="eastAsia"/>
          <w:szCs w:val="24"/>
        </w:rPr>
        <w:t>また、</w:t>
      </w:r>
      <w:r w:rsidR="00E335B2" w:rsidRPr="00DE4198">
        <w:rPr>
          <w:rFonts w:ascii="ＭＳ 明朝" w:eastAsia="ＭＳ 明朝" w:hAnsi="ＭＳ 明朝" w:hint="eastAsia"/>
          <w:szCs w:val="24"/>
        </w:rPr>
        <w:t>窓口支援専門家・訪問コンサルティング専門家名義の口座に支払うこと。</w:t>
      </w:r>
    </w:p>
    <w:p w14:paraId="77341372" w14:textId="49CD0390" w:rsidR="005742A3" w:rsidRPr="00DE4198" w:rsidRDefault="00B852BD"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カ</w:t>
      </w:r>
      <w:r w:rsidR="00564FE1" w:rsidRPr="00DE4198">
        <w:rPr>
          <w:rFonts w:ascii="ＭＳ 明朝" w:eastAsia="ＭＳ 明朝" w:hAnsi="ＭＳ 明朝" w:hint="eastAsia"/>
          <w:szCs w:val="24"/>
        </w:rPr>
        <w:t xml:space="preserve">　</w:t>
      </w:r>
      <w:r w:rsidR="005742A3" w:rsidRPr="00DE4198">
        <w:rPr>
          <w:rFonts w:ascii="ＭＳ 明朝" w:eastAsia="ＭＳ 明朝" w:hAnsi="ＭＳ 明朝" w:hint="eastAsia"/>
          <w:szCs w:val="24"/>
        </w:rPr>
        <w:t>謝金等の請求</w:t>
      </w:r>
      <w:r w:rsidR="00946803" w:rsidRPr="00DE4198">
        <w:rPr>
          <w:rFonts w:ascii="ＭＳ 明朝" w:eastAsia="ＭＳ 明朝" w:hAnsi="ＭＳ 明朝" w:hint="eastAsia"/>
          <w:szCs w:val="24"/>
        </w:rPr>
        <w:t>及び</w:t>
      </w:r>
      <w:r w:rsidR="005742A3" w:rsidRPr="00DE4198">
        <w:rPr>
          <w:rFonts w:ascii="ＭＳ 明朝" w:eastAsia="ＭＳ 明朝" w:hAnsi="ＭＳ 明朝" w:hint="eastAsia"/>
          <w:szCs w:val="24"/>
        </w:rPr>
        <w:t>支払</w:t>
      </w:r>
      <w:r w:rsidR="00A37532" w:rsidRPr="00DE4198">
        <w:rPr>
          <w:rFonts w:ascii="ＭＳ 明朝" w:eastAsia="ＭＳ 明朝" w:hAnsi="ＭＳ 明朝" w:hint="eastAsia"/>
          <w:szCs w:val="24"/>
        </w:rPr>
        <w:t>い</w:t>
      </w:r>
      <w:r w:rsidR="005742A3" w:rsidRPr="00DE4198">
        <w:rPr>
          <w:rFonts w:ascii="ＭＳ 明朝" w:eastAsia="ＭＳ 明朝" w:hAnsi="ＭＳ 明朝" w:hint="eastAsia"/>
          <w:szCs w:val="24"/>
        </w:rPr>
        <w:t>が適正に行われていることを確認するため、</w:t>
      </w:r>
      <w:r w:rsidR="003C5DD3" w:rsidRPr="00DE4198">
        <w:rPr>
          <w:rFonts w:ascii="ＭＳ 明朝" w:eastAsia="ＭＳ 明朝" w:hAnsi="ＭＳ 明朝" w:hint="eastAsia"/>
          <w:szCs w:val="24"/>
        </w:rPr>
        <w:t>受託者は</w:t>
      </w:r>
      <w:r w:rsidR="005742A3" w:rsidRPr="00DE4198">
        <w:rPr>
          <w:rFonts w:ascii="ＭＳ 明朝" w:eastAsia="ＭＳ 明朝" w:hAnsi="ＭＳ 明朝" w:hint="eastAsia"/>
          <w:szCs w:val="24"/>
        </w:rPr>
        <w:t>必要に応じて、</w:t>
      </w:r>
      <w:r w:rsidR="006963EB" w:rsidRPr="00DE4198">
        <w:rPr>
          <w:rFonts w:ascii="ＭＳ 明朝" w:eastAsia="ＭＳ 明朝" w:hAnsi="ＭＳ 明朝" w:hint="eastAsia"/>
          <w:szCs w:val="24"/>
        </w:rPr>
        <w:t>支援先企業、</w:t>
      </w:r>
      <w:r w:rsidR="005742A3" w:rsidRPr="00DE4198">
        <w:rPr>
          <w:rFonts w:ascii="ＭＳ 明朝" w:eastAsia="ＭＳ 明朝" w:hAnsi="ＭＳ 明朝" w:hint="eastAsia"/>
          <w:szCs w:val="24"/>
        </w:rPr>
        <w:t>商工団体等及び</w:t>
      </w:r>
      <w:r w:rsidR="00E335B2" w:rsidRPr="00DE4198">
        <w:rPr>
          <w:rFonts w:ascii="ＭＳ 明朝" w:eastAsia="ＭＳ 明朝" w:hAnsi="ＭＳ 明朝" w:hint="eastAsia"/>
          <w:szCs w:val="24"/>
        </w:rPr>
        <w:t>窓口支援専門家・訪問コンサルティング専門家</w:t>
      </w:r>
      <w:r w:rsidR="005742A3" w:rsidRPr="00DE4198">
        <w:rPr>
          <w:rFonts w:ascii="ＭＳ 明朝" w:eastAsia="ＭＳ 明朝" w:hAnsi="ＭＳ 明朝" w:hint="eastAsia"/>
          <w:szCs w:val="24"/>
        </w:rPr>
        <w:t>に対してヒアリング等による調査を実施すること。</w:t>
      </w:r>
    </w:p>
    <w:p w14:paraId="4D13DBC1" w14:textId="590E7737" w:rsidR="005742A3" w:rsidRPr="00DE4198" w:rsidRDefault="00B852BD"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キ</w:t>
      </w:r>
      <w:r w:rsidR="00564FE1" w:rsidRPr="00DE4198">
        <w:rPr>
          <w:rFonts w:ascii="ＭＳ 明朝" w:eastAsia="ＭＳ 明朝" w:hAnsi="ＭＳ 明朝" w:hint="eastAsia"/>
          <w:szCs w:val="24"/>
        </w:rPr>
        <w:t xml:space="preserve">　</w:t>
      </w:r>
      <w:r w:rsidR="005742A3" w:rsidRPr="00DE4198">
        <w:rPr>
          <w:rFonts w:ascii="ＭＳ 明朝" w:eastAsia="ＭＳ 明朝" w:hAnsi="ＭＳ 明朝" w:hint="eastAsia"/>
          <w:szCs w:val="24"/>
        </w:rPr>
        <w:t>謝金等</w:t>
      </w:r>
      <w:r w:rsidR="00144A7D" w:rsidRPr="00DE4198">
        <w:rPr>
          <w:rFonts w:ascii="ＭＳ 明朝" w:eastAsia="ＭＳ 明朝" w:hAnsi="ＭＳ 明朝" w:hint="eastAsia"/>
          <w:szCs w:val="24"/>
        </w:rPr>
        <w:t>の請求は、</w:t>
      </w:r>
      <w:r w:rsidR="005742A3" w:rsidRPr="00DE4198">
        <w:rPr>
          <w:rFonts w:ascii="ＭＳ 明朝" w:eastAsia="ＭＳ 明朝" w:hAnsi="ＭＳ 明朝" w:hint="eastAsia"/>
          <w:szCs w:val="24"/>
        </w:rPr>
        <w:t>令和５年３月末日までに</w:t>
      </w:r>
      <w:r w:rsidR="00144A7D" w:rsidRPr="00DE4198">
        <w:rPr>
          <w:rFonts w:ascii="ＭＳ 明朝" w:eastAsia="ＭＳ 明朝" w:hAnsi="ＭＳ 明朝" w:hint="eastAsia"/>
          <w:szCs w:val="24"/>
        </w:rPr>
        <w:t>行われるようにする</w:t>
      </w:r>
      <w:r w:rsidR="005742A3" w:rsidRPr="00DE4198">
        <w:rPr>
          <w:rFonts w:ascii="ＭＳ 明朝" w:eastAsia="ＭＳ 明朝" w:hAnsi="ＭＳ 明朝" w:hint="eastAsia"/>
          <w:szCs w:val="24"/>
        </w:rPr>
        <w:t>こと（同年４月１日以降に</w:t>
      </w:r>
      <w:r w:rsidR="00144A7D" w:rsidRPr="00DE4198">
        <w:rPr>
          <w:rFonts w:ascii="ＭＳ 明朝" w:eastAsia="ＭＳ 明朝" w:hAnsi="ＭＳ 明朝" w:hint="eastAsia"/>
          <w:szCs w:val="24"/>
        </w:rPr>
        <w:t>請求された</w:t>
      </w:r>
      <w:r w:rsidR="005742A3" w:rsidRPr="00DE4198">
        <w:rPr>
          <w:rFonts w:ascii="ＭＳ 明朝" w:eastAsia="ＭＳ 明朝" w:hAnsi="ＭＳ 明朝" w:hint="eastAsia"/>
          <w:szCs w:val="24"/>
        </w:rPr>
        <w:t>謝金等は、委託費の対象外となる</w:t>
      </w:r>
      <w:r w:rsidR="00144A7D" w:rsidRPr="00DE4198">
        <w:rPr>
          <w:rFonts w:ascii="ＭＳ 明朝" w:eastAsia="ＭＳ 明朝" w:hAnsi="ＭＳ 明朝" w:hint="eastAsia"/>
          <w:szCs w:val="24"/>
        </w:rPr>
        <w:t>ので留意する</w:t>
      </w:r>
      <w:r w:rsidR="005742A3" w:rsidRPr="00DE4198">
        <w:rPr>
          <w:rFonts w:ascii="ＭＳ 明朝" w:eastAsia="ＭＳ 明朝" w:hAnsi="ＭＳ 明朝" w:hint="eastAsia"/>
          <w:szCs w:val="24"/>
        </w:rPr>
        <w:t>こと）。</w:t>
      </w:r>
    </w:p>
    <w:p w14:paraId="60F66576" w14:textId="6E195C82"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11" w:name="_Toc90891320"/>
      <w:r w:rsidRPr="00DE4198">
        <w:rPr>
          <w:rFonts w:ascii="ＭＳ 明朝" w:eastAsia="ＭＳ 明朝" w:hAnsi="ＭＳ 明朝" w:hint="eastAsia"/>
        </w:rPr>
        <w:t>（２）</w:t>
      </w:r>
      <w:r w:rsidR="00F16837" w:rsidRPr="00DE4198">
        <w:rPr>
          <w:rFonts w:ascii="ＭＳ 明朝" w:eastAsia="ＭＳ 明朝" w:hAnsi="ＭＳ 明朝" w:hint="eastAsia"/>
        </w:rPr>
        <w:t>都道府県</w:t>
      </w:r>
      <w:r w:rsidRPr="00DE4198">
        <w:rPr>
          <w:rFonts w:ascii="ＭＳ 明朝" w:eastAsia="ＭＳ 明朝" w:hAnsi="ＭＳ 明朝" w:hint="eastAsia"/>
        </w:rPr>
        <w:t>センターの開設</w:t>
      </w:r>
      <w:bookmarkEnd w:id="11"/>
    </w:p>
    <w:p w14:paraId="64AF78F4" w14:textId="23BF22BE" w:rsidR="00F16837" w:rsidRPr="00DE4198" w:rsidRDefault="00B95E0E" w:rsidP="00DE4198">
      <w:pPr>
        <w:autoSpaceDE w:val="0"/>
        <w:autoSpaceDN w:val="0"/>
        <w:adjustRightInd w:val="0"/>
        <w:snapToGrid w:val="0"/>
        <w:ind w:left="518" w:hangingChars="200" w:hanging="518"/>
        <w:rPr>
          <w:rFonts w:ascii="ＭＳ 明朝" w:eastAsia="ＭＳ 明朝" w:hAnsi="ＭＳ 明朝"/>
          <w:szCs w:val="24"/>
        </w:rPr>
      </w:pPr>
      <w:r w:rsidRPr="00DE4198">
        <w:rPr>
          <w:rFonts w:ascii="ＭＳ 明朝" w:eastAsia="ＭＳ 明朝" w:hAnsi="ＭＳ 明朝" w:hint="eastAsia"/>
        </w:rPr>
        <w:t xml:space="preserve">　　　</w:t>
      </w:r>
      <w:r w:rsidR="00F16837" w:rsidRPr="00DE4198">
        <w:rPr>
          <w:rFonts w:ascii="ＭＳ 明朝" w:eastAsia="ＭＳ 明朝" w:hAnsi="ＭＳ 明朝" w:hint="eastAsia"/>
          <w:szCs w:val="24"/>
        </w:rPr>
        <w:t>受託者は、</w:t>
      </w:r>
      <w:r w:rsidR="00C47701" w:rsidRPr="00DE4198">
        <w:rPr>
          <w:rFonts w:ascii="ＭＳ 明朝" w:eastAsia="ＭＳ 明朝" w:hAnsi="ＭＳ 明朝" w:hint="eastAsia"/>
          <w:szCs w:val="24"/>
        </w:rPr>
        <w:t>委託者と協議を行い、</w:t>
      </w:r>
      <w:r w:rsidR="00F04ABB" w:rsidRPr="00DE4198">
        <w:rPr>
          <w:rFonts w:ascii="ＭＳ 明朝" w:eastAsia="ＭＳ 明朝" w:hAnsi="ＭＳ 明朝" w:hint="eastAsia"/>
          <w:szCs w:val="24"/>
        </w:rPr>
        <w:t>窓口支援専門家・訪問コンサルティング専門家への相談対応マニュアルの配付や説明等の必要な準備を実施の上、</w:t>
      </w:r>
      <w:r w:rsidR="00F16837" w:rsidRPr="00DE4198">
        <w:rPr>
          <w:rFonts w:ascii="ＭＳ 明朝" w:eastAsia="ＭＳ 明朝" w:hAnsi="ＭＳ 明朝" w:hint="eastAsia"/>
          <w:szCs w:val="24"/>
        </w:rPr>
        <w:t>以下の条件を満たす都道府県センター</w:t>
      </w:r>
      <w:r w:rsidR="00F04ABB" w:rsidRPr="00DE4198">
        <w:rPr>
          <w:rFonts w:ascii="ＭＳ 明朝" w:eastAsia="ＭＳ 明朝" w:hAnsi="ＭＳ 明朝" w:hint="eastAsia"/>
          <w:szCs w:val="24"/>
        </w:rPr>
        <w:t>を</w:t>
      </w:r>
      <w:r w:rsidR="00F16837" w:rsidRPr="00DE4198">
        <w:rPr>
          <w:rFonts w:ascii="ＭＳ 明朝" w:eastAsia="ＭＳ 明朝" w:hAnsi="ＭＳ 明朝" w:hint="eastAsia"/>
          <w:szCs w:val="24"/>
        </w:rPr>
        <w:t>、遅くとも</w:t>
      </w:r>
      <w:r w:rsidR="00826886" w:rsidRPr="00DE4198">
        <w:rPr>
          <w:rFonts w:ascii="ＭＳ 明朝" w:eastAsia="ＭＳ 明朝" w:hAnsi="ＭＳ 明朝" w:hint="eastAsia"/>
          <w:szCs w:val="24"/>
        </w:rPr>
        <w:t>令和４年</w:t>
      </w:r>
      <w:r w:rsidR="00F16837" w:rsidRPr="00DE4198">
        <w:rPr>
          <w:rFonts w:ascii="ＭＳ 明朝" w:eastAsia="ＭＳ 明朝" w:hAnsi="ＭＳ 明朝" w:hint="eastAsia"/>
          <w:szCs w:val="24"/>
        </w:rPr>
        <w:t>４月８日までに</w:t>
      </w:r>
      <w:r w:rsidR="000621B3" w:rsidRPr="00DE4198">
        <w:rPr>
          <w:rFonts w:ascii="ＭＳ 明朝" w:eastAsia="ＭＳ 明朝" w:hAnsi="ＭＳ 明朝" w:hint="eastAsia"/>
          <w:szCs w:val="24"/>
        </w:rPr>
        <w:t>１</w:t>
      </w:r>
      <w:r w:rsidR="00F16837" w:rsidRPr="00DE4198">
        <w:rPr>
          <w:rFonts w:ascii="ＭＳ 明朝" w:eastAsia="ＭＳ 明朝" w:hAnsi="ＭＳ 明朝"/>
          <w:szCs w:val="24"/>
        </w:rPr>
        <w:t>箇所開設すること。</w:t>
      </w:r>
    </w:p>
    <w:p w14:paraId="4B33202C" w14:textId="63CF0BE2" w:rsidR="00F16837" w:rsidRPr="00DE4198" w:rsidRDefault="00F16837"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なお、地域の実情に応じてより身近な場所できめ細かな相談対応を実施するため</w:t>
      </w:r>
      <w:r w:rsidR="00BB24FB" w:rsidRPr="00DE4198">
        <w:rPr>
          <w:rFonts w:ascii="ＭＳ 明朝" w:eastAsia="ＭＳ 明朝" w:hAnsi="ＭＳ 明朝" w:hint="eastAsia"/>
          <w:szCs w:val="24"/>
        </w:rPr>
        <w:t>、</w:t>
      </w:r>
      <w:r w:rsidRPr="00DE4198">
        <w:rPr>
          <w:rFonts w:ascii="ＭＳ 明朝" w:eastAsia="ＭＳ 明朝" w:hAnsi="ＭＳ 明朝" w:hint="eastAsia"/>
          <w:szCs w:val="24"/>
        </w:rPr>
        <w:t>上記とは別に、出張所を設けることも可とする。その際は、名称・開所日時</w:t>
      </w:r>
      <w:r w:rsidR="00BB24FB" w:rsidRPr="00DE4198">
        <w:rPr>
          <w:rFonts w:ascii="ＭＳ 明朝" w:eastAsia="ＭＳ 明朝" w:hAnsi="ＭＳ 明朝" w:hint="eastAsia"/>
          <w:szCs w:val="24"/>
        </w:rPr>
        <w:t>・所在地</w:t>
      </w:r>
      <w:r w:rsidRPr="00DE4198">
        <w:rPr>
          <w:rFonts w:ascii="ＭＳ 明朝" w:eastAsia="ＭＳ 明朝" w:hAnsi="ＭＳ 明朝" w:hint="eastAsia"/>
          <w:szCs w:val="24"/>
        </w:rPr>
        <w:t>等下記に記載する内容については、委託者と協議して決定すること。</w:t>
      </w:r>
    </w:p>
    <w:p w14:paraId="48167F9E" w14:textId="77777777" w:rsidR="00DA57AE" w:rsidRPr="00DE4198" w:rsidRDefault="00DA57A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①都道府県センターの名称</w:t>
      </w:r>
    </w:p>
    <w:p w14:paraId="222AAD50" w14:textId="77777777" w:rsidR="00DA57AE" w:rsidRPr="00DE4198" w:rsidRDefault="00DA57A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都道府県センターの名称については、前年度と同一のものとすること。なお、前年度に使用した名称は以下のとおり。</w:t>
      </w:r>
    </w:p>
    <w:p w14:paraId="5A479287" w14:textId="10354AAF" w:rsidR="00DA57AE" w:rsidRPr="00DE4198" w:rsidRDefault="00DA57A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　　　</w:t>
      </w:r>
      <w:r w:rsidR="00085D71" w:rsidRPr="00DE4198">
        <w:rPr>
          <w:rFonts w:ascii="ＭＳ 明朝" w:eastAsia="ＭＳ 明朝" w:hAnsi="ＭＳ 明朝" w:hint="eastAsia"/>
          <w:szCs w:val="24"/>
        </w:rPr>
        <w:t xml:space="preserve">　</w:t>
      </w:r>
      <w:r w:rsidR="000A4EA4" w:rsidRPr="00DE4198">
        <w:rPr>
          <w:rFonts w:ascii="ＭＳ 明朝" w:eastAsia="ＭＳ 明朝" w:hAnsi="ＭＳ 明朝" w:hint="eastAsia"/>
          <w:szCs w:val="24"/>
        </w:rPr>
        <w:t>名称：</w:t>
      </w:r>
      <w:r w:rsidR="000A4EA4" w:rsidRPr="00DE4198">
        <w:rPr>
          <w:rFonts w:ascii="ＭＳ 明朝" w:eastAsia="ＭＳ 明朝" w:hAnsi="ＭＳ 明朝" w:hint="eastAsia"/>
          <w:b/>
          <w:szCs w:val="24"/>
        </w:rPr>
        <w:t>沖縄</w:t>
      </w:r>
      <w:r w:rsidRPr="00DE4198">
        <w:rPr>
          <w:rFonts w:ascii="ＭＳ 明朝" w:eastAsia="ＭＳ 明朝" w:hAnsi="ＭＳ 明朝" w:hint="eastAsia"/>
          <w:szCs w:val="24"/>
        </w:rPr>
        <w:t>働き方改革推進支援センター</w:t>
      </w:r>
    </w:p>
    <w:p w14:paraId="7810B74E" w14:textId="5BFA6E97" w:rsidR="00DA57AE" w:rsidRPr="00DE4198" w:rsidRDefault="00DA57A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②開所日時</w:t>
      </w:r>
    </w:p>
    <w:p w14:paraId="420F8355" w14:textId="63CA5528" w:rsidR="00DA57AE" w:rsidRPr="00DE4198" w:rsidRDefault="00DA57A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開所日時については、月曜日から金曜日の午前９時から午後５時までとし、行政機関の休日に関する法律（昭和63年法律第91号）第１条で定める行政機関の休日は休館とすること。なお、利用者の利便性等を考慮し、上記の開所日</w:t>
      </w:r>
      <w:r w:rsidR="00F25204" w:rsidRPr="00DE4198">
        <w:rPr>
          <w:rFonts w:ascii="ＭＳ 明朝" w:eastAsia="ＭＳ 明朝" w:hAnsi="ＭＳ 明朝" w:hint="eastAsia"/>
          <w:szCs w:val="24"/>
        </w:rPr>
        <w:t>時以外に</w:t>
      </w:r>
      <w:r w:rsidR="00BB24FB" w:rsidRPr="00DE4198">
        <w:rPr>
          <w:rFonts w:ascii="ＭＳ 明朝" w:eastAsia="ＭＳ 明朝" w:hAnsi="ＭＳ 明朝" w:hint="eastAsia"/>
          <w:szCs w:val="24"/>
        </w:rPr>
        <w:t>も</w:t>
      </w:r>
      <w:r w:rsidRPr="00DE4198">
        <w:rPr>
          <w:rFonts w:ascii="ＭＳ 明朝" w:eastAsia="ＭＳ 明朝" w:hAnsi="ＭＳ 明朝" w:hint="eastAsia"/>
          <w:szCs w:val="24"/>
        </w:rPr>
        <w:t>都道府県センター</w:t>
      </w:r>
      <w:r w:rsidRPr="00DE4198">
        <w:rPr>
          <w:rFonts w:ascii="ＭＳ 明朝" w:eastAsia="ＭＳ 明朝" w:hAnsi="ＭＳ 明朝"/>
          <w:szCs w:val="24"/>
        </w:rPr>
        <w:t>の開所やセミナーの実施等を行うこと</w:t>
      </w:r>
      <w:r w:rsidR="00BB24FB" w:rsidRPr="00DE4198">
        <w:rPr>
          <w:rFonts w:ascii="ＭＳ 明朝" w:eastAsia="ＭＳ 明朝" w:hAnsi="ＭＳ 明朝" w:hint="eastAsia"/>
          <w:szCs w:val="24"/>
        </w:rPr>
        <w:t>を</w:t>
      </w:r>
      <w:r w:rsidRPr="00DE4198">
        <w:rPr>
          <w:rFonts w:ascii="ＭＳ 明朝" w:eastAsia="ＭＳ 明朝" w:hAnsi="ＭＳ 明朝"/>
          <w:szCs w:val="24"/>
        </w:rPr>
        <w:t>可とする。</w:t>
      </w:r>
    </w:p>
    <w:p w14:paraId="6C5AD22B" w14:textId="77777777" w:rsidR="00DA57AE" w:rsidRPr="00DE4198" w:rsidRDefault="00DA57A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③必要な設備</w:t>
      </w:r>
    </w:p>
    <w:p w14:paraId="733DB706" w14:textId="678A4A74" w:rsidR="00DA57AE" w:rsidRPr="00DE4198" w:rsidRDefault="00DA57A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専用のフリーダイヤル電話回線を２回線確保し</w:t>
      </w:r>
      <w:r w:rsidR="00BB24FB" w:rsidRPr="00DE4198">
        <w:rPr>
          <w:rFonts w:ascii="ＭＳ 明朝" w:eastAsia="ＭＳ 明朝" w:hAnsi="ＭＳ 明朝" w:hint="eastAsia"/>
          <w:szCs w:val="24"/>
        </w:rPr>
        <w:t>、</w:t>
      </w:r>
      <w:r w:rsidRPr="00DE4198">
        <w:rPr>
          <w:rFonts w:ascii="ＭＳ 明朝" w:eastAsia="ＭＳ 明朝" w:hAnsi="ＭＳ 明朝"/>
          <w:szCs w:val="24"/>
        </w:rPr>
        <w:t>FAX回線についても１回線確保すること。フリーダイヤルについては</w:t>
      </w:r>
      <w:r w:rsidR="00085D71" w:rsidRPr="00DE4198">
        <w:rPr>
          <w:rFonts w:ascii="ＭＳ 明朝" w:eastAsia="ＭＳ 明朝" w:hAnsi="ＭＳ 明朝" w:hint="eastAsia"/>
          <w:szCs w:val="24"/>
        </w:rPr>
        <w:t>、</w:t>
      </w:r>
      <w:r w:rsidRPr="00DE4198">
        <w:rPr>
          <w:rFonts w:ascii="ＭＳ 明朝" w:eastAsia="ＭＳ 明朝" w:hAnsi="ＭＳ 明朝"/>
          <w:szCs w:val="24"/>
        </w:rPr>
        <w:t>原則前年度と同一のものを使用すること。なお、前年度に使用した電話番号は以下のとおり。</w:t>
      </w:r>
    </w:p>
    <w:p w14:paraId="65B5693C" w14:textId="79A4398E" w:rsidR="00085D71" w:rsidRPr="00DE4198" w:rsidRDefault="00DA57AE" w:rsidP="00DE4198">
      <w:pPr>
        <w:autoSpaceDE w:val="0"/>
        <w:autoSpaceDN w:val="0"/>
        <w:adjustRightInd w:val="0"/>
        <w:snapToGrid w:val="0"/>
        <w:ind w:firstLineChars="250" w:firstLine="648"/>
        <w:rPr>
          <w:rFonts w:ascii="ＭＳ 明朝" w:eastAsia="ＭＳ 明朝" w:hAnsi="ＭＳ 明朝"/>
          <w:color w:val="C00000"/>
          <w:szCs w:val="24"/>
        </w:rPr>
      </w:pPr>
      <w:r w:rsidRPr="00DE4198">
        <w:rPr>
          <w:rFonts w:ascii="ＭＳ 明朝" w:eastAsia="ＭＳ 明朝" w:hAnsi="ＭＳ 明朝" w:hint="eastAsia"/>
          <w:szCs w:val="24"/>
        </w:rPr>
        <w:t>電話番号</w:t>
      </w:r>
      <w:r w:rsidR="00564E9F"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w:t>
      </w:r>
      <w:r w:rsidR="00564E9F" w:rsidRPr="00DE4198">
        <w:rPr>
          <w:rFonts w:ascii="ＭＳ 明朝" w:eastAsia="ＭＳ 明朝" w:hAnsi="ＭＳ 明朝" w:hint="eastAsia"/>
          <w:szCs w:val="24"/>
        </w:rPr>
        <w:t xml:space="preserve">　</w:t>
      </w:r>
      <w:r w:rsidR="00564E9F" w:rsidRPr="00200B87">
        <w:rPr>
          <w:rFonts w:ascii="ＭＳ 明朝" w:eastAsia="ＭＳ 明朝" w:hAnsi="ＭＳ 明朝" w:hint="eastAsia"/>
          <w:b/>
          <w:color w:val="C00000"/>
          <w:szCs w:val="24"/>
        </w:rPr>
        <w:t>０１２０－４２０－７８０、０１２０－４２０－７８１</w:t>
      </w:r>
    </w:p>
    <w:p w14:paraId="21A367AE" w14:textId="7678F3D4" w:rsidR="00DA57AE" w:rsidRPr="00DE4198" w:rsidRDefault="00085D7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また、専用のパソコン機器を設置し、専用のメールアドレスを取得すること。なお、専用のパソコン機器は、</w:t>
      </w:r>
      <w:r w:rsidR="005A67DB" w:rsidRPr="00DE4198">
        <w:rPr>
          <w:rFonts w:ascii="ＭＳ 明朝" w:eastAsia="ＭＳ 明朝" w:hAnsi="ＭＳ 明朝" w:hint="eastAsia"/>
          <w:szCs w:val="24"/>
        </w:rPr>
        <w:t>オンラインによる相談等に対応できるようにするとともに、</w:t>
      </w:r>
      <w:r w:rsidR="00A01D68" w:rsidRPr="00DE4198">
        <w:rPr>
          <w:rFonts w:ascii="ＭＳ 明朝" w:eastAsia="ＭＳ 明朝" w:hAnsi="ＭＳ 明朝" w:hint="eastAsia"/>
          <w:kern w:val="0"/>
          <w:szCs w:val="24"/>
        </w:rPr>
        <w:t>相談者や相談内容の情報が外部に漏れることのないよう、</w:t>
      </w:r>
      <w:r w:rsidRPr="00DE4198">
        <w:rPr>
          <w:rFonts w:ascii="ＭＳ 明朝" w:eastAsia="ＭＳ 明朝" w:hAnsi="ＭＳ 明朝" w:hint="eastAsia"/>
          <w:szCs w:val="24"/>
        </w:rPr>
        <w:t>必要なセキュリティ対策を講じること</w:t>
      </w:r>
      <w:r w:rsidR="00C47701" w:rsidRPr="00DE4198">
        <w:rPr>
          <w:rFonts w:ascii="ＭＳ 明朝" w:eastAsia="ＭＳ 明朝" w:hAnsi="ＭＳ 明朝" w:hint="eastAsia"/>
          <w:szCs w:val="24"/>
        </w:rPr>
        <w:t>。</w:t>
      </w:r>
    </w:p>
    <w:p w14:paraId="074E599E" w14:textId="320A4395" w:rsidR="004D475E" w:rsidRPr="00DE4198" w:rsidRDefault="00DA57A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④</w:t>
      </w:r>
      <w:r w:rsidR="00A7221F" w:rsidRPr="00DE4198">
        <w:rPr>
          <w:rFonts w:ascii="ＭＳ 明朝" w:eastAsia="ＭＳ 明朝" w:hAnsi="ＭＳ 明朝" w:hint="eastAsia"/>
        </w:rPr>
        <w:t>所在地</w:t>
      </w:r>
    </w:p>
    <w:p w14:paraId="61595AD4" w14:textId="54A642E2" w:rsidR="004D475E" w:rsidRPr="00DE4198" w:rsidRDefault="00564E9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所在地については、沖縄</w:t>
      </w:r>
      <w:r w:rsidR="004D475E" w:rsidRPr="00DE4198">
        <w:rPr>
          <w:rFonts w:ascii="ＭＳ 明朝" w:eastAsia="ＭＳ 明朝" w:hAnsi="ＭＳ 明朝" w:hint="eastAsia"/>
          <w:szCs w:val="24"/>
        </w:rPr>
        <w:t>県庁の所在地又はその隣接する市区町村とし、かつ、行政機関や商工会議所会館といった公共性が高い場所など事業主が日頃から利用する場所とすることとし、委託者と協議して決定すること。</w:t>
      </w:r>
    </w:p>
    <w:p w14:paraId="1A253017" w14:textId="045ECBBF" w:rsidR="00A7221F" w:rsidRPr="00DE4198" w:rsidRDefault="004D475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⑤</w:t>
      </w:r>
      <w:r w:rsidR="00365973" w:rsidRPr="00DE4198">
        <w:rPr>
          <w:rFonts w:ascii="ＭＳ 明朝" w:eastAsia="ＭＳ 明朝" w:hAnsi="ＭＳ 明朝" w:hint="eastAsia"/>
        </w:rPr>
        <w:t>都道府県センター</w:t>
      </w:r>
      <w:r w:rsidR="00C64B13" w:rsidRPr="00DE4198">
        <w:rPr>
          <w:rFonts w:ascii="ＭＳ 明朝" w:eastAsia="ＭＳ 明朝" w:hAnsi="ＭＳ 明朝" w:hint="eastAsia"/>
        </w:rPr>
        <w:t>の表示・案内</w:t>
      </w:r>
    </w:p>
    <w:p w14:paraId="21DF6656" w14:textId="192F07A6" w:rsidR="00365973" w:rsidRPr="00DE4198" w:rsidRDefault="0036597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w:t>
      </w:r>
      <w:r w:rsidRPr="00DE4198">
        <w:rPr>
          <w:rFonts w:ascii="ＭＳ 明朝" w:eastAsia="ＭＳ 明朝" w:hAnsi="ＭＳ 明朝"/>
          <w:szCs w:val="24"/>
        </w:rPr>
        <w:t>センターの名称が記載された看板又は垂幕等を施設内のセンター入口及び総合案内図やエレベーターホールの各階案内表示などに可能な限り設置し、</w:t>
      </w:r>
      <w:r w:rsidRPr="00DE4198">
        <w:rPr>
          <w:rFonts w:ascii="ＭＳ 明朝" w:eastAsia="ＭＳ 明朝" w:hAnsi="ＭＳ 明朝" w:hint="eastAsia"/>
          <w:szCs w:val="24"/>
        </w:rPr>
        <w:t>都道府県センター</w:t>
      </w:r>
      <w:r w:rsidRPr="00DE4198">
        <w:rPr>
          <w:rFonts w:ascii="ＭＳ 明朝" w:eastAsia="ＭＳ 明朝" w:hAnsi="ＭＳ 明朝"/>
          <w:szCs w:val="24"/>
        </w:rPr>
        <w:t>が相談等の業務を行っていることが来訪者に容易に明らかになるようにすること。また、施設外から明瞭に認識できるよう、看板又は垂幕等を可能な限り設置すること。</w:t>
      </w:r>
    </w:p>
    <w:p w14:paraId="315E93F7" w14:textId="6DD02FFE" w:rsidR="00C64B13" w:rsidRPr="00DE4198" w:rsidRDefault="004D475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⑥</w:t>
      </w:r>
      <w:r w:rsidR="00C64B13" w:rsidRPr="00DE4198">
        <w:rPr>
          <w:rFonts w:ascii="ＭＳ 明朝" w:eastAsia="ＭＳ 明朝" w:hAnsi="ＭＳ 明朝" w:hint="eastAsia"/>
        </w:rPr>
        <w:t>相談スペース</w:t>
      </w:r>
      <w:r w:rsidRPr="00DE4198">
        <w:rPr>
          <w:rFonts w:ascii="ＭＳ 明朝" w:eastAsia="ＭＳ 明朝" w:hAnsi="ＭＳ 明朝" w:hint="eastAsia"/>
        </w:rPr>
        <w:t>など</w:t>
      </w:r>
    </w:p>
    <w:p w14:paraId="5BF4049B" w14:textId="3C453A0E" w:rsidR="00365973" w:rsidRPr="00DE4198" w:rsidRDefault="0036597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相談スペースについては、10平方メートル以上の面積を確保するとともに、パーテーション等（高さ160㎝以上）を設置し、利用者に配慮すること。また、相談者の声が外部等に漏れる可能性がある場合は、相談者のプライバシー保護について必要な配慮を</w:t>
      </w:r>
      <w:r w:rsidR="00A37532" w:rsidRPr="00DE4198">
        <w:rPr>
          <w:rFonts w:ascii="ＭＳ 明朝" w:eastAsia="ＭＳ 明朝" w:hAnsi="ＭＳ 明朝" w:hint="eastAsia"/>
          <w:szCs w:val="24"/>
        </w:rPr>
        <w:t>行う</w:t>
      </w:r>
      <w:r w:rsidRPr="00DE4198">
        <w:rPr>
          <w:rFonts w:ascii="ＭＳ 明朝" w:eastAsia="ＭＳ 明朝" w:hAnsi="ＭＳ 明朝"/>
          <w:szCs w:val="24"/>
        </w:rPr>
        <w:t>こと。</w:t>
      </w:r>
      <w:r w:rsidR="004C531F" w:rsidRPr="00DE4198">
        <w:rPr>
          <w:rFonts w:ascii="ＭＳ 明朝" w:eastAsia="ＭＳ 明朝" w:hAnsi="ＭＳ 明朝" w:hint="eastAsia"/>
          <w:szCs w:val="24"/>
        </w:rPr>
        <w:t>また、</w:t>
      </w:r>
      <w:r w:rsidR="004C531F" w:rsidRPr="00DE4198">
        <w:rPr>
          <w:rFonts w:ascii="ＭＳ 明朝" w:eastAsia="ＭＳ 明朝" w:hAnsi="ＭＳ 明朝"/>
          <w:szCs w:val="24"/>
        </w:rPr>
        <w:t>新型コロナウイルス感染症拡大防止の</w:t>
      </w:r>
      <w:r w:rsidR="004C531F" w:rsidRPr="00DE4198">
        <w:rPr>
          <w:rFonts w:ascii="ＭＳ 明朝" w:eastAsia="ＭＳ 明朝" w:hAnsi="ＭＳ 明朝" w:hint="eastAsia"/>
          <w:szCs w:val="24"/>
        </w:rPr>
        <w:t>観点から、</w:t>
      </w:r>
      <w:r w:rsidRPr="00DE4198">
        <w:rPr>
          <w:rFonts w:ascii="ＭＳ 明朝" w:eastAsia="ＭＳ 明朝" w:hAnsi="ＭＳ 明朝"/>
          <w:szCs w:val="24"/>
        </w:rPr>
        <w:t>相談スペースは、</w:t>
      </w:r>
      <w:r w:rsidR="00C47701" w:rsidRPr="00DE4198">
        <w:rPr>
          <w:rFonts w:ascii="ＭＳ 明朝" w:eastAsia="ＭＳ 明朝" w:hAnsi="ＭＳ 明朝" w:hint="eastAsia"/>
          <w:szCs w:val="24"/>
        </w:rPr>
        <w:t>アクリル板</w:t>
      </w:r>
      <w:r w:rsidRPr="00DE4198">
        <w:rPr>
          <w:rFonts w:ascii="ＭＳ 明朝" w:eastAsia="ＭＳ 明朝" w:hAnsi="ＭＳ 明朝"/>
          <w:szCs w:val="24"/>
        </w:rPr>
        <w:t>を設置する等の措置を講じること。</w:t>
      </w:r>
    </w:p>
    <w:p w14:paraId="3B61914A" w14:textId="7B2CE1E2" w:rsidR="00365973" w:rsidRPr="00DE4198" w:rsidRDefault="0036597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相談スペースとは別に、事務作業用スペースを一定規模確保すること。</w:t>
      </w:r>
    </w:p>
    <w:p w14:paraId="1DBC001F" w14:textId="0E201068" w:rsidR="00365973" w:rsidRPr="00DE4198" w:rsidRDefault="0036597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なお、相談者が</w:t>
      </w:r>
      <w:r w:rsidR="00571FA5" w:rsidRPr="00DE4198">
        <w:rPr>
          <w:rFonts w:ascii="ＭＳ 明朝" w:eastAsia="ＭＳ 明朝" w:hAnsi="ＭＳ 明朝" w:hint="eastAsia"/>
          <w:szCs w:val="24"/>
        </w:rPr>
        <w:t>資料を</w:t>
      </w:r>
      <w:r w:rsidRPr="00DE4198">
        <w:rPr>
          <w:rFonts w:ascii="ＭＳ 明朝" w:eastAsia="ＭＳ 明朝" w:hAnsi="ＭＳ 明朝" w:hint="eastAsia"/>
          <w:szCs w:val="24"/>
        </w:rPr>
        <w:t>手に取れるような配架スペースを設け、</w:t>
      </w:r>
      <w:r w:rsidR="00A51BBE" w:rsidRPr="00DE4198">
        <w:rPr>
          <w:rFonts w:ascii="ＭＳ 明朝" w:eastAsia="ＭＳ 明朝" w:hAnsi="ＭＳ 明朝" w:hint="eastAsia"/>
          <w:szCs w:val="24"/>
        </w:rPr>
        <w:t>委託者より提供する</w:t>
      </w:r>
      <w:r w:rsidRPr="00DE4198">
        <w:rPr>
          <w:rFonts w:ascii="ＭＳ 明朝" w:eastAsia="ＭＳ 明朝" w:hAnsi="ＭＳ 明朝" w:hint="eastAsia"/>
          <w:szCs w:val="24"/>
        </w:rPr>
        <w:t>働き方改革に資する各種支援策のリーフレット等</w:t>
      </w:r>
      <w:r w:rsidR="00043744" w:rsidRPr="00DE4198">
        <w:rPr>
          <w:rFonts w:ascii="ＭＳ 明朝" w:eastAsia="ＭＳ 明朝" w:hAnsi="ＭＳ 明朝" w:hint="eastAsia"/>
          <w:szCs w:val="24"/>
        </w:rPr>
        <w:t>（一部は電子媒体にて提供するので、必要部数印刷すること）</w:t>
      </w:r>
      <w:r w:rsidRPr="00DE4198">
        <w:rPr>
          <w:rFonts w:ascii="ＭＳ 明朝" w:eastAsia="ＭＳ 明朝" w:hAnsi="ＭＳ 明朝" w:hint="eastAsia"/>
          <w:szCs w:val="24"/>
        </w:rPr>
        <w:t>を、第５の</w:t>
      </w:r>
      <w:r w:rsidR="00C50DDB" w:rsidRPr="00DE4198">
        <w:rPr>
          <w:rFonts w:ascii="ＭＳ 明朝" w:eastAsia="ＭＳ 明朝" w:hAnsi="ＭＳ 明朝" w:hint="eastAsia"/>
          <w:szCs w:val="24"/>
        </w:rPr>
        <w:t>７（１）</w:t>
      </w:r>
      <w:r w:rsidRPr="00DE4198">
        <w:rPr>
          <w:rFonts w:ascii="ＭＳ 明朝" w:eastAsia="ＭＳ 明朝" w:hAnsi="ＭＳ 明朝" w:hint="eastAsia"/>
          <w:szCs w:val="24"/>
        </w:rPr>
        <w:t>で都道府県センターが作成する周知用資料とともに配置すること。</w:t>
      </w:r>
    </w:p>
    <w:p w14:paraId="39167A6E" w14:textId="45400705" w:rsidR="004D475E" w:rsidRPr="00DE4198" w:rsidRDefault="004D475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⑦</w:t>
      </w:r>
      <w:r w:rsidR="00D2103C" w:rsidRPr="00DE4198">
        <w:rPr>
          <w:rFonts w:ascii="ＭＳ 明朝" w:eastAsia="ＭＳ 明朝" w:hAnsi="ＭＳ 明朝" w:hint="eastAsia"/>
        </w:rPr>
        <w:t>その他</w:t>
      </w:r>
      <w:r w:rsidRPr="00DE4198">
        <w:rPr>
          <w:rFonts w:ascii="ＭＳ 明朝" w:eastAsia="ＭＳ 明朝" w:hAnsi="ＭＳ 明朝" w:hint="eastAsia"/>
        </w:rPr>
        <w:t>留意事項</w:t>
      </w:r>
    </w:p>
    <w:p w14:paraId="5CDA704F" w14:textId="593F17A4" w:rsidR="00F16837" w:rsidRPr="00DE4198" w:rsidRDefault="00034DB3" w:rsidP="00DE4198">
      <w:pPr>
        <w:tabs>
          <w:tab w:val="left" w:pos="2100"/>
        </w:tabs>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都道府県センターの開設に当たっては、</w:t>
      </w:r>
      <w:r w:rsidR="00DA57AE" w:rsidRPr="00DE4198">
        <w:rPr>
          <w:rFonts w:ascii="ＭＳ 明朝" w:eastAsia="ＭＳ 明朝" w:hAnsi="ＭＳ 明朝" w:hint="eastAsia"/>
          <w:szCs w:val="24"/>
        </w:rPr>
        <w:t>上記④～⑥</w:t>
      </w:r>
      <w:r w:rsidR="00365973" w:rsidRPr="00DE4198">
        <w:rPr>
          <w:rFonts w:ascii="ＭＳ 明朝" w:eastAsia="ＭＳ 明朝" w:hAnsi="ＭＳ 明朝" w:hint="eastAsia"/>
          <w:szCs w:val="24"/>
        </w:rPr>
        <w:t>の要件を満た</w:t>
      </w:r>
      <w:r w:rsidR="008062CB" w:rsidRPr="00DE4198">
        <w:rPr>
          <w:rFonts w:ascii="ＭＳ 明朝" w:eastAsia="ＭＳ 明朝" w:hAnsi="ＭＳ 明朝" w:hint="eastAsia"/>
          <w:szCs w:val="24"/>
        </w:rPr>
        <w:t>す限り</w:t>
      </w:r>
      <w:r w:rsidR="00365973" w:rsidRPr="00DE4198">
        <w:rPr>
          <w:rFonts w:ascii="ＭＳ 明朝" w:eastAsia="ＭＳ 明朝" w:hAnsi="ＭＳ 明朝" w:hint="eastAsia"/>
          <w:szCs w:val="24"/>
        </w:rPr>
        <w:t>、</w:t>
      </w:r>
      <w:r w:rsidR="00DA57AE" w:rsidRPr="00DE4198">
        <w:rPr>
          <w:rFonts w:ascii="ＭＳ 明朝" w:eastAsia="ＭＳ 明朝" w:hAnsi="ＭＳ 明朝" w:hint="eastAsia"/>
          <w:szCs w:val="24"/>
        </w:rPr>
        <w:t>受託者</w:t>
      </w:r>
      <w:r w:rsidRPr="00DE4198">
        <w:rPr>
          <w:rFonts w:ascii="ＭＳ 明朝" w:eastAsia="ＭＳ 明朝" w:hAnsi="ＭＳ 明朝" w:hint="eastAsia"/>
          <w:szCs w:val="24"/>
        </w:rPr>
        <w:t>が既に保有又は</w:t>
      </w:r>
      <w:r w:rsidR="000E6616" w:rsidRPr="00DE4198">
        <w:rPr>
          <w:rFonts w:ascii="ＭＳ 明朝" w:eastAsia="ＭＳ 明朝" w:hAnsi="ＭＳ 明朝" w:hint="eastAsia"/>
          <w:szCs w:val="24"/>
        </w:rPr>
        <w:t>賃貸</w:t>
      </w:r>
      <w:r w:rsidRPr="00DE4198">
        <w:rPr>
          <w:rFonts w:ascii="ＭＳ 明朝" w:eastAsia="ＭＳ 明朝" w:hAnsi="ＭＳ 明朝" w:hint="eastAsia"/>
          <w:szCs w:val="24"/>
        </w:rPr>
        <w:t>する</w:t>
      </w:r>
      <w:r w:rsidR="00365973" w:rsidRPr="00DE4198">
        <w:rPr>
          <w:rFonts w:ascii="ＭＳ 明朝" w:eastAsia="ＭＳ 明朝" w:hAnsi="ＭＳ 明朝" w:hint="eastAsia"/>
          <w:szCs w:val="24"/>
        </w:rPr>
        <w:t>事務所内に設置</w:t>
      </w:r>
      <w:r w:rsidR="008062CB" w:rsidRPr="00DE4198">
        <w:rPr>
          <w:rFonts w:ascii="ＭＳ 明朝" w:eastAsia="ＭＳ 明朝" w:hAnsi="ＭＳ 明朝" w:hint="eastAsia"/>
          <w:szCs w:val="24"/>
        </w:rPr>
        <w:t>することも可能である。</w:t>
      </w:r>
    </w:p>
    <w:p w14:paraId="679F3BA7" w14:textId="48D92804"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12" w:name="_Toc90891321"/>
      <w:r w:rsidRPr="00DE4198">
        <w:rPr>
          <w:rFonts w:ascii="ＭＳ 明朝" w:eastAsia="ＭＳ 明朝" w:hAnsi="ＭＳ 明朝" w:hint="eastAsia"/>
        </w:rPr>
        <w:t>（３）事業計画の策定と連絡調整会議の実施</w:t>
      </w:r>
      <w:bookmarkEnd w:id="12"/>
    </w:p>
    <w:p w14:paraId="62C06310" w14:textId="045EEDFE" w:rsidR="00B92121" w:rsidRPr="00DE4198" w:rsidRDefault="00B92121"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w:t>
      </w:r>
      <w:r w:rsidR="00E55CD0" w:rsidRPr="00DE4198">
        <w:rPr>
          <w:rFonts w:ascii="ＭＳ 明朝" w:eastAsia="ＭＳ 明朝" w:hAnsi="ＭＳ 明朝" w:hint="eastAsia"/>
        </w:rPr>
        <w:t>都道府県センターの目標件数</w:t>
      </w:r>
    </w:p>
    <w:p w14:paraId="18C3A8A7" w14:textId="2ACD898F" w:rsidR="00E55CD0" w:rsidRPr="00DE4198" w:rsidRDefault="00D2103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都道府県センターの年間の活動目標件数は以下のとおり。着実な目標達成に向けた取組を下記②のとおり計画すること。</w:t>
      </w:r>
    </w:p>
    <w:tbl>
      <w:tblPr>
        <w:tblStyle w:val="a9"/>
        <w:tblW w:w="0" w:type="auto"/>
        <w:tblInd w:w="630" w:type="dxa"/>
        <w:tblLook w:val="04A0" w:firstRow="1" w:lastRow="0" w:firstColumn="1" w:lastColumn="0" w:noHBand="0" w:noVBand="1"/>
      </w:tblPr>
      <w:tblGrid>
        <w:gridCol w:w="474"/>
        <w:gridCol w:w="4447"/>
        <w:gridCol w:w="3509"/>
      </w:tblGrid>
      <w:tr w:rsidR="003932E1" w:rsidRPr="00DE4198" w14:paraId="32AAD60A" w14:textId="77777777" w:rsidTr="00644960">
        <w:tc>
          <w:tcPr>
            <w:tcW w:w="5319" w:type="dxa"/>
            <w:gridSpan w:val="2"/>
          </w:tcPr>
          <w:p w14:paraId="68D76FF3" w14:textId="3450D31A" w:rsidR="00D2103C" w:rsidRPr="00DE4198" w:rsidRDefault="002A7B20"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電話・メール・来所による</w:t>
            </w:r>
            <w:r w:rsidR="00D2103C" w:rsidRPr="00DE4198">
              <w:rPr>
                <w:rFonts w:ascii="ＭＳ 明朝" w:eastAsia="ＭＳ 明朝" w:hAnsi="ＭＳ 明朝" w:hint="eastAsia"/>
                <w:szCs w:val="24"/>
              </w:rPr>
              <w:t>相談件数</w:t>
            </w:r>
          </w:p>
          <w:p w14:paraId="3829D9DD" w14:textId="59A511CE" w:rsidR="00D2103C" w:rsidRPr="00DE4198" w:rsidRDefault="00D2103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AC267E" w:rsidRPr="00DE4198">
              <w:rPr>
                <w:rFonts w:ascii="ＭＳ 明朝" w:eastAsia="ＭＳ 明朝" w:hAnsi="ＭＳ 明朝" w:hint="eastAsia"/>
                <w:szCs w:val="24"/>
              </w:rPr>
              <w:t>セミナー開催後の個別相談会や</w:t>
            </w:r>
            <w:r w:rsidRPr="00DE4198">
              <w:rPr>
                <w:rFonts w:ascii="ＭＳ 明朝" w:eastAsia="ＭＳ 明朝" w:hAnsi="ＭＳ 明朝" w:hint="eastAsia"/>
                <w:szCs w:val="24"/>
              </w:rPr>
              <w:t>窓口相談派遣を</w:t>
            </w:r>
            <w:r w:rsidR="00043744" w:rsidRPr="00DE4198">
              <w:rPr>
                <w:rFonts w:ascii="ＭＳ 明朝" w:eastAsia="ＭＳ 明朝" w:hAnsi="ＭＳ 明朝" w:hint="eastAsia"/>
                <w:szCs w:val="24"/>
              </w:rPr>
              <w:t>実施</w:t>
            </w:r>
            <w:r w:rsidRPr="00DE4198">
              <w:rPr>
                <w:rFonts w:ascii="ＭＳ 明朝" w:eastAsia="ＭＳ 明朝" w:hAnsi="ＭＳ 明朝" w:hint="eastAsia"/>
                <w:szCs w:val="24"/>
              </w:rPr>
              <w:t>する場合は、そこでの相談件数も含む）</w:t>
            </w:r>
          </w:p>
        </w:tc>
        <w:tc>
          <w:tcPr>
            <w:tcW w:w="3787" w:type="dxa"/>
          </w:tcPr>
          <w:p w14:paraId="77C0B0B5" w14:textId="77777777" w:rsidR="00D50374" w:rsidRPr="00DE4198" w:rsidRDefault="00D50374" w:rsidP="00DE4198">
            <w:pPr>
              <w:autoSpaceDE w:val="0"/>
              <w:autoSpaceDN w:val="0"/>
              <w:adjustRightInd w:val="0"/>
              <w:snapToGrid w:val="0"/>
              <w:rPr>
                <w:rFonts w:ascii="ＭＳ 明朝" w:eastAsia="ＭＳ 明朝" w:hAnsi="ＭＳ 明朝"/>
                <w:b/>
                <w:color w:val="C00000"/>
                <w:szCs w:val="24"/>
              </w:rPr>
            </w:pPr>
          </w:p>
          <w:p w14:paraId="3897CD46" w14:textId="76BE25E5" w:rsidR="00D2103C" w:rsidRPr="00DE4198" w:rsidRDefault="001F11DF" w:rsidP="00DE4198">
            <w:pPr>
              <w:autoSpaceDE w:val="0"/>
              <w:autoSpaceDN w:val="0"/>
              <w:adjustRightInd w:val="0"/>
              <w:snapToGrid w:val="0"/>
              <w:ind w:firstLineChars="100" w:firstLine="260"/>
              <w:rPr>
                <w:rFonts w:ascii="ＭＳ 明朝" w:eastAsia="ＭＳ 明朝" w:hAnsi="ＭＳ 明朝"/>
                <w:szCs w:val="24"/>
              </w:rPr>
            </w:pPr>
            <w:r w:rsidRPr="00DE4198">
              <w:rPr>
                <w:rFonts w:ascii="ＭＳ 明朝" w:eastAsia="ＭＳ 明朝" w:hAnsi="ＭＳ 明朝" w:hint="eastAsia"/>
                <w:b/>
                <w:color w:val="C00000"/>
                <w:szCs w:val="24"/>
              </w:rPr>
              <w:t>５４０</w:t>
            </w:r>
            <w:r w:rsidR="00D50374" w:rsidRPr="00DE4198">
              <w:rPr>
                <w:rFonts w:ascii="ＭＳ 明朝" w:eastAsia="ＭＳ 明朝" w:hAnsi="ＭＳ 明朝" w:hint="eastAsia"/>
                <w:b/>
                <w:color w:val="C00000"/>
                <w:szCs w:val="24"/>
              </w:rPr>
              <w:t xml:space="preserve">　</w:t>
            </w:r>
            <w:r w:rsidR="00D2103C" w:rsidRPr="00DE4198">
              <w:rPr>
                <w:rFonts w:ascii="ＭＳ 明朝" w:eastAsia="ＭＳ 明朝" w:hAnsi="ＭＳ 明朝" w:hint="eastAsia"/>
                <w:szCs w:val="24"/>
              </w:rPr>
              <w:t>件</w:t>
            </w:r>
          </w:p>
        </w:tc>
      </w:tr>
      <w:tr w:rsidR="003932E1" w:rsidRPr="00DE4198" w14:paraId="290C5490" w14:textId="77777777" w:rsidTr="00644960">
        <w:tc>
          <w:tcPr>
            <w:tcW w:w="5319" w:type="dxa"/>
            <w:gridSpan w:val="2"/>
          </w:tcPr>
          <w:p w14:paraId="3C63BD3D" w14:textId="27D5425B" w:rsidR="00D2103C" w:rsidRPr="00DE4198" w:rsidRDefault="00612B7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訪問コンサルティング</w:t>
            </w:r>
            <w:r w:rsidR="00183367" w:rsidRPr="00DE4198">
              <w:rPr>
                <w:rFonts w:ascii="ＭＳ 明朝" w:eastAsia="ＭＳ 明朝" w:hAnsi="ＭＳ 明朝" w:hint="eastAsia"/>
                <w:szCs w:val="24"/>
              </w:rPr>
              <w:t>実施</w:t>
            </w:r>
            <w:r w:rsidRPr="00DE4198">
              <w:rPr>
                <w:rFonts w:ascii="ＭＳ 明朝" w:eastAsia="ＭＳ 明朝" w:hAnsi="ＭＳ 明朝" w:hint="eastAsia"/>
                <w:szCs w:val="24"/>
              </w:rPr>
              <w:t>件数</w:t>
            </w:r>
          </w:p>
          <w:p w14:paraId="5EE20EC7" w14:textId="0D0FAA4B" w:rsidR="002D75C1" w:rsidRPr="00DE4198" w:rsidRDefault="002D75C1"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304525" w:rsidRPr="00DE4198">
              <w:rPr>
                <w:rFonts w:ascii="ＭＳ 明朝" w:eastAsia="ＭＳ 明朝" w:hAnsi="ＭＳ 明朝" w:hint="eastAsia"/>
                <w:szCs w:val="24"/>
              </w:rPr>
              <w:t>プッシュ型支援</w:t>
            </w:r>
            <w:r w:rsidR="00043744" w:rsidRPr="00DE4198">
              <w:rPr>
                <w:rFonts w:ascii="ＭＳ 明朝" w:eastAsia="ＭＳ 明朝" w:hAnsi="ＭＳ 明朝" w:hint="eastAsia"/>
                <w:szCs w:val="24"/>
              </w:rPr>
              <w:t>に</w:t>
            </w:r>
            <w:r w:rsidR="00304525" w:rsidRPr="00DE4198">
              <w:rPr>
                <w:rFonts w:ascii="ＭＳ 明朝" w:eastAsia="ＭＳ 明朝" w:hAnsi="ＭＳ 明朝" w:hint="eastAsia"/>
                <w:szCs w:val="24"/>
              </w:rPr>
              <w:t>より申し込まれた</w:t>
            </w:r>
            <w:r w:rsidR="00612B77" w:rsidRPr="00DE4198">
              <w:rPr>
                <w:rFonts w:ascii="ＭＳ 明朝" w:eastAsia="ＭＳ 明朝" w:hAnsi="ＭＳ 明朝" w:hint="eastAsia"/>
                <w:szCs w:val="24"/>
              </w:rPr>
              <w:t>件数</w:t>
            </w:r>
            <w:r w:rsidR="00D16EB7" w:rsidRPr="00DE4198">
              <w:rPr>
                <w:rFonts w:ascii="ＭＳ 明朝" w:eastAsia="ＭＳ 明朝" w:hAnsi="ＭＳ 明朝" w:hint="eastAsia"/>
                <w:szCs w:val="24"/>
              </w:rPr>
              <w:t>、</w:t>
            </w:r>
            <w:r w:rsidRPr="00DE4198">
              <w:rPr>
                <w:rFonts w:ascii="ＭＳ 明朝" w:eastAsia="ＭＳ 明朝" w:hAnsi="ＭＳ 明朝" w:hint="eastAsia"/>
                <w:szCs w:val="24"/>
              </w:rPr>
              <w:t>職務分析・職務評価の取組支援</w:t>
            </w:r>
            <w:r w:rsidR="00612B77" w:rsidRPr="00DE4198">
              <w:rPr>
                <w:rFonts w:ascii="ＭＳ 明朝" w:eastAsia="ＭＳ 明朝" w:hAnsi="ＭＳ 明朝" w:hint="eastAsia"/>
                <w:szCs w:val="24"/>
              </w:rPr>
              <w:t>の件数</w:t>
            </w:r>
            <w:r w:rsidRPr="00DE4198">
              <w:rPr>
                <w:rFonts w:ascii="ＭＳ 明朝" w:eastAsia="ＭＳ 明朝" w:hAnsi="ＭＳ 明朝" w:hint="eastAsia"/>
                <w:szCs w:val="24"/>
              </w:rPr>
              <w:t>も含む）</w:t>
            </w:r>
          </w:p>
        </w:tc>
        <w:tc>
          <w:tcPr>
            <w:tcW w:w="3787" w:type="dxa"/>
          </w:tcPr>
          <w:p w14:paraId="3D6BC462" w14:textId="77777777" w:rsidR="00D50374" w:rsidRPr="00DE4198" w:rsidRDefault="00D50374" w:rsidP="00DE4198">
            <w:pPr>
              <w:autoSpaceDE w:val="0"/>
              <w:autoSpaceDN w:val="0"/>
              <w:adjustRightInd w:val="0"/>
              <w:snapToGrid w:val="0"/>
              <w:rPr>
                <w:rFonts w:ascii="ＭＳ 明朝" w:eastAsia="ＭＳ 明朝" w:hAnsi="ＭＳ 明朝"/>
                <w:b/>
                <w:color w:val="C00000"/>
                <w:szCs w:val="24"/>
              </w:rPr>
            </w:pPr>
          </w:p>
          <w:p w14:paraId="46866CF3" w14:textId="423174A8" w:rsidR="00D2103C" w:rsidRPr="00DE4198" w:rsidRDefault="00474CE8" w:rsidP="00DE4198">
            <w:pPr>
              <w:autoSpaceDE w:val="0"/>
              <w:autoSpaceDN w:val="0"/>
              <w:adjustRightInd w:val="0"/>
              <w:snapToGrid w:val="0"/>
              <w:ind w:firstLineChars="100" w:firstLine="260"/>
              <w:rPr>
                <w:rFonts w:ascii="ＭＳ 明朝" w:eastAsia="ＭＳ 明朝" w:hAnsi="ＭＳ 明朝"/>
                <w:szCs w:val="24"/>
              </w:rPr>
            </w:pPr>
            <w:r w:rsidRPr="00DE4198">
              <w:rPr>
                <w:rFonts w:ascii="ＭＳ 明朝" w:eastAsia="ＭＳ 明朝" w:hAnsi="ＭＳ 明朝" w:hint="eastAsia"/>
                <w:b/>
                <w:color w:val="C00000"/>
                <w:szCs w:val="24"/>
              </w:rPr>
              <w:t>４８０</w:t>
            </w:r>
            <w:r w:rsidRPr="00DE4198">
              <w:rPr>
                <w:rFonts w:ascii="ＭＳ 明朝" w:eastAsia="ＭＳ 明朝" w:hAnsi="ＭＳ 明朝" w:hint="eastAsia"/>
                <w:szCs w:val="24"/>
              </w:rPr>
              <w:t>件</w:t>
            </w:r>
          </w:p>
          <w:p w14:paraId="215DDDA2" w14:textId="72ED1F50" w:rsidR="003103E5" w:rsidRPr="00DE4198" w:rsidRDefault="003103E5" w:rsidP="00DE4198">
            <w:pPr>
              <w:autoSpaceDE w:val="0"/>
              <w:autoSpaceDN w:val="0"/>
              <w:adjustRightInd w:val="0"/>
              <w:snapToGrid w:val="0"/>
              <w:rPr>
                <w:rFonts w:ascii="ＭＳ 明朝" w:eastAsia="ＭＳ 明朝" w:hAnsi="ＭＳ 明朝"/>
                <w:szCs w:val="24"/>
              </w:rPr>
            </w:pPr>
          </w:p>
        </w:tc>
      </w:tr>
      <w:tr w:rsidR="003932E1" w:rsidRPr="00DE4198" w14:paraId="79074B2E" w14:textId="77777777" w:rsidTr="00644960">
        <w:tc>
          <w:tcPr>
            <w:tcW w:w="499" w:type="dxa"/>
          </w:tcPr>
          <w:p w14:paraId="7C2CE372" w14:textId="2E9F0ADD" w:rsidR="00183367" w:rsidRPr="00DE4198" w:rsidRDefault="00183367" w:rsidP="00DE4198">
            <w:pPr>
              <w:autoSpaceDE w:val="0"/>
              <w:autoSpaceDN w:val="0"/>
              <w:adjustRightInd w:val="0"/>
              <w:snapToGrid w:val="0"/>
              <w:rPr>
                <w:rFonts w:ascii="ＭＳ 明朝" w:eastAsia="ＭＳ 明朝" w:hAnsi="ＭＳ 明朝"/>
                <w:szCs w:val="24"/>
              </w:rPr>
            </w:pPr>
          </w:p>
        </w:tc>
        <w:tc>
          <w:tcPr>
            <w:tcW w:w="4820" w:type="dxa"/>
          </w:tcPr>
          <w:p w14:paraId="768EA870" w14:textId="77777777" w:rsidR="00183367" w:rsidRPr="00DE4198" w:rsidRDefault="0018336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うち支援１回目の件数</w:t>
            </w:r>
          </w:p>
          <w:p w14:paraId="3F2BEA01" w14:textId="582AAEF6" w:rsidR="00183367" w:rsidRPr="00DE4198" w:rsidRDefault="0018336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（プッシュ型支援により申し込まれた件数を除く）</w:t>
            </w:r>
          </w:p>
        </w:tc>
        <w:tc>
          <w:tcPr>
            <w:tcW w:w="3787" w:type="dxa"/>
          </w:tcPr>
          <w:p w14:paraId="65F8D587" w14:textId="25E2BFB9" w:rsidR="00183367" w:rsidRPr="00DE4198" w:rsidRDefault="00474CE8" w:rsidP="00DE4198">
            <w:pPr>
              <w:autoSpaceDE w:val="0"/>
              <w:autoSpaceDN w:val="0"/>
              <w:adjustRightInd w:val="0"/>
              <w:snapToGrid w:val="0"/>
              <w:ind w:firstLineChars="100" w:firstLine="260"/>
              <w:rPr>
                <w:rFonts w:ascii="ＭＳ 明朝" w:eastAsia="ＭＳ 明朝" w:hAnsi="ＭＳ 明朝"/>
                <w:szCs w:val="24"/>
              </w:rPr>
            </w:pPr>
            <w:r w:rsidRPr="00DE4198">
              <w:rPr>
                <w:rFonts w:ascii="ＭＳ 明朝" w:eastAsia="ＭＳ 明朝" w:hAnsi="ＭＳ 明朝" w:hint="eastAsia"/>
                <w:b/>
                <w:color w:val="C00000"/>
                <w:szCs w:val="24"/>
              </w:rPr>
              <w:t>２４０</w:t>
            </w:r>
            <w:r w:rsidRPr="00DE4198">
              <w:rPr>
                <w:rFonts w:ascii="ＭＳ 明朝" w:eastAsia="ＭＳ 明朝" w:hAnsi="ＭＳ 明朝" w:hint="eastAsia"/>
                <w:szCs w:val="24"/>
              </w:rPr>
              <w:t>件</w:t>
            </w:r>
          </w:p>
          <w:p w14:paraId="12BD08CD" w14:textId="7CFA1125" w:rsidR="00183367" w:rsidRPr="00DE4198" w:rsidRDefault="00644960"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（うち</w:t>
            </w:r>
            <w:r w:rsidR="00183367" w:rsidRPr="00DE4198">
              <w:rPr>
                <w:rFonts w:ascii="ＭＳ 明朝" w:eastAsia="ＭＳ 明朝" w:hAnsi="ＭＳ 明朝" w:hint="eastAsia"/>
                <w:szCs w:val="24"/>
              </w:rPr>
              <w:t>職務分析・職務評価の取組支援の件数は目安として２企業以上）</w:t>
            </w:r>
          </w:p>
        </w:tc>
      </w:tr>
      <w:tr w:rsidR="003932E1" w:rsidRPr="00DE4198" w14:paraId="1CD03AE1" w14:textId="77777777" w:rsidTr="00644960">
        <w:tc>
          <w:tcPr>
            <w:tcW w:w="5319" w:type="dxa"/>
            <w:gridSpan w:val="2"/>
          </w:tcPr>
          <w:p w14:paraId="3410BB5C" w14:textId="77777777" w:rsidR="00612B77" w:rsidRPr="00DE4198" w:rsidRDefault="00D2103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セミナー開催</w:t>
            </w:r>
          </w:p>
          <w:p w14:paraId="5914E171" w14:textId="079D2E95" w:rsidR="00D2103C" w:rsidRPr="00DE4198" w:rsidRDefault="00D2103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4868A9" w:rsidRPr="00DE4198">
              <w:rPr>
                <w:rFonts w:ascii="ＭＳ 明朝" w:eastAsia="ＭＳ 明朝" w:hAnsi="ＭＳ 明朝" w:hint="eastAsia"/>
                <w:szCs w:val="24"/>
              </w:rPr>
              <w:t>主催のほか、共催や</w:t>
            </w:r>
            <w:r w:rsidRPr="00DE4198">
              <w:rPr>
                <w:rFonts w:ascii="ＭＳ 明朝" w:eastAsia="ＭＳ 明朝" w:hAnsi="ＭＳ 明朝" w:hint="eastAsia"/>
                <w:szCs w:val="24"/>
              </w:rPr>
              <w:t>他催セミナーの講師派遣</w:t>
            </w:r>
            <w:r w:rsidR="00612B77" w:rsidRPr="00DE4198">
              <w:rPr>
                <w:rFonts w:ascii="ＭＳ 明朝" w:eastAsia="ＭＳ 明朝" w:hAnsi="ＭＳ 明朝" w:hint="eastAsia"/>
                <w:szCs w:val="24"/>
              </w:rPr>
              <w:t>の件数</w:t>
            </w:r>
            <w:r w:rsidRPr="00DE4198">
              <w:rPr>
                <w:rFonts w:ascii="ＭＳ 明朝" w:eastAsia="ＭＳ 明朝" w:hAnsi="ＭＳ 明朝" w:hint="eastAsia"/>
                <w:szCs w:val="24"/>
              </w:rPr>
              <w:t>も含む）</w:t>
            </w:r>
          </w:p>
        </w:tc>
        <w:tc>
          <w:tcPr>
            <w:tcW w:w="3787" w:type="dxa"/>
          </w:tcPr>
          <w:p w14:paraId="664145DA" w14:textId="77777777" w:rsidR="00D50374" w:rsidRPr="00DE4198" w:rsidRDefault="00D50374" w:rsidP="00DE4198">
            <w:pPr>
              <w:autoSpaceDE w:val="0"/>
              <w:autoSpaceDN w:val="0"/>
              <w:adjustRightInd w:val="0"/>
              <w:snapToGrid w:val="0"/>
              <w:ind w:firstLineChars="200" w:firstLine="520"/>
              <w:rPr>
                <w:rFonts w:ascii="ＭＳ 明朝" w:eastAsia="ＭＳ 明朝" w:hAnsi="ＭＳ 明朝"/>
                <w:b/>
                <w:color w:val="C00000"/>
                <w:szCs w:val="24"/>
              </w:rPr>
            </w:pPr>
          </w:p>
          <w:p w14:paraId="111990AF" w14:textId="55A99836" w:rsidR="00D2103C" w:rsidRPr="00DE4198" w:rsidRDefault="001F11DF" w:rsidP="00DE4198">
            <w:pPr>
              <w:autoSpaceDE w:val="0"/>
              <w:autoSpaceDN w:val="0"/>
              <w:adjustRightInd w:val="0"/>
              <w:snapToGrid w:val="0"/>
              <w:ind w:firstLineChars="100" w:firstLine="260"/>
              <w:rPr>
                <w:rFonts w:ascii="ＭＳ 明朝" w:eastAsia="ＭＳ 明朝" w:hAnsi="ＭＳ 明朝"/>
                <w:szCs w:val="24"/>
              </w:rPr>
            </w:pPr>
            <w:r w:rsidRPr="00DE4198">
              <w:rPr>
                <w:rFonts w:ascii="ＭＳ 明朝" w:eastAsia="ＭＳ 明朝" w:hAnsi="ＭＳ 明朝" w:hint="eastAsia"/>
                <w:b/>
                <w:color w:val="C00000"/>
                <w:szCs w:val="24"/>
              </w:rPr>
              <w:t>４０</w:t>
            </w:r>
            <w:r w:rsidR="00D2103C" w:rsidRPr="00DE4198">
              <w:rPr>
                <w:rFonts w:ascii="ＭＳ 明朝" w:eastAsia="ＭＳ 明朝" w:hAnsi="ＭＳ 明朝" w:hint="eastAsia"/>
                <w:szCs w:val="24"/>
              </w:rPr>
              <w:t>件</w:t>
            </w:r>
          </w:p>
        </w:tc>
      </w:tr>
    </w:tbl>
    <w:p w14:paraId="09A53E26" w14:textId="52333AFE" w:rsidR="00B92121" w:rsidRPr="00DE4198" w:rsidRDefault="00B92121"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w:t>
      </w:r>
      <w:r w:rsidR="00E55CD0" w:rsidRPr="00DE4198">
        <w:rPr>
          <w:rFonts w:ascii="ＭＳ 明朝" w:eastAsia="ＭＳ 明朝" w:hAnsi="ＭＳ 明朝" w:hint="eastAsia"/>
        </w:rPr>
        <w:t>事業計画の策定</w:t>
      </w:r>
    </w:p>
    <w:p w14:paraId="126B0628" w14:textId="3EACD6E0" w:rsidR="009F2DC9" w:rsidRPr="00DE4198" w:rsidRDefault="009F2DC9"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ア　年間の事業計画</w:t>
      </w:r>
    </w:p>
    <w:p w14:paraId="73E26BE1" w14:textId="3F7BD5B8" w:rsidR="00D2103C" w:rsidRPr="00DE4198" w:rsidRDefault="009F2DC9"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受託者は、上記①の目標件数達成</w:t>
      </w:r>
      <w:r w:rsidR="00637BB7" w:rsidRPr="00DE4198">
        <w:rPr>
          <w:rFonts w:ascii="ＭＳ 明朝" w:eastAsia="ＭＳ 明朝" w:hAnsi="ＭＳ 明朝" w:hint="eastAsia"/>
          <w:szCs w:val="24"/>
        </w:rPr>
        <w:t>に向けた</w:t>
      </w:r>
      <w:r w:rsidRPr="00DE4198">
        <w:rPr>
          <w:rFonts w:ascii="ＭＳ 明朝" w:eastAsia="ＭＳ 明朝" w:hAnsi="ＭＳ 明朝" w:hint="eastAsia"/>
          <w:szCs w:val="24"/>
        </w:rPr>
        <w:t>取組内容</w:t>
      </w:r>
      <w:r w:rsidR="00637BB7" w:rsidRPr="00DE4198">
        <w:rPr>
          <w:rFonts w:ascii="ＭＳ 明朝" w:eastAsia="ＭＳ 明朝" w:hAnsi="ＭＳ 明朝" w:hint="eastAsia"/>
          <w:szCs w:val="24"/>
        </w:rPr>
        <w:t>を</w:t>
      </w:r>
      <w:r w:rsidRPr="00DE4198">
        <w:rPr>
          <w:rFonts w:ascii="ＭＳ 明朝" w:eastAsia="ＭＳ 明朝" w:hAnsi="ＭＳ 明朝" w:hint="eastAsia"/>
          <w:szCs w:val="24"/>
        </w:rPr>
        <w:t>確認</w:t>
      </w:r>
      <w:r w:rsidR="00637BB7" w:rsidRPr="00DE4198">
        <w:rPr>
          <w:rFonts w:ascii="ＭＳ 明朝" w:eastAsia="ＭＳ 明朝" w:hAnsi="ＭＳ 明朝" w:hint="eastAsia"/>
          <w:szCs w:val="24"/>
        </w:rPr>
        <w:t>するため</w:t>
      </w:r>
      <w:r w:rsidRPr="00DE4198">
        <w:rPr>
          <w:rFonts w:ascii="ＭＳ 明朝" w:eastAsia="ＭＳ 明朝" w:hAnsi="ＭＳ 明朝" w:hint="eastAsia"/>
          <w:szCs w:val="24"/>
        </w:rPr>
        <w:t>、年度当初に、委託者、都道府県センター長、窓口支援専門家等で会議を行い、年間の事業計画</w:t>
      </w:r>
      <w:r w:rsidR="00967278" w:rsidRPr="00DE4198">
        <w:rPr>
          <w:rFonts w:ascii="ＭＳ 明朝" w:eastAsia="ＭＳ 明朝" w:hAnsi="ＭＳ 明朝" w:hint="eastAsia"/>
          <w:szCs w:val="24"/>
        </w:rPr>
        <w:t>を</w:t>
      </w:r>
      <w:r w:rsidRPr="00DE4198">
        <w:rPr>
          <w:rFonts w:ascii="ＭＳ 明朝" w:eastAsia="ＭＳ 明朝" w:hAnsi="ＭＳ 明朝" w:hint="eastAsia"/>
          <w:szCs w:val="24"/>
        </w:rPr>
        <w:t>策定（様式任意）し、委託者へ提出すること。</w:t>
      </w:r>
      <w:r w:rsidR="00FA346F" w:rsidRPr="00DE4198">
        <w:rPr>
          <w:rFonts w:ascii="ＭＳ 明朝" w:eastAsia="ＭＳ 明朝" w:hAnsi="ＭＳ 明朝" w:hint="eastAsia"/>
          <w:szCs w:val="24"/>
        </w:rPr>
        <w:t>なお、策定の際には、下記③の連絡調整会議の開催についても記載すること</w:t>
      </w:r>
      <w:r w:rsidR="00FA346F" w:rsidRPr="00DE4198">
        <w:rPr>
          <w:rFonts w:ascii="ＭＳ 明朝" w:eastAsia="ＭＳ 明朝" w:hAnsi="ＭＳ 明朝"/>
          <w:szCs w:val="24"/>
        </w:rPr>
        <w:t>。</w:t>
      </w:r>
    </w:p>
    <w:p w14:paraId="3CF9E606" w14:textId="77777777" w:rsidR="009F2DC9" w:rsidRPr="00DE4198" w:rsidRDefault="009F2DC9" w:rsidP="00DE4198">
      <w:pPr>
        <w:autoSpaceDE w:val="0"/>
        <w:autoSpaceDN w:val="0"/>
        <w:adjustRightInd w:val="0"/>
        <w:snapToGrid w:val="0"/>
        <w:ind w:left="777" w:hangingChars="300" w:hanging="777"/>
        <w:rPr>
          <w:rFonts w:ascii="ＭＳ 明朝" w:eastAsia="ＭＳ 明朝" w:hAnsi="ＭＳ 明朝"/>
          <w:szCs w:val="24"/>
        </w:rPr>
      </w:pPr>
      <w:r w:rsidRPr="00DE4198">
        <w:rPr>
          <w:rFonts w:ascii="ＭＳ 明朝" w:eastAsia="ＭＳ 明朝" w:hAnsi="ＭＳ 明朝" w:hint="eastAsia"/>
          <w:szCs w:val="24"/>
        </w:rPr>
        <w:t xml:space="preserve">　　　イ　毎月の月間計画</w:t>
      </w:r>
    </w:p>
    <w:p w14:paraId="085FA21D" w14:textId="0DD7224C" w:rsidR="009F2DC9" w:rsidRPr="00DE4198" w:rsidRDefault="009F2DC9"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受託者は、毎月の事業の進捗状況を踏まえ、毎月末までに翌月の「月間計画」（様式</w:t>
      </w:r>
      <w:r w:rsidR="00C02DCA" w:rsidRPr="00DE4198">
        <w:rPr>
          <w:rFonts w:ascii="ＭＳ 明朝" w:eastAsia="ＭＳ 明朝" w:hAnsi="ＭＳ 明朝" w:hint="eastAsia"/>
          <w:szCs w:val="24"/>
        </w:rPr>
        <w:t>３</w:t>
      </w:r>
      <w:r w:rsidRPr="00DE4198">
        <w:rPr>
          <w:rFonts w:ascii="ＭＳ 明朝" w:eastAsia="ＭＳ 明朝" w:hAnsi="ＭＳ 明朝"/>
          <w:szCs w:val="24"/>
        </w:rPr>
        <w:t>）を策定</w:t>
      </w:r>
      <w:r w:rsidRPr="00DE4198">
        <w:rPr>
          <w:rFonts w:ascii="ＭＳ 明朝" w:eastAsia="ＭＳ 明朝" w:hAnsi="ＭＳ 明朝" w:hint="eastAsia"/>
          <w:szCs w:val="24"/>
        </w:rPr>
        <w:t>し、委託者に提出すること。</w:t>
      </w:r>
    </w:p>
    <w:p w14:paraId="14EA93FA" w14:textId="66ACC0CC" w:rsidR="009F2DC9" w:rsidRPr="00DE4198" w:rsidRDefault="009F2DC9"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　　　ウ　年度後半の推進計画</w:t>
      </w:r>
    </w:p>
    <w:p w14:paraId="0C6D50AB" w14:textId="114B762F" w:rsidR="009F2DC9" w:rsidRPr="00DE4198" w:rsidRDefault="009F2DC9"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受託者は、年度後半に向けて都道府県センターのより一層の利用を推進する観点から、</w:t>
      </w:r>
      <w:r w:rsidR="00D446D6" w:rsidRPr="00DE4198">
        <w:rPr>
          <w:rFonts w:ascii="ＭＳ 明朝" w:eastAsia="ＭＳ 明朝" w:hAnsi="ＭＳ 明朝" w:hint="eastAsia"/>
          <w:szCs w:val="24"/>
        </w:rPr>
        <w:t xml:space="preserve">　</w:t>
      </w:r>
      <w:r w:rsidR="00E7534D" w:rsidRPr="00DE4198">
        <w:rPr>
          <w:rFonts w:ascii="ＭＳ 明朝" w:eastAsia="ＭＳ 明朝" w:hAnsi="ＭＳ 明朝" w:hint="eastAsia"/>
          <w:szCs w:val="24"/>
        </w:rPr>
        <w:t>委託者と協議の上、</w:t>
      </w:r>
      <w:r w:rsidRPr="00DE4198">
        <w:rPr>
          <w:rFonts w:ascii="ＭＳ 明朝" w:eastAsia="ＭＳ 明朝" w:hAnsi="ＭＳ 明朝" w:hint="eastAsia"/>
          <w:szCs w:val="24"/>
        </w:rPr>
        <w:t>推進計画</w:t>
      </w:r>
      <w:r w:rsidR="00546848" w:rsidRPr="00DE4198">
        <w:rPr>
          <w:rFonts w:ascii="ＭＳ 明朝" w:eastAsia="ＭＳ 明朝" w:hAnsi="ＭＳ 明朝" w:hint="eastAsia"/>
          <w:szCs w:val="24"/>
        </w:rPr>
        <w:t>（様式</w:t>
      </w:r>
      <w:r w:rsidR="00C02DCA" w:rsidRPr="00DE4198">
        <w:rPr>
          <w:rFonts w:ascii="ＭＳ 明朝" w:eastAsia="ＭＳ 明朝" w:hAnsi="ＭＳ 明朝" w:hint="eastAsia"/>
          <w:szCs w:val="24"/>
        </w:rPr>
        <w:t>４</w:t>
      </w:r>
      <w:r w:rsidR="00546848" w:rsidRPr="00DE4198">
        <w:rPr>
          <w:rFonts w:ascii="ＭＳ 明朝" w:eastAsia="ＭＳ 明朝" w:hAnsi="ＭＳ 明朝"/>
          <w:szCs w:val="24"/>
        </w:rPr>
        <w:t>）</w:t>
      </w:r>
      <w:r w:rsidRPr="00DE4198">
        <w:rPr>
          <w:rFonts w:ascii="ＭＳ 明朝" w:eastAsia="ＭＳ 明朝" w:hAnsi="ＭＳ 明朝" w:hint="eastAsia"/>
          <w:szCs w:val="24"/>
        </w:rPr>
        <w:t>を策定し、委託者へ提出すること。</w:t>
      </w:r>
    </w:p>
    <w:p w14:paraId="234DE969" w14:textId="77796C73" w:rsidR="00B92121" w:rsidRPr="00DE4198" w:rsidRDefault="00B92121"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w:t>
      </w:r>
      <w:r w:rsidR="00E55CD0" w:rsidRPr="00DE4198">
        <w:rPr>
          <w:rFonts w:ascii="ＭＳ 明朝" w:eastAsia="ＭＳ 明朝" w:hAnsi="ＭＳ 明朝" w:hint="eastAsia"/>
        </w:rPr>
        <w:t>連絡調整会議の</w:t>
      </w:r>
      <w:r w:rsidR="004A1C11" w:rsidRPr="00DE4198">
        <w:rPr>
          <w:rFonts w:ascii="ＭＳ 明朝" w:eastAsia="ＭＳ 明朝" w:hAnsi="ＭＳ 明朝" w:hint="eastAsia"/>
        </w:rPr>
        <w:t>開催</w:t>
      </w:r>
    </w:p>
    <w:p w14:paraId="1C2996E8" w14:textId="533B6EDC" w:rsidR="00D446D6" w:rsidRPr="00DE4198" w:rsidRDefault="00C77D59"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概ね</w:t>
      </w:r>
      <w:r w:rsidR="00E7534D" w:rsidRPr="00DE4198">
        <w:rPr>
          <w:rFonts w:ascii="ＭＳ 明朝" w:eastAsia="ＭＳ 明朝" w:hAnsi="ＭＳ 明朝" w:hint="eastAsia"/>
          <w:szCs w:val="24"/>
        </w:rPr>
        <w:t>月に１回、定期的に、委託者、都道府県センター長、窓口支援専門家等で連絡調整会議を</w:t>
      </w:r>
      <w:r w:rsidR="004A1C11" w:rsidRPr="00DE4198">
        <w:rPr>
          <w:rFonts w:ascii="ＭＳ 明朝" w:eastAsia="ＭＳ 明朝" w:hAnsi="ＭＳ 明朝" w:hint="eastAsia"/>
          <w:szCs w:val="24"/>
        </w:rPr>
        <w:t>開催</w:t>
      </w:r>
      <w:r w:rsidR="00E7534D" w:rsidRPr="00DE4198">
        <w:rPr>
          <w:rFonts w:ascii="ＭＳ 明朝" w:eastAsia="ＭＳ 明朝" w:hAnsi="ＭＳ 明朝" w:hint="eastAsia"/>
          <w:szCs w:val="24"/>
        </w:rPr>
        <w:t>すること。連絡調整会議では、主に上記②イの月間計画が着実に実施されるように事業の運営についての報告・協議を行うとともに、効果的な支援が行われるよう</w:t>
      </w:r>
      <w:r w:rsidR="004A1C11" w:rsidRPr="00DE4198">
        <w:rPr>
          <w:rFonts w:ascii="ＭＳ 明朝" w:eastAsia="ＭＳ 明朝" w:hAnsi="ＭＳ 明朝" w:hint="eastAsia"/>
          <w:szCs w:val="24"/>
        </w:rPr>
        <w:t>、</w:t>
      </w:r>
      <w:r w:rsidR="00E7534D" w:rsidRPr="00DE4198">
        <w:rPr>
          <w:rFonts w:ascii="ＭＳ 明朝" w:eastAsia="ＭＳ 明朝" w:hAnsi="ＭＳ 明朝" w:hint="eastAsia"/>
          <w:szCs w:val="24"/>
        </w:rPr>
        <w:t>満足度調査の状況報告</w:t>
      </w:r>
      <w:r w:rsidR="00D446D6" w:rsidRPr="00DE4198">
        <w:rPr>
          <w:rFonts w:ascii="ＭＳ 明朝" w:eastAsia="ＭＳ 明朝" w:hAnsi="ＭＳ 明朝" w:hint="eastAsia"/>
          <w:szCs w:val="24"/>
        </w:rPr>
        <w:t>も</w:t>
      </w:r>
      <w:r w:rsidR="006E3E90" w:rsidRPr="00DE4198">
        <w:rPr>
          <w:rFonts w:ascii="ＭＳ 明朝" w:eastAsia="ＭＳ 明朝" w:hAnsi="ＭＳ 明朝" w:hint="eastAsia"/>
          <w:szCs w:val="24"/>
        </w:rPr>
        <w:t>年度途中で最低１回以上は</w:t>
      </w:r>
      <w:r w:rsidR="00E7534D" w:rsidRPr="00DE4198">
        <w:rPr>
          <w:rFonts w:ascii="ＭＳ 明朝" w:eastAsia="ＭＳ 明朝" w:hAnsi="ＭＳ 明朝" w:hint="eastAsia"/>
          <w:szCs w:val="24"/>
        </w:rPr>
        <w:t>行うこと。上記②ウの推進計画</w:t>
      </w:r>
      <w:r w:rsidR="004A1C11" w:rsidRPr="00DE4198">
        <w:rPr>
          <w:rFonts w:ascii="ＭＳ 明朝" w:eastAsia="ＭＳ 明朝" w:hAnsi="ＭＳ 明朝" w:hint="eastAsia"/>
          <w:szCs w:val="24"/>
        </w:rPr>
        <w:t>の</w:t>
      </w:r>
      <w:r w:rsidR="00E7534D" w:rsidRPr="00DE4198">
        <w:rPr>
          <w:rFonts w:ascii="ＭＳ 明朝" w:eastAsia="ＭＳ 明朝" w:hAnsi="ＭＳ 明朝" w:hint="eastAsia"/>
          <w:szCs w:val="24"/>
        </w:rPr>
        <w:t>策定後は、推進計画の進捗等の報告</w:t>
      </w:r>
      <w:r w:rsidR="00D446D6" w:rsidRPr="00DE4198">
        <w:rPr>
          <w:rFonts w:ascii="ＭＳ 明朝" w:eastAsia="ＭＳ 明朝" w:hAnsi="ＭＳ 明朝" w:hint="eastAsia"/>
          <w:szCs w:val="24"/>
        </w:rPr>
        <w:t>・協議も行うこと。</w:t>
      </w:r>
    </w:p>
    <w:p w14:paraId="604B6180" w14:textId="3A66EED2" w:rsidR="009F2DC9" w:rsidRPr="00DE4198" w:rsidRDefault="004A1C1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連絡調整</w:t>
      </w:r>
      <w:r w:rsidR="00D446D6" w:rsidRPr="00DE4198">
        <w:rPr>
          <w:rFonts w:ascii="ＭＳ 明朝" w:eastAsia="ＭＳ 明朝" w:hAnsi="ＭＳ 明朝" w:hint="eastAsia"/>
          <w:szCs w:val="24"/>
        </w:rPr>
        <w:t>会議の開催の都度、原則、３営業日以内に議事録を作成し、関係者に内容の確認を行った上で、委託者</w:t>
      </w:r>
      <w:r w:rsidR="00D1076E" w:rsidRPr="00DE4198">
        <w:rPr>
          <w:rFonts w:ascii="ＭＳ 明朝" w:eastAsia="ＭＳ 明朝" w:hAnsi="ＭＳ 明朝" w:hint="eastAsia"/>
          <w:szCs w:val="24"/>
        </w:rPr>
        <w:t>の承認を得て</w:t>
      </w:r>
      <w:r w:rsidR="004F246D" w:rsidRPr="00DE4198">
        <w:rPr>
          <w:rFonts w:ascii="ＭＳ 明朝" w:eastAsia="ＭＳ 明朝" w:hAnsi="ＭＳ 明朝" w:hint="eastAsia"/>
          <w:szCs w:val="24"/>
        </w:rPr>
        <w:t>、</w:t>
      </w:r>
      <w:r w:rsidR="00D1076E" w:rsidRPr="00DE4198">
        <w:rPr>
          <w:rFonts w:ascii="ＭＳ 明朝" w:eastAsia="ＭＳ 明朝" w:hAnsi="ＭＳ 明朝" w:hint="eastAsia"/>
          <w:szCs w:val="24"/>
        </w:rPr>
        <w:t>委託者に提出する</w:t>
      </w:r>
      <w:r w:rsidR="00D446D6" w:rsidRPr="00DE4198">
        <w:rPr>
          <w:rFonts w:ascii="ＭＳ 明朝" w:eastAsia="ＭＳ 明朝" w:hAnsi="ＭＳ 明朝" w:hint="eastAsia"/>
          <w:szCs w:val="24"/>
        </w:rPr>
        <w:t>こと。その他</w:t>
      </w:r>
      <w:r w:rsidR="00D1076E" w:rsidRPr="00DE4198">
        <w:rPr>
          <w:rFonts w:ascii="ＭＳ 明朝" w:eastAsia="ＭＳ 明朝" w:hAnsi="ＭＳ 明朝" w:hint="eastAsia"/>
          <w:szCs w:val="24"/>
        </w:rPr>
        <w:t>、</w:t>
      </w:r>
      <w:r w:rsidR="00D446D6" w:rsidRPr="00DE4198">
        <w:rPr>
          <w:rFonts w:ascii="ＭＳ 明朝" w:eastAsia="ＭＳ 明朝" w:hAnsi="ＭＳ 明朝" w:hint="eastAsia"/>
          <w:szCs w:val="24"/>
        </w:rPr>
        <w:t>委託者が事業運営について情報提供等を求めた場合は、遅滞なく対応すること。</w:t>
      </w:r>
    </w:p>
    <w:p w14:paraId="7F001E0F" w14:textId="16886938"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13" w:name="_Toc90891322"/>
      <w:r w:rsidRPr="00DE4198">
        <w:rPr>
          <w:rFonts w:ascii="ＭＳ 明朝" w:eastAsia="ＭＳ 明朝" w:hAnsi="ＭＳ 明朝" w:hint="eastAsia"/>
        </w:rPr>
        <w:t>（４）全国センター長会議</w:t>
      </w:r>
      <w:r w:rsidR="009E5FF8" w:rsidRPr="00DE4198">
        <w:rPr>
          <w:rFonts w:ascii="ＭＳ 明朝" w:eastAsia="ＭＳ 明朝" w:hAnsi="ＭＳ 明朝" w:hint="eastAsia"/>
        </w:rPr>
        <w:t>への出席</w:t>
      </w:r>
      <w:bookmarkEnd w:id="13"/>
    </w:p>
    <w:p w14:paraId="3776ADC1" w14:textId="07698C0E" w:rsidR="00D446D6" w:rsidRPr="00DE4198" w:rsidRDefault="00D446D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全国センター</w:t>
      </w:r>
      <w:r w:rsidR="00FB6992" w:rsidRPr="00DE4198">
        <w:rPr>
          <w:rFonts w:ascii="ＭＳ 明朝" w:eastAsia="ＭＳ 明朝" w:hAnsi="ＭＳ 明朝" w:hint="eastAsia"/>
          <w:szCs w:val="24"/>
        </w:rPr>
        <w:t>では、</w:t>
      </w:r>
      <w:r w:rsidR="00E66EA1" w:rsidRPr="00DE4198">
        <w:rPr>
          <w:rFonts w:ascii="ＭＳ 明朝" w:eastAsia="ＭＳ 明朝" w:hAnsi="ＭＳ 明朝" w:hint="eastAsia"/>
          <w:szCs w:val="24"/>
        </w:rPr>
        <w:t>全国センター</w:t>
      </w:r>
      <w:r w:rsidR="000F4920" w:rsidRPr="00DE4198">
        <w:rPr>
          <w:rFonts w:ascii="ＭＳ 明朝" w:eastAsia="ＭＳ 明朝" w:hAnsi="ＭＳ 明朝" w:hint="eastAsia"/>
          <w:szCs w:val="24"/>
        </w:rPr>
        <w:t>事業</w:t>
      </w:r>
      <w:r w:rsidR="00E66EA1" w:rsidRPr="00DE4198">
        <w:rPr>
          <w:rFonts w:ascii="ＭＳ 明朝" w:eastAsia="ＭＳ 明朝" w:hAnsi="ＭＳ 明朝" w:hint="eastAsia"/>
          <w:szCs w:val="24"/>
        </w:rPr>
        <w:t>と各</w:t>
      </w:r>
      <w:r w:rsidR="00744500" w:rsidRPr="00DE4198">
        <w:rPr>
          <w:rFonts w:ascii="ＭＳ 明朝" w:eastAsia="ＭＳ 明朝" w:hAnsi="ＭＳ 明朝" w:hint="eastAsia"/>
          <w:szCs w:val="24"/>
        </w:rPr>
        <w:t>都道府県センター事業間の連携を深めること等を目的として</w:t>
      </w:r>
      <w:r w:rsidR="00FB6992" w:rsidRPr="00DE4198">
        <w:rPr>
          <w:rFonts w:ascii="ＭＳ 明朝" w:eastAsia="ＭＳ 明朝" w:hAnsi="ＭＳ 明朝" w:hint="eastAsia"/>
          <w:szCs w:val="24"/>
        </w:rPr>
        <w:t>、</w:t>
      </w:r>
      <w:r w:rsidRPr="00DE4198">
        <w:rPr>
          <w:rFonts w:ascii="ＭＳ 明朝" w:eastAsia="ＭＳ 明朝" w:hAnsi="ＭＳ 明朝" w:hint="eastAsia"/>
          <w:szCs w:val="24"/>
        </w:rPr>
        <w:t>年２回</w:t>
      </w:r>
      <w:r w:rsidR="00897337" w:rsidRPr="00DE4198">
        <w:rPr>
          <w:rFonts w:ascii="ＭＳ 明朝" w:eastAsia="ＭＳ 明朝" w:hAnsi="ＭＳ 明朝" w:hint="eastAsia"/>
          <w:szCs w:val="24"/>
        </w:rPr>
        <w:t>程度</w:t>
      </w:r>
      <w:r w:rsidRPr="00DE4198">
        <w:rPr>
          <w:rFonts w:ascii="ＭＳ 明朝" w:eastAsia="ＭＳ 明朝" w:hAnsi="ＭＳ 明朝" w:hint="eastAsia"/>
          <w:szCs w:val="24"/>
        </w:rPr>
        <w:t>全国センター長会議</w:t>
      </w:r>
      <w:r w:rsidR="00FB6992" w:rsidRPr="00DE4198">
        <w:rPr>
          <w:rFonts w:ascii="ＭＳ 明朝" w:eastAsia="ＭＳ 明朝" w:hAnsi="ＭＳ 明朝" w:hint="eastAsia"/>
          <w:szCs w:val="24"/>
        </w:rPr>
        <w:t>を開催することとしている。</w:t>
      </w:r>
      <w:r w:rsidRPr="00DE4198">
        <w:rPr>
          <w:rFonts w:ascii="ＭＳ 明朝" w:eastAsia="ＭＳ 明朝" w:hAnsi="ＭＳ 明朝" w:hint="eastAsia"/>
          <w:szCs w:val="24"/>
        </w:rPr>
        <w:t>都道府県センター長は</w:t>
      </w:r>
      <w:r w:rsidR="00FB6992" w:rsidRPr="00DE4198">
        <w:rPr>
          <w:rFonts w:ascii="ＭＳ 明朝" w:eastAsia="ＭＳ 明朝" w:hAnsi="ＭＳ 明朝" w:hint="eastAsia"/>
          <w:szCs w:val="24"/>
        </w:rPr>
        <w:t>同会議に</w:t>
      </w:r>
      <w:r w:rsidRPr="00DE4198">
        <w:rPr>
          <w:rFonts w:ascii="ＭＳ 明朝" w:eastAsia="ＭＳ 明朝" w:hAnsi="ＭＳ 明朝" w:hint="eastAsia"/>
          <w:szCs w:val="24"/>
        </w:rPr>
        <w:t>出席する</w:t>
      </w:r>
      <w:r w:rsidR="004C3966" w:rsidRPr="00DE4198">
        <w:rPr>
          <w:rFonts w:ascii="ＭＳ 明朝" w:eastAsia="ＭＳ 明朝" w:hAnsi="ＭＳ 明朝" w:hint="eastAsia"/>
          <w:szCs w:val="24"/>
        </w:rPr>
        <w:t>ものとし、開催に</w:t>
      </w:r>
      <w:r w:rsidR="00E47EB0" w:rsidRPr="00DE4198">
        <w:rPr>
          <w:rFonts w:ascii="ＭＳ 明朝" w:eastAsia="ＭＳ 明朝" w:hAnsi="ＭＳ 明朝" w:hint="eastAsia"/>
          <w:szCs w:val="24"/>
        </w:rPr>
        <w:t>当たって</w:t>
      </w:r>
      <w:r w:rsidR="004C3966" w:rsidRPr="00DE4198">
        <w:rPr>
          <w:rFonts w:ascii="ＭＳ 明朝" w:eastAsia="ＭＳ 明朝" w:hAnsi="ＭＳ 明朝" w:hint="eastAsia"/>
          <w:szCs w:val="24"/>
        </w:rPr>
        <w:t>の全国センターからの指示に留意し、可能な限り対応すること。</w:t>
      </w:r>
      <w:r w:rsidRPr="00DE4198">
        <w:rPr>
          <w:rFonts w:ascii="ＭＳ 明朝" w:eastAsia="ＭＳ 明朝" w:hAnsi="ＭＳ 明朝" w:hint="eastAsia"/>
          <w:szCs w:val="24"/>
        </w:rPr>
        <w:t>出席に</w:t>
      </w:r>
      <w:r w:rsidR="00E47EB0" w:rsidRPr="00DE4198">
        <w:rPr>
          <w:rFonts w:ascii="ＭＳ 明朝" w:eastAsia="ＭＳ 明朝" w:hAnsi="ＭＳ 明朝" w:hint="eastAsia"/>
          <w:szCs w:val="24"/>
        </w:rPr>
        <w:t>当たって</w:t>
      </w:r>
      <w:r w:rsidR="00B50A18" w:rsidRPr="00DE4198">
        <w:rPr>
          <w:rFonts w:ascii="ＭＳ 明朝" w:eastAsia="ＭＳ 明朝" w:hAnsi="ＭＳ 明朝" w:hint="eastAsia"/>
          <w:szCs w:val="24"/>
        </w:rPr>
        <w:t>、</w:t>
      </w:r>
      <w:r w:rsidR="003D2236" w:rsidRPr="00DE4198">
        <w:rPr>
          <w:rFonts w:ascii="ＭＳ 明朝" w:eastAsia="ＭＳ 明朝" w:hAnsi="ＭＳ 明朝" w:hint="eastAsia"/>
          <w:szCs w:val="24"/>
        </w:rPr>
        <w:t>経費</w:t>
      </w:r>
      <w:r w:rsidRPr="00DE4198">
        <w:rPr>
          <w:rFonts w:ascii="ＭＳ 明朝" w:eastAsia="ＭＳ 明朝" w:hAnsi="ＭＳ 明朝" w:hint="eastAsia"/>
          <w:szCs w:val="24"/>
        </w:rPr>
        <w:t>が</w:t>
      </w:r>
      <w:r w:rsidR="00FB6992" w:rsidRPr="00DE4198">
        <w:rPr>
          <w:rFonts w:ascii="ＭＳ 明朝" w:eastAsia="ＭＳ 明朝" w:hAnsi="ＭＳ 明朝" w:hint="eastAsia"/>
          <w:szCs w:val="24"/>
        </w:rPr>
        <w:t>発生する</w:t>
      </w:r>
      <w:r w:rsidRPr="00DE4198">
        <w:rPr>
          <w:rFonts w:ascii="ＭＳ 明朝" w:eastAsia="ＭＳ 明朝" w:hAnsi="ＭＳ 明朝" w:hint="eastAsia"/>
          <w:szCs w:val="24"/>
        </w:rPr>
        <w:t>場合は、</w:t>
      </w:r>
      <w:r w:rsidR="00FB6992" w:rsidRPr="00DE4198">
        <w:rPr>
          <w:rFonts w:ascii="ＭＳ 明朝" w:eastAsia="ＭＳ 明朝" w:hAnsi="ＭＳ 明朝" w:hint="eastAsia"/>
          <w:szCs w:val="24"/>
        </w:rPr>
        <w:t>都道府県センターの負担になること。</w:t>
      </w:r>
    </w:p>
    <w:p w14:paraId="13EC39DC" w14:textId="32375E65" w:rsidR="00FB6992" w:rsidRPr="00DE4198" w:rsidRDefault="00FB6992" w:rsidP="00DE4198">
      <w:pPr>
        <w:pStyle w:val="3"/>
        <w:autoSpaceDE w:val="0"/>
        <w:autoSpaceDN w:val="0"/>
        <w:adjustRightInd w:val="0"/>
        <w:snapToGrid w:val="0"/>
        <w:ind w:left="259"/>
        <w:rPr>
          <w:rFonts w:ascii="ＭＳ 明朝" w:eastAsia="ＭＳ 明朝" w:hAnsi="ＭＳ 明朝"/>
        </w:rPr>
      </w:pPr>
      <w:bookmarkStart w:id="14" w:name="_Toc90891323"/>
      <w:r w:rsidRPr="00DE4198">
        <w:rPr>
          <w:rFonts w:ascii="ＭＳ 明朝" w:eastAsia="ＭＳ 明朝" w:hAnsi="ＭＳ 明朝" w:hint="eastAsia"/>
        </w:rPr>
        <w:t>（５）関係機関との連携</w:t>
      </w:r>
      <w:bookmarkEnd w:id="14"/>
    </w:p>
    <w:p w14:paraId="7B6D7D5E" w14:textId="463749ED" w:rsidR="005742A3" w:rsidRPr="00DE4198" w:rsidRDefault="00E222F4"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本事業を実施するに</w:t>
      </w:r>
      <w:r w:rsidR="008F6C6E" w:rsidRPr="00DE4198">
        <w:rPr>
          <w:rFonts w:ascii="ＭＳ 明朝" w:eastAsia="ＭＳ 明朝" w:hAnsi="ＭＳ 明朝" w:hint="eastAsia"/>
          <w:szCs w:val="24"/>
        </w:rPr>
        <w:t>当たっては</w:t>
      </w:r>
      <w:r w:rsidRPr="00DE4198">
        <w:rPr>
          <w:rFonts w:ascii="ＭＳ 明朝" w:eastAsia="ＭＳ 明朝" w:hAnsi="ＭＳ 明朝" w:hint="eastAsia"/>
          <w:szCs w:val="24"/>
        </w:rPr>
        <w:t>、</w:t>
      </w:r>
      <w:r w:rsidR="009D0B90" w:rsidRPr="00DE4198">
        <w:rPr>
          <w:rFonts w:ascii="ＭＳ 明朝" w:eastAsia="ＭＳ 明朝" w:hAnsi="ＭＳ 明朝" w:hint="eastAsia"/>
          <w:szCs w:val="24"/>
        </w:rPr>
        <w:t>支援の質の向上や</w:t>
      </w:r>
      <w:r w:rsidR="004C3966" w:rsidRPr="00DE4198">
        <w:rPr>
          <w:rFonts w:ascii="ＭＳ 明朝" w:eastAsia="ＭＳ 明朝" w:hAnsi="ＭＳ 明朝" w:hint="eastAsia"/>
          <w:szCs w:val="24"/>
        </w:rPr>
        <w:t>本</w:t>
      </w:r>
      <w:r w:rsidR="000265BC" w:rsidRPr="00DE4198">
        <w:rPr>
          <w:rFonts w:ascii="ＭＳ 明朝" w:eastAsia="ＭＳ 明朝" w:hAnsi="ＭＳ 明朝" w:hint="eastAsia"/>
          <w:szCs w:val="24"/>
        </w:rPr>
        <w:t>事業の効果的な</w:t>
      </w:r>
      <w:r w:rsidR="009D0B90" w:rsidRPr="00DE4198">
        <w:rPr>
          <w:rFonts w:ascii="ＭＳ 明朝" w:eastAsia="ＭＳ 明朝" w:hAnsi="ＭＳ 明朝" w:hint="eastAsia"/>
          <w:szCs w:val="24"/>
        </w:rPr>
        <w:t>周知・利用勧奨のため、</w:t>
      </w:r>
      <w:r w:rsidR="004C3966" w:rsidRPr="00DE4198">
        <w:rPr>
          <w:rFonts w:ascii="ＭＳ 明朝" w:eastAsia="ＭＳ 明朝" w:hAnsi="ＭＳ 明朝" w:hint="eastAsia"/>
          <w:szCs w:val="24"/>
        </w:rPr>
        <w:t>以下に掲げる</w:t>
      </w:r>
      <w:r w:rsidRPr="00DE4198">
        <w:rPr>
          <w:rFonts w:ascii="ＭＳ 明朝" w:eastAsia="ＭＳ 明朝" w:hAnsi="ＭＳ 明朝" w:hint="eastAsia"/>
          <w:szCs w:val="24"/>
        </w:rPr>
        <w:t>ような関係機関と連携を図</w:t>
      </w:r>
      <w:r w:rsidR="009D0B90" w:rsidRPr="00DE4198">
        <w:rPr>
          <w:rFonts w:ascii="ＭＳ 明朝" w:eastAsia="ＭＳ 明朝" w:hAnsi="ＭＳ 明朝" w:hint="eastAsia"/>
          <w:szCs w:val="24"/>
        </w:rPr>
        <w:t>ること。</w:t>
      </w:r>
      <w:r w:rsidR="00B61364" w:rsidRPr="00DE4198">
        <w:rPr>
          <w:rFonts w:ascii="ＭＳ 明朝" w:eastAsia="ＭＳ 明朝" w:hAnsi="ＭＳ 明朝" w:hint="eastAsia"/>
          <w:szCs w:val="24"/>
        </w:rPr>
        <w:t>例えば、</w:t>
      </w:r>
      <w:r w:rsidRPr="00DE4198">
        <w:rPr>
          <w:rFonts w:ascii="ＭＳ 明朝" w:eastAsia="ＭＳ 明朝" w:hAnsi="ＭＳ 明朝" w:hint="eastAsia"/>
          <w:szCs w:val="24"/>
        </w:rPr>
        <w:t>年度当初に都道府県センター長が訪問し</w:t>
      </w:r>
      <w:r w:rsidR="00B61364" w:rsidRPr="00DE4198">
        <w:rPr>
          <w:rFonts w:ascii="ＭＳ 明朝" w:eastAsia="ＭＳ 明朝" w:hAnsi="ＭＳ 明朝" w:hint="eastAsia"/>
          <w:szCs w:val="24"/>
        </w:rPr>
        <w:t>て</w:t>
      </w:r>
      <w:r w:rsidR="004C3966" w:rsidRPr="00DE4198">
        <w:rPr>
          <w:rFonts w:ascii="ＭＳ 明朝" w:eastAsia="ＭＳ 明朝" w:hAnsi="ＭＳ 明朝" w:hint="eastAsia"/>
          <w:szCs w:val="24"/>
        </w:rPr>
        <w:t>本</w:t>
      </w:r>
      <w:r w:rsidRPr="00DE4198">
        <w:rPr>
          <w:rFonts w:ascii="ＭＳ 明朝" w:eastAsia="ＭＳ 明朝" w:hAnsi="ＭＳ 明朝" w:hint="eastAsia"/>
          <w:szCs w:val="24"/>
        </w:rPr>
        <w:t>事業の説明を行うなど、機会を捉えて協力体制を</w:t>
      </w:r>
      <w:r w:rsidR="00B61364" w:rsidRPr="00DE4198">
        <w:rPr>
          <w:rFonts w:ascii="ＭＳ 明朝" w:eastAsia="ＭＳ 明朝" w:hAnsi="ＭＳ 明朝" w:hint="eastAsia"/>
          <w:szCs w:val="24"/>
        </w:rPr>
        <w:t>構築できる</w:t>
      </w:r>
      <w:r w:rsidRPr="00DE4198">
        <w:rPr>
          <w:rFonts w:ascii="ＭＳ 明朝" w:eastAsia="ＭＳ 明朝" w:hAnsi="ＭＳ 明朝" w:hint="eastAsia"/>
          <w:szCs w:val="24"/>
        </w:rPr>
        <w:t>よう努めること。</w:t>
      </w:r>
    </w:p>
    <w:p w14:paraId="51995DD5" w14:textId="4C366AC8" w:rsidR="00E222F4" w:rsidRPr="00DE4198" w:rsidRDefault="00FF070E"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w:t>
      </w:r>
      <w:r w:rsidR="00E222F4" w:rsidRPr="00DE4198">
        <w:rPr>
          <w:rFonts w:ascii="ＭＳ 明朝" w:eastAsia="ＭＳ 明朝" w:hAnsi="ＭＳ 明朝" w:hint="eastAsia"/>
          <w:szCs w:val="24"/>
        </w:rPr>
        <w:t>労働基準監督署、公共職業安定所、地方自治体</w:t>
      </w:r>
    </w:p>
    <w:p w14:paraId="5C466AFF" w14:textId="495D8FFF" w:rsidR="00E222F4" w:rsidRPr="00DE4198" w:rsidRDefault="00E222F4"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・商工会議所、商工会などの商工団体</w:t>
      </w:r>
    </w:p>
    <w:p w14:paraId="68EFC70D" w14:textId="4DEE4A4B" w:rsidR="006E3E90" w:rsidRPr="00DE4198" w:rsidRDefault="006E3E90"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・建設業協会</w:t>
      </w:r>
      <w:r w:rsidR="004E6C17" w:rsidRPr="00DE4198">
        <w:rPr>
          <w:rFonts w:ascii="ＭＳ 明朝" w:eastAsia="ＭＳ 明朝" w:hAnsi="ＭＳ 明朝" w:hint="eastAsia"/>
          <w:szCs w:val="24"/>
        </w:rPr>
        <w:t>、トラック協会</w:t>
      </w:r>
      <w:r w:rsidR="006477EB" w:rsidRPr="00DE4198">
        <w:rPr>
          <w:rFonts w:ascii="ＭＳ 明朝" w:eastAsia="ＭＳ 明朝" w:hAnsi="ＭＳ 明朝" w:hint="eastAsia"/>
          <w:szCs w:val="24"/>
        </w:rPr>
        <w:t>、社会福祉協議会</w:t>
      </w:r>
      <w:r w:rsidRPr="00DE4198">
        <w:rPr>
          <w:rFonts w:ascii="ＭＳ 明朝" w:eastAsia="ＭＳ 明朝" w:hAnsi="ＭＳ 明朝" w:hint="eastAsia"/>
          <w:szCs w:val="24"/>
        </w:rPr>
        <w:t>などの業界団体</w:t>
      </w:r>
    </w:p>
    <w:p w14:paraId="2AFB077D" w14:textId="4B595300" w:rsidR="00E222F4" w:rsidRPr="00DE4198" w:rsidRDefault="00E222F4"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・銀行、信用金庫、信用保証協会などの金融機関</w:t>
      </w:r>
    </w:p>
    <w:p w14:paraId="5CC4E1C6" w14:textId="361261A8" w:rsidR="00C10D0D" w:rsidRPr="00DE4198" w:rsidRDefault="00C10D0D"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・テレビ局、新聞社、ラジオ放送局などの報道機関</w:t>
      </w:r>
    </w:p>
    <w:p w14:paraId="0009064B" w14:textId="6E302189" w:rsidR="00C10D0D" w:rsidRPr="00DE4198" w:rsidRDefault="00E222F4"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・よろ</w:t>
      </w:r>
      <w:r w:rsidR="004E6C17" w:rsidRPr="00DE4198">
        <w:rPr>
          <w:rFonts w:ascii="ＭＳ 明朝" w:eastAsia="ＭＳ 明朝" w:hAnsi="ＭＳ 明朝" w:hint="eastAsia"/>
          <w:szCs w:val="24"/>
        </w:rPr>
        <w:t>ず</w:t>
      </w:r>
      <w:r w:rsidRPr="00DE4198">
        <w:rPr>
          <w:rFonts w:ascii="ＭＳ 明朝" w:eastAsia="ＭＳ 明朝" w:hAnsi="ＭＳ 明朝" w:hint="eastAsia"/>
          <w:szCs w:val="24"/>
        </w:rPr>
        <w:t>支援拠点、</w:t>
      </w:r>
      <w:r w:rsidR="00C10D0D" w:rsidRPr="00DE4198">
        <w:rPr>
          <w:rFonts w:ascii="ＭＳ 明朝" w:eastAsia="ＭＳ 明朝" w:hAnsi="ＭＳ 明朝" w:hint="eastAsia"/>
          <w:szCs w:val="24"/>
        </w:rPr>
        <w:t>地域働き方包括支援センター、下請けかけこみ寺</w:t>
      </w:r>
    </w:p>
    <w:p w14:paraId="4F055F1C" w14:textId="23D86FBC" w:rsidR="00E222F4" w:rsidRPr="00DE4198" w:rsidRDefault="00C10D0D" w:rsidP="00DE4198">
      <w:pPr>
        <w:autoSpaceDE w:val="0"/>
        <w:autoSpaceDN w:val="0"/>
        <w:adjustRightInd w:val="0"/>
        <w:snapToGrid w:val="0"/>
        <w:ind w:leftChars="200" w:left="648" w:hangingChars="50" w:hanging="130"/>
        <w:rPr>
          <w:rFonts w:ascii="ＭＳ 明朝" w:eastAsia="ＭＳ 明朝" w:hAnsi="ＭＳ 明朝"/>
          <w:szCs w:val="24"/>
        </w:rPr>
      </w:pPr>
      <w:r w:rsidRPr="00DE4198">
        <w:rPr>
          <w:rFonts w:ascii="ＭＳ 明朝" w:eastAsia="ＭＳ 明朝" w:hAnsi="ＭＳ 明朝" w:hint="eastAsia"/>
          <w:szCs w:val="24"/>
        </w:rPr>
        <w:t>・</w:t>
      </w:r>
      <w:r w:rsidR="00E222F4" w:rsidRPr="00DE4198">
        <w:rPr>
          <w:rFonts w:ascii="ＭＳ 明朝" w:eastAsia="ＭＳ 明朝" w:hAnsi="ＭＳ 明朝" w:hint="eastAsia"/>
          <w:szCs w:val="24"/>
        </w:rPr>
        <w:t>産業保健総合</w:t>
      </w:r>
      <w:r w:rsidR="004E6C17" w:rsidRPr="00DE4198">
        <w:rPr>
          <w:rFonts w:ascii="ＭＳ 明朝" w:eastAsia="ＭＳ 明朝" w:hAnsi="ＭＳ 明朝" w:hint="eastAsia"/>
          <w:szCs w:val="24"/>
        </w:rPr>
        <w:t>支援</w:t>
      </w:r>
      <w:r w:rsidR="00E222F4" w:rsidRPr="00DE4198">
        <w:rPr>
          <w:rFonts w:ascii="ＭＳ 明朝" w:eastAsia="ＭＳ 明朝" w:hAnsi="ＭＳ 明朝" w:hint="eastAsia"/>
          <w:szCs w:val="24"/>
        </w:rPr>
        <w:t>センター</w:t>
      </w:r>
      <w:r w:rsidRPr="00DE4198">
        <w:rPr>
          <w:rFonts w:ascii="ＭＳ 明朝" w:eastAsia="ＭＳ 明朝" w:hAnsi="ＭＳ 明朝" w:hint="eastAsia"/>
          <w:szCs w:val="24"/>
        </w:rPr>
        <w:t>、医療勤務環境改善</w:t>
      </w:r>
      <w:r w:rsidR="004E6C17" w:rsidRPr="00DE4198">
        <w:rPr>
          <w:rFonts w:ascii="ＭＳ 明朝" w:eastAsia="ＭＳ 明朝" w:hAnsi="ＭＳ 明朝" w:hint="eastAsia"/>
          <w:szCs w:val="24"/>
        </w:rPr>
        <w:t>支援</w:t>
      </w:r>
      <w:r w:rsidRPr="00DE4198">
        <w:rPr>
          <w:rFonts w:ascii="ＭＳ 明朝" w:eastAsia="ＭＳ 明朝" w:hAnsi="ＭＳ 明朝" w:hint="eastAsia"/>
          <w:szCs w:val="24"/>
        </w:rPr>
        <w:t>センター、独立行政法人勤労者退職金共済機構、公益財団法人産業雇用安定センター</w:t>
      </w:r>
      <w:r w:rsidR="004E6C17" w:rsidRPr="00DE4198">
        <w:rPr>
          <w:rFonts w:ascii="ＭＳ 明朝" w:eastAsia="ＭＳ 明朝" w:hAnsi="ＭＳ 明朝" w:hint="eastAsia"/>
          <w:szCs w:val="24"/>
        </w:rPr>
        <w:t>、生活衛生</w:t>
      </w:r>
      <w:r w:rsidR="00A768C6" w:rsidRPr="00DE4198">
        <w:rPr>
          <w:rFonts w:ascii="ＭＳ 明朝" w:eastAsia="ＭＳ 明朝" w:hAnsi="ＭＳ 明朝" w:hint="eastAsia"/>
          <w:szCs w:val="24"/>
        </w:rPr>
        <w:t>営業</w:t>
      </w:r>
      <w:r w:rsidR="004E6C17" w:rsidRPr="00DE4198">
        <w:rPr>
          <w:rFonts w:ascii="ＭＳ 明朝" w:eastAsia="ＭＳ 明朝" w:hAnsi="ＭＳ 明朝" w:hint="eastAsia"/>
          <w:szCs w:val="24"/>
        </w:rPr>
        <w:t>指導センター</w:t>
      </w:r>
    </w:p>
    <w:p w14:paraId="32906535" w14:textId="1B678949" w:rsidR="00C10D0D" w:rsidRPr="00DE4198" w:rsidRDefault="00C10D0D" w:rsidP="00DE4198">
      <w:pPr>
        <w:autoSpaceDE w:val="0"/>
        <w:autoSpaceDN w:val="0"/>
        <w:adjustRightInd w:val="0"/>
        <w:snapToGrid w:val="0"/>
        <w:ind w:leftChars="200" w:left="648" w:hangingChars="50" w:hanging="130"/>
        <w:rPr>
          <w:rFonts w:ascii="ＭＳ 明朝" w:eastAsia="ＭＳ 明朝" w:hAnsi="ＭＳ 明朝"/>
          <w:szCs w:val="24"/>
        </w:rPr>
      </w:pPr>
      <w:r w:rsidRPr="00DE4198">
        <w:rPr>
          <w:rFonts w:ascii="ＭＳ 明朝" w:eastAsia="ＭＳ 明朝" w:hAnsi="ＭＳ 明朝" w:hint="eastAsia"/>
          <w:szCs w:val="24"/>
        </w:rPr>
        <w:t>・テレワーク相談センター</w:t>
      </w:r>
      <w:r w:rsidR="0036309B" w:rsidRPr="00DE4198">
        <w:rPr>
          <w:rFonts w:ascii="ＭＳ 明朝" w:eastAsia="ＭＳ 明朝" w:hAnsi="ＭＳ 明朝" w:hint="eastAsia"/>
          <w:szCs w:val="24"/>
        </w:rPr>
        <w:t>（仮称）及び地域センター（仮称）</w:t>
      </w:r>
      <w:r w:rsidRPr="00DE4198">
        <w:rPr>
          <w:rFonts w:ascii="ＭＳ 明朝" w:eastAsia="ＭＳ 明朝" w:hAnsi="ＭＳ 明朝" w:hint="eastAsia"/>
          <w:szCs w:val="24"/>
        </w:rPr>
        <w:t>など働き方改革の取組を広く支援する取組に関係する機関</w:t>
      </w:r>
    </w:p>
    <w:p w14:paraId="33F7E354" w14:textId="4173AE0F" w:rsidR="00E13D56" w:rsidRPr="00DE4198" w:rsidRDefault="00C10D0D"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・その他</w:t>
      </w:r>
      <w:r w:rsidR="00E13D56" w:rsidRPr="00DE4198">
        <w:rPr>
          <w:rFonts w:ascii="ＭＳ 明朝" w:eastAsia="ＭＳ 明朝" w:hAnsi="ＭＳ 明朝" w:hint="eastAsia"/>
          <w:szCs w:val="24"/>
        </w:rPr>
        <w:t>受託者の提案する</w:t>
      </w:r>
      <w:r w:rsidR="006E3E90" w:rsidRPr="00DE4198">
        <w:rPr>
          <w:rFonts w:ascii="ＭＳ 明朝" w:eastAsia="ＭＳ 明朝" w:hAnsi="ＭＳ 明朝" w:hint="eastAsia"/>
          <w:szCs w:val="24"/>
        </w:rPr>
        <w:t>本</w:t>
      </w:r>
      <w:r w:rsidRPr="00DE4198">
        <w:rPr>
          <w:rFonts w:ascii="ＭＳ 明朝" w:eastAsia="ＭＳ 明朝" w:hAnsi="ＭＳ 明朝" w:hint="eastAsia"/>
          <w:szCs w:val="24"/>
        </w:rPr>
        <w:t xml:space="preserve">事業の運営に資する関係機関　　　　　　　　　　　　　　　　　　　</w:t>
      </w:r>
    </w:p>
    <w:p w14:paraId="361B5E04" w14:textId="76FBB8AA" w:rsidR="00E222F4" w:rsidRPr="00DE4198" w:rsidRDefault="00E222F4"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w:t>
      </w:r>
      <w:r w:rsidR="0092683C" w:rsidRPr="00DE4198">
        <w:rPr>
          <w:rFonts w:ascii="ＭＳ 明朝" w:eastAsia="ＭＳ 明朝" w:hAnsi="ＭＳ 明朝" w:hint="eastAsia"/>
          <w:szCs w:val="24"/>
        </w:rPr>
        <w:t>本</w:t>
      </w:r>
      <w:r w:rsidR="00AD2C27" w:rsidRPr="00DE4198">
        <w:rPr>
          <w:rFonts w:ascii="ＭＳ 明朝" w:eastAsia="ＭＳ 明朝" w:hAnsi="ＭＳ 明朝" w:hint="eastAsia"/>
          <w:szCs w:val="24"/>
        </w:rPr>
        <w:t>事業の</w:t>
      </w:r>
      <w:r w:rsidR="00C10D0D" w:rsidRPr="00DE4198">
        <w:rPr>
          <w:rFonts w:ascii="ＭＳ 明朝" w:eastAsia="ＭＳ 明朝" w:hAnsi="ＭＳ 明朝" w:hint="eastAsia"/>
          <w:szCs w:val="24"/>
        </w:rPr>
        <w:t>各業務において特に連携が必要な内容は、下記の</w:t>
      </w:r>
      <w:r w:rsidR="00AD2C27" w:rsidRPr="00DE4198">
        <w:rPr>
          <w:rFonts w:ascii="ＭＳ 明朝" w:eastAsia="ＭＳ 明朝" w:hAnsi="ＭＳ 明朝" w:hint="eastAsia"/>
          <w:szCs w:val="24"/>
        </w:rPr>
        <w:t>各</w:t>
      </w:r>
      <w:r w:rsidR="00C10D0D" w:rsidRPr="00DE4198">
        <w:rPr>
          <w:rFonts w:ascii="ＭＳ 明朝" w:eastAsia="ＭＳ 明朝" w:hAnsi="ＭＳ 明朝" w:hint="eastAsia"/>
          <w:szCs w:val="24"/>
        </w:rPr>
        <w:t>業務の項目を参照すること。</w:t>
      </w:r>
      <w:r w:rsidR="00FD0129" w:rsidRPr="00DE4198">
        <w:rPr>
          <w:rFonts w:ascii="ＭＳ 明朝" w:eastAsia="ＭＳ 明朝" w:hAnsi="ＭＳ 明朝" w:hint="eastAsia"/>
          <w:szCs w:val="24"/>
        </w:rPr>
        <w:t>関係機関の事業内容</w:t>
      </w:r>
      <w:r w:rsidR="0041346E" w:rsidRPr="00DE4198">
        <w:rPr>
          <w:rFonts w:ascii="ＭＳ 明朝" w:eastAsia="ＭＳ 明朝" w:hAnsi="ＭＳ 明朝" w:hint="eastAsia"/>
          <w:szCs w:val="24"/>
        </w:rPr>
        <w:t>や連絡先</w:t>
      </w:r>
      <w:r w:rsidR="00FD0129" w:rsidRPr="00DE4198">
        <w:rPr>
          <w:rFonts w:ascii="ＭＳ 明朝" w:eastAsia="ＭＳ 明朝" w:hAnsi="ＭＳ 明朝" w:hint="eastAsia"/>
          <w:szCs w:val="24"/>
        </w:rPr>
        <w:t>等に関する情報</w:t>
      </w:r>
      <w:r w:rsidR="00322B04" w:rsidRPr="00DE4198">
        <w:rPr>
          <w:rFonts w:ascii="ＭＳ 明朝" w:eastAsia="ＭＳ 明朝" w:hAnsi="ＭＳ 明朝" w:hint="eastAsia"/>
          <w:szCs w:val="24"/>
        </w:rPr>
        <w:t>で</w:t>
      </w:r>
      <w:r w:rsidR="00FD0129" w:rsidRPr="00DE4198">
        <w:rPr>
          <w:rFonts w:ascii="ＭＳ 明朝" w:eastAsia="ＭＳ 明朝" w:hAnsi="ＭＳ 明朝" w:hint="eastAsia"/>
          <w:szCs w:val="24"/>
        </w:rPr>
        <w:t>、</w:t>
      </w:r>
      <w:r w:rsidR="00C10D0D" w:rsidRPr="00DE4198">
        <w:rPr>
          <w:rFonts w:ascii="ＭＳ 明朝" w:eastAsia="ＭＳ 明朝" w:hAnsi="ＭＳ 明朝" w:hint="eastAsia"/>
          <w:szCs w:val="24"/>
        </w:rPr>
        <w:t>委託</w:t>
      </w:r>
      <w:r w:rsidR="00322B04" w:rsidRPr="00DE4198">
        <w:rPr>
          <w:rFonts w:ascii="ＭＳ 明朝" w:eastAsia="ＭＳ 明朝" w:hAnsi="ＭＳ 明朝" w:hint="eastAsia"/>
          <w:szCs w:val="24"/>
        </w:rPr>
        <w:t>者</w:t>
      </w:r>
      <w:r w:rsidR="00C10D0D" w:rsidRPr="00DE4198">
        <w:rPr>
          <w:rFonts w:ascii="ＭＳ 明朝" w:eastAsia="ＭＳ 明朝" w:hAnsi="ＭＳ 明朝" w:hint="eastAsia"/>
          <w:szCs w:val="24"/>
        </w:rPr>
        <w:t>から提供</w:t>
      </w:r>
      <w:r w:rsidR="00AD2C27" w:rsidRPr="00DE4198">
        <w:rPr>
          <w:rFonts w:ascii="ＭＳ 明朝" w:eastAsia="ＭＳ 明朝" w:hAnsi="ＭＳ 明朝" w:hint="eastAsia"/>
          <w:szCs w:val="24"/>
        </w:rPr>
        <w:t>可能な</w:t>
      </w:r>
      <w:r w:rsidR="00C10D0D" w:rsidRPr="00DE4198">
        <w:rPr>
          <w:rFonts w:ascii="ＭＳ 明朝" w:eastAsia="ＭＳ 明朝" w:hAnsi="ＭＳ 明朝" w:hint="eastAsia"/>
          <w:szCs w:val="24"/>
        </w:rPr>
        <w:t>ものは</w:t>
      </w:r>
      <w:r w:rsidR="00AD2C27" w:rsidRPr="00DE4198">
        <w:rPr>
          <w:rFonts w:ascii="ＭＳ 明朝" w:eastAsia="ＭＳ 明朝" w:hAnsi="ＭＳ 明朝" w:hint="eastAsia"/>
          <w:szCs w:val="24"/>
        </w:rPr>
        <w:t>、</w:t>
      </w:r>
      <w:r w:rsidRPr="00DE4198">
        <w:rPr>
          <w:rFonts w:ascii="ＭＳ 明朝" w:eastAsia="ＭＳ 明朝" w:hAnsi="ＭＳ 明朝" w:hint="eastAsia"/>
          <w:szCs w:val="24"/>
        </w:rPr>
        <w:t>事業開始時に委託者</w:t>
      </w:r>
      <w:r w:rsidR="00AD2C27" w:rsidRPr="00DE4198">
        <w:rPr>
          <w:rFonts w:ascii="ＭＳ 明朝" w:eastAsia="ＭＳ 明朝" w:hAnsi="ＭＳ 明朝" w:hint="eastAsia"/>
          <w:szCs w:val="24"/>
        </w:rPr>
        <w:t>が配付する</w:t>
      </w:r>
      <w:r w:rsidR="008956EA" w:rsidRPr="00DE4198">
        <w:rPr>
          <w:rFonts w:ascii="ＭＳ 明朝" w:eastAsia="ＭＳ 明朝" w:hAnsi="ＭＳ 明朝" w:hint="eastAsia"/>
          <w:szCs w:val="24"/>
        </w:rPr>
        <w:t>相談対応マニュアル等により</w:t>
      </w:r>
      <w:r w:rsidRPr="00DE4198">
        <w:rPr>
          <w:rFonts w:ascii="ＭＳ 明朝" w:eastAsia="ＭＳ 明朝" w:hAnsi="ＭＳ 明朝" w:hint="eastAsia"/>
          <w:szCs w:val="24"/>
        </w:rPr>
        <w:t>情報提供を行う。</w:t>
      </w:r>
    </w:p>
    <w:p w14:paraId="106B1A28" w14:textId="0588A48E" w:rsidR="00B43411" w:rsidRPr="00DE4198" w:rsidRDefault="00B43411" w:rsidP="00DE4198">
      <w:pPr>
        <w:pStyle w:val="3"/>
        <w:adjustRightInd w:val="0"/>
        <w:snapToGrid w:val="0"/>
        <w:ind w:left="259"/>
        <w:rPr>
          <w:rFonts w:ascii="ＭＳ 明朝" w:eastAsia="ＭＳ 明朝" w:hAnsi="ＭＳ 明朝"/>
        </w:rPr>
      </w:pPr>
      <w:bookmarkStart w:id="15" w:name="_Toc90891324"/>
      <w:r w:rsidRPr="00DE4198">
        <w:rPr>
          <w:rFonts w:ascii="ＭＳ 明朝" w:eastAsia="ＭＳ 明朝" w:hAnsi="ＭＳ 明朝" w:hint="eastAsia"/>
        </w:rPr>
        <w:t>（６）報告・成果物の提出</w:t>
      </w:r>
      <w:bookmarkEnd w:id="15"/>
    </w:p>
    <w:p w14:paraId="290BAE21" w14:textId="7B322B13" w:rsidR="00B43411" w:rsidRPr="00DE4198" w:rsidRDefault="00B43411" w:rsidP="00DE4198">
      <w:pPr>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実施体制の整備に関する報告・成果物の提出は、第６を参照すること。</w:t>
      </w:r>
    </w:p>
    <w:p w14:paraId="61DE8640" w14:textId="77777777" w:rsidR="00E222F4" w:rsidRPr="00DE4198" w:rsidRDefault="00E222F4" w:rsidP="00DE4198">
      <w:pPr>
        <w:autoSpaceDE w:val="0"/>
        <w:autoSpaceDN w:val="0"/>
        <w:adjustRightInd w:val="0"/>
        <w:snapToGrid w:val="0"/>
        <w:ind w:left="259" w:hangingChars="100" w:hanging="259"/>
        <w:rPr>
          <w:rFonts w:ascii="ＭＳ 明朝" w:eastAsia="ＭＳ 明朝" w:hAnsi="ＭＳ 明朝"/>
        </w:rPr>
      </w:pPr>
    </w:p>
    <w:p w14:paraId="428E1923" w14:textId="13214C6B" w:rsidR="00B92121" w:rsidRPr="00DE4198" w:rsidRDefault="00446F1E" w:rsidP="00DE4198">
      <w:pPr>
        <w:pStyle w:val="2"/>
        <w:autoSpaceDE w:val="0"/>
        <w:autoSpaceDN w:val="0"/>
        <w:adjustRightInd w:val="0"/>
        <w:snapToGrid w:val="0"/>
        <w:rPr>
          <w:rFonts w:ascii="ＭＳ 明朝" w:eastAsia="ＭＳ 明朝" w:hAnsi="ＭＳ 明朝"/>
        </w:rPr>
      </w:pPr>
      <w:bookmarkStart w:id="16" w:name="_Toc90891325"/>
      <w:r w:rsidRPr="00DE4198">
        <w:rPr>
          <w:rFonts w:ascii="ＭＳ 明朝" w:eastAsia="ＭＳ 明朝" w:hAnsi="ＭＳ 明朝" w:hint="eastAsia"/>
        </w:rPr>
        <w:t>２　センター事業専門家</w:t>
      </w:r>
      <w:r w:rsidR="00B92121" w:rsidRPr="00DE4198">
        <w:rPr>
          <w:rFonts w:ascii="ＭＳ 明朝" w:eastAsia="ＭＳ 明朝" w:hAnsi="ＭＳ 明朝" w:hint="eastAsia"/>
        </w:rPr>
        <w:t>研修</w:t>
      </w:r>
      <w:r w:rsidRPr="00DE4198">
        <w:rPr>
          <w:rFonts w:ascii="ＭＳ 明朝" w:eastAsia="ＭＳ 明朝" w:hAnsi="ＭＳ 明朝" w:hint="eastAsia"/>
        </w:rPr>
        <w:t>の受講</w:t>
      </w:r>
      <w:bookmarkEnd w:id="16"/>
    </w:p>
    <w:p w14:paraId="476004B4" w14:textId="3C50E9B0" w:rsidR="003C3301" w:rsidRPr="00DE4198" w:rsidRDefault="006E3E90"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受託者</w:t>
      </w:r>
      <w:r w:rsidR="00AD2C27" w:rsidRPr="00DE4198">
        <w:rPr>
          <w:rFonts w:ascii="ＭＳ 明朝" w:eastAsia="ＭＳ 明朝" w:hAnsi="ＭＳ 明朝" w:hint="eastAsia"/>
          <w:szCs w:val="24"/>
        </w:rPr>
        <w:t>は、</w:t>
      </w:r>
      <w:r w:rsidR="003C3301" w:rsidRPr="00DE4198">
        <w:rPr>
          <w:rFonts w:ascii="ＭＳ 明朝" w:eastAsia="ＭＳ 明朝" w:hAnsi="ＭＳ 明朝" w:hint="eastAsia"/>
          <w:szCs w:val="24"/>
        </w:rPr>
        <w:t>全国センター事業で実施する、センター事業専門家向けの</w:t>
      </w:r>
      <w:r w:rsidR="00AD2C27" w:rsidRPr="00DE4198">
        <w:rPr>
          <w:rFonts w:ascii="ＭＳ 明朝" w:eastAsia="ＭＳ 明朝" w:hAnsi="ＭＳ 明朝" w:hint="eastAsia"/>
          <w:szCs w:val="24"/>
        </w:rPr>
        <w:t>各種</w:t>
      </w:r>
      <w:r w:rsidR="003C3301" w:rsidRPr="00DE4198">
        <w:rPr>
          <w:rFonts w:ascii="ＭＳ 明朝" w:eastAsia="ＭＳ 明朝" w:hAnsi="ＭＳ 明朝" w:hint="eastAsia"/>
          <w:szCs w:val="24"/>
        </w:rPr>
        <w:t>研修について、窓口支援専門家・訪問コンサルティング専門家に受講させること。</w:t>
      </w:r>
    </w:p>
    <w:p w14:paraId="60673EF0" w14:textId="604FF36E"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17" w:name="_Toc90891326"/>
      <w:r w:rsidRPr="00DE4198">
        <w:rPr>
          <w:rFonts w:ascii="ＭＳ 明朝" w:eastAsia="ＭＳ 明朝" w:hAnsi="ＭＳ 明朝" w:hint="eastAsia"/>
        </w:rPr>
        <w:t>（１）</w:t>
      </w:r>
      <w:r w:rsidR="003C3301" w:rsidRPr="00DE4198">
        <w:rPr>
          <w:rFonts w:ascii="ＭＳ 明朝" w:eastAsia="ＭＳ 明朝" w:hAnsi="ＭＳ 明朝" w:hint="eastAsia"/>
        </w:rPr>
        <w:t>研修の内容</w:t>
      </w:r>
      <w:bookmarkEnd w:id="17"/>
    </w:p>
    <w:p w14:paraId="1F3562BC" w14:textId="32AF0EC3" w:rsidR="003C3301" w:rsidRPr="00DE4198" w:rsidRDefault="003C33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第２の</w:t>
      </w:r>
      <w:r w:rsidR="00773072" w:rsidRPr="00DE4198">
        <w:rPr>
          <w:rFonts w:ascii="ＭＳ 明朝" w:eastAsia="ＭＳ 明朝" w:hAnsi="ＭＳ 明朝" w:hint="eastAsia"/>
          <w:szCs w:val="24"/>
        </w:rPr>
        <w:t>趣旨・</w:t>
      </w:r>
      <w:r w:rsidRPr="00DE4198">
        <w:rPr>
          <w:rFonts w:ascii="ＭＳ 明朝" w:eastAsia="ＭＳ 明朝" w:hAnsi="ＭＳ 明朝" w:hint="eastAsia"/>
          <w:szCs w:val="24"/>
        </w:rPr>
        <w:t>目的</w:t>
      </w:r>
      <w:r w:rsidR="00773072" w:rsidRPr="00DE4198">
        <w:rPr>
          <w:rFonts w:ascii="ＭＳ 明朝" w:eastAsia="ＭＳ 明朝" w:hAnsi="ＭＳ 明朝" w:hint="eastAsia"/>
          <w:szCs w:val="24"/>
        </w:rPr>
        <w:t>に掲げる</w:t>
      </w:r>
      <w:r w:rsidRPr="00DE4198">
        <w:rPr>
          <w:rFonts w:ascii="ＭＳ 明朝" w:eastAsia="ＭＳ 明朝" w:hAnsi="ＭＳ 明朝" w:hint="eastAsia"/>
          <w:szCs w:val="24"/>
        </w:rPr>
        <w:t>各課題</w:t>
      </w:r>
      <w:r w:rsidR="00773072" w:rsidRPr="00DE4198">
        <w:rPr>
          <w:rFonts w:ascii="ＭＳ 明朝" w:eastAsia="ＭＳ 明朝" w:hAnsi="ＭＳ 明朝" w:hint="eastAsia"/>
          <w:szCs w:val="24"/>
        </w:rPr>
        <w:t>に</w:t>
      </w:r>
      <w:r w:rsidRPr="00DE4198">
        <w:rPr>
          <w:rFonts w:ascii="ＭＳ 明朝" w:eastAsia="ＭＳ 明朝" w:hAnsi="ＭＳ 明朝" w:hint="eastAsia"/>
          <w:szCs w:val="24"/>
        </w:rPr>
        <w:t>対応</w:t>
      </w:r>
      <w:r w:rsidR="00773072" w:rsidRPr="00DE4198">
        <w:rPr>
          <w:rFonts w:ascii="ＭＳ 明朝" w:eastAsia="ＭＳ 明朝" w:hAnsi="ＭＳ 明朝" w:hint="eastAsia"/>
          <w:szCs w:val="24"/>
        </w:rPr>
        <w:t>するための</w:t>
      </w:r>
      <w:r w:rsidRPr="00DE4198">
        <w:rPr>
          <w:rFonts w:ascii="ＭＳ 明朝" w:eastAsia="ＭＳ 明朝" w:hAnsi="ＭＳ 明朝" w:hint="eastAsia"/>
          <w:szCs w:val="24"/>
        </w:rPr>
        <w:t>座学研修、職務分析・職務評価の研修（</w:t>
      </w:r>
      <w:r w:rsidR="00773072" w:rsidRPr="00DE4198">
        <w:rPr>
          <w:rFonts w:ascii="ＭＳ 明朝" w:eastAsia="ＭＳ 明朝" w:hAnsi="ＭＳ 明朝" w:hint="eastAsia"/>
          <w:szCs w:val="24"/>
        </w:rPr>
        <w:t>詳しくは</w:t>
      </w:r>
      <w:r w:rsidRPr="00DE4198">
        <w:rPr>
          <w:rFonts w:ascii="ＭＳ 明朝" w:eastAsia="ＭＳ 明朝" w:hAnsi="ＭＳ 明朝" w:hint="eastAsia"/>
          <w:szCs w:val="24"/>
        </w:rPr>
        <w:t>第５</w:t>
      </w:r>
      <w:r w:rsidR="00C50DDB" w:rsidRPr="00DE4198">
        <w:rPr>
          <w:rFonts w:ascii="ＭＳ 明朝" w:eastAsia="ＭＳ 明朝" w:hAnsi="ＭＳ 明朝" w:hint="eastAsia"/>
          <w:szCs w:val="24"/>
        </w:rPr>
        <w:t>の５</w:t>
      </w:r>
      <w:r w:rsidR="00B72E26" w:rsidRPr="00DE4198">
        <w:rPr>
          <w:rFonts w:ascii="ＭＳ 明朝" w:eastAsia="ＭＳ 明朝" w:hAnsi="ＭＳ 明朝" w:hint="eastAsia"/>
          <w:szCs w:val="24"/>
        </w:rPr>
        <w:t>参照</w:t>
      </w:r>
      <w:r w:rsidRPr="00DE4198">
        <w:rPr>
          <w:rFonts w:ascii="ＭＳ 明朝" w:eastAsia="ＭＳ 明朝" w:hAnsi="ＭＳ 明朝" w:hint="eastAsia"/>
          <w:szCs w:val="24"/>
        </w:rPr>
        <w:t>）、その他</w:t>
      </w:r>
      <w:r w:rsidR="003F68F5" w:rsidRPr="00DE4198">
        <w:rPr>
          <w:rFonts w:ascii="ＭＳ 明朝" w:eastAsia="ＭＳ 明朝" w:hAnsi="ＭＳ 明朝" w:hint="eastAsia"/>
          <w:szCs w:val="24"/>
        </w:rPr>
        <w:t>全国センター事業の</w:t>
      </w:r>
      <w:r w:rsidRPr="00DE4198">
        <w:rPr>
          <w:rFonts w:ascii="ＭＳ 明朝" w:eastAsia="ＭＳ 明朝" w:hAnsi="ＭＳ 明朝" w:hint="eastAsia"/>
          <w:szCs w:val="24"/>
        </w:rPr>
        <w:t>受託者</w:t>
      </w:r>
      <w:r w:rsidR="00B72E26" w:rsidRPr="00DE4198">
        <w:rPr>
          <w:rFonts w:ascii="ＭＳ 明朝" w:eastAsia="ＭＳ 明朝" w:hAnsi="ＭＳ 明朝" w:hint="eastAsia"/>
          <w:szCs w:val="24"/>
        </w:rPr>
        <w:t>の提案による研修を予定している。</w:t>
      </w:r>
    </w:p>
    <w:p w14:paraId="73E65440" w14:textId="27529D37"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18" w:name="_Toc90891327"/>
      <w:r w:rsidRPr="00DE4198">
        <w:rPr>
          <w:rFonts w:ascii="ＭＳ 明朝" w:eastAsia="ＭＳ 明朝" w:hAnsi="ＭＳ 明朝" w:hint="eastAsia"/>
        </w:rPr>
        <w:t>（２）</w:t>
      </w:r>
      <w:r w:rsidR="00B72E26" w:rsidRPr="00DE4198">
        <w:rPr>
          <w:rFonts w:ascii="ＭＳ 明朝" w:eastAsia="ＭＳ 明朝" w:hAnsi="ＭＳ 明朝" w:hint="eastAsia"/>
        </w:rPr>
        <w:t>謝金等の支払い</w:t>
      </w:r>
      <w:bookmarkEnd w:id="18"/>
    </w:p>
    <w:p w14:paraId="6627F21E" w14:textId="5C90E43B" w:rsidR="00A11882" w:rsidRPr="00DE4198" w:rsidRDefault="008F6C6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rPr>
        <w:t>研修に参加する際の</w:t>
      </w:r>
      <w:r w:rsidR="00B72E26" w:rsidRPr="00DE4198">
        <w:rPr>
          <w:rFonts w:ascii="ＭＳ 明朝" w:eastAsia="ＭＳ 明朝" w:hAnsi="ＭＳ 明朝" w:hint="eastAsia"/>
          <w:szCs w:val="24"/>
        </w:rPr>
        <w:t>謝金等は都道府県センターが負担すること</w:t>
      </w:r>
      <w:r w:rsidR="00A11882" w:rsidRPr="00DE4198">
        <w:rPr>
          <w:rFonts w:ascii="ＭＳ 明朝" w:eastAsia="ＭＳ 明朝" w:hAnsi="ＭＳ 明朝" w:hint="eastAsia"/>
          <w:szCs w:val="24"/>
        </w:rPr>
        <w:t>とし、研修謝金は１回あたり最低17,000円とすること</w:t>
      </w:r>
      <w:r w:rsidR="00B72E26" w:rsidRPr="00DE4198">
        <w:rPr>
          <w:rFonts w:ascii="ＭＳ 明朝" w:eastAsia="ＭＳ 明朝" w:hAnsi="ＭＳ 明朝" w:hint="eastAsia"/>
          <w:szCs w:val="24"/>
        </w:rPr>
        <w:t>。</w:t>
      </w:r>
      <w:r w:rsidR="00DF114F" w:rsidRPr="00DE4198">
        <w:rPr>
          <w:rFonts w:ascii="ＭＳ 明朝" w:eastAsia="ＭＳ 明朝" w:hAnsi="ＭＳ 明朝" w:hint="eastAsia"/>
          <w:szCs w:val="24"/>
        </w:rPr>
        <w:t>支払いに</w:t>
      </w:r>
      <w:r w:rsidRPr="00DE4198">
        <w:rPr>
          <w:rFonts w:ascii="ＭＳ 明朝" w:eastAsia="ＭＳ 明朝" w:hAnsi="ＭＳ 明朝" w:hint="eastAsia"/>
          <w:szCs w:val="24"/>
        </w:rPr>
        <w:t>当たっては</w:t>
      </w:r>
      <w:r w:rsidR="00DF114F" w:rsidRPr="00DE4198">
        <w:rPr>
          <w:rFonts w:ascii="ＭＳ 明朝" w:eastAsia="ＭＳ 明朝" w:hAnsi="ＭＳ 明朝" w:hint="eastAsia"/>
          <w:szCs w:val="24"/>
        </w:rPr>
        <w:t>、全国センターから交付される修了証を確認すること。</w:t>
      </w:r>
      <w:r w:rsidR="00A11882" w:rsidRPr="00DE4198">
        <w:rPr>
          <w:rFonts w:ascii="ＭＳ 明朝" w:eastAsia="ＭＳ 明朝" w:hAnsi="ＭＳ 明朝" w:hint="eastAsia"/>
          <w:szCs w:val="24"/>
        </w:rPr>
        <w:t>また、窓口支援専門家がその勤務日に受講した場合</w:t>
      </w:r>
      <w:r w:rsidR="006F38E8" w:rsidRPr="00DE4198">
        <w:rPr>
          <w:rFonts w:ascii="ＭＳ 明朝" w:eastAsia="ＭＳ 明朝" w:hAnsi="ＭＳ 明朝" w:hint="eastAsia"/>
          <w:szCs w:val="24"/>
        </w:rPr>
        <w:t>の</w:t>
      </w:r>
      <w:r w:rsidR="00A11882" w:rsidRPr="00DE4198">
        <w:rPr>
          <w:rFonts w:ascii="ＭＳ 明朝" w:eastAsia="ＭＳ 明朝" w:hAnsi="ＭＳ 明朝" w:hint="eastAsia"/>
          <w:szCs w:val="24"/>
        </w:rPr>
        <w:t>研修謝金は支払わないこと。</w:t>
      </w:r>
    </w:p>
    <w:p w14:paraId="1E1580D0" w14:textId="3D908280" w:rsidR="00A653A8" w:rsidRPr="00DE4198" w:rsidRDefault="00A653A8"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w:t>
      </w:r>
      <w:r w:rsidR="00CF56BD" w:rsidRPr="00DE4198">
        <w:rPr>
          <w:rFonts w:ascii="ＭＳ 明朝" w:eastAsia="ＭＳ 明朝" w:hAnsi="ＭＳ 明朝" w:hint="eastAsia"/>
          <w:szCs w:val="24"/>
        </w:rPr>
        <w:t>研修</w:t>
      </w:r>
      <w:r w:rsidRPr="00DE4198">
        <w:rPr>
          <w:rFonts w:ascii="ＭＳ 明朝" w:eastAsia="ＭＳ 明朝" w:hAnsi="ＭＳ 明朝" w:hint="eastAsia"/>
          <w:szCs w:val="24"/>
        </w:rPr>
        <w:t>は原則オンライン</w:t>
      </w:r>
      <w:r w:rsidR="00CF56BD" w:rsidRPr="00DE4198">
        <w:rPr>
          <w:rFonts w:ascii="ＭＳ 明朝" w:eastAsia="ＭＳ 明朝" w:hAnsi="ＭＳ 明朝" w:hint="eastAsia"/>
          <w:szCs w:val="24"/>
        </w:rPr>
        <w:t>での</w:t>
      </w:r>
      <w:r w:rsidRPr="00DE4198">
        <w:rPr>
          <w:rFonts w:ascii="ＭＳ 明朝" w:eastAsia="ＭＳ 明朝" w:hAnsi="ＭＳ 明朝" w:hint="eastAsia"/>
          <w:szCs w:val="24"/>
        </w:rPr>
        <w:t>実施を予定しているが、全国センター事業の受託者の提案によりオンラインで行わない場合の旅費も都道府県センターが負担すること。</w:t>
      </w:r>
    </w:p>
    <w:p w14:paraId="581F7F63" w14:textId="77777777" w:rsidR="00B72E26" w:rsidRPr="00DE4198" w:rsidRDefault="00B72E26" w:rsidP="00DE4198">
      <w:pPr>
        <w:autoSpaceDE w:val="0"/>
        <w:autoSpaceDN w:val="0"/>
        <w:adjustRightInd w:val="0"/>
        <w:snapToGrid w:val="0"/>
        <w:rPr>
          <w:rFonts w:ascii="ＭＳ 明朝" w:eastAsia="ＭＳ 明朝" w:hAnsi="ＭＳ 明朝"/>
          <w:szCs w:val="24"/>
        </w:rPr>
      </w:pPr>
    </w:p>
    <w:p w14:paraId="04FABE7F" w14:textId="15299825" w:rsidR="00B92121" w:rsidRPr="00DE4198" w:rsidRDefault="00B92121" w:rsidP="00DE4198">
      <w:pPr>
        <w:pStyle w:val="2"/>
        <w:autoSpaceDE w:val="0"/>
        <w:autoSpaceDN w:val="0"/>
        <w:adjustRightInd w:val="0"/>
        <w:snapToGrid w:val="0"/>
        <w:rPr>
          <w:rFonts w:ascii="ＭＳ 明朝" w:eastAsia="ＭＳ 明朝" w:hAnsi="ＭＳ 明朝"/>
        </w:rPr>
      </w:pPr>
      <w:bookmarkStart w:id="19" w:name="_Toc90891328"/>
      <w:r w:rsidRPr="00DE4198">
        <w:rPr>
          <w:rFonts w:ascii="ＭＳ 明朝" w:eastAsia="ＭＳ 明朝" w:hAnsi="ＭＳ 明朝" w:hint="eastAsia"/>
        </w:rPr>
        <w:t>３　電話・メール・来所相談による個別相談支援</w:t>
      </w:r>
      <w:bookmarkEnd w:id="19"/>
    </w:p>
    <w:p w14:paraId="226AAF1B" w14:textId="4545751B"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20" w:name="_Toc90891329"/>
      <w:r w:rsidRPr="00DE4198">
        <w:rPr>
          <w:rFonts w:ascii="ＭＳ 明朝" w:eastAsia="ＭＳ 明朝" w:hAnsi="ＭＳ 明朝" w:hint="eastAsia"/>
        </w:rPr>
        <w:t>（１）</w:t>
      </w:r>
      <w:r w:rsidR="000C0D72" w:rsidRPr="00DE4198">
        <w:rPr>
          <w:rFonts w:ascii="ＭＳ 明朝" w:eastAsia="ＭＳ 明朝" w:hAnsi="ＭＳ 明朝" w:hint="eastAsia"/>
        </w:rPr>
        <w:t>概要</w:t>
      </w:r>
      <w:bookmarkEnd w:id="20"/>
    </w:p>
    <w:p w14:paraId="70E9CEE8" w14:textId="6B586DD5" w:rsidR="006D1FDF" w:rsidRPr="00DE4198" w:rsidRDefault="006D1FD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窓口支援専門家</w:t>
      </w:r>
      <w:r w:rsidR="0049312D" w:rsidRPr="00DE4198">
        <w:rPr>
          <w:rFonts w:ascii="ＭＳ 明朝" w:eastAsia="ＭＳ 明朝" w:hAnsi="ＭＳ 明朝" w:hint="eastAsia"/>
          <w:szCs w:val="24"/>
        </w:rPr>
        <w:t>は、</w:t>
      </w:r>
      <w:r w:rsidRPr="00DE4198">
        <w:rPr>
          <w:rFonts w:ascii="ＭＳ 明朝" w:eastAsia="ＭＳ 明朝" w:hAnsi="ＭＳ 明朝" w:hint="eastAsia"/>
          <w:szCs w:val="24"/>
        </w:rPr>
        <w:t>都道府県センターに常駐し、事業主からの電話・メール・来所による</w:t>
      </w:r>
      <w:r w:rsidR="0049312D" w:rsidRPr="00DE4198">
        <w:rPr>
          <w:rFonts w:ascii="ＭＳ 明朝" w:eastAsia="ＭＳ 明朝" w:hAnsi="ＭＳ 明朝" w:hint="eastAsia"/>
          <w:szCs w:val="24"/>
        </w:rPr>
        <w:t>、</w:t>
      </w:r>
      <w:r w:rsidRPr="00DE4198">
        <w:rPr>
          <w:rFonts w:ascii="ＭＳ 明朝" w:eastAsia="ＭＳ 明朝" w:hAnsi="ＭＳ 明朝" w:hint="eastAsia"/>
          <w:szCs w:val="24"/>
        </w:rPr>
        <w:t>第２の</w:t>
      </w:r>
      <w:r w:rsidR="00A05AAD" w:rsidRPr="00DE4198">
        <w:rPr>
          <w:rFonts w:ascii="ＭＳ 明朝" w:eastAsia="ＭＳ 明朝" w:hAnsi="ＭＳ 明朝" w:hint="eastAsia"/>
          <w:szCs w:val="24"/>
        </w:rPr>
        <w:t>趣旨・</w:t>
      </w:r>
      <w:r w:rsidRPr="00DE4198">
        <w:rPr>
          <w:rFonts w:ascii="ＭＳ 明朝" w:eastAsia="ＭＳ 明朝" w:hAnsi="ＭＳ 明朝" w:hint="eastAsia"/>
          <w:szCs w:val="24"/>
        </w:rPr>
        <w:t>目的に資する一般的な相談に応じるとともに、</w:t>
      </w:r>
      <w:r w:rsidRPr="00DE4198">
        <w:rPr>
          <w:rFonts w:ascii="ＭＳ 明朝" w:eastAsia="ＭＳ 明朝" w:hAnsi="ＭＳ 明朝"/>
          <w:szCs w:val="24"/>
        </w:rPr>
        <w:t>36協定や就業規則</w:t>
      </w:r>
      <w:r w:rsidR="00C408D3" w:rsidRPr="00DE4198">
        <w:rPr>
          <w:rFonts w:ascii="ＭＳ 明朝" w:eastAsia="ＭＳ 明朝" w:hAnsi="ＭＳ 明朝" w:hint="eastAsia"/>
          <w:szCs w:val="24"/>
        </w:rPr>
        <w:t>・賃金規程</w:t>
      </w:r>
      <w:r w:rsidRPr="00DE4198">
        <w:rPr>
          <w:rFonts w:ascii="ＭＳ 明朝" w:eastAsia="ＭＳ 明朝" w:hAnsi="ＭＳ 明朝"/>
          <w:szCs w:val="24"/>
        </w:rPr>
        <w:t>の</w:t>
      </w:r>
      <w:r w:rsidR="00C408D3" w:rsidRPr="00DE4198">
        <w:rPr>
          <w:rFonts w:ascii="ＭＳ 明朝" w:eastAsia="ＭＳ 明朝" w:hAnsi="ＭＳ 明朝" w:hint="eastAsia"/>
          <w:szCs w:val="24"/>
        </w:rPr>
        <w:t>作成・</w:t>
      </w:r>
      <w:r w:rsidRPr="00DE4198">
        <w:rPr>
          <w:rFonts w:ascii="ＭＳ 明朝" w:eastAsia="ＭＳ 明朝" w:hAnsi="ＭＳ 明朝"/>
          <w:szCs w:val="24"/>
        </w:rPr>
        <w:t>見直し</w:t>
      </w:r>
      <w:r w:rsidR="00A3711F" w:rsidRPr="00DE4198">
        <w:rPr>
          <w:rFonts w:ascii="ＭＳ 明朝" w:eastAsia="ＭＳ 明朝" w:hAnsi="ＭＳ 明朝" w:hint="eastAsia"/>
          <w:szCs w:val="24"/>
        </w:rPr>
        <w:t>（配偶者手当の見直しを含む）</w:t>
      </w:r>
      <w:r w:rsidRPr="00DE4198">
        <w:rPr>
          <w:rFonts w:ascii="ＭＳ 明朝" w:eastAsia="ＭＳ 明朝" w:hAnsi="ＭＳ 明朝"/>
          <w:szCs w:val="24"/>
        </w:rPr>
        <w:t>、賃金引上げ等に関する助言・提案</w:t>
      </w:r>
      <w:r w:rsidR="00054CDB" w:rsidRPr="00DE4198">
        <w:rPr>
          <w:rFonts w:ascii="ＭＳ 明朝" w:eastAsia="ＭＳ 明朝" w:hAnsi="ＭＳ 明朝" w:hint="eastAsia"/>
          <w:szCs w:val="24"/>
        </w:rPr>
        <w:t>による相談支援</w:t>
      </w:r>
      <w:r w:rsidRPr="00DE4198">
        <w:rPr>
          <w:rFonts w:ascii="ＭＳ 明朝" w:eastAsia="ＭＳ 明朝" w:hAnsi="ＭＳ 明朝"/>
          <w:szCs w:val="24"/>
        </w:rPr>
        <w:t>を行うこと。</w:t>
      </w:r>
      <w:r w:rsidRPr="00DE4198">
        <w:rPr>
          <w:rFonts w:ascii="ＭＳ 明朝" w:eastAsia="ＭＳ 明朝" w:hAnsi="ＭＳ 明朝" w:hint="eastAsia"/>
          <w:szCs w:val="24"/>
        </w:rPr>
        <w:t>その際は、労働</w:t>
      </w:r>
      <w:r w:rsidR="00D10413" w:rsidRPr="00DE4198">
        <w:rPr>
          <w:rFonts w:ascii="ＭＳ 明朝" w:eastAsia="ＭＳ 明朝" w:hAnsi="ＭＳ 明朝" w:hint="eastAsia"/>
          <w:szCs w:val="24"/>
        </w:rPr>
        <w:t>・雇用</w:t>
      </w:r>
      <w:r w:rsidRPr="00DE4198">
        <w:rPr>
          <w:rFonts w:ascii="ＭＳ 明朝" w:eastAsia="ＭＳ 明朝" w:hAnsi="ＭＳ 明朝" w:hint="eastAsia"/>
          <w:szCs w:val="24"/>
        </w:rPr>
        <w:t>関係助成金の活用も含めた助言を行うこと。</w:t>
      </w:r>
    </w:p>
    <w:p w14:paraId="71CC75A6" w14:textId="11C375C5" w:rsidR="00B92121" w:rsidRPr="00DE4198" w:rsidRDefault="00B92121" w:rsidP="00DE4198">
      <w:pPr>
        <w:pStyle w:val="3"/>
        <w:autoSpaceDE w:val="0"/>
        <w:autoSpaceDN w:val="0"/>
        <w:adjustRightInd w:val="0"/>
        <w:snapToGrid w:val="0"/>
        <w:ind w:left="259"/>
        <w:rPr>
          <w:rFonts w:ascii="ＭＳ 明朝" w:eastAsia="ＭＳ 明朝" w:hAnsi="ＭＳ 明朝"/>
        </w:rPr>
      </w:pPr>
      <w:bookmarkStart w:id="21" w:name="_Toc90891330"/>
      <w:r w:rsidRPr="00DE4198">
        <w:rPr>
          <w:rFonts w:ascii="ＭＳ 明朝" w:eastAsia="ＭＳ 明朝" w:hAnsi="ＭＳ 明朝" w:hint="eastAsia"/>
        </w:rPr>
        <w:t>（２）</w:t>
      </w:r>
      <w:r w:rsidR="000C0D72" w:rsidRPr="00DE4198">
        <w:rPr>
          <w:rFonts w:ascii="ＭＳ 明朝" w:eastAsia="ＭＳ 明朝" w:hAnsi="ＭＳ 明朝" w:hint="eastAsia"/>
        </w:rPr>
        <w:t>相談</w:t>
      </w:r>
      <w:r w:rsidR="00BC3283" w:rsidRPr="00DE4198">
        <w:rPr>
          <w:rFonts w:ascii="ＭＳ 明朝" w:eastAsia="ＭＳ 明朝" w:hAnsi="ＭＳ 明朝" w:hint="eastAsia"/>
        </w:rPr>
        <w:t>支援</w:t>
      </w:r>
      <w:r w:rsidR="000C0D72" w:rsidRPr="00DE4198">
        <w:rPr>
          <w:rFonts w:ascii="ＭＳ 明朝" w:eastAsia="ＭＳ 明朝" w:hAnsi="ＭＳ 明朝" w:hint="eastAsia"/>
        </w:rPr>
        <w:t>の態様</w:t>
      </w:r>
      <w:bookmarkEnd w:id="21"/>
    </w:p>
    <w:p w14:paraId="1F2F0BEA" w14:textId="7277502E" w:rsidR="009A52F4" w:rsidRPr="00DE4198" w:rsidRDefault="009A52F4"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電話</w:t>
      </w:r>
      <w:r w:rsidR="00B076B1" w:rsidRPr="00DE4198">
        <w:rPr>
          <w:rFonts w:ascii="ＭＳ 明朝" w:eastAsia="ＭＳ 明朝" w:hAnsi="ＭＳ 明朝" w:hint="eastAsia"/>
          <w:szCs w:val="24"/>
        </w:rPr>
        <w:t>・</w:t>
      </w:r>
      <w:r w:rsidRPr="00DE4198">
        <w:rPr>
          <w:rFonts w:ascii="ＭＳ 明朝" w:eastAsia="ＭＳ 明朝" w:hAnsi="ＭＳ 明朝" w:hint="eastAsia"/>
          <w:szCs w:val="24"/>
        </w:rPr>
        <w:t>メール・来所による相談</w:t>
      </w:r>
      <w:r w:rsidR="00BC3283" w:rsidRPr="00DE4198">
        <w:rPr>
          <w:rFonts w:ascii="ＭＳ 明朝" w:eastAsia="ＭＳ 明朝" w:hAnsi="ＭＳ 明朝" w:hint="eastAsia"/>
          <w:szCs w:val="24"/>
        </w:rPr>
        <w:t>支援</w:t>
      </w:r>
      <w:r w:rsidRPr="00DE4198">
        <w:rPr>
          <w:rFonts w:ascii="ＭＳ 明朝" w:eastAsia="ＭＳ 明朝" w:hAnsi="ＭＳ 明朝" w:hint="eastAsia"/>
          <w:szCs w:val="24"/>
        </w:rPr>
        <w:t>を以下の手順に沿って行うこと。</w:t>
      </w:r>
    </w:p>
    <w:p w14:paraId="6C8D5C71" w14:textId="48CD69EE" w:rsidR="006D1FDF" w:rsidRPr="00DE4198" w:rsidRDefault="009A52F4"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①相談票、相談対応マニュアルの活用</w:t>
      </w:r>
    </w:p>
    <w:p w14:paraId="0B65AB07" w14:textId="5B405EEB" w:rsidR="009A52F4" w:rsidRPr="00DE4198" w:rsidRDefault="00DC55F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電話</w:t>
      </w:r>
      <w:r w:rsidR="00B076B1" w:rsidRPr="00DE4198">
        <w:rPr>
          <w:rFonts w:ascii="ＭＳ 明朝" w:eastAsia="ＭＳ 明朝" w:hAnsi="ＭＳ 明朝" w:hint="eastAsia"/>
          <w:szCs w:val="24"/>
        </w:rPr>
        <w:t>・メール・</w:t>
      </w:r>
      <w:r w:rsidRPr="00DE4198">
        <w:rPr>
          <w:rFonts w:ascii="ＭＳ 明朝" w:eastAsia="ＭＳ 明朝" w:hAnsi="ＭＳ 明朝" w:hint="eastAsia"/>
          <w:szCs w:val="24"/>
        </w:rPr>
        <w:t>来所</w:t>
      </w:r>
      <w:r w:rsidR="00B076B1" w:rsidRPr="00DE4198">
        <w:rPr>
          <w:rFonts w:ascii="ＭＳ 明朝" w:eastAsia="ＭＳ 明朝" w:hAnsi="ＭＳ 明朝" w:hint="eastAsia"/>
          <w:szCs w:val="24"/>
        </w:rPr>
        <w:t>の</w:t>
      </w:r>
      <w:r w:rsidR="000D7047" w:rsidRPr="00DE4198">
        <w:rPr>
          <w:rFonts w:ascii="ＭＳ 明朝" w:eastAsia="ＭＳ 明朝" w:hAnsi="ＭＳ 明朝" w:hint="eastAsia"/>
          <w:szCs w:val="24"/>
        </w:rPr>
        <w:t>いずれの場合においても、</w:t>
      </w:r>
      <w:r w:rsidRPr="00DE4198">
        <w:rPr>
          <w:rFonts w:ascii="ＭＳ 明朝" w:eastAsia="ＭＳ 明朝" w:hAnsi="ＭＳ 明朝" w:hint="eastAsia"/>
          <w:szCs w:val="24"/>
        </w:rPr>
        <w:t>「相談票」（様式</w:t>
      </w:r>
      <w:r w:rsidR="00C02DCA" w:rsidRPr="00DE4198">
        <w:rPr>
          <w:rFonts w:ascii="ＭＳ 明朝" w:eastAsia="ＭＳ 明朝" w:hAnsi="ＭＳ 明朝" w:hint="eastAsia"/>
          <w:szCs w:val="24"/>
        </w:rPr>
        <w:t>５</w:t>
      </w:r>
      <w:r w:rsidR="009A52F4" w:rsidRPr="00DE4198">
        <w:rPr>
          <w:rFonts w:ascii="ＭＳ 明朝" w:eastAsia="ＭＳ 明朝" w:hAnsi="ＭＳ 明朝"/>
          <w:szCs w:val="24"/>
        </w:rPr>
        <w:t>）を活用しながら相談内容を確認し、</w:t>
      </w:r>
      <w:r w:rsidR="00A93FBB" w:rsidRPr="00DE4198">
        <w:rPr>
          <w:rFonts w:ascii="ＭＳ 明朝" w:eastAsia="ＭＳ 明朝" w:hAnsi="ＭＳ 明朝" w:hint="eastAsia"/>
          <w:szCs w:val="24"/>
        </w:rPr>
        <w:t>都道府県</w:t>
      </w:r>
      <w:r w:rsidR="009A52F4" w:rsidRPr="00DE4198">
        <w:rPr>
          <w:rFonts w:ascii="ＭＳ 明朝" w:eastAsia="ＭＳ 明朝" w:hAnsi="ＭＳ 明朝"/>
          <w:szCs w:val="24"/>
        </w:rPr>
        <w:t>センターで対応が可能か判断</w:t>
      </w:r>
      <w:r w:rsidR="009A52F4" w:rsidRPr="00DE4198">
        <w:rPr>
          <w:rFonts w:ascii="ＭＳ 明朝" w:eastAsia="ＭＳ 明朝" w:hAnsi="ＭＳ 明朝" w:hint="eastAsia"/>
          <w:szCs w:val="24"/>
        </w:rPr>
        <w:t>し、可能</w:t>
      </w:r>
      <w:r w:rsidR="00B076B1" w:rsidRPr="00DE4198">
        <w:rPr>
          <w:rFonts w:ascii="ＭＳ 明朝" w:eastAsia="ＭＳ 明朝" w:hAnsi="ＭＳ 明朝" w:hint="eastAsia"/>
          <w:szCs w:val="24"/>
        </w:rPr>
        <w:t>と判断す</w:t>
      </w:r>
      <w:r w:rsidR="009A52F4" w:rsidRPr="00DE4198">
        <w:rPr>
          <w:rFonts w:ascii="ＭＳ 明朝" w:eastAsia="ＭＳ 明朝" w:hAnsi="ＭＳ 明朝" w:hint="eastAsia"/>
          <w:szCs w:val="24"/>
        </w:rPr>
        <w:t>れば相談対応マニュアル</w:t>
      </w:r>
      <w:r w:rsidR="00B076B1" w:rsidRPr="00DE4198">
        <w:rPr>
          <w:rFonts w:ascii="ＭＳ 明朝" w:eastAsia="ＭＳ 明朝" w:hAnsi="ＭＳ 明朝" w:hint="eastAsia"/>
          <w:szCs w:val="24"/>
        </w:rPr>
        <w:t>に基づき</w:t>
      </w:r>
      <w:r w:rsidR="009A52F4" w:rsidRPr="00DE4198">
        <w:rPr>
          <w:rFonts w:ascii="ＭＳ 明朝" w:eastAsia="ＭＳ 明朝" w:hAnsi="ＭＳ 明朝" w:hint="eastAsia"/>
          <w:szCs w:val="24"/>
        </w:rPr>
        <w:t>対応する</w:t>
      </w:r>
      <w:r w:rsidR="009A52F4" w:rsidRPr="00DE4198">
        <w:rPr>
          <w:rFonts w:ascii="ＭＳ 明朝" w:eastAsia="ＭＳ 明朝" w:hAnsi="ＭＳ 明朝"/>
          <w:szCs w:val="24"/>
        </w:rPr>
        <w:t>こと。</w:t>
      </w:r>
    </w:p>
    <w:p w14:paraId="6043AEB6" w14:textId="6F885A57" w:rsidR="009A52F4" w:rsidRPr="00DE4198" w:rsidRDefault="009A52F4" w:rsidP="00DE4198">
      <w:pPr>
        <w:autoSpaceDE w:val="0"/>
        <w:autoSpaceDN w:val="0"/>
        <w:adjustRightInd w:val="0"/>
        <w:snapToGrid w:val="0"/>
        <w:ind w:left="518" w:hangingChars="200" w:hanging="518"/>
        <w:rPr>
          <w:rFonts w:ascii="ＭＳ 明朝" w:eastAsia="ＭＳ 明朝" w:hAnsi="ＭＳ 明朝"/>
          <w:szCs w:val="24"/>
        </w:rPr>
      </w:pPr>
      <w:r w:rsidRPr="00DE4198">
        <w:rPr>
          <w:rFonts w:ascii="ＭＳ 明朝" w:eastAsia="ＭＳ 明朝" w:hAnsi="ＭＳ 明朝" w:hint="eastAsia"/>
          <w:szCs w:val="24"/>
        </w:rPr>
        <w:t xml:space="preserve">　</w:t>
      </w:r>
      <w:r w:rsidR="00DC55FE" w:rsidRPr="00DE4198">
        <w:rPr>
          <w:rFonts w:ascii="ＭＳ 明朝" w:eastAsia="ＭＳ 明朝" w:hAnsi="ＭＳ 明朝" w:hint="eastAsia"/>
          <w:szCs w:val="24"/>
        </w:rPr>
        <w:t xml:space="preserve">　　　</w:t>
      </w:r>
      <w:r w:rsidR="00A93FBB" w:rsidRPr="00DE4198">
        <w:rPr>
          <w:rFonts w:ascii="ＭＳ 明朝" w:eastAsia="ＭＳ 明朝" w:hAnsi="ＭＳ 明朝" w:hint="eastAsia"/>
          <w:szCs w:val="24"/>
        </w:rPr>
        <w:t>都道府県</w:t>
      </w:r>
      <w:r w:rsidRPr="00DE4198">
        <w:rPr>
          <w:rFonts w:ascii="ＭＳ 明朝" w:eastAsia="ＭＳ 明朝" w:hAnsi="ＭＳ 明朝" w:hint="eastAsia"/>
          <w:szCs w:val="24"/>
        </w:rPr>
        <w:t>センターで対応が難しい場合は、</w:t>
      </w:r>
      <w:r w:rsidR="00D66100" w:rsidRPr="00DE4198">
        <w:rPr>
          <w:rFonts w:ascii="ＭＳ 明朝" w:eastAsia="ＭＳ 明朝" w:hAnsi="ＭＳ 明朝" w:hint="eastAsia"/>
          <w:szCs w:val="24"/>
        </w:rPr>
        <w:t>相談者のニーズに応じて、相談</w:t>
      </w:r>
      <w:r w:rsidR="008F6C6E" w:rsidRPr="00DE4198">
        <w:rPr>
          <w:rFonts w:ascii="ＭＳ 明朝" w:eastAsia="ＭＳ 明朝" w:hAnsi="ＭＳ 明朝" w:hint="eastAsia"/>
          <w:szCs w:val="24"/>
        </w:rPr>
        <w:t>対応</w:t>
      </w:r>
      <w:r w:rsidR="00D66100" w:rsidRPr="00DE4198">
        <w:rPr>
          <w:rFonts w:ascii="ＭＳ 明朝" w:eastAsia="ＭＳ 明朝" w:hAnsi="ＭＳ 明朝" w:hint="eastAsia"/>
          <w:szCs w:val="24"/>
        </w:rPr>
        <w:t>マニュアルを参照しつつ</w:t>
      </w:r>
      <w:r w:rsidR="008956EA" w:rsidRPr="00DE4198">
        <w:rPr>
          <w:rFonts w:ascii="ＭＳ 明朝" w:eastAsia="ＭＳ 明朝" w:hAnsi="ＭＳ 明朝" w:hint="eastAsia"/>
          <w:szCs w:val="24"/>
        </w:rPr>
        <w:t>、</w:t>
      </w:r>
      <w:r w:rsidR="00D66100" w:rsidRPr="00DE4198">
        <w:rPr>
          <w:rFonts w:ascii="ＭＳ 明朝" w:eastAsia="ＭＳ 明朝" w:hAnsi="ＭＳ 明朝" w:hint="eastAsia"/>
          <w:szCs w:val="24"/>
        </w:rPr>
        <w:t>適切な</w:t>
      </w:r>
      <w:r w:rsidR="00A93FBB" w:rsidRPr="00DE4198">
        <w:rPr>
          <w:rFonts w:ascii="ＭＳ 明朝" w:eastAsia="ＭＳ 明朝" w:hAnsi="ＭＳ 明朝" w:hint="eastAsia"/>
          <w:szCs w:val="24"/>
        </w:rPr>
        <w:t>相談先の</w:t>
      </w:r>
      <w:r w:rsidR="006409DB" w:rsidRPr="00DE4198">
        <w:rPr>
          <w:rFonts w:ascii="ＭＳ 明朝" w:eastAsia="ＭＳ 明朝" w:hAnsi="ＭＳ 明朝" w:hint="eastAsia"/>
          <w:szCs w:val="24"/>
        </w:rPr>
        <w:t>案内</w:t>
      </w:r>
      <w:r w:rsidR="00CE5E9E" w:rsidRPr="00DE4198">
        <w:rPr>
          <w:rFonts w:ascii="ＭＳ 明朝" w:eastAsia="ＭＳ 明朝" w:hAnsi="ＭＳ 明朝" w:hint="eastAsia"/>
          <w:szCs w:val="24"/>
        </w:rPr>
        <w:t>や関連資料の情報提供</w:t>
      </w:r>
      <w:r w:rsidR="00B076B1" w:rsidRPr="00DE4198">
        <w:rPr>
          <w:rFonts w:ascii="ＭＳ 明朝" w:eastAsia="ＭＳ 明朝" w:hAnsi="ＭＳ 明朝" w:hint="eastAsia"/>
          <w:szCs w:val="24"/>
        </w:rPr>
        <w:t>等</w:t>
      </w:r>
      <w:r w:rsidR="00A93FBB" w:rsidRPr="00DE4198">
        <w:rPr>
          <w:rFonts w:ascii="ＭＳ 明朝" w:eastAsia="ＭＳ 明朝" w:hAnsi="ＭＳ 明朝" w:hint="eastAsia"/>
          <w:szCs w:val="24"/>
        </w:rPr>
        <w:t>を行うこと。</w:t>
      </w:r>
    </w:p>
    <w:p w14:paraId="5CFEAE78" w14:textId="6BEB44E2" w:rsidR="00A768C6" w:rsidRPr="00DE4198" w:rsidRDefault="00A768C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なお、医療機関より医療従事者の勤務環境改善に関する相談等が寄せられた場合は、原則として、</w:t>
      </w:r>
      <w:r w:rsidR="0092683C" w:rsidRPr="00DE4198">
        <w:rPr>
          <w:rFonts w:ascii="ＭＳ 明朝" w:eastAsia="ＭＳ 明朝" w:hAnsi="ＭＳ 明朝" w:hint="eastAsia"/>
          <w:szCs w:val="24"/>
        </w:rPr>
        <w:t>都道府県</w:t>
      </w:r>
      <w:r w:rsidRPr="00DE4198">
        <w:rPr>
          <w:rFonts w:ascii="ＭＳ 明朝" w:eastAsia="ＭＳ 明朝" w:hAnsi="ＭＳ 明朝" w:hint="eastAsia"/>
          <w:szCs w:val="24"/>
        </w:rPr>
        <w:t>センターにおいて個別相談支援等の対応は行わず、上記</w:t>
      </w:r>
      <w:r w:rsidR="00C50DDB" w:rsidRPr="00DE4198">
        <w:rPr>
          <w:rFonts w:ascii="ＭＳ 明朝" w:eastAsia="ＭＳ 明朝" w:hAnsi="ＭＳ 明朝" w:hint="eastAsia"/>
          <w:szCs w:val="24"/>
        </w:rPr>
        <w:t>第５の</w:t>
      </w:r>
      <w:r w:rsidR="00783484" w:rsidRPr="00DE4198">
        <w:rPr>
          <w:rFonts w:ascii="ＭＳ 明朝" w:eastAsia="ＭＳ 明朝" w:hAnsi="ＭＳ 明朝" w:hint="eastAsia"/>
          <w:szCs w:val="24"/>
        </w:rPr>
        <w:t>１</w:t>
      </w:r>
      <w:r w:rsidRPr="00DE4198">
        <w:rPr>
          <w:rFonts w:ascii="ＭＳ 明朝" w:eastAsia="ＭＳ 明朝" w:hAnsi="ＭＳ 明朝" w:hint="eastAsia"/>
          <w:szCs w:val="24"/>
        </w:rPr>
        <w:t>（５）</w:t>
      </w:r>
      <w:r w:rsidR="00210EF5" w:rsidRPr="00DE4198">
        <w:rPr>
          <w:rFonts w:ascii="ＭＳ 明朝" w:eastAsia="ＭＳ 明朝" w:hAnsi="ＭＳ 明朝" w:hint="eastAsia"/>
          <w:szCs w:val="24"/>
        </w:rPr>
        <w:t>の</w:t>
      </w:r>
      <w:r w:rsidRPr="00DE4198">
        <w:rPr>
          <w:rFonts w:ascii="ＭＳ 明朝" w:eastAsia="ＭＳ 明朝" w:hAnsi="ＭＳ 明朝" w:hint="eastAsia"/>
          <w:szCs w:val="24"/>
        </w:rPr>
        <w:t>関係機関である医療勤務環境改善支援センターが実施している事業を紹介することとし、企業の希望等も踏まえ、同センターへの取り次ぎ等を行うこと。</w:t>
      </w:r>
    </w:p>
    <w:p w14:paraId="5E8C6536" w14:textId="09ACF142" w:rsidR="009A52F4" w:rsidRPr="00DE4198" w:rsidRDefault="009A52F4"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②訪問コンサルティングへの誘導</w:t>
      </w:r>
      <w:r w:rsidR="00DF0403" w:rsidRPr="00DE4198">
        <w:rPr>
          <w:rFonts w:ascii="ＭＳ 明朝" w:eastAsia="ＭＳ 明朝" w:hAnsi="ＭＳ 明朝" w:hint="eastAsia"/>
        </w:rPr>
        <w:t>・オンラインコンサルティングの取り次ぎ</w:t>
      </w:r>
    </w:p>
    <w:p w14:paraId="2C4FBD7E" w14:textId="3B603BD5" w:rsidR="00B60E76" w:rsidRPr="00DE4198" w:rsidRDefault="009A52F4"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電話・</w:t>
      </w:r>
      <w:r w:rsidR="00B076B1" w:rsidRPr="00DE4198">
        <w:rPr>
          <w:rFonts w:ascii="ＭＳ 明朝" w:eastAsia="ＭＳ 明朝" w:hAnsi="ＭＳ 明朝" w:hint="eastAsia"/>
          <w:szCs w:val="24"/>
        </w:rPr>
        <w:t>メール・</w:t>
      </w:r>
      <w:r w:rsidRPr="00DE4198">
        <w:rPr>
          <w:rFonts w:ascii="ＭＳ 明朝" w:eastAsia="ＭＳ 明朝" w:hAnsi="ＭＳ 明朝" w:hint="eastAsia"/>
          <w:szCs w:val="24"/>
        </w:rPr>
        <w:t>来所のいずれの場合においても、事業主が</w:t>
      </w:r>
      <w:r w:rsidR="00E90668" w:rsidRPr="00DE4198">
        <w:rPr>
          <w:rFonts w:ascii="ＭＳ 明朝" w:eastAsia="ＭＳ 明朝" w:hAnsi="ＭＳ 明朝" w:hint="eastAsia"/>
          <w:szCs w:val="24"/>
        </w:rPr>
        <w:t>働き方改革の実現に向けた具体的</w:t>
      </w:r>
      <w:r w:rsidR="00B076B1" w:rsidRPr="00DE4198">
        <w:rPr>
          <w:rFonts w:ascii="ＭＳ 明朝" w:eastAsia="ＭＳ 明朝" w:hAnsi="ＭＳ 明朝" w:hint="eastAsia"/>
          <w:szCs w:val="24"/>
        </w:rPr>
        <w:t>な</w:t>
      </w:r>
      <w:r w:rsidR="00E90668" w:rsidRPr="00DE4198">
        <w:rPr>
          <w:rFonts w:ascii="ＭＳ 明朝" w:eastAsia="ＭＳ 明朝" w:hAnsi="ＭＳ 明朝" w:hint="eastAsia"/>
          <w:szCs w:val="24"/>
        </w:rPr>
        <w:t>取組に着手できるよう、</w:t>
      </w:r>
      <w:r w:rsidRPr="00DE4198">
        <w:rPr>
          <w:rFonts w:ascii="ＭＳ 明朝" w:eastAsia="ＭＳ 明朝" w:hAnsi="ＭＳ 明朝" w:hint="eastAsia"/>
          <w:szCs w:val="24"/>
        </w:rPr>
        <w:t>積極的に訪問コンサルティングに誘導すること。</w:t>
      </w:r>
    </w:p>
    <w:p w14:paraId="38BA3B37" w14:textId="56972671" w:rsidR="00D51D3A" w:rsidRPr="00DE4198" w:rsidRDefault="00D51D3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また、その際オンラインによるコンサルティングの希望があった場合、オンラインコンサルティングは全国センター事業で行っているため、全国センターに取り次ぐこと。全国センターに取り次ぐに当たっては、支援に支障をきたすことがないよう、それまでの相談票について</w:t>
      </w:r>
      <w:r w:rsidR="009E7E1A" w:rsidRPr="00DE4198">
        <w:rPr>
          <w:rFonts w:ascii="ＭＳ 明朝" w:eastAsia="ＭＳ 明朝" w:hAnsi="ＭＳ 明朝" w:hint="eastAsia"/>
          <w:szCs w:val="24"/>
        </w:rPr>
        <w:t>、情報漏えいに留意の上</w:t>
      </w:r>
      <w:r w:rsidR="00C70A0E" w:rsidRPr="00DE4198">
        <w:rPr>
          <w:rFonts w:ascii="ＭＳ 明朝" w:eastAsia="ＭＳ 明朝" w:hAnsi="ＭＳ 明朝" w:hint="eastAsia"/>
          <w:szCs w:val="24"/>
        </w:rPr>
        <w:t>、</w:t>
      </w:r>
      <w:r w:rsidR="009E7E1A" w:rsidRPr="00DE4198">
        <w:rPr>
          <w:rFonts w:ascii="ＭＳ 明朝" w:eastAsia="ＭＳ 明朝" w:hAnsi="ＭＳ 明朝" w:hint="eastAsia"/>
          <w:szCs w:val="24"/>
        </w:rPr>
        <w:t>メール</w:t>
      </w:r>
      <w:r w:rsidR="00C70A0E" w:rsidRPr="00DE4198">
        <w:rPr>
          <w:rFonts w:ascii="ＭＳ 明朝" w:eastAsia="ＭＳ 明朝" w:hAnsi="ＭＳ 明朝" w:hint="eastAsia"/>
          <w:szCs w:val="24"/>
        </w:rPr>
        <w:t>・</w:t>
      </w:r>
      <w:r w:rsidR="009E7E1A" w:rsidRPr="00DE4198">
        <w:rPr>
          <w:rFonts w:ascii="ＭＳ 明朝" w:eastAsia="ＭＳ 明朝" w:hAnsi="ＭＳ 明朝"/>
          <w:szCs w:val="24"/>
        </w:rPr>
        <w:t>FAX・郵送</w:t>
      </w:r>
      <w:r w:rsidRPr="00DE4198">
        <w:rPr>
          <w:rFonts w:ascii="ＭＳ 明朝" w:eastAsia="ＭＳ 明朝" w:hAnsi="ＭＳ 明朝" w:hint="eastAsia"/>
          <w:szCs w:val="24"/>
        </w:rPr>
        <w:t>など</w:t>
      </w:r>
      <w:r w:rsidR="00C70A0E" w:rsidRPr="00DE4198">
        <w:rPr>
          <w:rFonts w:ascii="ＭＳ 明朝" w:eastAsia="ＭＳ 明朝" w:hAnsi="ＭＳ 明朝" w:hint="eastAsia"/>
          <w:szCs w:val="24"/>
        </w:rPr>
        <w:t>を利用して、</w:t>
      </w:r>
      <w:r w:rsidRPr="00DE4198">
        <w:rPr>
          <w:rFonts w:ascii="ＭＳ 明朝" w:eastAsia="ＭＳ 明朝" w:hAnsi="ＭＳ 明朝" w:hint="eastAsia"/>
          <w:szCs w:val="24"/>
        </w:rPr>
        <w:t>適切な引継ぎを行うこと。</w:t>
      </w:r>
    </w:p>
    <w:p w14:paraId="3F52D061" w14:textId="70409486" w:rsidR="00D51D3A" w:rsidRPr="00DE4198" w:rsidRDefault="002B76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ただし</w:t>
      </w:r>
      <w:r w:rsidR="00D51D3A" w:rsidRPr="00DE4198">
        <w:rPr>
          <w:rFonts w:ascii="ＭＳ 明朝" w:eastAsia="ＭＳ 明朝" w:hAnsi="ＭＳ 明朝" w:hint="eastAsia"/>
          <w:szCs w:val="24"/>
        </w:rPr>
        <w:t>、訪問コンサルティングを行ったあと、企業が２回目以降</w:t>
      </w:r>
      <w:r w:rsidR="001973DE" w:rsidRPr="00DE4198">
        <w:rPr>
          <w:rFonts w:ascii="ＭＳ 明朝" w:eastAsia="ＭＳ 明朝" w:hAnsi="ＭＳ 明朝" w:hint="eastAsia"/>
          <w:szCs w:val="24"/>
        </w:rPr>
        <w:t>のコンサルティング</w:t>
      </w:r>
      <w:r w:rsidR="00D51D3A" w:rsidRPr="00DE4198">
        <w:rPr>
          <w:rFonts w:ascii="ＭＳ 明朝" w:eastAsia="ＭＳ 明朝" w:hAnsi="ＭＳ 明朝" w:hint="eastAsia"/>
          <w:szCs w:val="24"/>
        </w:rPr>
        <w:t>をオンライン</w:t>
      </w:r>
      <w:r w:rsidR="0036309B" w:rsidRPr="00DE4198">
        <w:rPr>
          <w:rFonts w:ascii="ＭＳ 明朝" w:eastAsia="ＭＳ 明朝" w:hAnsi="ＭＳ 明朝" w:hint="eastAsia"/>
          <w:szCs w:val="24"/>
        </w:rPr>
        <w:t>によ</w:t>
      </w:r>
      <w:r w:rsidR="001973DE" w:rsidRPr="00DE4198">
        <w:rPr>
          <w:rFonts w:ascii="ＭＳ 明朝" w:eastAsia="ＭＳ 明朝" w:hAnsi="ＭＳ 明朝" w:hint="eastAsia"/>
          <w:szCs w:val="24"/>
        </w:rPr>
        <w:t>り実施すること</w:t>
      </w:r>
      <w:r w:rsidR="00D51D3A" w:rsidRPr="00DE4198">
        <w:rPr>
          <w:rFonts w:ascii="ＭＳ 明朝" w:eastAsia="ＭＳ 明朝" w:hAnsi="ＭＳ 明朝" w:hint="eastAsia"/>
          <w:szCs w:val="24"/>
        </w:rPr>
        <w:t>を希望した場合は</w:t>
      </w:r>
      <w:r w:rsidR="00D51D3A" w:rsidRPr="00DE4198">
        <w:rPr>
          <w:rFonts w:ascii="ＭＳ 明朝" w:eastAsia="ＭＳ 明朝" w:hAnsi="ＭＳ 明朝" w:hint="eastAsia"/>
          <w:kern w:val="0"/>
          <w:szCs w:val="24"/>
        </w:rPr>
        <w:t>、</w:t>
      </w:r>
      <w:r w:rsidR="0036309B" w:rsidRPr="00DE4198">
        <w:rPr>
          <w:rFonts w:ascii="ＭＳ 明朝" w:eastAsia="ＭＳ 明朝" w:hAnsi="ＭＳ 明朝" w:hint="eastAsia"/>
          <w:kern w:val="0"/>
          <w:szCs w:val="24"/>
        </w:rPr>
        <w:t>引き続き都道府県センターにてオンラインにより</w:t>
      </w:r>
      <w:r w:rsidR="001D6C05" w:rsidRPr="00DE4198">
        <w:rPr>
          <w:rFonts w:ascii="ＭＳ 明朝" w:eastAsia="ＭＳ 明朝" w:hAnsi="ＭＳ 明朝" w:hint="eastAsia"/>
          <w:kern w:val="0"/>
          <w:szCs w:val="24"/>
        </w:rPr>
        <w:t>コンサルティングを</w:t>
      </w:r>
      <w:r w:rsidR="00D51D3A" w:rsidRPr="00DE4198">
        <w:rPr>
          <w:rFonts w:ascii="ＭＳ 明朝" w:eastAsia="ＭＳ 明朝" w:hAnsi="ＭＳ 明朝" w:hint="eastAsia"/>
          <w:kern w:val="0"/>
          <w:szCs w:val="24"/>
        </w:rPr>
        <w:t>行うこと。この場合、オンラインコンサルティングは都道府県センター外で行うことも可とするが、</w:t>
      </w:r>
      <w:r w:rsidR="00A01D68" w:rsidRPr="00DE4198">
        <w:rPr>
          <w:rFonts w:ascii="ＭＳ 明朝" w:eastAsia="ＭＳ 明朝" w:hAnsi="ＭＳ 明朝" w:hint="eastAsia"/>
          <w:kern w:val="0"/>
          <w:szCs w:val="24"/>
        </w:rPr>
        <w:t>相談者や相談内容の情報が外部に漏れることのないよう、</w:t>
      </w:r>
      <w:r w:rsidR="00D51D3A" w:rsidRPr="00DE4198">
        <w:rPr>
          <w:rFonts w:ascii="ＭＳ 明朝" w:eastAsia="ＭＳ 明朝" w:hAnsi="ＭＳ 明朝" w:hint="eastAsia"/>
          <w:kern w:val="0"/>
          <w:szCs w:val="24"/>
        </w:rPr>
        <w:t>必要なセキュリティ対策を講じること。</w:t>
      </w:r>
    </w:p>
    <w:p w14:paraId="0CEE0B8E" w14:textId="397B8304" w:rsidR="00DC55FE" w:rsidRPr="00DE4198" w:rsidRDefault="00DC55F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③満足度調査の実施</w:t>
      </w:r>
    </w:p>
    <w:p w14:paraId="525DF1F1" w14:textId="4F863436" w:rsidR="00DC55FE" w:rsidRPr="00DE4198" w:rsidRDefault="00DC55F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相談対応の実施効果を把握するため、窓口（来所）で対応した相談については、相談者に対し、「満足度調査票」（様式</w:t>
      </w:r>
      <w:r w:rsidR="00C02DCA" w:rsidRPr="00DE4198">
        <w:rPr>
          <w:rFonts w:ascii="ＭＳ 明朝" w:eastAsia="ＭＳ 明朝" w:hAnsi="ＭＳ 明朝" w:hint="eastAsia"/>
          <w:szCs w:val="24"/>
        </w:rPr>
        <w:t>６</w:t>
      </w:r>
      <w:r w:rsidRPr="00DE4198">
        <w:rPr>
          <w:rFonts w:ascii="ＭＳ 明朝" w:eastAsia="ＭＳ 明朝" w:hAnsi="ＭＳ 明朝"/>
          <w:szCs w:val="24"/>
        </w:rPr>
        <w:t>）の記入を</w:t>
      </w:r>
      <w:r w:rsidR="00B076B1" w:rsidRPr="00DE4198">
        <w:rPr>
          <w:rFonts w:ascii="ＭＳ 明朝" w:eastAsia="ＭＳ 明朝" w:hAnsi="ＭＳ 明朝" w:hint="eastAsia"/>
          <w:szCs w:val="24"/>
        </w:rPr>
        <w:t>依頼し、</w:t>
      </w:r>
      <w:r w:rsidRPr="00DE4198">
        <w:rPr>
          <w:rFonts w:ascii="ＭＳ 明朝" w:eastAsia="ＭＳ 明朝" w:hAnsi="ＭＳ 明朝"/>
          <w:szCs w:val="24"/>
        </w:rPr>
        <w:t>その場で回収すること。満足度調査票の質問項目２～５について、ア及びイの回答が９割以上となるよう</w:t>
      </w:r>
      <w:r w:rsidR="003C3376" w:rsidRPr="00DE4198">
        <w:rPr>
          <w:rFonts w:ascii="ＭＳ 明朝" w:eastAsia="ＭＳ 明朝" w:hAnsi="ＭＳ 明朝" w:hint="eastAsia"/>
          <w:szCs w:val="24"/>
        </w:rPr>
        <w:t>支援</w:t>
      </w:r>
      <w:r w:rsidR="001334D1" w:rsidRPr="00DE4198">
        <w:rPr>
          <w:rFonts w:ascii="ＭＳ 明朝" w:eastAsia="ＭＳ 明朝" w:hAnsi="ＭＳ 明朝" w:hint="eastAsia"/>
          <w:szCs w:val="24"/>
        </w:rPr>
        <w:t>の質の向上に</w:t>
      </w:r>
      <w:r w:rsidRPr="00DE4198">
        <w:rPr>
          <w:rFonts w:ascii="ＭＳ 明朝" w:eastAsia="ＭＳ 明朝" w:hAnsi="ＭＳ 明朝"/>
          <w:szCs w:val="24"/>
        </w:rPr>
        <w:t>努めること。なお、相談者に他機関を紹介した場合や、資料の配付を求める場合等、簡易な相談であった場合は、実施を要しないこと。</w:t>
      </w:r>
    </w:p>
    <w:p w14:paraId="4F6EC485" w14:textId="2F60A06D" w:rsidR="009A52F4" w:rsidRPr="00DE4198" w:rsidRDefault="00DC55F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④</w:t>
      </w:r>
      <w:r w:rsidR="009A52F4" w:rsidRPr="00DE4198">
        <w:rPr>
          <w:rFonts w:ascii="ＭＳ 明朝" w:eastAsia="ＭＳ 明朝" w:hAnsi="ＭＳ 明朝" w:hint="eastAsia"/>
        </w:rPr>
        <w:t>相談対応の記録</w:t>
      </w:r>
    </w:p>
    <w:p w14:paraId="6AE360E6" w14:textId="2E08D9F5" w:rsidR="00DC55FE" w:rsidRPr="00DE4198" w:rsidRDefault="00DC55F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業務を行った日ごとに、相談内容を記録した</w:t>
      </w:r>
      <w:r w:rsidR="00E47EB0" w:rsidRPr="00DE4198">
        <w:rPr>
          <w:rFonts w:ascii="ＭＳ 明朝" w:eastAsia="ＭＳ 明朝" w:hAnsi="ＭＳ 明朝" w:hint="eastAsia"/>
          <w:szCs w:val="24"/>
        </w:rPr>
        <w:t>相談票</w:t>
      </w:r>
      <w:r w:rsidRPr="00DE4198">
        <w:rPr>
          <w:rFonts w:ascii="ＭＳ 明朝" w:eastAsia="ＭＳ 明朝" w:hAnsi="ＭＳ 明朝" w:hint="eastAsia"/>
          <w:szCs w:val="24"/>
        </w:rPr>
        <w:t>、当該日の業務内容を記載した「</w:t>
      </w:r>
      <w:r w:rsidR="0095012C" w:rsidRPr="00DE4198">
        <w:rPr>
          <w:rFonts w:ascii="ＭＳ 明朝" w:eastAsia="ＭＳ 明朝" w:hAnsi="ＭＳ 明朝" w:hint="eastAsia"/>
          <w:szCs w:val="24"/>
        </w:rPr>
        <w:t>センター事業</w:t>
      </w:r>
      <w:r w:rsidRPr="00DE4198">
        <w:rPr>
          <w:rFonts w:ascii="ＭＳ 明朝" w:eastAsia="ＭＳ 明朝" w:hAnsi="ＭＳ 明朝" w:hint="eastAsia"/>
          <w:szCs w:val="24"/>
        </w:rPr>
        <w:t>専門家業務日誌」（様式</w:t>
      </w:r>
      <w:r w:rsidR="00C02DCA" w:rsidRPr="00DE4198">
        <w:rPr>
          <w:rFonts w:ascii="ＭＳ 明朝" w:eastAsia="ＭＳ 明朝" w:hAnsi="ＭＳ 明朝" w:hint="eastAsia"/>
          <w:szCs w:val="24"/>
        </w:rPr>
        <w:t>８</w:t>
      </w:r>
      <w:r w:rsidRPr="00DE4198">
        <w:rPr>
          <w:rFonts w:ascii="ＭＳ 明朝" w:eastAsia="ＭＳ 明朝" w:hAnsi="ＭＳ 明朝"/>
          <w:szCs w:val="24"/>
        </w:rPr>
        <w:t>）を作成するとともに、事業主の課題が解決された等の好事例の収集に努めること。また、</w:t>
      </w:r>
      <w:r w:rsidR="004659E8" w:rsidRPr="00DE4198">
        <w:rPr>
          <w:rFonts w:ascii="ＭＳ 明朝" w:eastAsia="ＭＳ 明朝" w:hAnsi="ＭＳ 明朝" w:hint="eastAsia"/>
          <w:szCs w:val="24"/>
        </w:rPr>
        <w:t>作成した</w:t>
      </w:r>
      <w:r w:rsidRPr="00DE4198">
        <w:rPr>
          <w:rFonts w:ascii="ＭＳ 明朝" w:eastAsia="ＭＳ 明朝" w:hAnsi="ＭＳ 明朝"/>
          <w:szCs w:val="24"/>
        </w:rPr>
        <w:t>相談票</w:t>
      </w:r>
      <w:r w:rsidR="00B076B1" w:rsidRPr="00DE4198">
        <w:rPr>
          <w:rFonts w:ascii="ＭＳ 明朝" w:eastAsia="ＭＳ 明朝" w:hAnsi="ＭＳ 明朝" w:hint="eastAsia"/>
          <w:szCs w:val="24"/>
        </w:rPr>
        <w:t>は</w:t>
      </w:r>
      <w:r w:rsidR="004659E8" w:rsidRPr="00DE4198">
        <w:rPr>
          <w:rFonts w:ascii="ＭＳ 明朝" w:eastAsia="ＭＳ 明朝" w:hAnsi="ＭＳ 明朝" w:hint="eastAsia"/>
          <w:szCs w:val="24"/>
        </w:rPr>
        <w:t>整理して保存し</w:t>
      </w:r>
      <w:r w:rsidRPr="00DE4198">
        <w:rPr>
          <w:rFonts w:ascii="ＭＳ 明朝" w:eastAsia="ＭＳ 明朝" w:hAnsi="ＭＳ 明朝"/>
          <w:szCs w:val="24"/>
        </w:rPr>
        <w:t>、</w:t>
      </w:r>
      <w:r w:rsidRPr="00DE4198">
        <w:rPr>
          <w:rFonts w:ascii="ＭＳ 明朝" w:eastAsia="ＭＳ 明朝" w:hAnsi="ＭＳ 明朝" w:hint="eastAsia"/>
          <w:szCs w:val="24"/>
        </w:rPr>
        <w:t>都道府県センター</w:t>
      </w:r>
      <w:r w:rsidR="00E3370C" w:rsidRPr="00DE4198">
        <w:rPr>
          <w:rFonts w:ascii="ＭＳ 明朝" w:eastAsia="ＭＳ 明朝" w:hAnsi="ＭＳ 明朝" w:hint="eastAsia"/>
          <w:szCs w:val="24"/>
        </w:rPr>
        <w:t>内</w:t>
      </w:r>
      <w:r w:rsidR="00FC2C3F" w:rsidRPr="00DE4198">
        <w:rPr>
          <w:rFonts w:ascii="ＭＳ 明朝" w:eastAsia="ＭＳ 明朝" w:hAnsi="ＭＳ 明朝"/>
          <w:szCs w:val="24"/>
        </w:rPr>
        <w:t>で</w:t>
      </w:r>
      <w:r w:rsidR="004659E8" w:rsidRPr="00DE4198">
        <w:rPr>
          <w:rFonts w:ascii="ＭＳ 明朝" w:eastAsia="ＭＳ 明朝" w:hAnsi="ＭＳ 明朝" w:hint="eastAsia"/>
          <w:szCs w:val="24"/>
        </w:rPr>
        <w:t>共有</w:t>
      </w:r>
      <w:r w:rsidRPr="00DE4198">
        <w:rPr>
          <w:rFonts w:ascii="ＭＳ 明朝" w:eastAsia="ＭＳ 明朝" w:hAnsi="ＭＳ 明朝"/>
          <w:szCs w:val="24"/>
        </w:rPr>
        <w:t>可能な状態にしておくこと。</w:t>
      </w:r>
    </w:p>
    <w:p w14:paraId="7B8C09C5" w14:textId="00C32EA0" w:rsidR="00B00689" w:rsidRPr="00DE4198" w:rsidRDefault="00B00689"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⑤報告・成果物の提出</w:t>
      </w:r>
    </w:p>
    <w:p w14:paraId="042CE9E8" w14:textId="4D11EFBC" w:rsidR="00B00689" w:rsidRPr="00DE4198" w:rsidRDefault="00B00689"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個別相談支援に関する報告・成果物の提出は、第６を参照すること。</w:t>
      </w:r>
    </w:p>
    <w:p w14:paraId="59988C9F" w14:textId="1C226D4A" w:rsidR="00955DA4" w:rsidRPr="00DE4198" w:rsidRDefault="00955DA4" w:rsidP="00DE4198">
      <w:pPr>
        <w:pStyle w:val="3"/>
        <w:autoSpaceDE w:val="0"/>
        <w:autoSpaceDN w:val="0"/>
        <w:adjustRightInd w:val="0"/>
        <w:snapToGrid w:val="0"/>
        <w:ind w:left="259"/>
        <w:rPr>
          <w:rFonts w:ascii="ＭＳ 明朝" w:eastAsia="ＭＳ 明朝" w:hAnsi="ＭＳ 明朝"/>
        </w:rPr>
      </w:pPr>
      <w:bookmarkStart w:id="22" w:name="_Toc90891331"/>
      <w:r w:rsidRPr="00DE4198">
        <w:rPr>
          <w:rFonts w:ascii="ＭＳ 明朝" w:eastAsia="ＭＳ 明朝" w:hAnsi="ＭＳ 明朝" w:hint="eastAsia"/>
        </w:rPr>
        <w:t>（</w:t>
      </w:r>
      <w:r w:rsidR="003313C4" w:rsidRPr="00DE4198">
        <w:rPr>
          <w:rFonts w:ascii="ＭＳ 明朝" w:eastAsia="ＭＳ 明朝" w:hAnsi="ＭＳ 明朝" w:hint="eastAsia"/>
        </w:rPr>
        <w:t>３</w:t>
      </w:r>
      <w:r w:rsidRPr="00DE4198">
        <w:rPr>
          <w:rFonts w:ascii="ＭＳ 明朝" w:eastAsia="ＭＳ 明朝" w:hAnsi="ＭＳ 明朝" w:hint="eastAsia"/>
        </w:rPr>
        <w:t>）窓口相談派遣</w:t>
      </w:r>
      <w:bookmarkEnd w:id="22"/>
    </w:p>
    <w:p w14:paraId="389361A4" w14:textId="054D76FE" w:rsidR="00955DA4" w:rsidRPr="00DE4198" w:rsidRDefault="002B555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受託者の提案により、</w:t>
      </w:r>
      <w:r w:rsidR="00955DA4" w:rsidRPr="00DE4198">
        <w:rPr>
          <w:rFonts w:ascii="ＭＳ 明朝" w:eastAsia="ＭＳ 明朝" w:hAnsi="ＭＳ 明朝" w:hint="eastAsia"/>
          <w:szCs w:val="24"/>
        </w:rPr>
        <w:t>商工団体等や企業のニーズ及び地域の実情を踏まえ、</w:t>
      </w:r>
      <w:r w:rsidR="004D0712" w:rsidRPr="00DE4198">
        <w:rPr>
          <w:rFonts w:ascii="ＭＳ 明朝" w:eastAsia="ＭＳ 明朝" w:hAnsi="ＭＳ 明朝" w:hint="eastAsia"/>
          <w:szCs w:val="24"/>
        </w:rPr>
        <w:t>商工団体等と連携し、</w:t>
      </w:r>
      <w:r w:rsidR="00955DA4" w:rsidRPr="00DE4198">
        <w:rPr>
          <w:rFonts w:ascii="ＭＳ 明朝" w:eastAsia="ＭＳ 明朝" w:hAnsi="ＭＳ 明朝" w:hint="eastAsia"/>
          <w:szCs w:val="24"/>
        </w:rPr>
        <w:t>商工団体等に設置した相談窓口に窓口支援専門家を派遣し</w:t>
      </w:r>
      <w:r w:rsidR="001B4413" w:rsidRPr="00DE4198">
        <w:rPr>
          <w:rFonts w:ascii="ＭＳ 明朝" w:eastAsia="ＭＳ 明朝" w:hAnsi="ＭＳ 明朝" w:hint="eastAsia"/>
          <w:szCs w:val="24"/>
        </w:rPr>
        <w:t>、</w:t>
      </w:r>
      <w:r w:rsidR="00955DA4" w:rsidRPr="00DE4198">
        <w:rPr>
          <w:rFonts w:ascii="ＭＳ 明朝" w:eastAsia="ＭＳ 明朝" w:hAnsi="ＭＳ 明朝" w:hint="eastAsia"/>
          <w:szCs w:val="24"/>
        </w:rPr>
        <w:t>相談対応を行う</w:t>
      </w:r>
      <w:r w:rsidR="007F483B" w:rsidRPr="00DE4198">
        <w:rPr>
          <w:rFonts w:ascii="ＭＳ 明朝" w:eastAsia="ＭＳ 明朝" w:hAnsi="ＭＳ 明朝" w:hint="eastAsia"/>
          <w:szCs w:val="24"/>
        </w:rPr>
        <w:t>こと</w:t>
      </w:r>
      <w:r w:rsidRPr="00DE4198">
        <w:rPr>
          <w:rFonts w:ascii="ＭＳ 明朝" w:eastAsia="ＭＳ 明朝" w:hAnsi="ＭＳ 明朝" w:hint="eastAsia"/>
          <w:szCs w:val="24"/>
        </w:rPr>
        <w:t>も</w:t>
      </w:r>
      <w:r w:rsidR="007F483B" w:rsidRPr="00DE4198">
        <w:rPr>
          <w:rFonts w:ascii="ＭＳ 明朝" w:eastAsia="ＭＳ 明朝" w:hAnsi="ＭＳ 明朝" w:hint="eastAsia"/>
          <w:szCs w:val="24"/>
        </w:rPr>
        <w:t>差し支えない</w:t>
      </w:r>
      <w:r w:rsidR="00DA2F26" w:rsidRPr="00DE4198">
        <w:rPr>
          <w:rFonts w:ascii="ＭＳ 明朝" w:eastAsia="ＭＳ 明朝" w:hAnsi="ＭＳ 明朝" w:hint="eastAsia"/>
          <w:szCs w:val="24"/>
        </w:rPr>
        <w:t>こと</w:t>
      </w:r>
      <w:r w:rsidR="004D0712" w:rsidRPr="00DE4198">
        <w:rPr>
          <w:rFonts w:ascii="ＭＳ 明朝" w:eastAsia="ＭＳ 明朝" w:hAnsi="ＭＳ 明朝" w:hint="eastAsia"/>
          <w:szCs w:val="24"/>
        </w:rPr>
        <w:t>（以下「窓口相談派遣」という。）</w:t>
      </w:r>
      <w:r w:rsidR="00DA2F26" w:rsidRPr="00DE4198">
        <w:rPr>
          <w:rFonts w:ascii="ＭＳ 明朝" w:eastAsia="ＭＳ 明朝" w:hAnsi="ＭＳ 明朝" w:hint="eastAsia"/>
          <w:szCs w:val="24"/>
        </w:rPr>
        <w:t>。</w:t>
      </w:r>
      <w:r w:rsidR="007F483B" w:rsidRPr="00DE4198">
        <w:rPr>
          <w:rFonts w:ascii="ＭＳ 明朝" w:eastAsia="ＭＳ 明朝" w:hAnsi="ＭＳ 明朝" w:hint="eastAsia"/>
          <w:szCs w:val="24"/>
        </w:rPr>
        <w:t>実施する際は、</w:t>
      </w:r>
      <w:r w:rsidR="005E630D" w:rsidRPr="00DE4198">
        <w:rPr>
          <w:rFonts w:ascii="ＭＳ 明朝" w:eastAsia="ＭＳ 明朝" w:hAnsi="ＭＳ 明朝" w:hint="eastAsia"/>
          <w:szCs w:val="24"/>
        </w:rPr>
        <w:t>会場費の支出も可とするが、</w:t>
      </w:r>
      <w:r w:rsidR="00955DA4" w:rsidRPr="00DE4198">
        <w:rPr>
          <w:rFonts w:ascii="ＭＳ 明朝" w:eastAsia="ＭＳ 明朝" w:hAnsi="ＭＳ 明朝" w:hint="eastAsia"/>
          <w:szCs w:val="24"/>
        </w:rPr>
        <w:t>一定の相談件数が見込まれる</w:t>
      </w:r>
      <w:r w:rsidR="007F483B" w:rsidRPr="00DE4198">
        <w:rPr>
          <w:rFonts w:ascii="ＭＳ 明朝" w:eastAsia="ＭＳ 明朝" w:hAnsi="ＭＳ 明朝" w:hint="eastAsia"/>
          <w:szCs w:val="24"/>
        </w:rPr>
        <w:t>か</w:t>
      </w:r>
      <w:r w:rsidR="00BA1FFF" w:rsidRPr="00DE4198">
        <w:rPr>
          <w:rFonts w:ascii="ＭＳ 明朝" w:eastAsia="ＭＳ 明朝" w:hAnsi="ＭＳ 明朝" w:hint="eastAsia"/>
          <w:szCs w:val="24"/>
        </w:rPr>
        <w:t>など</w:t>
      </w:r>
      <w:r w:rsidR="007F483B" w:rsidRPr="00DE4198">
        <w:rPr>
          <w:rFonts w:ascii="ＭＳ 明朝" w:eastAsia="ＭＳ 明朝" w:hAnsi="ＭＳ 明朝" w:hint="eastAsia"/>
          <w:szCs w:val="24"/>
        </w:rPr>
        <w:t>費用対効果を考慮すること</w:t>
      </w:r>
      <w:r w:rsidR="005E630D" w:rsidRPr="00DE4198">
        <w:rPr>
          <w:rFonts w:ascii="ＭＳ 明朝" w:eastAsia="ＭＳ 明朝" w:hAnsi="ＭＳ 明朝" w:hint="eastAsia"/>
          <w:szCs w:val="24"/>
        </w:rPr>
        <w:t>。</w:t>
      </w:r>
      <w:r w:rsidR="00955DA4" w:rsidRPr="00DE4198">
        <w:rPr>
          <w:rFonts w:ascii="ＭＳ 明朝" w:eastAsia="ＭＳ 明朝" w:hAnsi="ＭＳ 明朝" w:hint="eastAsia"/>
          <w:szCs w:val="24"/>
        </w:rPr>
        <w:t>なお、実施</w:t>
      </w:r>
      <w:r w:rsidR="00A653A8" w:rsidRPr="00DE4198">
        <w:rPr>
          <w:rFonts w:ascii="ＭＳ 明朝" w:eastAsia="ＭＳ 明朝" w:hAnsi="ＭＳ 明朝" w:hint="eastAsia"/>
          <w:szCs w:val="24"/>
        </w:rPr>
        <w:t>に</w:t>
      </w:r>
      <w:r w:rsidR="00E47EB0" w:rsidRPr="00DE4198">
        <w:rPr>
          <w:rFonts w:ascii="ＭＳ 明朝" w:eastAsia="ＭＳ 明朝" w:hAnsi="ＭＳ 明朝" w:hint="eastAsia"/>
          <w:szCs w:val="24"/>
        </w:rPr>
        <w:t>当</w:t>
      </w:r>
      <w:r w:rsidR="00A653A8" w:rsidRPr="00DE4198">
        <w:rPr>
          <w:rFonts w:ascii="ＭＳ 明朝" w:eastAsia="ＭＳ 明朝" w:hAnsi="ＭＳ 明朝" w:hint="eastAsia"/>
          <w:szCs w:val="24"/>
        </w:rPr>
        <w:t>たっては、事前に</w:t>
      </w:r>
      <w:r w:rsidR="00955DA4" w:rsidRPr="00DE4198">
        <w:rPr>
          <w:rFonts w:ascii="ＭＳ 明朝" w:eastAsia="ＭＳ 明朝" w:hAnsi="ＭＳ 明朝" w:hint="eastAsia"/>
          <w:szCs w:val="24"/>
        </w:rPr>
        <w:t>委託者との協議を行うこと。</w:t>
      </w:r>
      <w:r w:rsidR="00506D1C" w:rsidRPr="00DE4198">
        <w:rPr>
          <w:rFonts w:ascii="ＭＳ 明朝" w:eastAsia="ＭＳ 明朝" w:hAnsi="ＭＳ 明朝" w:hint="eastAsia"/>
          <w:szCs w:val="24"/>
        </w:rPr>
        <w:t>また、委託者から実施を要請した場合は対応すること。</w:t>
      </w:r>
    </w:p>
    <w:p w14:paraId="0915B3B6" w14:textId="07A9E831" w:rsidR="00955DA4" w:rsidRPr="00DE4198" w:rsidRDefault="00955DA4"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窓口相談派遣にて相談対応を行った場合は、上記（２）③</w:t>
      </w:r>
      <w:r w:rsidR="00C50DDB" w:rsidRPr="00DE4198">
        <w:rPr>
          <w:rFonts w:ascii="ＭＳ 明朝" w:eastAsia="ＭＳ 明朝" w:hAnsi="ＭＳ 明朝" w:hint="eastAsia"/>
          <w:szCs w:val="24"/>
        </w:rPr>
        <w:t>④</w:t>
      </w:r>
      <w:r w:rsidRPr="00DE4198">
        <w:rPr>
          <w:rFonts w:ascii="ＭＳ 明朝" w:eastAsia="ＭＳ 明朝" w:hAnsi="ＭＳ 明朝" w:hint="eastAsia"/>
          <w:szCs w:val="24"/>
        </w:rPr>
        <w:t>と同様に</w:t>
      </w:r>
      <w:r w:rsidR="00E47EB0" w:rsidRPr="00DE4198">
        <w:rPr>
          <w:rFonts w:ascii="ＭＳ 明朝" w:eastAsia="ＭＳ 明朝" w:hAnsi="ＭＳ 明朝" w:hint="eastAsia"/>
          <w:szCs w:val="24"/>
        </w:rPr>
        <w:t>、相談票・センター事業専門家業務日誌</w:t>
      </w:r>
      <w:r w:rsidR="005B247A" w:rsidRPr="00DE4198">
        <w:rPr>
          <w:rFonts w:ascii="ＭＳ 明朝" w:eastAsia="ＭＳ 明朝" w:hAnsi="ＭＳ 明朝" w:hint="eastAsia"/>
          <w:szCs w:val="24"/>
        </w:rPr>
        <w:t>を</w:t>
      </w:r>
      <w:r w:rsidRPr="00DE4198">
        <w:rPr>
          <w:rFonts w:ascii="ＭＳ 明朝" w:eastAsia="ＭＳ 明朝" w:hAnsi="ＭＳ 明朝" w:hint="eastAsia"/>
          <w:szCs w:val="24"/>
        </w:rPr>
        <w:t>作成</w:t>
      </w:r>
      <w:r w:rsidR="005B247A" w:rsidRPr="00DE4198">
        <w:rPr>
          <w:rFonts w:ascii="ＭＳ 明朝" w:eastAsia="ＭＳ 明朝" w:hAnsi="ＭＳ 明朝" w:hint="eastAsia"/>
          <w:szCs w:val="24"/>
        </w:rPr>
        <w:t>するとともに、</w:t>
      </w:r>
      <w:r w:rsidR="00E47EB0" w:rsidRPr="00DE4198">
        <w:rPr>
          <w:rFonts w:ascii="ＭＳ 明朝" w:eastAsia="ＭＳ 明朝" w:hAnsi="ＭＳ 明朝" w:hint="eastAsia"/>
          <w:szCs w:val="24"/>
        </w:rPr>
        <w:t>満足度調査票・</w:t>
      </w:r>
      <w:r w:rsidRPr="00DE4198">
        <w:rPr>
          <w:rFonts w:ascii="ＭＳ 明朝" w:eastAsia="ＭＳ 明朝" w:hAnsi="ＭＳ 明朝" w:hint="eastAsia"/>
          <w:szCs w:val="24"/>
        </w:rPr>
        <w:t>支援証明書</w:t>
      </w:r>
      <w:r w:rsidR="00DA2F26" w:rsidRPr="00DE4198">
        <w:rPr>
          <w:rFonts w:ascii="ＭＳ 明朝" w:eastAsia="ＭＳ 明朝" w:hAnsi="ＭＳ 明朝" w:hint="eastAsia"/>
          <w:szCs w:val="24"/>
        </w:rPr>
        <w:t>（</w:t>
      </w:r>
      <w:r w:rsidR="00A653A8" w:rsidRPr="00DE4198">
        <w:rPr>
          <w:rFonts w:ascii="ＭＳ 明朝" w:eastAsia="ＭＳ 明朝" w:hAnsi="ＭＳ 明朝" w:hint="eastAsia"/>
          <w:szCs w:val="24"/>
        </w:rPr>
        <w:t>第５の</w:t>
      </w:r>
      <w:r w:rsidR="003B279C" w:rsidRPr="00DE4198">
        <w:rPr>
          <w:rFonts w:ascii="ＭＳ 明朝" w:eastAsia="ＭＳ 明朝" w:hAnsi="ＭＳ 明朝" w:hint="eastAsia"/>
          <w:szCs w:val="24"/>
        </w:rPr>
        <w:t>４（２）②参照）</w:t>
      </w:r>
      <w:r w:rsidRPr="00DE4198">
        <w:rPr>
          <w:rFonts w:ascii="ＭＳ 明朝" w:eastAsia="ＭＳ 明朝" w:hAnsi="ＭＳ 明朝" w:hint="eastAsia"/>
          <w:szCs w:val="24"/>
        </w:rPr>
        <w:t>の提出</w:t>
      </w:r>
      <w:r w:rsidR="003B279C" w:rsidRPr="00DE4198">
        <w:rPr>
          <w:rFonts w:ascii="ＭＳ 明朝" w:eastAsia="ＭＳ 明朝" w:hAnsi="ＭＳ 明朝" w:hint="eastAsia"/>
          <w:szCs w:val="24"/>
        </w:rPr>
        <w:t>を</w:t>
      </w:r>
      <w:r w:rsidRPr="00DE4198">
        <w:rPr>
          <w:rFonts w:ascii="ＭＳ 明朝" w:eastAsia="ＭＳ 明朝" w:hAnsi="ＭＳ 明朝" w:hint="eastAsia"/>
          <w:szCs w:val="24"/>
        </w:rPr>
        <w:t>依頼</w:t>
      </w:r>
      <w:r w:rsidR="003B279C" w:rsidRPr="00DE4198">
        <w:rPr>
          <w:rFonts w:ascii="ＭＳ 明朝" w:eastAsia="ＭＳ 明朝" w:hAnsi="ＭＳ 明朝" w:hint="eastAsia"/>
          <w:szCs w:val="24"/>
        </w:rPr>
        <w:t>する</w:t>
      </w:r>
      <w:r w:rsidRPr="00DE4198">
        <w:rPr>
          <w:rFonts w:ascii="ＭＳ 明朝" w:eastAsia="ＭＳ 明朝" w:hAnsi="ＭＳ 明朝" w:hint="eastAsia"/>
          <w:szCs w:val="24"/>
        </w:rPr>
        <w:t>こと。</w:t>
      </w:r>
      <w:r w:rsidR="00E47EB0" w:rsidRPr="00DE4198">
        <w:rPr>
          <w:rFonts w:ascii="ＭＳ 明朝" w:eastAsia="ＭＳ 明朝" w:hAnsi="ＭＳ 明朝" w:hint="eastAsia"/>
          <w:szCs w:val="24"/>
        </w:rPr>
        <w:t>なお、支援証明書</w:t>
      </w:r>
      <w:r w:rsidR="0091786C" w:rsidRPr="00DE4198">
        <w:rPr>
          <w:rFonts w:ascii="ＭＳ 明朝" w:eastAsia="ＭＳ 明朝" w:hAnsi="ＭＳ 明朝" w:hint="eastAsia"/>
          <w:szCs w:val="24"/>
        </w:rPr>
        <w:t>は窓口相談派遣を依頼した商工団体等が記入すること。</w:t>
      </w:r>
    </w:p>
    <w:p w14:paraId="209C0C82" w14:textId="1C3D4FFB" w:rsidR="00955DA4" w:rsidRPr="00DE4198" w:rsidRDefault="00955DA4"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窓口相談派遣で対応した相談についても、第５の１（３）</w:t>
      </w:r>
      <w:r w:rsidR="00A22F5F" w:rsidRPr="00DE4198">
        <w:rPr>
          <w:rFonts w:ascii="ＭＳ 明朝" w:eastAsia="ＭＳ 明朝" w:hAnsi="ＭＳ 明朝" w:hint="eastAsia"/>
          <w:szCs w:val="24"/>
        </w:rPr>
        <w:t>①</w:t>
      </w:r>
      <w:r w:rsidR="00A103E6" w:rsidRPr="00DE4198">
        <w:rPr>
          <w:rFonts w:ascii="ＭＳ 明朝" w:eastAsia="ＭＳ 明朝" w:hAnsi="ＭＳ 明朝" w:hint="eastAsia"/>
          <w:szCs w:val="24"/>
        </w:rPr>
        <w:t>の電話・メール・来所による</w:t>
      </w:r>
      <w:r w:rsidRPr="00DE4198">
        <w:rPr>
          <w:rFonts w:ascii="ＭＳ 明朝" w:eastAsia="ＭＳ 明朝" w:hAnsi="ＭＳ 明朝" w:hint="eastAsia"/>
          <w:szCs w:val="24"/>
        </w:rPr>
        <w:t>相談件数</w:t>
      </w:r>
      <w:r w:rsidR="00170D84" w:rsidRPr="00DE4198">
        <w:rPr>
          <w:rFonts w:ascii="ＭＳ 明朝" w:eastAsia="ＭＳ 明朝" w:hAnsi="ＭＳ 明朝" w:hint="eastAsia"/>
          <w:szCs w:val="24"/>
        </w:rPr>
        <w:t>に</w:t>
      </w:r>
      <w:r w:rsidRPr="00DE4198">
        <w:rPr>
          <w:rFonts w:ascii="ＭＳ 明朝" w:eastAsia="ＭＳ 明朝" w:hAnsi="ＭＳ 明朝" w:hint="eastAsia"/>
          <w:szCs w:val="24"/>
        </w:rPr>
        <w:t>計上</w:t>
      </w:r>
      <w:r w:rsidR="00170D84" w:rsidRPr="00DE4198">
        <w:rPr>
          <w:rFonts w:ascii="ＭＳ 明朝" w:eastAsia="ＭＳ 明朝" w:hAnsi="ＭＳ 明朝" w:hint="eastAsia"/>
          <w:szCs w:val="24"/>
        </w:rPr>
        <w:t>すること</w:t>
      </w:r>
      <w:r w:rsidRPr="00DE4198">
        <w:rPr>
          <w:rFonts w:ascii="ＭＳ 明朝" w:eastAsia="ＭＳ 明朝" w:hAnsi="ＭＳ 明朝" w:hint="eastAsia"/>
          <w:szCs w:val="24"/>
        </w:rPr>
        <w:t>。</w:t>
      </w:r>
    </w:p>
    <w:p w14:paraId="0FF894C6" w14:textId="0CAC7E82" w:rsidR="000C0D72" w:rsidRPr="00DE4198" w:rsidRDefault="003313C4" w:rsidP="00DE4198">
      <w:pPr>
        <w:pStyle w:val="3"/>
        <w:autoSpaceDE w:val="0"/>
        <w:autoSpaceDN w:val="0"/>
        <w:adjustRightInd w:val="0"/>
        <w:snapToGrid w:val="0"/>
        <w:ind w:left="259"/>
        <w:rPr>
          <w:rFonts w:ascii="ＭＳ 明朝" w:eastAsia="ＭＳ 明朝" w:hAnsi="ＭＳ 明朝"/>
        </w:rPr>
      </w:pPr>
      <w:bookmarkStart w:id="23" w:name="_Toc90891332"/>
      <w:r w:rsidRPr="00DE4198">
        <w:rPr>
          <w:rFonts w:ascii="ＭＳ 明朝" w:eastAsia="ＭＳ 明朝" w:hAnsi="ＭＳ 明朝" w:hint="eastAsia"/>
        </w:rPr>
        <w:t>（４</w:t>
      </w:r>
      <w:r w:rsidR="00B92121" w:rsidRPr="00DE4198">
        <w:rPr>
          <w:rFonts w:ascii="ＭＳ 明朝" w:eastAsia="ＭＳ 明朝" w:hAnsi="ＭＳ 明朝" w:hint="eastAsia"/>
        </w:rPr>
        <w:t>）</w:t>
      </w:r>
      <w:r w:rsidR="000C0D72" w:rsidRPr="00DE4198">
        <w:rPr>
          <w:rFonts w:ascii="ＭＳ 明朝" w:eastAsia="ＭＳ 明朝" w:hAnsi="ＭＳ 明朝" w:hint="eastAsia"/>
        </w:rPr>
        <w:t>留意事項</w:t>
      </w:r>
      <w:bookmarkEnd w:id="23"/>
    </w:p>
    <w:p w14:paraId="6D61938C" w14:textId="4261FB9E" w:rsidR="009A52F4" w:rsidRPr="00DE4198" w:rsidRDefault="002676FF"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①個人情報</w:t>
      </w:r>
      <w:r w:rsidR="00A768C6" w:rsidRPr="00DE4198">
        <w:rPr>
          <w:rFonts w:ascii="ＭＳ 明朝" w:eastAsia="ＭＳ 明朝" w:hAnsi="ＭＳ 明朝" w:hint="eastAsia"/>
        </w:rPr>
        <w:t>等</w:t>
      </w:r>
      <w:r w:rsidRPr="00DE4198">
        <w:rPr>
          <w:rFonts w:ascii="ＭＳ 明朝" w:eastAsia="ＭＳ 明朝" w:hAnsi="ＭＳ 明朝" w:hint="eastAsia"/>
        </w:rPr>
        <w:t>の保護</w:t>
      </w:r>
    </w:p>
    <w:p w14:paraId="4CD2E5A3" w14:textId="5B41009A" w:rsidR="002676FF" w:rsidRPr="00DE4198" w:rsidRDefault="002676F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相談対応を実施するに</w:t>
      </w:r>
      <w:r w:rsidR="008F6C6E" w:rsidRPr="00DE4198">
        <w:rPr>
          <w:rFonts w:ascii="ＭＳ 明朝" w:eastAsia="ＭＳ 明朝" w:hAnsi="ＭＳ 明朝" w:hint="eastAsia"/>
          <w:szCs w:val="24"/>
        </w:rPr>
        <w:t>当たり</w:t>
      </w:r>
      <w:r w:rsidRPr="00DE4198">
        <w:rPr>
          <w:rFonts w:ascii="ＭＳ 明朝" w:eastAsia="ＭＳ 明朝" w:hAnsi="ＭＳ 明朝" w:hint="eastAsia"/>
          <w:szCs w:val="24"/>
        </w:rPr>
        <w:t>法人情報や個人情報を取り扱うことから、個人や事業主</w:t>
      </w:r>
      <w:r w:rsidR="00742C83" w:rsidRPr="00DE4198">
        <w:rPr>
          <w:rFonts w:ascii="ＭＳ 明朝" w:eastAsia="ＭＳ 明朝" w:hAnsi="ＭＳ 明朝" w:hint="eastAsia"/>
          <w:szCs w:val="24"/>
        </w:rPr>
        <w:t>の</w:t>
      </w:r>
      <w:r w:rsidRPr="00DE4198">
        <w:rPr>
          <w:rFonts w:ascii="ＭＳ 明朝" w:eastAsia="ＭＳ 明朝" w:hAnsi="ＭＳ 明朝" w:hint="eastAsia"/>
          <w:szCs w:val="24"/>
        </w:rPr>
        <w:t>情報が記載されている相談票等は事業実施に必要な者以外の者が閲覧することがないように厳重に管理すること。</w:t>
      </w:r>
    </w:p>
    <w:p w14:paraId="69CC7128" w14:textId="2A6BC0C4" w:rsidR="002676FF" w:rsidRPr="00DE4198" w:rsidRDefault="002676F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さらに、事業実施のため、</w:t>
      </w:r>
      <w:r w:rsidR="00EC30DA" w:rsidRPr="00DE4198">
        <w:rPr>
          <w:rFonts w:ascii="ＭＳ 明朝" w:eastAsia="ＭＳ 明朝" w:hAnsi="ＭＳ 明朝" w:hint="eastAsia"/>
          <w:szCs w:val="24"/>
        </w:rPr>
        <w:t>窓口支援専門家</w:t>
      </w:r>
      <w:r w:rsidRPr="00DE4198">
        <w:rPr>
          <w:rFonts w:ascii="ＭＳ 明朝" w:eastAsia="ＭＳ 明朝" w:hAnsi="ＭＳ 明朝" w:hint="eastAsia"/>
          <w:szCs w:val="24"/>
        </w:rPr>
        <w:t>が所持している相談票</w:t>
      </w:r>
      <w:r w:rsidR="00FC2C3F" w:rsidRPr="00DE4198">
        <w:rPr>
          <w:rFonts w:ascii="ＭＳ 明朝" w:eastAsia="ＭＳ 明朝" w:hAnsi="ＭＳ 明朝" w:hint="eastAsia"/>
          <w:szCs w:val="24"/>
        </w:rPr>
        <w:t>等</w:t>
      </w:r>
      <w:r w:rsidR="00EC30DA" w:rsidRPr="00DE4198">
        <w:rPr>
          <w:rFonts w:ascii="ＭＳ 明朝" w:eastAsia="ＭＳ 明朝" w:hAnsi="ＭＳ 明朝" w:hint="eastAsia"/>
          <w:szCs w:val="24"/>
        </w:rPr>
        <w:t>の写しなど</w:t>
      </w:r>
      <w:r w:rsidRPr="00DE4198">
        <w:rPr>
          <w:rFonts w:ascii="ＭＳ 明朝" w:eastAsia="ＭＳ 明朝" w:hAnsi="ＭＳ 明朝" w:hint="eastAsia"/>
          <w:szCs w:val="24"/>
        </w:rPr>
        <w:t>についても、用務が終了した段階で</w:t>
      </w:r>
      <w:r w:rsidR="00742C83" w:rsidRPr="00DE4198">
        <w:rPr>
          <w:rFonts w:ascii="ＭＳ 明朝" w:eastAsia="ＭＳ 明朝" w:hAnsi="ＭＳ 明朝" w:hint="eastAsia"/>
          <w:szCs w:val="24"/>
        </w:rPr>
        <w:t>都道府県</w:t>
      </w:r>
      <w:r w:rsidRPr="00DE4198">
        <w:rPr>
          <w:rFonts w:ascii="ＭＳ 明朝" w:eastAsia="ＭＳ 明朝" w:hAnsi="ＭＳ 明朝" w:hint="eastAsia"/>
          <w:szCs w:val="24"/>
        </w:rPr>
        <w:t>センターに返還させること。</w:t>
      </w:r>
    </w:p>
    <w:p w14:paraId="36B09E64" w14:textId="6357CE77" w:rsidR="002676FF" w:rsidRPr="00DE4198" w:rsidRDefault="002676FF"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②社会保険労務士等の生業との区分</w:t>
      </w:r>
    </w:p>
    <w:p w14:paraId="4C91D93A" w14:textId="4F25B73F" w:rsidR="002676FF" w:rsidRPr="00DE4198" w:rsidRDefault="002676F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社会保険労務士又は弁護士等にあっては、</w:t>
      </w:r>
      <w:r w:rsidR="00742C83" w:rsidRPr="00DE4198">
        <w:rPr>
          <w:rFonts w:ascii="ＭＳ 明朝" w:eastAsia="ＭＳ 明朝" w:hAnsi="ＭＳ 明朝" w:hint="eastAsia"/>
          <w:szCs w:val="24"/>
        </w:rPr>
        <w:t>都道府県</w:t>
      </w:r>
      <w:r w:rsidRPr="00DE4198">
        <w:rPr>
          <w:rFonts w:ascii="ＭＳ 明朝" w:eastAsia="ＭＳ 明朝" w:hAnsi="ＭＳ 明朝" w:hint="eastAsia"/>
          <w:szCs w:val="24"/>
        </w:rPr>
        <w:t>センターにおける業務と生業としての業務を明確に区分し、営業活動等を行うことのないように特に留意すること。また、相談対応</w:t>
      </w:r>
      <w:r w:rsidR="00742C83" w:rsidRPr="00DE4198">
        <w:rPr>
          <w:rFonts w:ascii="ＭＳ 明朝" w:eastAsia="ＭＳ 明朝" w:hAnsi="ＭＳ 明朝" w:hint="eastAsia"/>
          <w:szCs w:val="24"/>
        </w:rPr>
        <w:t>に</w:t>
      </w:r>
      <w:r w:rsidR="00E47EB0" w:rsidRPr="00DE4198">
        <w:rPr>
          <w:rFonts w:ascii="ＭＳ 明朝" w:eastAsia="ＭＳ 明朝" w:hAnsi="ＭＳ 明朝" w:hint="eastAsia"/>
          <w:szCs w:val="24"/>
        </w:rPr>
        <w:t>当</w:t>
      </w:r>
      <w:r w:rsidR="00742C83" w:rsidRPr="00DE4198">
        <w:rPr>
          <w:rFonts w:ascii="ＭＳ 明朝" w:eastAsia="ＭＳ 明朝" w:hAnsi="ＭＳ 明朝" w:hint="eastAsia"/>
          <w:szCs w:val="24"/>
        </w:rPr>
        <w:t>たって</w:t>
      </w:r>
      <w:r w:rsidRPr="00DE4198">
        <w:rPr>
          <w:rFonts w:ascii="ＭＳ 明朝" w:eastAsia="ＭＳ 明朝" w:hAnsi="ＭＳ 明朝" w:hint="eastAsia"/>
          <w:szCs w:val="24"/>
        </w:rPr>
        <w:t>、特定の社会保険労務士や弁護士等の紹介、生業としての処理依頼は実施しないこと。</w:t>
      </w:r>
    </w:p>
    <w:p w14:paraId="3A988778" w14:textId="77322227" w:rsidR="002676FF" w:rsidRPr="00DE4198" w:rsidRDefault="00742C8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w:t>
      </w:r>
      <w:r w:rsidR="002676FF" w:rsidRPr="00DE4198">
        <w:rPr>
          <w:rFonts w:ascii="ＭＳ 明朝" w:eastAsia="ＭＳ 明朝" w:hAnsi="ＭＳ 明朝" w:hint="eastAsia"/>
          <w:szCs w:val="24"/>
        </w:rPr>
        <w:t>センターで行う支援については、</w:t>
      </w:r>
      <w:r w:rsidR="006A37E6" w:rsidRPr="00DE4198">
        <w:rPr>
          <w:rFonts w:ascii="ＭＳ 明朝" w:eastAsia="ＭＳ 明朝" w:hAnsi="ＭＳ 明朝"/>
          <w:szCs w:val="24"/>
        </w:rPr>
        <w:t>36協定や就業規則などの</w:t>
      </w:r>
      <w:r w:rsidR="002676FF" w:rsidRPr="00DE4198">
        <w:rPr>
          <w:rFonts w:ascii="ＭＳ 明朝" w:eastAsia="ＭＳ 明朝" w:hAnsi="ＭＳ 明朝"/>
          <w:szCs w:val="24"/>
        </w:rPr>
        <w:t>労働基準監督署への届出や各種助成金の提出代行など社会保険労務士法（昭和43年６月３日法律第89号）第２条第１項第１号及び第２号にかかる行為については、対応しないこと。</w:t>
      </w:r>
      <w:r w:rsidRPr="00DE4198">
        <w:rPr>
          <w:rFonts w:ascii="ＭＳ 明朝" w:eastAsia="ＭＳ 明朝" w:hAnsi="ＭＳ 明朝" w:hint="eastAsia"/>
          <w:szCs w:val="24"/>
        </w:rPr>
        <w:t>なお、</w:t>
      </w:r>
      <w:r w:rsidRPr="00DE4198">
        <w:rPr>
          <w:rFonts w:ascii="ＭＳ 明朝" w:eastAsia="ＭＳ 明朝" w:hAnsi="ＭＳ 明朝"/>
          <w:szCs w:val="24"/>
        </w:rPr>
        <w:t>36協定や就業規則などの作成に係る提案や</w:t>
      </w:r>
      <w:r w:rsidRPr="00DE4198">
        <w:rPr>
          <w:rFonts w:ascii="ＭＳ 明朝" w:eastAsia="ＭＳ 明朝" w:hAnsi="ＭＳ 明朝" w:hint="eastAsia"/>
          <w:szCs w:val="24"/>
        </w:rPr>
        <w:t>助言</w:t>
      </w:r>
      <w:r w:rsidR="00C54ADF" w:rsidRPr="00DE4198">
        <w:rPr>
          <w:rFonts w:ascii="ＭＳ 明朝" w:eastAsia="ＭＳ 明朝" w:hAnsi="ＭＳ 明朝" w:hint="eastAsia"/>
          <w:szCs w:val="24"/>
        </w:rPr>
        <w:t>を</w:t>
      </w:r>
      <w:r w:rsidRPr="00DE4198">
        <w:rPr>
          <w:rFonts w:ascii="ＭＳ 明朝" w:eastAsia="ＭＳ 明朝" w:hAnsi="ＭＳ 明朝"/>
          <w:szCs w:val="24"/>
        </w:rPr>
        <w:t>行う</w:t>
      </w:r>
      <w:r w:rsidRPr="00DE4198">
        <w:rPr>
          <w:rFonts w:ascii="ＭＳ 明朝" w:eastAsia="ＭＳ 明朝" w:hAnsi="ＭＳ 明朝" w:hint="eastAsia"/>
          <w:szCs w:val="24"/>
        </w:rPr>
        <w:t>ことは差し支えないこと。</w:t>
      </w:r>
    </w:p>
    <w:p w14:paraId="24EB3393" w14:textId="056128D6" w:rsidR="002676FF" w:rsidRPr="00DE4198" w:rsidRDefault="002676FF"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③新型コロナウイルス感染症対策</w:t>
      </w:r>
    </w:p>
    <w:p w14:paraId="7B6850E3" w14:textId="133D3C66" w:rsidR="002676FF" w:rsidRPr="00DE4198" w:rsidRDefault="002676F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マスクの着用、アルコールによる消毒、パーテーションの設置など、来所者等に対する新型コロナウイルス感染症</w:t>
      </w:r>
      <w:r w:rsidR="00742C83" w:rsidRPr="00DE4198">
        <w:rPr>
          <w:rFonts w:ascii="ＭＳ 明朝" w:eastAsia="ＭＳ 明朝" w:hAnsi="ＭＳ 明朝" w:hint="eastAsia"/>
          <w:szCs w:val="24"/>
        </w:rPr>
        <w:t>拡大防止</w:t>
      </w:r>
      <w:r w:rsidRPr="00DE4198">
        <w:rPr>
          <w:rFonts w:ascii="ＭＳ 明朝" w:eastAsia="ＭＳ 明朝" w:hAnsi="ＭＳ 明朝" w:hint="eastAsia"/>
          <w:szCs w:val="24"/>
        </w:rPr>
        <w:t>策を講ずること。</w:t>
      </w:r>
    </w:p>
    <w:p w14:paraId="4336EF2E" w14:textId="57941E0B" w:rsidR="00C80E71" w:rsidRPr="00DE4198" w:rsidRDefault="00C80E71"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④相談時に使用する資料</w:t>
      </w:r>
    </w:p>
    <w:p w14:paraId="2A2E64DC" w14:textId="2A46F532" w:rsidR="00C80E71" w:rsidRPr="00DE4198" w:rsidRDefault="00C80E7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相談時に使用する資料については、委託者から提供される資料以外は受託者で印刷するなどして対応すること。</w:t>
      </w:r>
    </w:p>
    <w:p w14:paraId="78E5A47D" w14:textId="77777777" w:rsidR="009A52F4" w:rsidRPr="00DE4198" w:rsidRDefault="009A52F4" w:rsidP="00DE4198">
      <w:pPr>
        <w:autoSpaceDE w:val="0"/>
        <w:autoSpaceDN w:val="0"/>
        <w:adjustRightInd w:val="0"/>
        <w:snapToGrid w:val="0"/>
        <w:rPr>
          <w:rFonts w:ascii="ＭＳ 明朝" w:eastAsia="ＭＳ 明朝" w:hAnsi="ＭＳ 明朝"/>
        </w:rPr>
      </w:pPr>
    </w:p>
    <w:p w14:paraId="2B4B49BC" w14:textId="39773C0F" w:rsidR="00B92121" w:rsidRPr="00DE4198" w:rsidRDefault="00312E5B" w:rsidP="00DE4198">
      <w:pPr>
        <w:pStyle w:val="2"/>
        <w:autoSpaceDE w:val="0"/>
        <w:autoSpaceDN w:val="0"/>
        <w:adjustRightInd w:val="0"/>
        <w:snapToGrid w:val="0"/>
        <w:rPr>
          <w:rFonts w:ascii="ＭＳ 明朝" w:eastAsia="ＭＳ 明朝" w:hAnsi="ＭＳ 明朝"/>
        </w:rPr>
      </w:pPr>
      <w:bookmarkStart w:id="24" w:name="_Toc90891333"/>
      <w:r w:rsidRPr="00DE4198">
        <w:rPr>
          <w:rFonts w:ascii="ＭＳ 明朝" w:eastAsia="ＭＳ 明朝" w:hAnsi="ＭＳ 明朝" w:hint="eastAsia"/>
        </w:rPr>
        <w:t>４　企業への訪問コンサルティング</w:t>
      </w:r>
      <w:bookmarkEnd w:id="24"/>
    </w:p>
    <w:p w14:paraId="02587E7A" w14:textId="0D04D7F1" w:rsidR="00312E5B" w:rsidRPr="00DE4198" w:rsidRDefault="00312E5B" w:rsidP="00DE4198">
      <w:pPr>
        <w:pStyle w:val="3"/>
        <w:autoSpaceDE w:val="0"/>
        <w:autoSpaceDN w:val="0"/>
        <w:adjustRightInd w:val="0"/>
        <w:snapToGrid w:val="0"/>
        <w:ind w:left="259"/>
        <w:rPr>
          <w:rFonts w:ascii="ＭＳ 明朝" w:eastAsia="ＭＳ 明朝" w:hAnsi="ＭＳ 明朝"/>
        </w:rPr>
      </w:pPr>
      <w:bookmarkStart w:id="25" w:name="_Toc90891334"/>
      <w:r w:rsidRPr="00DE4198">
        <w:rPr>
          <w:rFonts w:ascii="ＭＳ 明朝" w:eastAsia="ＭＳ 明朝" w:hAnsi="ＭＳ 明朝" w:hint="eastAsia"/>
        </w:rPr>
        <w:t>（１）</w:t>
      </w:r>
      <w:r w:rsidR="00A05AAD" w:rsidRPr="00DE4198">
        <w:rPr>
          <w:rFonts w:ascii="ＭＳ 明朝" w:eastAsia="ＭＳ 明朝" w:hAnsi="ＭＳ 明朝" w:hint="eastAsia"/>
        </w:rPr>
        <w:t>概要</w:t>
      </w:r>
      <w:bookmarkEnd w:id="25"/>
    </w:p>
    <w:p w14:paraId="4F19D158" w14:textId="5955276E" w:rsidR="00A05AAD" w:rsidRPr="00DE4198" w:rsidRDefault="00A05AAD"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訪問コンサルティング専門家が中小企業・小規模事業者等を個別訪問し、第２の趣旨・目的に資する就業規則・賃金規程の作成・見直し</w:t>
      </w:r>
      <w:r w:rsidR="00A3711F" w:rsidRPr="00DE4198">
        <w:rPr>
          <w:rFonts w:ascii="ＭＳ 明朝" w:eastAsia="ＭＳ 明朝" w:hAnsi="ＭＳ 明朝" w:hint="eastAsia"/>
          <w:szCs w:val="24"/>
        </w:rPr>
        <w:t>（配偶者手当の見直しを含む</w:t>
      </w:r>
      <w:r w:rsidR="00A3711F" w:rsidRPr="00DE4198">
        <w:rPr>
          <w:rFonts w:ascii="ＭＳ 明朝" w:eastAsia="ＭＳ 明朝" w:hAnsi="ＭＳ 明朝"/>
          <w:szCs w:val="24"/>
        </w:rPr>
        <w:t>）</w:t>
      </w:r>
      <w:r w:rsidR="00C408D3" w:rsidRPr="00DE4198">
        <w:rPr>
          <w:rFonts w:ascii="ＭＳ 明朝" w:eastAsia="ＭＳ 明朝" w:hAnsi="ＭＳ 明朝" w:hint="eastAsia"/>
          <w:szCs w:val="24"/>
        </w:rPr>
        <w:t>、賃金引上げ</w:t>
      </w:r>
      <w:r w:rsidRPr="00DE4198">
        <w:rPr>
          <w:rFonts w:ascii="ＭＳ 明朝" w:eastAsia="ＭＳ 明朝" w:hAnsi="ＭＳ 明朝" w:hint="eastAsia"/>
          <w:szCs w:val="24"/>
        </w:rPr>
        <w:t>等に</w:t>
      </w:r>
      <w:r w:rsidR="00054CDB" w:rsidRPr="00DE4198">
        <w:rPr>
          <w:rFonts w:ascii="ＭＳ 明朝" w:eastAsia="ＭＳ 明朝" w:hAnsi="ＭＳ 明朝" w:hint="eastAsia"/>
          <w:szCs w:val="24"/>
        </w:rPr>
        <w:t>関する</w:t>
      </w:r>
      <w:r w:rsidRPr="00DE4198">
        <w:rPr>
          <w:rFonts w:ascii="ＭＳ 明朝" w:eastAsia="ＭＳ 明朝" w:hAnsi="ＭＳ 明朝" w:hint="eastAsia"/>
          <w:szCs w:val="24"/>
        </w:rPr>
        <w:t>助言・提案による相談支援を行うこと。その際は労働</w:t>
      </w:r>
      <w:r w:rsidR="00D10413" w:rsidRPr="00DE4198">
        <w:rPr>
          <w:rFonts w:ascii="ＭＳ 明朝" w:eastAsia="ＭＳ 明朝" w:hAnsi="ＭＳ 明朝" w:hint="eastAsia"/>
          <w:szCs w:val="24"/>
        </w:rPr>
        <w:t>・雇用</w:t>
      </w:r>
      <w:r w:rsidRPr="00DE4198">
        <w:rPr>
          <w:rFonts w:ascii="ＭＳ 明朝" w:eastAsia="ＭＳ 明朝" w:hAnsi="ＭＳ 明朝" w:hint="eastAsia"/>
          <w:szCs w:val="24"/>
        </w:rPr>
        <w:t>関係助成金の活用も含めた助言を行うこと。</w:t>
      </w:r>
    </w:p>
    <w:p w14:paraId="17F8C53F" w14:textId="0B158A37" w:rsidR="00312E5B" w:rsidRPr="00DE4198" w:rsidRDefault="00312E5B" w:rsidP="00DE4198">
      <w:pPr>
        <w:pStyle w:val="3"/>
        <w:autoSpaceDE w:val="0"/>
        <w:autoSpaceDN w:val="0"/>
        <w:adjustRightInd w:val="0"/>
        <w:snapToGrid w:val="0"/>
        <w:ind w:left="259"/>
        <w:rPr>
          <w:rFonts w:ascii="ＭＳ 明朝" w:eastAsia="ＭＳ 明朝" w:hAnsi="ＭＳ 明朝"/>
        </w:rPr>
      </w:pPr>
      <w:bookmarkStart w:id="26" w:name="_Toc90891335"/>
      <w:r w:rsidRPr="00DE4198">
        <w:rPr>
          <w:rFonts w:ascii="ＭＳ 明朝" w:eastAsia="ＭＳ 明朝" w:hAnsi="ＭＳ 明朝" w:hint="eastAsia"/>
        </w:rPr>
        <w:t>（２）</w:t>
      </w:r>
      <w:r w:rsidR="00A05AAD" w:rsidRPr="00DE4198">
        <w:rPr>
          <w:rFonts w:ascii="ＭＳ 明朝" w:eastAsia="ＭＳ 明朝" w:hAnsi="ＭＳ 明朝" w:hint="eastAsia"/>
        </w:rPr>
        <w:t>訪問コンサルティングの態様</w:t>
      </w:r>
      <w:bookmarkEnd w:id="26"/>
    </w:p>
    <w:p w14:paraId="2E321032" w14:textId="32D68B24" w:rsidR="00B066E7" w:rsidRPr="00DE4198" w:rsidRDefault="00A05AAD"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訪問コンサルティングを以下の</w:t>
      </w:r>
      <w:r w:rsidR="00B066E7" w:rsidRPr="00DE4198">
        <w:rPr>
          <w:rFonts w:ascii="ＭＳ 明朝" w:eastAsia="ＭＳ 明朝" w:hAnsi="ＭＳ 明朝" w:hint="eastAsia"/>
          <w:szCs w:val="24"/>
        </w:rPr>
        <w:t>ほか、相談対応マニュアルの</w:t>
      </w:r>
      <w:r w:rsidRPr="00DE4198">
        <w:rPr>
          <w:rFonts w:ascii="ＭＳ 明朝" w:eastAsia="ＭＳ 明朝" w:hAnsi="ＭＳ 明朝" w:hint="eastAsia"/>
          <w:szCs w:val="24"/>
        </w:rPr>
        <w:t>手順に沿って行うこと。</w:t>
      </w:r>
      <w:r w:rsidR="006409DB" w:rsidRPr="00DE4198">
        <w:rPr>
          <w:rFonts w:ascii="ＭＳ 明朝" w:eastAsia="ＭＳ 明朝" w:hAnsi="ＭＳ 明朝" w:hint="eastAsia"/>
          <w:szCs w:val="24"/>
        </w:rPr>
        <w:t>なお、コンサルティング</w:t>
      </w:r>
      <w:r w:rsidR="0038519D" w:rsidRPr="00DE4198">
        <w:rPr>
          <w:rFonts w:ascii="ＭＳ 明朝" w:eastAsia="ＭＳ 明朝" w:hAnsi="ＭＳ 明朝" w:hint="eastAsia"/>
          <w:szCs w:val="24"/>
        </w:rPr>
        <w:t>において、</w:t>
      </w:r>
      <w:r w:rsidR="004959BA" w:rsidRPr="00DE4198">
        <w:rPr>
          <w:rFonts w:ascii="ＭＳ 明朝" w:eastAsia="ＭＳ 明朝" w:hAnsi="ＭＳ 明朝" w:hint="eastAsia"/>
          <w:szCs w:val="24"/>
        </w:rPr>
        <w:t>他の機関での支援が適切と考えられる場合は、</w:t>
      </w:r>
      <w:r w:rsidR="006409DB" w:rsidRPr="00DE4198">
        <w:rPr>
          <w:rFonts w:ascii="ＭＳ 明朝" w:eastAsia="ＭＳ 明朝" w:hAnsi="ＭＳ 明朝" w:hint="eastAsia"/>
          <w:szCs w:val="24"/>
        </w:rPr>
        <w:t>企業のニーズ</w:t>
      </w:r>
      <w:r w:rsidR="004959BA" w:rsidRPr="00DE4198">
        <w:rPr>
          <w:rFonts w:ascii="ＭＳ 明朝" w:eastAsia="ＭＳ 明朝" w:hAnsi="ＭＳ 明朝" w:hint="eastAsia"/>
          <w:szCs w:val="24"/>
        </w:rPr>
        <w:t>に応じて</w:t>
      </w:r>
      <w:r w:rsidR="006409DB" w:rsidRPr="00DE4198">
        <w:rPr>
          <w:rFonts w:ascii="ＭＳ 明朝" w:eastAsia="ＭＳ 明朝" w:hAnsi="ＭＳ 明朝" w:hint="eastAsia"/>
          <w:szCs w:val="24"/>
        </w:rPr>
        <w:t>、</w:t>
      </w:r>
      <w:r w:rsidR="004959BA" w:rsidRPr="00DE4198">
        <w:rPr>
          <w:rFonts w:ascii="ＭＳ 明朝" w:eastAsia="ＭＳ 明朝" w:hAnsi="ＭＳ 明朝" w:hint="eastAsia"/>
          <w:szCs w:val="24"/>
        </w:rPr>
        <w:t>相談</w:t>
      </w:r>
      <w:r w:rsidR="008F6C6E" w:rsidRPr="00DE4198">
        <w:rPr>
          <w:rFonts w:ascii="ＭＳ 明朝" w:eastAsia="ＭＳ 明朝" w:hAnsi="ＭＳ 明朝" w:hint="eastAsia"/>
          <w:szCs w:val="24"/>
        </w:rPr>
        <w:t>対応</w:t>
      </w:r>
      <w:r w:rsidR="004959BA" w:rsidRPr="00DE4198">
        <w:rPr>
          <w:rFonts w:ascii="ＭＳ 明朝" w:eastAsia="ＭＳ 明朝" w:hAnsi="ＭＳ 明朝" w:hint="eastAsia"/>
          <w:szCs w:val="24"/>
        </w:rPr>
        <w:t>マニュアルを参照しつつ適切な</w:t>
      </w:r>
      <w:r w:rsidR="00D72361" w:rsidRPr="00DE4198">
        <w:rPr>
          <w:rFonts w:ascii="ＭＳ 明朝" w:eastAsia="ＭＳ 明朝" w:hAnsi="ＭＳ 明朝" w:hint="eastAsia"/>
          <w:szCs w:val="24"/>
        </w:rPr>
        <w:t>相談先</w:t>
      </w:r>
      <w:r w:rsidR="006409DB" w:rsidRPr="00DE4198">
        <w:rPr>
          <w:rFonts w:ascii="ＭＳ 明朝" w:eastAsia="ＭＳ 明朝" w:hAnsi="ＭＳ 明朝" w:hint="eastAsia"/>
          <w:szCs w:val="24"/>
        </w:rPr>
        <w:t>の案内</w:t>
      </w:r>
      <w:r w:rsidR="00D72361" w:rsidRPr="00DE4198">
        <w:rPr>
          <w:rFonts w:ascii="ＭＳ 明朝" w:eastAsia="ＭＳ 明朝" w:hAnsi="ＭＳ 明朝" w:hint="eastAsia"/>
          <w:szCs w:val="24"/>
        </w:rPr>
        <w:t>や関連資料</w:t>
      </w:r>
      <w:r w:rsidR="00605553" w:rsidRPr="00DE4198">
        <w:rPr>
          <w:rFonts w:ascii="ＭＳ 明朝" w:eastAsia="ＭＳ 明朝" w:hAnsi="ＭＳ 明朝" w:hint="eastAsia"/>
          <w:szCs w:val="24"/>
        </w:rPr>
        <w:t>の情報提供</w:t>
      </w:r>
      <w:r w:rsidR="006409DB" w:rsidRPr="00DE4198">
        <w:rPr>
          <w:rFonts w:ascii="ＭＳ 明朝" w:eastAsia="ＭＳ 明朝" w:hAnsi="ＭＳ 明朝" w:hint="eastAsia"/>
          <w:szCs w:val="24"/>
        </w:rPr>
        <w:t>などを行うこと。</w:t>
      </w:r>
    </w:p>
    <w:p w14:paraId="2CAF9DCF" w14:textId="751823A8" w:rsidR="003D0309" w:rsidRPr="00DE4198" w:rsidRDefault="003D0309" w:rsidP="00DE4198">
      <w:pPr>
        <w:widowControl/>
        <w:autoSpaceDE w:val="0"/>
        <w:autoSpaceDN w:val="0"/>
        <w:adjustRightInd w:val="0"/>
        <w:snapToGrid w:val="0"/>
        <w:ind w:leftChars="200" w:left="518" w:firstLineChars="100" w:firstLine="259"/>
        <w:jc w:val="left"/>
        <w:rPr>
          <w:rFonts w:ascii="ＭＳ 明朝" w:eastAsia="ＭＳ 明朝" w:hAnsi="ＭＳ 明朝" w:cs="ＭＳ Ｐゴシック"/>
          <w:kern w:val="0"/>
          <w:szCs w:val="24"/>
        </w:rPr>
      </w:pPr>
      <w:r w:rsidRPr="00DE4198">
        <w:rPr>
          <w:rFonts w:ascii="ＭＳ 明朝" w:eastAsia="ＭＳ 明朝" w:hAnsi="ＭＳ 明朝" w:hint="eastAsia"/>
          <w:kern w:val="0"/>
          <w:szCs w:val="24"/>
        </w:rPr>
        <w:t>なお、医療機関より医療従事者の勤務環境改善に関する相談等が寄せられた場合は、原則として、</w:t>
      </w:r>
      <w:r w:rsidR="00771B46" w:rsidRPr="00DE4198">
        <w:rPr>
          <w:rFonts w:ascii="ＭＳ 明朝" w:eastAsia="ＭＳ 明朝" w:hAnsi="ＭＳ 明朝" w:hint="eastAsia"/>
          <w:kern w:val="0"/>
          <w:szCs w:val="24"/>
        </w:rPr>
        <w:t>都道府県</w:t>
      </w:r>
      <w:r w:rsidRPr="00DE4198">
        <w:rPr>
          <w:rFonts w:ascii="ＭＳ 明朝" w:eastAsia="ＭＳ 明朝" w:hAnsi="ＭＳ 明朝" w:hint="eastAsia"/>
          <w:kern w:val="0"/>
          <w:szCs w:val="24"/>
        </w:rPr>
        <w:t>センターにおいて</w:t>
      </w:r>
      <w:r w:rsidR="00914195" w:rsidRPr="00DE4198">
        <w:rPr>
          <w:rFonts w:ascii="ＭＳ 明朝" w:eastAsia="ＭＳ 明朝" w:hAnsi="ＭＳ 明朝" w:hint="eastAsia"/>
          <w:kern w:val="0"/>
          <w:szCs w:val="24"/>
        </w:rPr>
        <w:t>コンサルティング</w:t>
      </w:r>
      <w:r w:rsidRPr="00DE4198">
        <w:rPr>
          <w:rFonts w:ascii="ＭＳ 明朝" w:eastAsia="ＭＳ 明朝" w:hAnsi="ＭＳ 明朝" w:hint="eastAsia"/>
          <w:kern w:val="0"/>
          <w:szCs w:val="24"/>
        </w:rPr>
        <w:t>等の対応は行わず、</w:t>
      </w:r>
      <w:r w:rsidR="00C50DDB" w:rsidRPr="00DE4198">
        <w:rPr>
          <w:rFonts w:ascii="ＭＳ 明朝" w:eastAsia="ＭＳ 明朝" w:hAnsi="ＭＳ 明朝" w:hint="eastAsia"/>
          <w:kern w:val="0"/>
          <w:szCs w:val="24"/>
        </w:rPr>
        <w:t>第５の</w:t>
      </w:r>
      <w:r w:rsidR="0092683C" w:rsidRPr="00DE4198">
        <w:rPr>
          <w:rFonts w:ascii="ＭＳ 明朝" w:eastAsia="ＭＳ 明朝" w:hAnsi="ＭＳ 明朝" w:hint="eastAsia"/>
          <w:kern w:val="0"/>
          <w:szCs w:val="24"/>
        </w:rPr>
        <w:t>１</w:t>
      </w:r>
      <w:r w:rsidRPr="00DE4198">
        <w:rPr>
          <w:rFonts w:ascii="ＭＳ 明朝" w:eastAsia="ＭＳ 明朝" w:hAnsi="ＭＳ 明朝" w:hint="eastAsia"/>
          <w:kern w:val="0"/>
          <w:szCs w:val="24"/>
        </w:rPr>
        <w:t>（５）</w:t>
      </w:r>
      <w:r w:rsidR="0092683C" w:rsidRPr="00DE4198">
        <w:rPr>
          <w:rFonts w:ascii="ＭＳ 明朝" w:eastAsia="ＭＳ 明朝" w:hAnsi="ＭＳ 明朝" w:hint="eastAsia"/>
          <w:kern w:val="0"/>
          <w:szCs w:val="24"/>
        </w:rPr>
        <w:t>の</w:t>
      </w:r>
      <w:r w:rsidRPr="00DE4198">
        <w:rPr>
          <w:rFonts w:ascii="ＭＳ 明朝" w:eastAsia="ＭＳ 明朝" w:hAnsi="ＭＳ 明朝" w:hint="eastAsia"/>
          <w:kern w:val="0"/>
          <w:szCs w:val="24"/>
        </w:rPr>
        <w:t>関係機関である医療勤務環境改善支援センターが実施している事業を紹介することとし、企業の希望等も踏まえ、同センターへの取り次ぎ等を行うこと。</w:t>
      </w:r>
      <w:r w:rsidRPr="00DE4198">
        <w:rPr>
          <w:rFonts w:ascii="ＭＳ 明朝" w:eastAsia="ＭＳ 明朝" w:hAnsi="ＭＳ 明朝" w:cs="ＭＳ Ｐゴシック" w:hint="eastAsia"/>
          <w:kern w:val="0"/>
          <w:szCs w:val="24"/>
        </w:rPr>
        <w:t xml:space="preserve"> </w:t>
      </w:r>
    </w:p>
    <w:p w14:paraId="590AA14C" w14:textId="1DA396A0" w:rsidR="00B066E7" w:rsidRPr="00DE4198" w:rsidRDefault="00B066E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①訪問コンサルティングの業務フロー</w:t>
      </w:r>
    </w:p>
    <w:p w14:paraId="6FE57BAE" w14:textId="6331ADB1" w:rsidR="00B066E7" w:rsidRPr="00DE4198" w:rsidRDefault="009D4EF0" w:rsidP="00DE4198">
      <w:pPr>
        <w:tabs>
          <w:tab w:val="left" w:pos="2415"/>
        </w:tabs>
        <w:autoSpaceDE w:val="0"/>
        <w:autoSpaceDN w:val="0"/>
        <w:adjustRightInd w:val="0"/>
        <w:snapToGrid w:val="0"/>
        <w:ind w:leftChars="200" w:left="648" w:hangingChars="50" w:hanging="130"/>
        <w:rPr>
          <w:rFonts w:ascii="ＭＳ 明朝" w:eastAsia="ＭＳ 明朝" w:hAnsi="ＭＳ 明朝"/>
        </w:rPr>
      </w:pPr>
      <w:r w:rsidRPr="00DE4198">
        <w:rPr>
          <w:rFonts w:ascii="ＭＳ 明朝" w:eastAsia="ＭＳ 明朝" w:hAnsi="ＭＳ 明朝" w:hint="eastAsia"/>
        </w:rPr>
        <w:t xml:space="preserve">ア </w:t>
      </w:r>
      <w:r w:rsidR="008F6C6E" w:rsidRPr="00DE4198">
        <w:rPr>
          <w:rFonts w:ascii="ＭＳ 明朝" w:eastAsia="ＭＳ 明朝" w:hAnsi="ＭＳ 明朝" w:hint="eastAsia"/>
        </w:rPr>
        <w:t>同一</w:t>
      </w:r>
      <w:r w:rsidR="00B066E7" w:rsidRPr="00DE4198">
        <w:rPr>
          <w:rFonts w:ascii="ＭＳ 明朝" w:eastAsia="ＭＳ 明朝" w:hAnsi="ＭＳ 明朝" w:hint="eastAsia"/>
        </w:rPr>
        <w:t>の中小企業・小規模事業者等への個別訪問による支援の回数は、１つの支援テーマにつき原則３回であること。ただし、賃金規程を見直す場合や</w:t>
      </w:r>
      <w:r w:rsidR="008F6C6E" w:rsidRPr="00DE4198">
        <w:rPr>
          <w:rFonts w:ascii="ＭＳ 明朝" w:eastAsia="ＭＳ 明朝" w:hAnsi="ＭＳ 明朝" w:hint="eastAsia"/>
        </w:rPr>
        <w:t>、</w:t>
      </w:r>
      <w:r w:rsidR="00B066E7" w:rsidRPr="00DE4198">
        <w:rPr>
          <w:rFonts w:ascii="ＭＳ 明朝" w:eastAsia="ＭＳ 明朝" w:hAnsi="ＭＳ 明朝" w:hint="eastAsia"/>
        </w:rPr>
        <w:t>同一労働同一賃金に関するテーマ（職務分析・職務評価</w:t>
      </w:r>
      <w:r w:rsidR="003D7F21" w:rsidRPr="00DE4198">
        <w:rPr>
          <w:rFonts w:ascii="ＭＳ 明朝" w:eastAsia="ＭＳ 明朝" w:hAnsi="ＭＳ 明朝" w:hint="eastAsia"/>
        </w:rPr>
        <w:t>の取組</w:t>
      </w:r>
      <w:r w:rsidR="00B066E7" w:rsidRPr="00DE4198">
        <w:rPr>
          <w:rFonts w:ascii="ＭＳ 明朝" w:eastAsia="ＭＳ 明朝" w:hAnsi="ＭＳ 明朝" w:hint="eastAsia"/>
        </w:rPr>
        <w:t>支援</w:t>
      </w:r>
      <w:r w:rsidR="00C80E71" w:rsidRPr="00DE4198">
        <w:rPr>
          <w:rFonts w:ascii="ＭＳ 明朝" w:eastAsia="ＭＳ 明朝" w:hAnsi="ＭＳ 明朝" w:hint="eastAsia"/>
        </w:rPr>
        <w:t>として</w:t>
      </w:r>
      <w:r w:rsidR="00B066E7" w:rsidRPr="00DE4198">
        <w:rPr>
          <w:rFonts w:ascii="ＭＳ 明朝" w:eastAsia="ＭＳ 明朝" w:hAnsi="ＭＳ 明朝" w:hint="eastAsia"/>
        </w:rPr>
        <w:t>行う場合を含む。）の場合、</w:t>
      </w:r>
      <w:r w:rsidR="00807865" w:rsidRPr="00DE4198">
        <w:rPr>
          <w:rFonts w:ascii="ＭＳ 明朝" w:eastAsia="ＭＳ 明朝" w:hAnsi="ＭＳ 明朝" w:hint="eastAsia"/>
        </w:rPr>
        <w:t>委託者</w:t>
      </w:r>
      <w:r w:rsidR="00033E17" w:rsidRPr="00DE4198">
        <w:rPr>
          <w:rFonts w:ascii="ＭＳ 明朝" w:eastAsia="ＭＳ 明朝" w:hAnsi="ＭＳ 明朝" w:hint="eastAsia"/>
        </w:rPr>
        <w:t>からの紹介</w:t>
      </w:r>
      <w:r w:rsidR="00807865" w:rsidRPr="00DE4198">
        <w:rPr>
          <w:rFonts w:ascii="ＭＳ 明朝" w:eastAsia="ＭＳ 明朝" w:hAnsi="ＭＳ 明朝" w:hint="eastAsia"/>
        </w:rPr>
        <w:t>等</w:t>
      </w:r>
      <w:r w:rsidR="00B066E7" w:rsidRPr="00DE4198">
        <w:rPr>
          <w:rFonts w:ascii="ＭＳ 明朝" w:eastAsia="ＭＳ 明朝" w:hAnsi="ＭＳ 明朝" w:hint="eastAsia"/>
        </w:rPr>
        <w:t>手厚い支援が必要な場合については、最大６回までとする。</w:t>
      </w:r>
      <w:r w:rsidR="00E67318" w:rsidRPr="00DE4198">
        <w:rPr>
          <w:rFonts w:ascii="ＭＳ 明朝" w:eastAsia="ＭＳ 明朝" w:hAnsi="ＭＳ 明朝" w:hint="eastAsia"/>
        </w:rPr>
        <w:t>なお、委託者からの紹介による場合は、</w:t>
      </w:r>
      <w:r w:rsidR="008F6C6E" w:rsidRPr="00DE4198">
        <w:rPr>
          <w:rFonts w:ascii="ＭＳ 明朝" w:eastAsia="ＭＳ 明朝" w:hAnsi="ＭＳ 明朝" w:hint="eastAsia"/>
        </w:rPr>
        <w:t>企業における取組</w:t>
      </w:r>
      <w:r w:rsidR="00E67318" w:rsidRPr="00DE4198">
        <w:rPr>
          <w:rFonts w:ascii="ＭＳ 明朝" w:eastAsia="ＭＳ 明朝" w:hAnsi="ＭＳ 明朝" w:hint="eastAsia"/>
        </w:rPr>
        <w:t>が完了等するまで長期的にフォローアップを行い、</w:t>
      </w:r>
      <w:r w:rsidR="00AA7E8B" w:rsidRPr="00DE4198">
        <w:rPr>
          <w:rFonts w:ascii="ＭＳ 明朝" w:eastAsia="ＭＳ 明朝" w:hAnsi="ＭＳ 明朝" w:hint="eastAsia"/>
        </w:rPr>
        <w:t>支援</w:t>
      </w:r>
      <w:r w:rsidR="0031530F" w:rsidRPr="00DE4198">
        <w:rPr>
          <w:rFonts w:ascii="ＭＳ 明朝" w:eastAsia="ＭＳ 明朝" w:hAnsi="ＭＳ 明朝" w:hint="eastAsia"/>
        </w:rPr>
        <w:t>の</w:t>
      </w:r>
      <w:r w:rsidR="00E67318" w:rsidRPr="00DE4198">
        <w:rPr>
          <w:rFonts w:ascii="ＭＳ 明朝" w:eastAsia="ＭＳ 明朝" w:hAnsi="ＭＳ 明朝" w:hint="eastAsia"/>
        </w:rPr>
        <w:t>結果を</w:t>
      </w:r>
      <w:r w:rsidR="00C44C32" w:rsidRPr="00DE4198">
        <w:rPr>
          <w:rFonts w:ascii="ＭＳ 明朝" w:eastAsia="ＭＳ 明朝" w:hAnsi="ＭＳ 明朝" w:hint="eastAsia"/>
        </w:rPr>
        <w:t>委託者に</w:t>
      </w:r>
      <w:r w:rsidR="00E67318" w:rsidRPr="00DE4198">
        <w:rPr>
          <w:rFonts w:ascii="ＭＳ 明朝" w:eastAsia="ＭＳ 明朝" w:hAnsi="ＭＳ 明朝" w:hint="eastAsia"/>
        </w:rPr>
        <w:t>報告すること。</w:t>
      </w:r>
    </w:p>
    <w:p w14:paraId="657175CE" w14:textId="6B13764C" w:rsidR="00807865" w:rsidRPr="00DE4198" w:rsidRDefault="00807865" w:rsidP="00DE4198">
      <w:pPr>
        <w:autoSpaceDE w:val="0"/>
        <w:autoSpaceDN w:val="0"/>
        <w:adjustRightInd w:val="0"/>
        <w:snapToGrid w:val="0"/>
        <w:ind w:firstLineChars="250" w:firstLine="648"/>
        <w:rPr>
          <w:rFonts w:ascii="ＭＳ 明朝" w:eastAsia="ＭＳ 明朝" w:hAnsi="ＭＳ 明朝"/>
          <w:szCs w:val="24"/>
        </w:rPr>
      </w:pPr>
      <w:r w:rsidRPr="00DE4198">
        <w:rPr>
          <w:rFonts w:ascii="ＭＳ 明朝" w:eastAsia="ＭＳ 明朝" w:hAnsi="ＭＳ 明朝" w:hint="eastAsia"/>
          <w:szCs w:val="24"/>
        </w:rPr>
        <w:t>（業務フローイメージ）</w:t>
      </w:r>
      <w:r w:rsidR="00813F3E" w:rsidRPr="00DE4198">
        <w:rPr>
          <w:rFonts w:ascii="ＭＳ 明朝" w:eastAsia="ＭＳ 明朝" w:hAnsi="ＭＳ 明朝" w:hint="eastAsia"/>
          <w:szCs w:val="24"/>
        </w:rPr>
        <w:t xml:space="preserve">　※詳しくは相談対応マニュアル参照。</w:t>
      </w:r>
    </w:p>
    <w:p w14:paraId="2A1B8F6F" w14:textId="7464C6C7" w:rsidR="00807865" w:rsidRPr="00DE4198" w:rsidRDefault="00813F3E" w:rsidP="00DE4198">
      <w:pPr>
        <w:autoSpaceDE w:val="0"/>
        <w:autoSpaceDN w:val="0"/>
        <w:adjustRightInd w:val="0"/>
        <w:snapToGrid w:val="0"/>
        <w:ind w:firstLineChars="300" w:firstLine="777"/>
        <w:rPr>
          <w:rFonts w:ascii="ＭＳ 明朝" w:eastAsia="ＭＳ 明朝" w:hAnsi="ＭＳ 明朝"/>
          <w:szCs w:val="24"/>
        </w:rPr>
      </w:pPr>
      <w:r w:rsidRPr="00DE4198">
        <w:rPr>
          <w:rFonts w:ascii="ＭＳ 明朝" w:eastAsia="ＭＳ 明朝" w:hAnsi="ＭＳ 明朝" w:hint="eastAsia"/>
          <w:szCs w:val="24"/>
        </w:rPr>
        <w:t>訪問前：訪問企業へ自主点検の依頼を行う。</w:t>
      </w:r>
    </w:p>
    <w:p w14:paraId="23D6D929" w14:textId="3E8CCEED" w:rsidR="00813F3E" w:rsidRPr="00DE4198" w:rsidRDefault="00813F3E" w:rsidP="00DE4198">
      <w:pPr>
        <w:autoSpaceDE w:val="0"/>
        <w:autoSpaceDN w:val="0"/>
        <w:adjustRightInd w:val="0"/>
        <w:snapToGrid w:val="0"/>
        <w:ind w:leftChars="350" w:left="907"/>
        <w:rPr>
          <w:rFonts w:ascii="ＭＳ 明朝" w:eastAsia="ＭＳ 明朝" w:hAnsi="ＭＳ 明朝"/>
          <w:szCs w:val="24"/>
        </w:rPr>
      </w:pPr>
      <w:r w:rsidRPr="00DE4198">
        <w:rPr>
          <w:rFonts w:ascii="ＭＳ 明朝" w:eastAsia="ＭＳ 明朝" w:hAnsi="ＭＳ 明朝" w:hint="eastAsia"/>
          <w:szCs w:val="24"/>
        </w:rPr>
        <w:t>１回目：自主点検の結果を基に、訪問企業の抱える労務管理・経営管理等の実情を診断し、「改善提案書」（様式</w:t>
      </w:r>
      <w:r w:rsidR="00C02DCA" w:rsidRPr="00DE4198">
        <w:rPr>
          <w:rFonts w:ascii="ＭＳ 明朝" w:eastAsia="ＭＳ 明朝" w:hAnsi="ＭＳ 明朝" w:hint="eastAsia"/>
          <w:szCs w:val="24"/>
        </w:rPr>
        <w:t>10</w:t>
      </w:r>
      <w:r w:rsidRPr="00DE4198">
        <w:rPr>
          <w:rFonts w:ascii="ＭＳ 明朝" w:eastAsia="ＭＳ 明朝" w:hAnsi="ＭＳ 明朝" w:hint="eastAsia"/>
          <w:szCs w:val="24"/>
        </w:rPr>
        <w:t>）を作成する。</w:t>
      </w:r>
    </w:p>
    <w:p w14:paraId="729BADE1" w14:textId="77777777" w:rsidR="007D60E9" w:rsidRPr="00DE4198" w:rsidRDefault="00813F3E" w:rsidP="00DE4198">
      <w:pPr>
        <w:autoSpaceDE w:val="0"/>
        <w:autoSpaceDN w:val="0"/>
        <w:adjustRightInd w:val="0"/>
        <w:snapToGrid w:val="0"/>
        <w:ind w:leftChars="350" w:left="907"/>
        <w:rPr>
          <w:rFonts w:ascii="ＭＳ 明朝" w:eastAsia="ＭＳ 明朝" w:hAnsi="ＭＳ 明朝"/>
          <w:szCs w:val="24"/>
        </w:rPr>
      </w:pPr>
      <w:r w:rsidRPr="00DE4198">
        <w:rPr>
          <w:rFonts w:ascii="ＭＳ 明朝" w:eastAsia="ＭＳ 明朝" w:hAnsi="ＭＳ 明朝" w:hint="eastAsia"/>
          <w:szCs w:val="24"/>
        </w:rPr>
        <w:t>２回目（初回訪問の約１か月後目処）</w:t>
      </w:r>
    </w:p>
    <w:p w14:paraId="48A0D27E" w14:textId="2F394F0D" w:rsidR="00813F3E" w:rsidRPr="00DE4198" w:rsidRDefault="00813F3E" w:rsidP="00DE4198">
      <w:pPr>
        <w:autoSpaceDE w:val="0"/>
        <w:autoSpaceDN w:val="0"/>
        <w:adjustRightInd w:val="0"/>
        <w:snapToGrid w:val="0"/>
        <w:ind w:leftChars="518" w:left="1342" w:firstLineChars="100" w:firstLine="259"/>
        <w:rPr>
          <w:rFonts w:ascii="ＭＳ 明朝" w:eastAsia="ＭＳ 明朝" w:hAnsi="ＭＳ 明朝"/>
          <w:szCs w:val="24"/>
        </w:rPr>
      </w:pPr>
      <w:r w:rsidRPr="00DE4198">
        <w:rPr>
          <w:rFonts w:ascii="ＭＳ 明朝" w:eastAsia="ＭＳ 明朝" w:hAnsi="ＭＳ 明朝" w:hint="eastAsia"/>
          <w:szCs w:val="24"/>
        </w:rPr>
        <w:t>：改善提案書の内容を説明し、訪問企業に改善に向けた助言を行う。</w:t>
      </w:r>
    </w:p>
    <w:p w14:paraId="4DE470AC" w14:textId="77777777" w:rsidR="007D60E9" w:rsidRPr="00DE4198" w:rsidRDefault="00813F3E" w:rsidP="00DE4198">
      <w:pPr>
        <w:autoSpaceDE w:val="0"/>
        <w:autoSpaceDN w:val="0"/>
        <w:adjustRightInd w:val="0"/>
        <w:snapToGrid w:val="0"/>
        <w:ind w:leftChars="350" w:left="907"/>
        <w:rPr>
          <w:rFonts w:ascii="ＭＳ 明朝" w:eastAsia="ＭＳ 明朝" w:hAnsi="ＭＳ 明朝"/>
          <w:szCs w:val="24"/>
        </w:rPr>
      </w:pPr>
      <w:r w:rsidRPr="00DE4198">
        <w:rPr>
          <w:rFonts w:ascii="ＭＳ 明朝" w:eastAsia="ＭＳ 明朝" w:hAnsi="ＭＳ 明朝" w:hint="eastAsia"/>
          <w:szCs w:val="24"/>
        </w:rPr>
        <w:t>３回目（前回訪問の２～３か月経過後）</w:t>
      </w:r>
    </w:p>
    <w:p w14:paraId="63C358CA" w14:textId="498493DD" w:rsidR="00813F3E" w:rsidRPr="00DE4198" w:rsidRDefault="00813F3E" w:rsidP="00DE4198">
      <w:pPr>
        <w:autoSpaceDE w:val="0"/>
        <w:autoSpaceDN w:val="0"/>
        <w:adjustRightInd w:val="0"/>
        <w:snapToGrid w:val="0"/>
        <w:ind w:leftChars="500" w:left="1296" w:firstLineChars="100" w:firstLine="259"/>
        <w:rPr>
          <w:rFonts w:ascii="ＭＳ 明朝" w:eastAsia="ＭＳ 明朝" w:hAnsi="ＭＳ 明朝"/>
          <w:szCs w:val="24"/>
        </w:rPr>
      </w:pPr>
      <w:r w:rsidRPr="00DE4198">
        <w:rPr>
          <w:rFonts w:ascii="ＭＳ 明朝" w:eastAsia="ＭＳ 明朝" w:hAnsi="ＭＳ 明朝" w:hint="eastAsia"/>
          <w:szCs w:val="24"/>
        </w:rPr>
        <w:t>：必要に応じて企業の取組状況を確認し、更なる助言を行う。</w:t>
      </w:r>
    </w:p>
    <w:p w14:paraId="27D63019" w14:textId="51E90A7B" w:rsidR="00B066E7" w:rsidRPr="00DE4198" w:rsidRDefault="00807865" w:rsidP="00DE4198">
      <w:pPr>
        <w:autoSpaceDE w:val="0"/>
        <w:autoSpaceDN w:val="0"/>
        <w:adjustRightInd w:val="0"/>
        <w:snapToGrid w:val="0"/>
        <w:ind w:firstLineChars="175" w:firstLine="453"/>
        <w:rPr>
          <w:rFonts w:ascii="ＭＳ 明朝" w:eastAsia="ＭＳ 明朝" w:hAnsi="ＭＳ 明朝"/>
          <w:szCs w:val="24"/>
        </w:rPr>
      </w:pPr>
      <w:r w:rsidRPr="00DE4198">
        <w:rPr>
          <w:rFonts w:ascii="ＭＳ 明朝" w:eastAsia="ＭＳ 明朝" w:hAnsi="ＭＳ 明朝" w:hint="eastAsia"/>
          <w:szCs w:val="24"/>
        </w:rPr>
        <w:t>イ</w:t>
      </w:r>
      <w:r w:rsidR="006D66B1" w:rsidRPr="00DE4198">
        <w:rPr>
          <w:rFonts w:ascii="ＭＳ 明朝" w:eastAsia="ＭＳ 明朝" w:hAnsi="ＭＳ 明朝" w:hint="eastAsia"/>
          <w:szCs w:val="24"/>
        </w:rPr>
        <w:t xml:space="preserve"> </w:t>
      </w:r>
      <w:r w:rsidR="00A97080" w:rsidRPr="00DE4198">
        <w:rPr>
          <w:rFonts w:ascii="ＭＳ 明朝" w:eastAsia="ＭＳ 明朝" w:hAnsi="ＭＳ 明朝" w:hint="eastAsia"/>
          <w:szCs w:val="24"/>
        </w:rPr>
        <w:t>訪問コンサルティング</w:t>
      </w:r>
      <w:r w:rsidR="00B066E7" w:rsidRPr="00DE4198">
        <w:rPr>
          <w:rFonts w:ascii="ＭＳ 明朝" w:eastAsia="ＭＳ 明朝" w:hAnsi="ＭＳ 明朝" w:hint="eastAsia"/>
          <w:szCs w:val="24"/>
        </w:rPr>
        <w:t>の１回</w:t>
      </w:r>
      <w:r w:rsidR="008F6C6E" w:rsidRPr="00DE4198">
        <w:rPr>
          <w:rFonts w:ascii="ＭＳ 明朝" w:eastAsia="ＭＳ 明朝" w:hAnsi="ＭＳ 明朝" w:hint="eastAsia"/>
          <w:szCs w:val="24"/>
        </w:rPr>
        <w:t>当たり</w:t>
      </w:r>
      <w:r w:rsidR="00B066E7" w:rsidRPr="00DE4198">
        <w:rPr>
          <w:rFonts w:ascii="ＭＳ 明朝" w:eastAsia="ＭＳ 明朝" w:hAnsi="ＭＳ 明朝" w:hint="eastAsia"/>
          <w:szCs w:val="24"/>
        </w:rPr>
        <w:t>の相談時間は最長３時間であること。</w:t>
      </w:r>
    </w:p>
    <w:p w14:paraId="2C7267B2" w14:textId="74D96098" w:rsidR="00807865" w:rsidRPr="00DE4198" w:rsidRDefault="00813F3E"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②満足度調査の実施等</w:t>
      </w:r>
    </w:p>
    <w:p w14:paraId="0FA5A0D5" w14:textId="3D0A4602" w:rsidR="00813F3E" w:rsidRPr="00DE4198" w:rsidRDefault="00813F3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訪問した企業に対しては、満足度調査票</w:t>
      </w:r>
      <w:r w:rsidR="006A2652" w:rsidRPr="00DE4198">
        <w:rPr>
          <w:rFonts w:ascii="ＭＳ 明朝" w:eastAsia="ＭＳ 明朝" w:hAnsi="ＭＳ 明朝" w:hint="eastAsia"/>
          <w:szCs w:val="24"/>
        </w:rPr>
        <w:t>の記入を</w:t>
      </w:r>
      <w:r w:rsidR="008F6C6E" w:rsidRPr="00DE4198">
        <w:rPr>
          <w:rFonts w:ascii="ＭＳ 明朝" w:eastAsia="ＭＳ 明朝" w:hAnsi="ＭＳ 明朝" w:hint="eastAsia"/>
          <w:szCs w:val="24"/>
        </w:rPr>
        <w:t>依頼</w:t>
      </w:r>
      <w:r w:rsidR="006A2652" w:rsidRPr="00DE4198">
        <w:rPr>
          <w:rFonts w:ascii="ＭＳ 明朝" w:eastAsia="ＭＳ 明朝" w:hAnsi="ＭＳ 明朝" w:hint="eastAsia"/>
          <w:szCs w:val="24"/>
        </w:rPr>
        <w:t>するとともに、</w:t>
      </w:r>
      <w:r w:rsidRPr="00DE4198">
        <w:rPr>
          <w:rFonts w:ascii="ＭＳ 明朝" w:eastAsia="ＭＳ 明朝" w:hAnsi="ＭＳ 明朝"/>
          <w:szCs w:val="24"/>
        </w:rPr>
        <w:t>「支援証明書」（様式</w:t>
      </w:r>
      <w:r w:rsidR="00C02DCA" w:rsidRPr="00DE4198">
        <w:rPr>
          <w:rFonts w:ascii="ＭＳ 明朝" w:eastAsia="ＭＳ 明朝" w:hAnsi="ＭＳ 明朝" w:hint="eastAsia"/>
          <w:szCs w:val="24"/>
        </w:rPr>
        <w:t>９</w:t>
      </w:r>
      <w:r w:rsidRPr="00DE4198">
        <w:rPr>
          <w:rFonts w:ascii="ＭＳ 明朝" w:eastAsia="ＭＳ 明朝" w:hAnsi="ＭＳ 明朝"/>
          <w:szCs w:val="24"/>
        </w:rPr>
        <w:t>）の提出を求めること。</w:t>
      </w:r>
    </w:p>
    <w:p w14:paraId="0B00574D" w14:textId="7E2EA0A2" w:rsidR="00813F3E" w:rsidRPr="00DE4198" w:rsidRDefault="00813F3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なお、満足度調査票の質問項目２～</w:t>
      </w:r>
      <w:r w:rsidR="0095012C" w:rsidRPr="00DE4198">
        <w:rPr>
          <w:rFonts w:ascii="ＭＳ 明朝" w:eastAsia="ＭＳ 明朝" w:hAnsi="ＭＳ 明朝" w:hint="eastAsia"/>
          <w:szCs w:val="24"/>
        </w:rPr>
        <w:t>５について、ア</w:t>
      </w:r>
      <w:r w:rsidR="006E47D4" w:rsidRPr="00DE4198">
        <w:rPr>
          <w:rFonts w:ascii="ＭＳ 明朝" w:eastAsia="ＭＳ 明朝" w:hAnsi="ＭＳ 明朝" w:hint="eastAsia"/>
          <w:szCs w:val="24"/>
        </w:rPr>
        <w:t>及び</w:t>
      </w:r>
      <w:r w:rsidR="0095012C" w:rsidRPr="00DE4198">
        <w:rPr>
          <w:rFonts w:ascii="ＭＳ 明朝" w:eastAsia="ＭＳ 明朝" w:hAnsi="ＭＳ 明朝" w:hint="eastAsia"/>
          <w:szCs w:val="24"/>
        </w:rPr>
        <w:t>イの回答の合計が９割以上となるよう</w:t>
      </w:r>
      <w:r w:rsidR="003C3376" w:rsidRPr="00DE4198">
        <w:rPr>
          <w:rFonts w:ascii="ＭＳ 明朝" w:eastAsia="ＭＳ 明朝" w:hAnsi="ＭＳ 明朝" w:hint="eastAsia"/>
          <w:szCs w:val="24"/>
        </w:rPr>
        <w:t>支援の質の向上に</w:t>
      </w:r>
      <w:r w:rsidR="0095012C" w:rsidRPr="00DE4198">
        <w:rPr>
          <w:rFonts w:ascii="ＭＳ 明朝" w:eastAsia="ＭＳ 明朝" w:hAnsi="ＭＳ 明朝" w:hint="eastAsia"/>
          <w:szCs w:val="24"/>
        </w:rPr>
        <w:t>努めること。</w:t>
      </w:r>
    </w:p>
    <w:p w14:paraId="3766FADD" w14:textId="3EBD0D48" w:rsidR="0095012C" w:rsidRPr="00DE4198" w:rsidRDefault="0095012C"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③訪問コンサルティングの記録</w:t>
      </w:r>
    </w:p>
    <w:p w14:paraId="7A89651C" w14:textId="25E5C8BD" w:rsidR="00FC2C3F" w:rsidRPr="00DE4198" w:rsidRDefault="0095012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訪問コンサルティング専門家は、事案ごとの相談内容や対応状況を</w:t>
      </w:r>
      <w:r w:rsidR="008F6C6E" w:rsidRPr="00DE4198">
        <w:rPr>
          <w:rFonts w:ascii="ＭＳ 明朝" w:eastAsia="ＭＳ 明朝" w:hAnsi="ＭＳ 明朝" w:hint="eastAsia"/>
          <w:szCs w:val="24"/>
        </w:rPr>
        <w:t>記録</w:t>
      </w:r>
      <w:r w:rsidRPr="00DE4198">
        <w:rPr>
          <w:rFonts w:ascii="ＭＳ 明朝" w:eastAsia="ＭＳ 明朝" w:hAnsi="ＭＳ 明朝" w:hint="eastAsia"/>
          <w:szCs w:val="24"/>
        </w:rPr>
        <w:t>した相談票</w:t>
      </w:r>
      <w:r w:rsidRPr="00DE4198">
        <w:rPr>
          <w:rFonts w:ascii="ＭＳ 明朝" w:eastAsia="ＭＳ 明朝" w:hAnsi="ＭＳ 明朝"/>
          <w:szCs w:val="24"/>
        </w:rPr>
        <w:t>、当該日の業務内容を記載した</w:t>
      </w:r>
      <w:r w:rsidRPr="00DE4198">
        <w:rPr>
          <w:rFonts w:ascii="ＭＳ 明朝" w:eastAsia="ＭＳ 明朝" w:hAnsi="ＭＳ 明朝" w:hint="eastAsia"/>
          <w:szCs w:val="24"/>
        </w:rPr>
        <w:t>センター事業</w:t>
      </w:r>
      <w:r w:rsidRPr="00DE4198">
        <w:rPr>
          <w:rFonts w:ascii="ＭＳ 明朝" w:eastAsia="ＭＳ 明朝" w:hAnsi="ＭＳ 明朝"/>
          <w:szCs w:val="24"/>
        </w:rPr>
        <w:t>専門家業務日誌を作成</w:t>
      </w:r>
      <w:r w:rsidRPr="00DE4198">
        <w:rPr>
          <w:rFonts w:ascii="ＭＳ 明朝" w:eastAsia="ＭＳ 明朝" w:hAnsi="ＭＳ 明朝" w:hint="eastAsia"/>
          <w:szCs w:val="24"/>
        </w:rPr>
        <w:t>する</w:t>
      </w:r>
      <w:r w:rsidR="008E0A41" w:rsidRPr="00DE4198">
        <w:rPr>
          <w:rFonts w:ascii="ＭＳ 明朝" w:eastAsia="ＭＳ 明朝" w:hAnsi="ＭＳ 明朝" w:hint="eastAsia"/>
          <w:szCs w:val="24"/>
        </w:rPr>
        <w:t>こと。</w:t>
      </w:r>
      <w:r w:rsidR="00A57324" w:rsidRPr="00DE4198">
        <w:rPr>
          <w:rFonts w:ascii="ＭＳ 明朝" w:eastAsia="ＭＳ 明朝" w:hAnsi="ＭＳ 明朝" w:hint="eastAsia"/>
          <w:szCs w:val="24"/>
        </w:rPr>
        <w:t>必要に応じて、</w:t>
      </w:r>
      <w:r w:rsidRPr="00DE4198">
        <w:rPr>
          <w:rFonts w:ascii="ＭＳ 明朝" w:eastAsia="ＭＳ 明朝" w:hAnsi="ＭＳ 明朝"/>
          <w:szCs w:val="24"/>
        </w:rPr>
        <w:t>改善提案書</w:t>
      </w:r>
      <w:r w:rsidRPr="00DE4198">
        <w:rPr>
          <w:rFonts w:ascii="ＭＳ 明朝" w:eastAsia="ＭＳ 明朝" w:hAnsi="ＭＳ 明朝" w:hint="eastAsia"/>
          <w:szCs w:val="24"/>
        </w:rPr>
        <w:t>を作成すること。</w:t>
      </w:r>
    </w:p>
    <w:p w14:paraId="75B35127" w14:textId="006AB4E9" w:rsidR="0095012C" w:rsidRPr="00DE4198" w:rsidRDefault="00FC2C3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また、</w:t>
      </w:r>
      <w:r w:rsidR="00A57324" w:rsidRPr="00DE4198">
        <w:rPr>
          <w:rFonts w:ascii="ＭＳ 明朝" w:eastAsia="ＭＳ 明朝" w:hAnsi="ＭＳ 明朝" w:hint="eastAsia"/>
          <w:szCs w:val="24"/>
        </w:rPr>
        <w:t>作成した</w:t>
      </w:r>
      <w:r w:rsidRPr="00DE4198">
        <w:rPr>
          <w:rFonts w:ascii="ＭＳ 明朝" w:eastAsia="ＭＳ 明朝" w:hAnsi="ＭＳ 明朝"/>
          <w:szCs w:val="24"/>
        </w:rPr>
        <w:t>相談票</w:t>
      </w:r>
      <w:r w:rsidR="00E47EB0" w:rsidRPr="00DE4198">
        <w:rPr>
          <w:rFonts w:ascii="ＭＳ 明朝" w:eastAsia="ＭＳ 明朝" w:hAnsi="ＭＳ 明朝" w:hint="eastAsia"/>
          <w:szCs w:val="24"/>
        </w:rPr>
        <w:t>・改善提案書</w:t>
      </w:r>
      <w:r w:rsidR="00F7169B" w:rsidRPr="00DE4198">
        <w:rPr>
          <w:rFonts w:ascii="ＭＳ 明朝" w:eastAsia="ＭＳ 明朝" w:hAnsi="ＭＳ 明朝" w:hint="eastAsia"/>
          <w:szCs w:val="24"/>
        </w:rPr>
        <w:t>は整理して保存し、</w:t>
      </w:r>
      <w:r w:rsidRPr="00DE4198">
        <w:rPr>
          <w:rFonts w:ascii="ＭＳ 明朝" w:eastAsia="ＭＳ 明朝" w:hAnsi="ＭＳ 明朝" w:hint="eastAsia"/>
          <w:szCs w:val="24"/>
        </w:rPr>
        <w:t>都道府県センター</w:t>
      </w:r>
      <w:r w:rsidR="00E3370C" w:rsidRPr="00DE4198">
        <w:rPr>
          <w:rFonts w:ascii="ＭＳ 明朝" w:eastAsia="ＭＳ 明朝" w:hAnsi="ＭＳ 明朝" w:hint="eastAsia"/>
          <w:szCs w:val="24"/>
        </w:rPr>
        <w:t>内</w:t>
      </w:r>
      <w:r w:rsidRPr="00DE4198">
        <w:rPr>
          <w:rFonts w:ascii="ＭＳ 明朝" w:eastAsia="ＭＳ 明朝" w:hAnsi="ＭＳ 明朝"/>
          <w:szCs w:val="24"/>
        </w:rPr>
        <w:t>で</w:t>
      </w:r>
      <w:r w:rsidR="00446007" w:rsidRPr="00DE4198">
        <w:rPr>
          <w:rFonts w:ascii="ＭＳ 明朝" w:eastAsia="ＭＳ 明朝" w:hAnsi="ＭＳ 明朝" w:hint="eastAsia"/>
          <w:szCs w:val="24"/>
        </w:rPr>
        <w:t>共有</w:t>
      </w:r>
      <w:r w:rsidRPr="00DE4198">
        <w:rPr>
          <w:rFonts w:ascii="ＭＳ 明朝" w:eastAsia="ＭＳ 明朝" w:hAnsi="ＭＳ 明朝"/>
          <w:szCs w:val="24"/>
        </w:rPr>
        <w:t>可能な状態にしておくこと。</w:t>
      </w:r>
    </w:p>
    <w:p w14:paraId="1F9445AF" w14:textId="5F576349" w:rsidR="006409DB" w:rsidRPr="00DE4198" w:rsidRDefault="006409D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④</w:t>
      </w:r>
      <w:r w:rsidR="002104B2" w:rsidRPr="00DE4198">
        <w:rPr>
          <w:rFonts w:ascii="ＭＳ 明朝" w:eastAsia="ＭＳ 明朝" w:hAnsi="ＭＳ 明朝" w:hint="eastAsia"/>
        </w:rPr>
        <w:t>訪問コンサルティングの申込期限</w:t>
      </w:r>
    </w:p>
    <w:p w14:paraId="1FEE3ADE" w14:textId="18AAF5E9" w:rsidR="002104B2" w:rsidRPr="00DE4198" w:rsidRDefault="002104B2"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訪問コンサルティングは、令和５年３月</w:t>
      </w:r>
      <w:r w:rsidR="00210EF5" w:rsidRPr="00DE4198">
        <w:rPr>
          <w:rFonts w:ascii="ＭＳ 明朝" w:eastAsia="ＭＳ 明朝" w:hAnsi="ＭＳ 明朝" w:hint="eastAsia"/>
          <w:szCs w:val="24"/>
        </w:rPr>
        <w:t>10</w:t>
      </w:r>
      <w:r w:rsidRPr="00DE4198">
        <w:rPr>
          <w:rFonts w:ascii="ＭＳ 明朝" w:eastAsia="ＭＳ 明朝" w:hAnsi="ＭＳ 明朝" w:hint="eastAsia"/>
          <w:szCs w:val="24"/>
        </w:rPr>
        <w:t>日を申込期限とし、令和５年３月18日</w:t>
      </w:r>
      <w:r w:rsidR="00C33C0D" w:rsidRPr="00DE4198">
        <w:rPr>
          <w:rFonts w:ascii="ＭＳ 明朝" w:eastAsia="ＭＳ 明朝" w:hAnsi="ＭＳ 明朝" w:hint="eastAsia"/>
          <w:szCs w:val="24"/>
        </w:rPr>
        <w:t>まで</w:t>
      </w:r>
      <w:r w:rsidRPr="00DE4198">
        <w:rPr>
          <w:rFonts w:ascii="ＭＳ 明朝" w:eastAsia="ＭＳ 明朝" w:hAnsi="ＭＳ 明朝" w:hint="eastAsia"/>
          <w:szCs w:val="24"/>
        </w:rPr>
        <w:t>に支援を終了すること。</w:t>
      </w:r>
    </w:p>
    <w:p w14:paraId="3B7A5DDB" w14:textId="4719D30D" w:rsidR="00813F3E" w:rsidRPr="00DE4198" w:rsidRDefault="006409D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⑤</w:t>
      </w:r>
      <w:r w:rsidR="0095012C" w:rsidRPr="00DE4198">
        <w:rPr>
          <w:rFonts w:ascii="ＭＳ 明朝" w:eastAsia="ＭＳ 明朝" w:hAnsi="ＭＳ 明朝" w:hint="eastAsia"/>
        </w:rPr>
        <w:t>報告・成果物の提出</w:t>
      </w:r>
    </w:p>
    <w:p w14:paraId="6184195D" w14:textId="2DA4D9B0" w:rsidR="0095012C" w:rsidRPr="00DE4198" w:rsidRDefault="0095012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訪問コンサルティングに関する報告・成果物の提出は、第６を参照すること。</w:t>
      </w:r>
    </w:p>
    <w:p w14:paraId="23059952" w14:textId="15AE356E" w:rsidR="00FC2C3F" w:rsidRPr="00DE4198" w:rsidRDefault="00FC2C3F" w:rsidP="00DE4198">
      <w:pPr>
        <w:pStyle w:val="3"/>
        <w:autoSpaceDE w:val="0"/>
        <w:autoSpaceDN w:val="0"/>
        <w:adjustRightInd w:val="0"/>
        <w:snapToGrid w:val="0"/>
        <w:ind w:left="259"/>
        <w:rPr>
          <w:rFonts w:ascii="ＭＳ 明朝" w:eastAsia="ＭＳ 明朝" w:hAnsi="ＭＳ 明朝"/>
        </w:rPr>
      </w:pPr>
      <w:bookmarkStart w:id="27" w:name="_Toc90891336"/>
      <w:r w:rsidRPr="00DE4198">
        <w:rPr>
          <w:rFonts w:ascii="ＭＳ 明朝" w:eastAsia="ＭＳ 明朝" w:hAnsi="ＭＳ 明朝" w:hint="eastAsia"/>
        </w:rPr>
        <w:t>（３）留意事項</w:t>
      </w:r>
      <w:bookmarkEnd w:id="27"/>
    </w:p>
    <w:p w14:paraId="66A85645" w14:textId="3EE79B2B" w:rsidR="00EC30DA" w:rsidRPr="00DE4198" w:rsidRDefault="00EC30D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第５の３（</w:t>
      </w:r>
      <w:r w:rsidR="008F6C6E" w:rsidRPr="00DE4198">
        <w:rPr>
          <w:rFonts w:ascii="ＭＳ 明朝" w:eastAsia="ＭＳ 明朝" w:hAnsi="ＭＳ 明朝" w:hint="eastAsia"/>
          <w:szCs w:val="24"/>
        </w:rPr>
        <w:t>４</w:t>
      </w:r>
      <w:r w:rsidRPr="00DE4198">
        <w:rPr>
          <w:rFonts w:ascii="ＭＳ 明朝" w:eastAsia="ＭＳ 明朝" w:hAnsi="ＭＳ 明朝" w:hint="eastAsia"/>
          <w:szCs w:val="24"/>
        </w:rPr>
        <w:t>）①～</w:t>
      </w:r>
      <w:r w:rsidR="00C80E71" w:rsidRPr="00DE4198">
        <w:rPr>
          <w:rFonts w:ascii="ＭＳ 明朝" w:eastAsia="ＭＳ 明朝" w:hAnsi="ＭＳ 明朝" w:hint="eastAsia"/>
          <w:szCs w:val="24"/>
        </w:rPr>
        <w:t>④</w:t>
      </w:r>
      <w:r w:rsidRPr="00DE4198">
        <w:rPr>
          <w:rFonts w:ascii="ＭＳ 明朝" w:eastAsia="ＭＳ 明朝" w:hAnsi="ＭＳ 明朝" w:hint="eastAsia"/>
          <w:szCs w:val="24"/>
        </w:rPr>
        <w:t>に留意すること。</w:t>
      </w:r>
    </w:p>
    <w:p w14:paraId="33137005" w14:textId="2E585278" w:rsidR="00312E5B" w:rsidRPr="00DE4198" w:rsidRDefault="00937087" w:rsidP="00DE4198">
      <w:pPr>
        <w:pStyle w:val="3"/>
        <w:autoSpaceDE w:val="0"/>
        <w:autoSpaceDN w:val="0"/>
        <w:adjustRightInd w:val="0"/>
        <w:snapToGrid w:val="0"/>
        <w:ind w:left="259"/>
        <w:rPr>
          <w:rFonts w:ascii="ＭＳ 明朝" w:eastAsia="ＭＳ 明朝" w:hAnsi="ＭＳ 明朝"/>
        </w:rPr>
      </w:pPr>
      <w:bookmarkStart w:id="28" w:name="_Toc90891337"/>
      <w:r w:rsidRPr="00DE4198">
        <w:rPr>
          <w:rFonts w:ascii="ＭＳ 明朝" w:eastAsia="ＭＳ 明朝" w:hAnsi="ＭＳ 明朝" w:hint="eastAsia"/>
        </w:rPr>
        <w:t>（</w:t>
      </w:r>
      <w:r w:rsidR="00571FA5" w:rsidRPr="00DE4198">
        <w:rPr>
          <w:rFonts w:ascii="ＭＳ 明朝" w:eastAsia="ＭＳ 明朝" w:hAnsi="ＭＳ 明朝" w:hint="eastAsia"/>
        </w:rPr>
        <w:t>４</w:t>
      </w:r>
      <w:r w:rsidR="00312E5B" w:rsidRPr="00DE4198">
        <w:rPr>
          <w:rFonts w:ascii="ＭＳ 明朝" w:eastAsia="ＭＳ 明朝" w:hAnsi="ＭＳ 明朝" w:hint="eastAsia"/>
        </w:rPr>
        <w:t>）全国センター事業で行うプッシュ型支援</w:t>
      </w:r>
      <w:r w:rsidR="001C0889" w:rsidRPr="00DE4198">
        <w:rPr>
          <w:rFonts w:ascii="ＭＳ 明朝" w:eastAsia="ＭＳ 明朝" w:hAnsi="ＭＳ 明朝" w:hint="eastAsia"/>
        </w:rPr>
        <w:t>による訪問コンサルティング</w:t>
      </w:r>
      <w:bookmarkEnd w:id="28"/>
    </w:p>
    <w:p w14:paraId="023AF8AD" w14:textId="71A8A603" w:rsidR="00F146F1" w:rsidRPr="00DE4198" w:rsidRDefault="00F146F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全国センター事業では、オンラインコンサルティング及び訪問コンサルティング</w:t>
      </w:r>
      <w:r w:rsidR="0048078D" w:rsidRPr="00DE4198">
        <w:rPr>
          <w:rFonts w:ascii="ＭＳ 明朝" w:eastAsia="ＭＳ 明朝" w:hAnsi="ＭＳ 明朝" w:hint="eastAsia"/>
          <w:szCs w:val="24"/>
        </w:rPr>
        <w:t>による支援</w:t>
      </w:r>
      <w:r w:rsidRPr="00DE4198">
        <w:rPr>
          <w:rFonts w:ascii="ＭＳ 明朝" w:eastAsia="ＭＳ 明朝" w:hAnsi="ＭＳ 明朝" w:hint="eastAsia"/>
          <w:szCs w:val="24"/>
        </w:rPr>
        <w:t>先を開拓するために、受託者の企画</w:t>
      </w:r>
      <w:r w:rsidR="00A76CD7" w:rsidRPr="00DE4198">
        <w:rPr>
          <w:rFonts w:ascii="ＭＳ 明朝" w:eastAsia="ＭＳ 明朝" w:hAnsi="ＭＳ 明朝" w:hint="eastAsia"/>
          <w:szCs w:val="24"/>
        </w:rPr>
        <w:t>立案</w:t>
      </w:r>
      <w:r w:rsidRPr="00DE4198">
        <w:rPr>
          <w:rFonts w:ascii="ＭＳ 明朝" w:eastAsia="ＭＳ 明朝" w:hAnsi="ＭＳ 明朝" w:hint="eastAsia"/>
          <w:szCs w:val="24"/>
        </w:rPr>
        <w:t>により、プッシュ型支援を行うこととしている。</w:t>
      </w:r>
      <w:r w:rsidR="00D1076E" w:rsidRPr="00DE4198">
        <w:rPr>
          <w:rFonts w:ascii="ＭＳ 明朝" w:eastAsia="ＭＳ 明朝" w:hAnsi="ＭＳ 明朝" w:hint="eastAsia"/>
          <w:szCs w:val="24"/>
        </w:rPr>
        <w:t>プッシュ型支援によ</w:t>
      </w:r>
      <w:r w:rsidR="00D51D3A" w:rsidRPr="00DE4198">
        <w:rPr>
          <w:rFonts w:ascii="ＭＳ 明朝" w:eastAsia="ＭＳ 明朝" w:hAnsi="ＭＳ 明朝" w:hint="eastAsia"/>
          <w:szCs w:val="24"/>
        </w:rPr>
        <w:t>り、支援先が</w:t>
      </w:r>
      <w:r w:rsidRPr="00DE4198">
        <w:rPr>
          <w:rFonts w:ascii="ＭＳ 明朝" w:eastAsia="ＭＳ 明朝" w:hAnsi="ＭＳ 明朝" w:hint="eastAsia"/>
          <w:szCs w:val="24"/>
        </w:rPr>
        <w:t>訪問コンサルティング</w:t>
      </w:r>
      <w:r w:rsidR="00D51D3A" w:rsidRPr="00DE4198">
        <w:rPr>
          <w:rFonts w:ascii="ＭＳ 明朝" w:eastAsia="ＭＳ 明朝" w:hAnsi="ＭＳ 明朝" w:hint="eastAsia"/>
          <w:szCs w:val="24"/>
        </w:rPr>
        <w:t>を希望した際の申込み方法については、おって全国センター事業の受託者から連絡する。申込みがあった場合は、本事業の受託者は</w:t>
      </w:r>
      <w:r w:rsidRPr="00DE4198">
        <w:rPr>
          <w:rFonts w:ascii="ＭＳ 明朝" w:eastAsia="ＭＳ 明朝" w:hAnsi="ＭＳ 明朝" w:hint="eastAsia"/>
          <w:szCs w:val="24"/>
        </w:rPr>
        <w:t>申込み企業に速やかに連絡を取り、遅滞なく対応すること。</w:t>
      </w:r>
    </w:p>
    <w:p w14:paraId="1FB5AC17" w14:textId="77777777" w:rsidR="00114B9C" w:rsidRPr="00DE4198" w:rsidRDefault="00114B9C" w:rsidP="00DE4198">
      <w:pPr>
        <w:autoSpaceDE w:val="0"/>
        <w:autoSpaceDN w:val="0"/>
        <w:adjustRightInd w:val="0"/>
        <w:snapToGrid w:val="0"/>
        <w:ind w:leftChars="300" w:left="777" w:firstLineChars="131" w:firstLine="339"/>
        <w:rPr>
          <w:rFonts w:ascii="ＭＳ 明朝" w:eastAsia="ＭＳ 明朝" w:hAnsi="ＭＳ 明朝"/>
        </w:rPr>
      </w:pPr>
    </w:p>
    <w:p w14:paraId="560819AC" w14:textId="333ED135" w:rsidR="008F6753" w:rsidRPr="00DE4198" w:rsidRDefault="00312E5B" w:rsidP="00DE4198">
      <w:pPr>
        <w:pStyle w:val="2"/>
        <w:autoSpaceDE w:val="0"/>
        <w:autoSpaceDN w:val="0"/>
        <w:adjustRightInd w:val="0"/>
        <w:snapToGrid w:val="0"/>
        <w:rPr>
          <w:rFonts w:ascii="ＭＳ 明朝" w:eastAsia="ＭＳ 明朝" w:hAnsi="ＭＳ 明朝"/>
        </w:rPr>
      </w:pPr>
      <w:bookmarkStart w:id="29" w:name="_Toc90891338"/>
      <w:r w:rsidRPr="00DE4198">
        <w:rPr>
          <w:rFonts w:ascii="ＭＳ 明朝" w:eastAsia="ＭＳ 明朝" w:hAnsi="ＭＳ 明朝" w:hint="eastAsia"/>
        </w:rPr>
        <w:t>５　職務分析・職務評価の取組支援と周知</w:t>
      </w:r>
      <w:bookmarkEnd w:id="29"/>
    </w:p>
    <w:p w14:paraId="5B60BF86" w14:textId="62E375E7" w:rsidR="008F6753" w:rsidRPr="00DE4198" w:rsidRDefault="008F6753" w:rsidP="00DE4198">
      <w:pPr>
        <w:pStyle w:val="3"/>
        <w:autoSpaceDE w:val="0"/>
        <w:autoSpaceDN w:val="0"/>
        <w:adjustRightInd w:val="0"/>
        <w:snapToGrid w:val="0"/>
        <w:ind w:left="259"/>
        <w:rPr>
          <w:rFonts w:ascii="ＭＳ 明朝" w:eastAsia="ＭＳ 明朝" w:hAnsi="ＭＳ 明朝"/>
        </w:rPr>
      </w:pPr>
      <w:bookmarkStart w:id="30" w:name="_Toc90891339"/>
      <w:r w:rsidRPr="00DE4198">
        <w:rPr>
          <w:rFonts w:ascii="ＭＳ 明朝" w:eastAsia="ＭＳ 明朝" w:hAnsi="ＭＳ 明朝" w:hint="eastAsia"/>
        </w:rPr>
        <w:t>（１）概要</w:t>
      </w:r>
      <w:bookmarkEnd w:id="30"/>
    </w:p>
    <w:p w14:paraId="29A06228" w14:textId="2C0A8D01" w:rsidR="008F6753" w:rsidRPr="00DE4198" w:rsidRDefault="008F6753"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①実施目的</w:t>
      </w:r>
    </w:p>
    <w:p w14:paraId="08E25048" w14:textId="7DFFEB12" w:rsidR="008F6753" w:rsidRPr="00DE4198" w:rsidRDefault="008F675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企業においては、正規雇用労働者とパートタイム労働者・有期雇用労働者との間の不合理な待遇差の解消が求められるが、特に、基本給については、様々な要素に基づき支払われているため、判断が容易ではないケースが想定される。職務分析・職務評価は、正規雇用労働者とパートタイム労働者・有期雇用労働者の基本給について、</w:t>
      </w:r>
      <w:r w:rsidR="0048078D" w:rsidRPr="00DE4198">
        <w:rPr>
          <w:rFonts w:ascii="ＭＳ 明朝" w:eastAsia="ＭＳ 明朝" w:hAnsi="ＭＳ 明朝" w:hint="eastAsia"/>
          <w:szCs w:val="24"/>
        </w:rPr>
        <w:t>その</w:t>
      </w:r>
      <w:r w:rsidRPr="00DE4198">
        <w:rPr>
          <w:rFonts w:ascii="ＭＳ 明朝" w:eastAsia="ＭＳ 明朝" w:hAnsi="ＭＳ 明朝" w:hint="eastAsia"/>
          <w:szCs w:val="24"/>
        </w:rPr>
        <w:t>差が不合理なものとなっていないかを点検し、賃金制度の見直しに活用できる有効な手法であることから、全国センター</w:t>
      </w:r>
      <w:r w:rsidR="0048078D" w:rsidRPr="00DE4198">
        <w:rPr>
          <w:rFonts w:ascii="ＭＳ 明朝" w:eastAsia="ＭＳ 明朝" w:hAnsi="ＭＳ 明朝" w:hint="eastAsia"/>
          <w:szCs w:val="24"/>
        </w:rPr>
        <w:t>及</w:t>
      </w:r>
      <w:r w:rsidRPr="00DE4198">
        <w:rPr>
          <w:rFonts w:ascii="ＭＳ 明朝" w:eastAsia="ＭＳ 明朝" w:hAnsi="ＭＳ 明朝" w:hint="eastAsia"/>
          <w:szCs w:val="24"/>
        </w:rPr>
        <w:t>び都道府県センターにおいて取組支援を実施すること。</w:t>
      </w:r>
    </w:p>
    <w:p w14:paraId="2ECB4837" w14:textId="43FAFD1E" w:rsidR="008F6753" w:rsidRPr="00DE4198" w:rsidRDefault="008F6753"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②全国センター、都道府県センターにおける取組支援等の内容</w:t>
      </w:r>
    </w:p>
    <w:p w14:paraId="479E2359" w14:textId="78B02B01" w:rsidR="008F6753" w:rsidRPr="00DE4198" w:rsidRDefault="008F675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全国センター</w:t>
      </w:r>
      <w:r w:rsidR="0048078D" w:rsidRPr="00DE4198">
        <w:rPr>
          <w:rFonts w:ascii="ＭＳ 明朝" w:eastAsia="ＭＳ 明朝" w:hAnsi="ＭＳ 明朝" w:hint="eastAsia"/>
          <w:szCs w:val="24"/>
        </w:rPr>
        <w:t>及び</w:t>
      </w:r>
      <w:r w:rsidRPr="00DE4198">
        <w:rPr>
          <w:rFonts w:ascii="ＭＳ 明朝" w:eastAsia="ＭＳ 明朝" w:hAnsi="ＭＳ 明朝" w:hint="eastAsia"/>
          <w:szCs w:val="24"/>
        </w:rPr>
        <w:t>都道府県センターにおいては、相互に連携を取りながら以下の内容を行うこととする。</w:t>
      </w:r>
    </w:p>
    <w:tbl>
      <w:tblPr>
        <w:tblStyle w:val="a9"/>
        <w:tblW w:w="0" w:type="auto"/>
        <w:tblInd w:w="279" w:type="dxa"/>
        <w:tblLook w:val="04A0" w:firstRow="1" w:lastRow="0" w:firstColumn="1" w:lastColumn="0" w:noHBand="0" w:noVBand="1"/>
      </w:tblPr>
      <w:tblGrid>
        <w:gridCol w:w="4390"/>
        <w:gridCol w:w="4391"/>
      </w:tblGrid>
      <w:tr w:rsidR="003932E1" w:rsidRPr="00DE4198" w14:paraId="7FCC6F87" w14:textId="77777777" w:rsidTr="00B4270D">
        <w:tc>
          <w:tcPr>
            <w:tcW w:w="4728" w:type="dxa"/>
          </w:tcPr>
          <w:p w14:paraId="1D820DBF" w14:textId="42D42027" w:rsidR="008F6753" w:rsidRPr="00DE4198" w:rsidRDefault="008F6753" w:rsidP="00DE4198">
            <w:pPr>
              <w:autoSpaceDE w:val="0"/>
              <w:autoSpaceDN w:val="0"/>
              <w:adjustRightInd w:val="0"/>
              <w:snapToGrid w:val="0"/>
              <w:jc w:val="center"/>
              <w:rPr>
                <w:rFonts w:ascii="ＭＳ 明朝" w:eastAsia="ＭＳ 明朝" w:hAnsi="ＭＳ 明朝"/>
                <w:szCs w:val="24"/>
              </w:rPr>
            </w:pPr>
            <w:r w:rsidRPr="00DE4198">
              <w:rPr>
                <w:rFonts w:ascii="ＭＳ 明朝" w:eastAsia="ＭＳ 明朝" w:hAnsi="ＭＳ 明朝" w:hint="eastAsia"/>
                <w:szCs w:val="24"/>
              </w:rPr>
              <w:t>全国センター</w:t>
            </w:r>
          </w:p>
        </w:tc>
        <w:tc>
          <w:tcPr>
            <w:tcW w:w="4729" w:type="dxa"/>
          </w:tcPr>
          <w:p w14:paraId="21561E12" w14:textId="43903AE3" w:rsidR="008F6753" w:rsidRPr="00DE4198" w:rsidRDefault="008F6753" w:rsidP="00DE4198">
            <w:pPr>
              <w:autoSpaceDE w:val="0"/>
              <w:autoSpaceDN w:val="0"/>
              <w:adjustRightInd w:val="0"/>
              <w:snapToGrid w:val="0"/>
              <w:jc w:val="center"/>
              <w:rPr>
                <w:rFonts w:ascii="ＭＳ 明朝" w:eastAsia="ＭＳ 明朝" w:hAnsi="ＭＳ 明朝"/>
                <w:szCs w:val="24"/>
              </w:rPr>
            </w:pPr>
            <w:r w:rsidRPr="00DE4198">
              <w:rPr>
                <w:rFonts w:ascii="ＭＳ 明朝" w:eastAsia="ＭＳ 明朝" w:hAnsi="ＭＳ 明朝" w:hint="eastAsia"/>
                <w:szCs w:val="24"/>
              </w:rPr>
              <w:t>都道府県センター</w:t>
            </w:r>
          </w:p>
        </w:tc>
      </w:tr>
      <w:tr w:rsidR="003932E1" w:rsidRPr="00DE4198" w14:paraId="632657CA" w14:textId="77777777" w:rsidTr="00B4270D">
        <w:tc>
          <w:tcPr>
            <w:tcW w:w="4728" w:type="dxa"/>
          </w:tcPr>
          <w:p w14:paraId="1B13CF33" w14:textId="4DE2C5F8" w:rsidR="008F6753" w:rsidRPr="00DE4198" w:rsidRDefault="008F675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１　取組支援のための研修の実施</w:t>
            </w:r>
          </w:p>
          <w:p w14:paraId="7F27CBE4" w14:textId="027CC941" w:rsidR="008F6753" w:rsidRPr="00DE4198" w:rsidRDefault="00DF040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２</w:t>
            </w:r>
            <w:r w:rsidR="008F6753" w:rsidRPr="00DE4198">
              <w:rPr>
                <w:rFonts w:ascii="ＭＳ 明朝" w:eastAsia="ＭＳ 明朝" w:hAnsi="ＭＳ 明朝" w:hint="eastAsia"/>
                <w:szCs w:val="24"/>
              </w:rPr>
              <w:t xml:space="preserve">　職務分析・職務評価の取組事例の収集</w:t>
            </w:r>
          </w:p>
          <w:p w14:paraId="60DF89D3" w14:textId="4F796344" w:rsidR="008F6753" w:rsidRPr="00DE4198" w:rsidRDefault="00DF040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３</w:t>
            </w:r>
            <w:r w:rsidR="008F6753" w:rsidRPr="00DE4198">
              <w:rPr>
                <w:rFonts w:ascii="ＭＳ 明朝" w:eastAsia="ＭＳ 明朝" w:hAnsi="ＭＳ 明朝" w:hint="eastAsia"/>
                <w:szCs w:val="24"/>
              </w:rPr>
              <w:t xml:space="preserve">　</w:t>
            </w:r>
            <w:r w:rsidR="00E07551" w:rsidRPr="00DE4198">
              <w:rPr>
                <w:rFonts w:ascii="ＭＳ 明朝" w:eastAsia="ＭＳ 明朝" w:hAnsi="ＭＳ 明朝" w:hint="eastAsia"/>
                <w:szCs w:val="24"/>
              </w:rPr>
              <w:t>取組事例や動画などを活用した</w:t>
            </w:r>
            <w:r w:rsidR="008F6753" w:rsidRPr="00DE4198">
              <w:rPr>
                <w:rFonts w:ascii="ＭＳ 明朝" w:eastAsia="ＭＳ 明朝" w:hAnsi="ＭＳ 明朝" w:hint="eastAsia"/>
                <w:szCs w:val="24"/>
              </w:rPr>
              <w:t>周知</w:t>
            </w:r>
          </w:p>
        </w:tc>
        <w:tc>
          <w:tcPr>
            <w:tcW w:w="4729" w:type="dxa"/>
          </w:tcPr>
          <w:p w14:paraId="286BFC56" w14:textId="77777777" w:rsidR="008F6753" w:rsidRPr="00DE4198" w:rsidRDefault="008F675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１　取組支援のための研修の受講</w:t>
            </w:r>
          </w:p>
          <w:p w14:paraId="0E5910B7" w14:textId="77777777" w:rsidR="000B3ADD" w:rsidRPr="00DE4198" w:rsidRDefault="001F7201"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２　取組支援の実施（訪問コンサルティング）</w:t>
            </w:r>
          </w:p>
          <w:p w14:paraId="2E963DD3" w14:textId="06DBA958" w:rsidR="001F7201" w:rsidRPr="00DE4198" w:rsidRDefault="001F7201"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３　職務分析・職務評価に関する相談・問合せ対応</w:t>
            </w:r>
          </w:p>
          <w:p w14:paraId="7AB7402F" w14:textId="7EE20906" w:rsidR="001F7201" w:rsidRPr="00DE4198" w:rsidRDefault="001F7201"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４　</w:t>
            </w:r>
            <w:r w:rsidR="00E07551" w:rsidRPr="00DE4198">
              <w:rPr>
                <w:rFonts w:ascii="ＭＳ 明朝" w:eastAsia="ＭＳ 明朝" w:hAnsi="ＭＳ 明朝" w:hint="eastAsia"/>
                <w:szCs w:val="24"/>
              </w:rPr>
              <w:t>取組事例や動画などを活用した</w:t>
            </w:r>
            <w:r w:rsidRPr="00DE4198">
              <w:rPr>
                <w:rFonts w:ascii="ＭＳ 明朝" w:eastAsia="ＭＳ 明朝" w:hAnsi="ＭＳ 明朝" w:hint="eastAsia"/>
                <w:szCs w:val="24"/>
              </w:rPr>
              <w:t>周知</w:t>
            </w:r>
          </w:p>
        </w:tc>
      </w:tr>
    </w:tbl>
    <w:p w14:paraId="773B49A6" w14:textId="33FC5017" w:rsidR="00312E5B" w:rsidRPr="00DE4198" w:rsidRDefault="001F7201" w:rsidP="00DE4198">
      <w:pPr>
        <w:pStyle w:val="3"/>
        <w:autoSpaceDE w:val="0"/>
        <w:autoSpaceDN w:val="0"/>
        <w:adjustRightInd w:val="0"/>
        <w:snapToGrid w:val="0"/>
        <w:ind w:left="259"/>
        <w:rPr>
          <w:rFonts w:ascii="ＭＳ 明朝" w:eastAsia="ＭＳ 明朝" w:hAnsi="ＭＳ 明朝"/>
        </w:rPr>
      </w:pPr>
      <w:bookmarkStart w:id="31" w:name="_Toc90891340"/>
      <w:r w:rsidRPr="00DE4198">
        <w:rPr>
          <w:rFonts w:ascii="ＭＳ 明朝" w:eastAsia="ＭＳ 明朝" w:hAnsi="ＭＳ 明朝" w:hint="eastAsia"/>
        </w:rPr>
        <w:t>（２</w:t>
      </w:r>
      <w:r w:rsidR="00312E5B" w:rsidRPr="00DE4198">
        <w:rPr>
          <w:rFonts w:ascii="ＭＳ 明朝" w:eastAsia="ＭＳ 明朝" w:hAnsi="ＭＳ 明朝" w:hint="eastAsia"/>
        </w:rPr>
        <w:t>）取組支援のための研修の受講</w:t>
      </w:r>
      <w:bookmarkEnd w:id="31"/>
    </w:p>
    <w:p w14:paraId="388562CF" w14:textId="1949EE32" w:rsidR="00312E5B" w:rsidRPr="00DE4198" w:rsidRDefault="00312E5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w:t>
      </w:r>
      <w:r w:rsidR="001F7201" w:rsidRPr="00DE4198">
        <w:rPr>
          <w:rFonts w:ascii="ＭＳ 明朝" w:eastAsia="ＭＳ 明朝" w:hAnsi="ＭＳ 明朝" w:hint="eastAsia"/>
        </w:rPr>
        <w:t>取組支援のための研修の受講者の選定</w:t>
      </w:r>
    </w:p>
    <w:p w14:paraId="34FFF7D4" w14:textId="745F9CFC" w:rsidR="001F7201" w:rsidRPr="00DE4198" w:rsidRDefault="001F72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全国センターで実施する、「職務分析・職務評価の取組支援に</w:t>
      </w:r>
      <w:r w:rsidR="00A76CD7" w:rsidRPr="00DE4198">
        <w:rPr>
          <w:rFonts w:ascii="ＭＳ 明朝" w:eastAsia="ＭＳ 明朝" w:hAnsi="ＭＳ 明朝" w:hint="eastAsia"/>
          <w:szCs w:val="24"/>
        </w:rPr>
        <w:t>係る</w:t>
      </w:r>
      <w:r w:rsidRPr="00DE4198">
        <w:rPr>
          <w:rFonts w:ascii="ＭＳ 明朝" w:eastAsia="ＭＳ 明朝" w:hAnsi="ＭＳ 明朝" w:hint="eastAsia"/>
          <w:szCs w:val="24"/>
        </w:rPr>
        <w:t>必要な知識を付与する研修」に参加する訪問コンサルティング専門家を</w:t>
      </w:r>
      <w:r w:rsidR="003103E5" w:rsidRPr="00DE4198">
        <w:rPr>
          <w:rFonts w:ascii="ＭＳ 明朝" w:eastAsia="ＭＳ 明朝" w:hAnsi="ＭＳ 明朝" w:hint="eastAsia"/>
          <w:szCs w:val="24"/>
        </w:rPr>
        <w:t>最低</w:t>
      </w:r>
      <w:r w:rsidRPr="00DE4198">
        <w:rPr>
          <w:rFonts w:ascii="ＭＳ 明朝" w:eastAsia="ＭＳ 明朝" w:hAnsi="ＭＳ 明朝" w:hint="eastAsia"/>
          <w:szCs w:val="24"/>
        </w:rPr>
        <w:t>２名選定し、全国センターへ登録すること。選定に際しては</w:t>
      </w:r>
      <w:r w:rsidR="0048078D" w:rsidRPr="00DE4198">
        <w:rPr>
          <w:rFonts w:ascii="ＭＳ 明朝" w:eastAsia="ＭＳ 明朝" w:hAnsi="ＭＳ 明朝" w:hint="eastAsia"/>
          <w:szCs w:val="24"/>
        </w:rPr>
        <w:t>、</w:t>
      </w:r>
      <w:r w:rsidRPr="00DE4198">
        <w:rPr>
          <w:rFonts w:ascii="ＭＳ 明朝" w:eastAsia="ＭＳ 明朝" w:hAnsi="ＭＳ 明朝" w:hint="eastAsia"/>
          <w:szCs w:val="24"/>
        </w:rPr>
        <w:t>訪問コンサルティング専門家の</w:t>
      </w:r>
      <w:r w:rsidR="003103E5" w:rsidRPr="00DE4198">
        <w:rPr>
          <w:rFonts w:ascii="ＭＳ 明朝" w:eastAsia="ＭＳ 明朝" w:hAnsi="ＭＳ 明朝" w:hint="eastAsia"/>
          <w:szCs w:val="24"/>
        </w:rPr>
        <w:t>過去の事業への参加経験の有無及び今回の研修の</w:t>
      </w:r>
      <w:r w:rsidR="0048078D" w:rsidRPr="00DE4198">
        <w:rPr>
          <w:rFonts w:ascii="ＭＳ 明朝" w:eastAsia="ＭＳ 明朝" w:hAnsi="ＭＳ 明朝" w:hint="eastAsia"/>
          <w:szCs w:val="24"/>
        </w:rPr>
        <w:t>受講</w:t>
      </w:r>
      <w:r w:rsidRPr="00DE4198">
        <w:rPr>
          <w:rFonts w:ascii="ＭＳ 明朝" w:eastAsia="ＭＳ 明朝" w:hAnsi="ＭＳ 明朝" w:hint="eastAsia"/>
          <w:szCs w:val="24"/>
        </w:rPr>
        <w:t>希望を確認</w:t>
      </w:r>
      <w:r w:rsidR="0048078D" w:rsidRPr="00DE4198">
        <w:rPr>
          <w:rFonts w:ascii="ＭＳ 明朝" w:eastAsia="ＭＳ 明朝" w:hAnsi="ＭＳ 明朝" w:hint="eastAsia"/>
          <w:szCs w:val="24"/>
        </w:rPr>
        <w:t>し、</w:t>
      </w:r>
      <w:r w:rsidRPr="00DE4198">
        <w:rPr>
          <w:rFonts w:ascii="ＭＳ 明朝" w:eastAsia="ＭＳ 明朝" w:hAnsi="ＭＳ 明朝" w:hint="eastAsia"/>
          <w:szCs w:val="24"/>
        </w:rPr>
        <w:t>過去の事業に参加した訪問コンサルティング専門家</w:t>
      </w:r>
      <w:r w:rsidR="007D6B20" w:rsidRPr="00DE4198">
        <w:rPr>
          <w:rFonts w:ascii="ＭＳ 明朝" w:eastAsia="ＭＳ 明朝" w:hAnsi="ＭＳ 明朝" w:hint="eastAsia"/>
          <w:szCs w:val="24"/>
        </w:rPr>
        <w:t>がいる場合は、選定を１名もしくは選定なしとする</w:t>
      </w:r>
      <w:r w:rsidRPr="00DE4198">
        <w:rPr>
          <w:rFonts w:ascii="ＭＳ 明朝" w:eastAsia="ＭＳ 明朝" w:hAnsi="ＭＳ 明朝" w:hint="eastAsia"/>
          <w:szCs w:val="24"/>
        </w:rPr>
        <w:t>ことは差し支えない。</w:t>
      </w:r>
    </w:p>
    <w:p w14:paraId="2F0231CC" w14:textId="52C8A867" w:rsidR="001F7201" w:rsidRPr="00DE4198" w:rsidRDefault="0048183F"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cs="ＭＳ ゴシック" w:hint="eastAsia"/>
          <w:kern w:val="0"/>
          <w:szCs w:val="24"/>
        </w:rPr>
        <w:t>（参考）</w:t>
      </w:r>
      <w:r w:rsidR="001F7201" w:rsidRPr="00DE4198">
        <w:rPr>
          <w:rFonts w:ascii="ＭＳ 明朝" w:eastAsia="ＭＳ 明朝" w:hAnsi="ＭＳ 明朝" w:cs="ＭＳ ゴシック" w:hint="eastAsia"/>
          <w:kern w:val="0"/>
          <w:szCs w:val="24"/>
        </w:rPr>
        <w:t>研修内容</w:t>
      </w:r>
    </w:p>
    <w:p w14:paraId="26C4F1A8" w14:textId="13165B39" w:rsidR="001F7201" w:rsidRPr="00DE4198" w:rsidRDefault="001F7201" w:rsidP="00DE4198">
      <w:pPr>
        <w:overflowPunct w:val="0"/>
        <w:autoSpaceDE w:val="0"/>
        <w:autoSpaceDN w:val="0"/>
        <w:adjustRightInd w:val="0"/>
        <w:snapToGrid w:val="0"/>
        <w:ind w:leftChars="300" w:left="777" w:firstLineChars="100" w:firstLine="259"/>
        <w:textAlignment w:val="baseline"/>
        <w:rPr>
          <w:rFonts w:ascii="ＭＳ 明朝" w:eastAsia="ＭＳ 明朝" w:hAnsi="ＭＳ 明朝" w:cs="ＭＳ ゴシック"/>
          <w:kern w:val="0"/>
          <w:szCs w:val="24"/>
        </w:rPr>
      </w:pPr>
      <w:r w:rsidRPr="00DE4198">
        <w:rPr>
          <w:rFonts w:ascii="ＭＳ 明朝" w:eastAsia="ＭＳ 明朝" w:hAnsi="ＭＳ 明朝" w:cs="ＭＳ ゴシック" w:hint="eastAsia"/>
          <w:kern w:val="0"/>
          <w:szCs w:val="24"/>
        </w:rPr>
        <w:t>職務分析・職務評価の取組を支援するコンサルティング手法に</w:t>
      </w:r>
      <w:r w:rsidR="00A76CD7" w:rsidRPr="00DE4198">
        <w:rPr>
          <w:rFonts w:ascii="ＭＳ 明朝" w:eastAsia="ＭＳ 明朝" w:hAnsi="ＭＳ 明朝" w:cs="ＭＳ ゴシック" w:hint="eastAsia"/>
          <w:kern w:val="0"/>
          <w:szCs w:val="24"/>
        </w:rPr>
        <w:t>係る</w:t>
      </w:r>
      <w:r w:rsidRPr="00DE4198">
        <w:rPr>
          <w:rFonts w:ascii="ＭＳ 明朝" w:eastAsia="ＭＳ 明朝" w:hAnsi="ＭＳ 明朝" w:cs="ＭＳ ゴシック" w:hint="eastAsia"/>
          <w:kern w:val="0"/>
          <w:szCs w:val="24"/>
        </w:rPr>
        <w:t>必要な知識を付与する研修。職務評価の手法は、要素別点数法によるものとする。また、研修は以下の構成とする。</w:t>
      </w:r>
    </w:p>
    <w:p w14:paraId="6C777584" w14:textId="4205F59C" w:rsidR="001F7201" w:rsidRPr="00DE4198" w:rsidRDefault="001F7201" w:rsidP="00DE4198">
      <w:pPr>
        <w:overflowPunct w:val="0"/>
        <w:autoSpaceDE w:val="0"/>
        <w:autoSpaceDN w:val="0"/>
        <w:adjustRightInd w:val="0"/>
        <w:snapToGrid w:val="0"/>
        <w:ind w:leftChars="250" w:left="648"/>
        <w:textAlignment w:val="baseline"/>
        <w:rPr>
          <w:rFonts w:ascii="ＭＳ 明朝" w:eastAsia="ＭＳ 明朝" w:hAnsi="ＭＳ 明朝" w:cs="ＭＳ ゴシック"/>
          <w:kern w:val="0"/>
          <w:szCs w:val="24"/>
        </w:rPr>
      </w:pPr>
      <w:r w:rsidRPr="00DE4198">
        <w:rPr>
          <w:rFonts w:ascii="ＭＳ 明朝" w:eastAsia="ＭＳ 明朝" w:hAnsi="ＭＳ 明朝" w:cs="ＭＳ ゴシック" w:hint="eastAsia"/>
          <w:kern w:val="0"/>
          <w:szCs w:val="24"/>
        </w:rPr>
        <w:t>ア</w:t>
      </w:r>
      <w:r w:rsidR="00A4194B" w:rsidRPr="00DE4198">
        <w:rPr>
          <w:rFonts w:ascii="ＭＳ 明朝" w:eastAsia="ＭＳ 明朝" w:hAnsi="ＭＳ 明朝" w:cs="ＭＳ ゴシック" w:hint="eastAsia"/>
          <w:kern w:val="0"/>
          <w:szCs w:val="24"/>
        </w:rPr>
        <w:t xml:space="preserve">　</w:t>
      </w:r>
      <w:r w:rsidRPr="00DE4198">
        <w:rPr>
          <w:rFonts w:ascii="ＭＳ 明朝" w:eastAsia="ＭＳ 明朝" w:hAnsi="ＭＳ 明朝" w:cs="ＭＳ ゴシック" w:hint="eastAsia"/>
          <w:kern w:val="0"/>
          <w:szCs w:val="24"/>
        </w:rPr>
        <w:t>基礎研修</w:t>
      </w:r>
      <w:r w:rsidR="006F38E8" w:rsidRPr="00DE4198">
        <w:rPr>
          <w:rFonts w:ascii="ＭＳ 明朝" w:eastAsia="ＭＳ 明朝" w:hAnsi="ＭＳ 明朝" w:cs="ＭＳ ゴシック" w:hint="eastAsia"/>
          <w:kern w:val="0"/>
          <w:szCs w:val="24"/>
        </w:rPr>
        <w:t>（１回）</w:t>
      </w:r>
    </w:p>
    <w:p w14:paraId="3DE43E8E" w14:textId="1A4FF443" w:rsidR="001F7201" w:rsidRPr="00DE4198" w:rsidRDefault="0048078D" w:rsidP="00DE4198">
      <w:pPr>
        <w:overflowPunct w:val="0"/>
        <w:autoSpaceDE w:val="0"/>
        <w:autoSpaceDN w:val="0"/>
        <w:adjustRightInd w:val="0"/>
        <w:snapToGrid w:val="0"/>
        <w:ind w:leftChars="300" w:left="777" w:firstLineChars="100" w:firstLine="259"/>
        <w:textAlignment w:val="baseline"/>
        <w:rPr>
          <w:rFonts w:ascii="ＭＳ 明朝" w:eastAsia="ＭＳ 明朝" w:hAnsi="ＭＳ 明朝" w:cs="ＭＳ ゴシック"/>
          <w:kern w:val="0"/>
          <w:szCs w:val="24"/>
        </w:rPr>
      </w:pPr>
      <w:r w:rsidRPr="00DE4198">
        <w:rPr>
          <w:rFonts w:ascii="ＭＳ 明朝" w:eastAsia="ＭＳ 明朝" w:hAnsi="ＭＳ 明朝" w:cs="ＭＳ ゴシック" w:hint="eastAsia"/>
          <w:kern w:val="0"/>
          <w:szCs w:val="24"/>
        </w:rPr>
        <w:t>短時間労働者及び有期雇用労働者の雇用管理の改善等に関する法律</w:t>
      </w:r>
      <w:r w:rsidR="001F7201" w:rsidRPr="00DE4198">
        <w:rPr>
          <w:rFonts w:ascii="ＭＳ 明朝" w:eastAsia="ＭＳ 明朝" w:hAnsi="ＭＳ 明朝" w:cs="ＭＳ ゴシック" w:hint="eastAsia"/>
          <w:kern w:val="0"/>
          <w:szCs w:val="24"/>
        </w:rPr>
        <w:t>及び職務分析・職務評価についての基礎的知識を付与する。</w:t>
      </w:r>
    </w:p>
    <w:p w14:paraId="78409789" w14:textId="5F3BB7AD" w:rsidR="001F7201" w:rsidRPr="00DE4198" w:rsidRDefault="001F7201" w:rsidP="00DE4198">
      <w:pPr>
        <w:overflowPunct w:val="0"/>
        <w:autoSpaceDE w:val="0"/>
        <w:autoSpaceDN w:val="0"/>
        <w:adjustRightInd w:val="0"/>
        <w:snapToGrid w:val="0"/>
        <w:ind w:leftChars="250" w:left="648"/>
        <w:textAlignment w:val="baseline"/>
        <w:rPr>
          <w:rFonts w:ascii="ＭＳ 明朝" w:eastAsia="ＭＳ 明朝" w:hAnsi="ＭＳ 明朝" w:cs="ＭＳ ゴシック"/>
          <w:kern w:val="0"/>
          <w:szCs w:val="24"/>
        </w:rPr>
      </w:pPr>
      <w:r w:rsidRPr="00DE4198">
        <w:rPr>
          <w:rFonts w:ascii="ＭＳ 明朝" w:eastAsia="ＭＳ 明朝" w:hAnsi="ＭＳ 明朝" w:cs="ＭＳ ゴシック" w:hint="eastAsia"/>
          <w:kern w:val="0"/>
          <w:szCs w:val="24"/>
        </w:rPr>
        <w:t>イ</w:t>
      </w:r>
      <w:r w:rsidR="00A4194B" w:rsidRPr="00DE4198">
        <w:rPr>
          <w:rFonts w:ascii="ＭＳ 明朝" w:eastAsia="ＭＳ 明朝" w:hAnsi="ＭＳ 明朝" w:cs="ＭＳ ゴシック" w:hint="eastAsia"/>
          <w:kern w:val="0"/>
          <w:szCs w:val="24"/>
        </w:rPr>
        <w:t xml:space="preserve">　</w:t>
      </w:r>
      <w:r w:rsidRPr="00DE4198">
        <w:rPr>
          <w:rFonts w:ascii="ＭＳ 明朝" w:eastAsia="ＭＳ 明朝" w:hAnsi="ＭＳ 明朝" w:cs="ＭＳ ゴシック" w:hint="eastAsia"/>
          <w:kern w:val="0"/>
          <w:szCs w:val="24"/>
        </w:rPr>
        <w:t>応用研修</w:t>
      </w:r>
      <w:r w:rsidR="006F38E8" w:rsidRPr="00DE4198">
        <w:rPr>
          <w:rFonts w:ascii="ＭＳ 明朝" w:eastAsia="ＭＳ 明朝" w:hAnsi="ＭＳ 明朝" w:cs="ＭＳ ゴシック" w:hint="eastAsia"/>
          <w:kern w:val="0"/>
          <w:szCs w:val="24"/>
        </w:rPr>
        <w:t>（１回）</w:t>
      </w:r>
    </w:p>
    <w:p w14:paraId="117659E2" w14:textId="1D2DDCB8" w:rsidR="001F7201" w:rsidRPr="00DE4198" w:rsidRDefault="001F7201" w:rsidP="00DE4198">
      <w:pPr>
        <w:overflowPunct w:val="0"/>
        <w:autoSpaceDE w:val="0"/>
        <w:autoSpaceDN w:val="0"/>
        <w:adjustRightInd w:val="0"/>
        <w:snapToGrid w:val="0"/>
        <w:ind w:leftChars="300" w:left="777" w:firstLineChars="100" w:firstLine="259"/>
        <w:textAlignment w:val="baseline"/>
        <w:rPr>
          <w:rFonts w:ascii="ＭＳ 明朝" w:eastAsia="ＭＳ 明朝" w:hAnsi="ＭＳ 明朝" w:cs="ＭＳ ゴシック"/>
          <w:kern w:val="0"/>
          <w:szCs w:val="24"/>
        </w:rPr>
      </w:pPr>
      <w:r w:rsidRPr="00DE4198">
        <w:rPr>
          <w:rFonts w:ascii="ＭＳ 明朝" w:eastAsia="ＭＳ 明朝" w:hAnsi="ＭＳ 明朝" w:cs="ＭＳ ゴシック" w:hint="eastAsia"/>
          <w:kern w:val="0"/>
          <w:szCs w:val="24"/>
        </w:rPr>
        <w:t>基礎研修の知識を踏まえた</w:t>
      </w:r>
      <w:r w:rsidR="00D5166C" w:rsidRPr="00DE4198">
        <w:rPr>
          <w:rFonts w:ascii="ＭＳ 明朝" w:eastAsia="ＭＳ 明朝" w:hAnsi="ＭＳ 明朝" w:cs="ＭＳ ゴシック" w:hint="eastAsia"/>
          <w:kern w:val="0"/>
          <w:szCs w:val="24"/>
        </w:rPr>
        <w:t>上</w:t>
      </w:r>
      <w:r w:rsidRPr="00DE4198">
        <w:rPr>
          <w:rFonts w:ascii="ＭＳ 明朝" w:eastAsia="ＭＳ 明朝" w:hAnsi="ＭＳ 明朝" w:cs="ＭＳ ゴシック" w:hint="eastAsia"/>
          <w:kern w:val="0"/>
          <w:szCs w:val="24"/>
        </w:rPr>
        <w:t>で、職務評価の結果を活用した賃金制度や人事制度の設計・改訂の方法等のノウハウを付与する</w:t>
      </w:r>
      <w:r w:rsidR="006A615B" w:rsidRPr="00DE4198">
        <w:rPr>
          <w:rFonts w:ascii="ＭＳ 明朝" w:eastAsia="ＭＳ 明朝" w:hAnsi="ＭＳ 明朝" w:cs="ＭＳ ゴシック" w:hint="eastAsia"/>
          <w:kern w:val="0"/>
          <w:szCs w:val="24"/>
        </w:rPr>
        <w:t>。</w:t>
      </w:r>
    </w:p>
    <w:p w14:paraId="702C82A0" w14:textId="44E5E113" w:rsidR="00312E5B" w:rsidRPr="00DE4198" w:rsidRDefault="00312E5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w:t>
      </w:r>
      <w:r w:rsidR="001F7201" w:rsidRPr="00DE4198">
        <w:rPr>
          <w:rFonts w:ascii="ＭＳ 明朝" w:eastAsia="ＭＳ 明朝" w:hAnsi="ＭＳ 明朝" w:hint="eastAsia"/>
        </w:rPr>
        <w:t>謝金等の支払い</w:t>
      </w:r>
    </w:p>
    <w:p w14:paraId="769C35BF" w14:textId="1EE35354" w:rsidR="00312E5B" w:rsidRPr="00DE4198" w:rsidRDefault="00013AE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研修</w:t>
      </w:r>
      <w:r w:rsidR="00804303" w:rsidRPr="00DE4198">
        <w:rPr>
          <w:rFonts w:ascii="ＭＳ 明朝" w:eastAsia="ＭＳ 明朝" w:hAnsi="ＭＳ 明朝" w:hint="eastAsia"/>
          <w:szCs w:val="24"/>
        </w:rPr>
        <w:t>に参加する際の謝金等の支払いについては、</w:t>
      </w:r>
      <w:r w:rsidR="006F38E8" w:rsidRPr="00DE4198">
        <w:rPr>
          <w:rFonts w:ascii="ＭＳ 明朝" w:eastAsia="ＭＳ 明朝" w:hAnsi="ＭＳ 明朝" w:hint="eastAsia"/>
          <w:szCs w:val="24"/>
        </w:rPr>
        <w:t>第５の２（２）と同様とすること。</w:t>
      </w:r>
    </w:p>
    <w:p w14:paraId="61C6E9E1" w14:textId="19A84047" w:rsidR="00312E5B" w:rsidRPr="00DE4198" w:rsidRDefault="00312E5B" w:rsidP="00DE4198">
      <w:pPr>
        <w:pStyle w:val="3"/>
        <w:autoSpaceDE w:val="0"/>
        <w:autoSpaceDN w:val="0"/>
        <w:adjustRightInd w:val="0"/>
        <w:snapToGrid w:val="0"/>
        <w:ind w:left="259"/>
        <w:rPr>
          <w:rFonts w:ascii="ＭＳ 明朝" w:eastAsia="ＭＳ 明朝" w:hAnsi="ＭＳ 明朝"/>
        </w:rPr>
      </w:pPr>
      <w:bookmarkStart w:id="32" w:name="_Toc90891341"/>
      <w:r w:rsidRPr="00DE4198">
        <w:rPr>
          <w:rFonts w:ascii="ＭＳ 明朝" w:eastAsia="ＭＳ 明朝" w:hAnsi="ＭＳ 明朝" w:hint="eastAsia"/>
        </w:rPr>
        <w:t>（</w:t>
      </w:r>
      <w:r w:rsidR="001F7201" w:rsidRPr="00DE4198">
        <w:rPr>
          <w:rFonts w:ascii="ＭＳ 明朝" w:eastAsia="ＭＳ 明朝" w:hAnsi="ＭＳ 明朝" w:hint="eastAsia"/>
        </w:rPr>
        <w:t>３</w:t>
      </w:r>
      <w:r w:rsidRPr="00DE4198">
        <w:rPr>
          <w:rFonts w:ascii="ＭＳ 明朝" w:eastAsia="ＭＳ 明朝" w:hAnsi="ＭＳ 明朝" w:hint="eastAsia"/>
        </w:rPr>
        <w:t>）取組支援の実施</w:t>
      </w:r>
      <w:r w:rsidR="00D83FF7" w:rsidRPr="00DE4198">
        <w:rPr>
          <w:rFonts w:ascii="ＭＳ 明朝" w:eastAsia="ＭＳ 明朝" w:hAnsi="ＭＳ 明朝" w:hint="eastAsia"/>
        </w:rPr>
        <w:t>（訪問コンサルティング）</w:t>
      </w:r>
      <w:bookmarkEnd w:id="32"/>
    </w:p>
    <w:p w14:paraId="40CB6FAA" w14:textId="790ACB4A" w:rsidR="001F7201" w:rsidRPr="00DE4198" w:rsidRDefault="001F7201"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①支援</w:t>
      </w:r>
      <w:r w:rsidR="0048183F" w:rsidRPr="00DE4198">
        <w:rPr>
          <w:rFonts w:ascii="ＭＳ 明朝" w:eastAsia="ＭＳ 明朝" w:hAnsi="ＭＳ 明朝" w:hint="eastAsia"/>
        </w:rPr>
        <w:t>実施</w:t>
      </w:r>
      <w:r w:rsidRPr="00DE4198">
        <w:rPr>
          <w:rFonts w:ascii="ＭＳ 明朝" w:eastAsia="ＭＳ 明朝" w:hAnsi="ＭＳ 明朝" w:hint="eastAsia"/>
        </w:rPr>
        <w:t>体制</w:t>
      </w:r>
    </w:p>
    <w:p w14:paraId="5787A699" w14:textId="190D6A79" w:rsidR="001F7201" w:rsidRPr="00DE4198" w:rsidRDefault="001F72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取組支援</w:t>
      </w:r>
      <w:r w:rsidR="0048183F" w:rsidRPr="00DE4198">
        <w:rPr>
          <w:rFonts w:ascii="ＭＳ 明朝" w:eastAsia="ＭＳ 明朝" w:hAnsi="ＭＳ 明朝" w:hint="eastAsia"/>
          <w:szCs w:val="24"/>
        </w:rPr>
        <w:t>（訪問コンサルティング）</w:t>
      </w:r>
      <w:r w:rsidRPr="00DE4198">
        <w:rPr>
          <w:rFonts w:ascii="ＭＳ 明朝" w:eastAsia="ＭＳ 明朝" w:hAnsi="ＭＳ 明朝" w:hint="eastAsia"/>
          <w:szCs w:val="24"/>
        </w:rPr>
        <w:t>は</w:t>
      </w:r>
      <w:r w:rsidR="0048183F" w:rsidRPr="00DE4198">
        <w:rPr>
          <w:rFonts w:ascii="ＭＳ 明朝" w:eastAsia="ＭＳ 明朝" w:hAnsi="ＭＳ 明朝" w:hint="eastAsia"/>
          <w:szCs w:val="24"/>
        </w:rPr>
        <w:t>、上記</w:t>
      </w:r>
      <w:r w:rsidRPr="00DE4198">
        <w:rPr>
          <w:rFonts w:ascii="ＭＳ 明朝" w:eastAsia="ＭＳ 明朝" w:hAnsi="ＭＳ 明朝" w:hint="eastAsia"/>
          <w:szCs w:val="24"/>
        </w:rPr>
        <w:t>（</w:t>
      </w:r>
      <w:r w:rsidR="00CB1CAB" w:rsidRPr="00DE4198">
        <w:rPr>
          <w:rFonts w:ascii="ＭＳ 明朝" w:eastAsia="ＭＳ 明朝" w:hAnsi="ＭＳ 明朝" w:hint="eastAsia"/>
          <w:szCs w:val="24"/>
        </w:rPr>
        <w:t>２</w:t>
      </w:r>
      <w:r w:rsidRPr="00DE4198">
        <w:rPr>
          <w:rFonts w:ascii="ＭＳ 明朝" w:eastAsia="ＭＳ 明朝" w:hAnsi="ＭＳ 明朝" w:hint="eastAsia"/>
          <w:szCs w:val="24"/>
        </w:rPr>
        <w:t>）取組支援のための研修</w:t>
      </w:r>
      <w:r w:rsidR="0048183F" w:rsidRPr="00DE4198">
        <w:rPr>
          <w:rFonts w:ascii="ＭＳ 明朝" w:eastAsia="ＭＳ 明朝" w:hAnsi="ＭＳ 明朝" w:hint="eastAsia"/>
          <w:szCs w:val="24"/>
        </w:rPr>
        <w:t>を受講した、</w:t>
      </w:r>
      <w:r w:rsidRPr="00DE4198">
        <w:rPr>
          <w:rFonts w:ascii="ＭＳ 明朝" w:eastAsia="ＭＳ 明朝" w:hAnsi="ＭＳ 明朝" w:hint="eastAsia"/>
          <w:szCs w:val="24"/>
        </w:rPr>
        <w:t>または過去の事業に参加した訪問コンサルティング専門家２名体制で実施すること。</w:t>
      </w:r>
    </w:p>
    <w:p w14:paraId="0A0F0D42" w14:textId="1EA151CB" w:rsidR="001F7201" w:rsidRPr="00DE4198" w:rsidRDefault="001F7201"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②支援</w:t>
      </w:r>
      <w:r w:rsidR="0048183F" w:rsidRPr="00DE4198">
        <w:rPr>
          <w:rFonts w:ascii="ＭＳ 明朝" w:eastAsia="ＭＳ 明朝" w:hAnsi="ＭＳ 明朝" w:hint="eastAsia"/>
        </w:rPr>
        <w:t>の態様、業務フロー</w:t>
      </w:r>
    </w:p>
    <w:p w14:paraId="7B33E47D" w14:textId="48FC246F" w:rsidR="000011EC" w:rsidRPr="00DE4198" w:rsidRDefault="0048183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第５の４の訪問コンサルティングの業務フローに準じて行い、相談対応マニュアルの手順に沿って行うこと。</w:t>
      </w:r>
      <w:r w:rsidR="002D75C1" w:rsidRPr="00DE4198">
        <w:rPr>
          <w:rFonts w:ascii="ＭＳ 明朝" w:eastAsia="ＭＳ 明朝" w:hAnsi="ＭＳ 明朝" w:hint="eastAsia"/>
          <w:szCs w:val="24"/>
        </w:rPr>
        <w:t>上記（</w:t>
      </w:r>
      <w:r w:rsidR="00CB1CAB" w:rsidRPr="00DE4198">
        <w:rPr>
          <w:rFonts w:ascii="ＭＳ 明朝" w:eastAsia="ＭＳ 明朝" w:hAnsi="ＭＳ 明朝" w:hint="eastAsia"/>
          <w:szCs w:val="24"/>
        </w:rPr>
        <w:t>２</w:t>
      </w:r>
      <w:r w:rsidR="002D75C1" w:rsidRPr="00DE4198">
        <w:rPr>
          <w:rFonts w:ascii="ＭＳ 明朝" w:eastAsia="ＭＳ 明朝" w:hAnsi="ＭＳ 明朝" w:hint="eastAsia"/>
          <w:szCs w:val="24"/>
        </w:rPr>
        <w:t>）の研修は令和４年９月末までに終了する予定のため、研修終了後の令和４年</w:t>
      </w:r>
      <w:r w:rsidR="002D75C1" w:rsidRPr="00DE4198">
        <w:rPr>
          <w:rFonts w:ascii="ＭＳ 明朝" w:eastAsia="ＭＳ 明朝" w:hAnsi="ＭＳ 明朝"/>
          <w:szCs w:val="24"/>
        </w:rPr>
        <w:t>10月</w:t>
      </w:r>
      <w:r w:rsidR="0048078D" w:rsidRPr="00DE4198">
        <w:rPr>
          <w:rFonts w:ascii="ＭＳ 明朝" w:eastAsia="ＭＳ 明朝" w:hAnsi="ＭＳ 明朝" w:hint="eastAsia"/>
          <w:szCs w:val="24"/>
        </w:rPr>
        <w:t>から</w:t>
      </w:r>
      <w:r w:rsidR="002D75C1" w:rsidRPr="00DE4198">
        <w:rPr>
          <w:rFonts w:ascii="ＭＳ 明朝" w:eastAsia="ＭＳ 明朝" w:hAnsi="ＭＳ 明朝" w:hint="eastAsia"/>
          <w:szCs w:val="24"/>
        </w:rPr>
        <w:t>取組支援を</w:t>
      </w:r>
      <w:r w:rsidR="002D75C1" w:rsidRPr="00DE4198">
        <w:rPr>
          <w:rFonts w:ascii="ＭＳ 明朝" w:eastAsia="ＭＳ 明朝" w:hAnsi="ＭＳ 明朝"/>
          <w:szCs w:val="24"/>
        </w:rPr>
        <w:t>実施することとするが、過去の事業</w:t>
      </w:r>
      <w:r w:rsidR="0048078D" w:rsidRPr="00DE4198">
        <w:rPr>
          <w:rFonts w:ascii="ＭＳ 明朝" w:eastAsia="ＭＳ 明朝" w:hAnsi="ＭＳ 明朝" w:hint="eastAsia"/>
          <w:szCs w:val="24"/>
        </w:rPr>
        <w:t>への</w:t>
      </w:r>
      <w:r w:rsidR="002D75C1" w:rsidRPr="00DE4198">
        <w:rPr>
          <w:rFonts w:ascii="ＭＳ 明朝" w:eastAsia="ＭＳ 明朝" w:hAnsi="ＭＳ 明朝"/>
          <w:szCs w:val="24"/>
        </w:rPr>
        <w:t>参加経験</w:t>
      </w:r>
      <w:r w:rsidR="0048078D" w:rsidRPr="00DE4198">
        <w:rPr>
          <w:rFonts w:ascii="ＭＳ 明朝" w:eastAsia="ＭＳ 明朝" w:hAnsi="ＭＳ 明朝" w:hint="eastAsia"/>
          <w:szCs w:val="24"/>
        </w:rPr>
        <w:t>を有する</w:t>
      </w:r>
      <w:r w:rsidR="002D75C1" w:rsidRPr="00DE4198">
        <w:rPr>
          <w:rFonts w:ascii="ＭＳ 明朝" w:eastAsia="ＭＳ 明朝" w:hAnsi="ＭＳ 明朝"/>
          <w:szCs w:val="24"/>
        </w:rPr>
        <w:t>訪問コンサルティング専門家がいる場合はこの限りではない。</w:t>
      </w:r>
    </w:p>
    <w:p w14:paraId="7E7C5000" w14:textId="4E275845" w:rsidR="001F7201" w:rsidRPr="00DE4198" w:rsidRDefault="000011E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なお、１社</w:t>
      </w:r>
      <w:r w:rsidR="008F6C6E" w:rsidRPr="00DE4198">
        <w:rPr>
          <w:rFonts w:ascii="ＭＳ 明朝" w:eastAsia="ＭＳ 明朝" w:hAnsi="ＭＳ 明朝" w:hint="eastAsia"/>
          <w:szCs w:val="24"/>
        </w:rPr>
        <w:t>当たり</w:t>
      </w:r>
      <w:r w:rsidRPr="00DE4198">
        <w:rPr>
          <w:rFonts w:ascii="ＭＳ 明朝" w:eastAsia="ＭＳ 明朝" w:hAnsi="ＭＳ 明朝" w:hint="eastAsia"/>
          <w:szCs w:val="24"/>
        </w:rPr>
        <w:t>、１回に要する時間は２～</w:t>
      </w:r>
      <w:r w:rsidR="00CF4FE4" w:rsidRPr="00DE4198">
        <w:rPr>
          <w:rFonts w:ascii="ＭＳ 明朝" w:eastAsia="ＭＳ 明朝" w:hAnsi="ＭＳ 明朝" w:hint="eastAsia"/>
          <w:szCs w:val="24"/>
        </w:rPr>
        <w:t>３</w:t>
      </w:r>
      <w:r w:rsidRPr="00DE4198">
        <w:rPr>
          <w:rFonts w:ascii="ＭＳ 明朝" w:eastAsia="ＭＳ 明朝" w:hAnsi="ＭＳ 明朝" w:hint="eastAsia"/>
          <w:szCs w:val="24"/>
        </w:rPr>
        <w:t>時間を想定しており、</w:t>
      </w:r>
      <w:r w:rsidR="0048078D" w:rsidRPr="00DE4198">
        <w:rPr>
          <w:rFonts w:ascii="ＭＳ 明朝" w:eastAsia="ＭＳ 明朝" w:hAnsi="ＭＳ 明朝" w:hint="eastAsia"/>
          <w:szCs w:val="24"/>
        </w:rPr>
        <w:t>支援の回数は</w:t>
      </w:r>
      <w:r w:rsidRPr="00DE4198">
        <w:rPr>
          <w:rFonts w:ascii="ＭＳ 明朝" w:eastAsia="ＭＳ 明朝" w:hAnsi="ＭＳ 明朝" w:hint="eastAsia"/>
          <w:szCs w:val="24"/>
        </w:rPr>
        <w:t>合計３～６回程度とする。</w:t>
      </w:r>
      <w:r w:rsidR="00EC0AF7" w:rsidRPr="00DE4198">
        <w:rPr>
          <w:rFonts w:ascii="ＭＳ 明朝" w:eastAsia="ＭＳ 明朝" w:hAnsi="ＭＳ 明朝" w:hint="eastAsia"/>
          <w:szCs w:val="24"/>
        </w:rPr>
        <w:t>同一労働同一賃金の相談やセミナーの際に誘導するなど</w:t>
      </w:r>
      <w:r w:rsidR="008611C3" w:rsidRPr="00DE4198">
        <w:rPr>
          <w:rFonts w:ascii="ＭＳ 明朝" w:eastAsia="ＭＳ 明朝" w:hAnsi="ＭＳ 明朝" w:hint="eastAsia"/>
          <w:szCs w:val="24"/>
        </w:rPr>
        <w:t>利用勧奨を行い</w:t>
      </w:r>
      <w:r w:rsidR="00EC0AF7" w:rsidRPr="00DE4198">
        <w:rPr>
          <w:rFonts w:ascii="ＭＳ 明朝" w:eastAsia="ＭＳ 明朝" w:hAnsi="ＭＳ 明朝" w:hint="eastAsia"/>
          <w:szCs w:val="24"/>
        </w:rPr>
        <w:t>、</w:t>
      </w:r>
      <w:r w:rsidR="0035702A" w:rsidRPr="00DE4198">
        <w:rPr>
          <w:rFonts w:ascii="ＭＳ 明朝" w:eastAsia="ＭＳ 明朝" w:hAnsi="ＭＳ 明朝" w:hint="eastAsia"/>
          <w:szCs w:val="24"/>
        </w:rPr>
        <w:t>目安として</w:t>
      </w:r>
      <w:r w:rsidR="009B7512" w:rsidRPr="00DE4198">
        <w:rPr>
          <w:rFonts w:ascii="ＭＳ 明朝" w:eastAsia="ＭＳ 明朝" w:hAnsi="ＭＳ 明朝" w:hint="eastAsia"/>
          <w:szCs w:val="24"/>
        </w:rPr>
        <w:t>２</w:t>
      </w:r>
      <w:r w:rsidR="004C0C29" w:rsidRPr="00DE4198">
        <w:rPr>
          <w:rFonts w:ascii="ＭＳ 明朝" w:eastAsia="ＭＳ 明朝" w:hAnsi="ＭＳ 明朝" w:hint="eastAsia"/>
          <w:szCs w:val="24"/>
        </w:rPr>
        <w:t>社</w:t>
      </w:r>
      <w:r w:rsidRPr="00DE4198">
        <w:rPr>
          <w:rFonts w:ascii="ＭＳ 明朝" w:eastAsia="ＭＳ 明朝" w:hAnsi="ＭＳ 明朝" w:hint="eastAsia"/>
          <w:szCs w:val="24"/>
        </w:rPr>
        <w:t>以上</w:t>
      </w:r>
      <w:r w:rsidR="004C0C29" w:rsidRPr="00DE4198">
        <w:rPr>
          <w:rFonts w:ascii="ＭＳ 明朝" w:eastAsia="ＭＳ 明朝" w:hAnsi="ＭＳ 明朝" w:hint="eastAsia"/>
          <w:szCs w:val="24"/>
        </w:rPr>
        <w:t>に支援を</w:t>
      </w:r>
      <w:r w:rsidRPr="00DE4198">
        <w:rPr>
          <w:rFonts w:ascii="ＭＳ 明朝" w:eastAsia="ＭＳ 明朝" w:hAnsi="ＭＳ 明朝" w:hint="eastAsia"/>
          <w:szCs w:val="24"/>
        </w:rPr>
        <w:t>行うこと。</w:t>
      </w:r>
    </w:p>
    <w:p w14:paraId="119036B9" w14:textId="79F7992E" w:rsidR="0048183F" w:rsidRPr="00DE4198" w:rsidRDefault="00F40F9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w:t>
      </w:r>
      <w:r w:rsidR="0048183F" w:rsidRPr="00DE4198">
        <w:rPr>
          <w:rFonts w:ascii="ＭＳ 明朝" w:eastAsia="ＭＳ 明朝" w:hAnsi="ＭＳ 明朝" w:hint="eastAsia"/>
        </w:rPr>
        <w:t>満足度調査の実施</w:t>
      </w:r>
    </w:p>
    <w:p w14:paraId="6F6F00AA" w14:textId="56723CE9" w:rsidR="0048183F" w:rsidRPr="00DE4198" w:rsidRDefault="000011EC" w:rsidP="00DE4198">
      <w:pPr>
        <w:autoSpaceDE w:val="0"/>
        <w:autoSpaceDN w:val="0"/>
        <w:adjustRightInd w:val="0"/>
        <w:snapToGrid w:val="0"/>
        <w:ind w:leftChars="200" w:left="518" w:firstLineChars="100" w:firstLine="259"/>
        <w:rPr>
          <w:rFonts w:ascii="ＭＳ 明朝" w:eastAsia="ＭＳ 明朝" w:hAnsi="ＭＳ 明朝" w:cs="ＭＳ ゴシック"/>
          <w:kern w:val="0"/>
          <w:szCs w:val="24"/>
        </w:rPr>
      </w:pPr>
      <w:r w:rsidRPr="00DE4198">
        <w:rPr>
          <w:rFonts w:ascii="ＭＳ 明朝" w:eastAsia="ＭＳ 明朝" w:hAnsi="ＭＳ 明朝" w:cs="ＭＳ ゴシック" w:hint="eastAsia"/>
          <w:kern w:val="0"/>
          <w:szCs w:val="24"/>
        </w:rPr>
        <w:t>第５の４（２）</w:t>
      </w:r>
      <w:r w:rsidR="005A23E1" w:rsidRPr="00DE4198">
        <w:rPr>
          <w:rFonts w:ascii="ＭＳ 明朝" w:eastAsia="ＭＳ 明朝" w:hAnsi="ＭＳ 明朝" w:cs="ＭＳ ゴシック" w:hint="eastAsia"/>
          <w:kern w:val="0"/>
          <w:szCs w:val="24"/>
        </w:rPr>
        <w:t>②</w:t>
      </w:r>
      <w:r w:rsidRPr="00DE4198">
        <w:rPr>
          <w:rFonts w:ascii="ＭＳ 明朝" w:eastAsia="ＭＳ 明朝" w:hAnsi="ＭＳ 明朝" w:cs="ＭＳ ゴシック" w:hint="eastAsia"/>
          <w:kern w:val="0"/>
          <w:szCs w:val="24"/>
        </w:rPr>
        <w:t>と同様に行うこと。</w:t>
      </w:r>
    </w:p>
    <w:p w14:paraId="19478CA7" w14:textId="020608AA" w:rsidR="001F7201" w:rsidRPr="00DE4198" w:rsidRDefault="00F40F9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④</w:t>
      </w:r>
      <w:r w:rsidR="000011EC" w:rsidRPr="00DE4198">
        <w:rPr>
          <w:rFonts w:ascii="ＭＳ 明朝" w:eastAsia="ＭＳ 明朝" w:hAnsi="ＭＳ 明朝" w:hint="eastAsia"/>
        </w:rPr>
        <w:t>取組支援の</w:t>
      </w:r>
      <w:r w:rsidR="001F7201" w:rsidRPr="00DE4198">
        <w:rPr>
          <w:rFonts w:ascii="ＭＳ 明朝" w:eastAsia="ＭＳ 明朝" w:hAnsi="ＭＳ 明朝" w:hint="eastAsia"/>
        </w:rPr>
        <w:t>記録</w:t>
      </w:r>
    </w:p>
    <w:p w14:paraId="4C82B5D2" w14:textId="77979B6C" w:rsidR="001F7201" w:rsidRPr="00DE4198" w:rsidRDefault="000011E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第５の４（２）</w:t>
      </w:r>
      <w:r w:rsidR="005A23E1" w:rsidRPr="00DE4198">
        <w:rPr>
          <w:rFonts w:ascii="ＭＳ 明朝" w:eastAsia="ＭＳ 明朝" w:hAnsi="ＭＳ 明朝" w:hint="eastAsia"/>
          <w:szCs w:val="24"/>
        </w:rPr>
        <w:t>③</w:t>
      </w:r>
      <w:r w:rsidRPr="00DE4198">
        <w:rPr>
          <w:rFonts w:ascii="ＭＳ 明朝" w:eastAsia="ＭＳ 明朝" w:hAnsi="ＭＳ 明朝" w:hint="eastAsia"/>
          <w:szCs w:val="24"/>
        </w:rPr>
        <w:t>と同様に行うこと。</w:t>
      </w:r>
    </w:p>
    <w:p w14:paraId="153F1B1F" w14:textId="593E1E88" w:rsidR="000011EC" w:rsidRPr="00DE4198" w:rsidRDefault="00F40F9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⑤</w:t>
      </w:r>
      <w:r w:rsidR="000011EC" w:rsidRPr="00DE4198">
        <w:rPr>
          <w:rFonts w:ascii="ＭＳ 明朝" w:eastAsia="ＭＳ 明朝" w:hAnsi="ＭＳ 明朝" w:hint="eastAsia"/>
        </w:rPr>
        <w:t>取組支援の申込期限</w:t>
      </w:r>
    </w:p>
    <w:p w14:paraId="595DCA05" w14:textId="0E3263D7" w:rsidR="00F10F72" w:rsidRPr="00DE4198" w:rsidRDefault="00F10F72"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職務分析・職務評価の取組支援に関する</w:t>
      </w:r>
      <w:r w:rsidR="00CB023B" w:rsidRPr="00DE4198">
        <w:rPr>
          <w:rFonts w:ascii="ＭＳ 明朝" w:eastAsia="ＭＳ 明朝" w:hAnsi="ＭＳ 明朝" w:hint="eastAsia"/>
          <w:szCs w:val="24"/>
        </w:rPr>
        <w:t>訪問</w:t>
      </w:r>
      <w:r w:rsidRPr="00DE4198">
        <w:rPr>
          <w:rFonts w:ascii="ＭＳ 明朝" w:eastAsia="ＭＳ 明朝" w:hAnsi="ＭＳ 明朝" w:hint="eastAsia"/>
          <w:szCs w:val="24"/>
        </w:rPr>
        <w:t>コンサルティングは、最低３回の実施であるため、令和</w:t>
      </w:r>
      <w:r w:rsidR="00B95634" w:rsidRPr="00DE4198">
        <w:rPr>
          <w:rFonts w:ascii="ＭＳ 明朝" w:eastAsia="ＭＳ 明朝" w:hAnsi="ＭＳ 明朝" w:hint="eastAsia"/>
          <w:szCs w:val="24"/>
        </w:rPr>
        <w:t>５</w:t>
      </w:r>
      <w:r w:rsidRPr="00DE4198">
        <w:rPr>
          <w:rFonts w:ascii="ＭＳ 明朝" w:eastAsia="ＭＳ 明朝" w:hAnsi="ＭＳ 明朝" w:hint="eastAsia"/>
          <w:szCs w:val="24"/>
        </w:rPr>
        <w:t>年１月31日を申込期限とし、令和５年３月18日</w:t>
      </w:r>
      <w:r w:rsidR="004A5A9E" w:rsidRPr="00DE4198">
        <w:rPr>
          <w:rFonts w:ascii="ＭＳ 明朝" w:eastAsia="ＭＳ 明朝" w:hAnsi="ＭＳ 明朝" w:hint="eastAsia"/>
          <w:szCs w:val="24"/>
        </w:rPr>
        <w:t>まで</w:t>
      </w:r>
      <w:r w:rsidRPr="00DE4198">
        <w:rPr>
          <w:rFonts w:ascii="ＭＳ 明朝" w:eastAsia="ＭＳ 明朝" w:hAnsi="ＭＳ 明朝" w:hint="eastAsia"/>
          <w:szCs w:val="24"/>
        </w:rPr>
        <w:t>に支援を終了すること。令和５年１月以降に受付をした</w:t>
      </w:r>
      <w:r w:rsidR="004C0C29" w:rsidRPr="00DE4198">
        <w:rPr>
          <w:rFonts w:ascii="ＭＳ 明朝" w:eastAsia="ＭＳ 明朝" w:hAnsi="ＭＳ 明朝" w:hint="eastAsia"/>
          <w:szCs w:val="24"/>
        </w:rPr>
        <w:t>取組支援</w:t>
      </w:r>
      <w:r w:rsidRPr="00DE4198">
        <w:rPr>
          <w:rFonts w:ascii="ＭＳ 明朝" w:eastAsia="ＭＳ 明朝" w:hAnsi="ＭＳ 明朝" w:hint="eastAsia"/>
          <w:szCs w:val="24"/>
        </w:rPr>
        <w:t>は、期限まで</w:t>
      </w:r>
      <w:r w:rsidR="009A7D6B" w:rsidRPr="00DE4198">
        <w:rPr>
          <w:rFonts w:ascii="ＭＳ 明朝" w:eastAsia="ＭＳ 明朝" w:hAnsi="ＭＳ 明朝" w:hint="eastAsia"/>
          <w:szCs w:val="24"/>
        </w:rPr>
        <w:t>に</w:t>
      </w:r>
      <w:r w:rsidRPr="00DE4198">
        <w:rPr>
          <w:rFonts w:ascii="ＭＳ 明朝" w:eastAsia="ＭＳ 明朝" w:hAnsi="ＭＳ 明朝" w:hint="eastAsia"/>
          <w:szCs w:val="24"/>
        </w:rPr>
        <w:t>支援を終了できるよう、支援先企業に説明の上、原則３回までを目安に行うこと。</w:t>
      </w:r>
    </w:p>
    <w:p w14:paraId="5137BBA6" w14:textId="505E9A34" w:rsidR="0039715E" w:rsidRPr="00DE4198" w:rsidRDefault="0039715E" w:rsidP="00DE4198">
      <w:pPr>
        <w:pStyle w:val="4"/>
        <w:adjustRightInd w:val="0"/>
        <w:snapToGrid w:val="0"/>
        <w:ind w:left="518"/>
        <w:rPr>
          <w:rFonts w:ascii="ＭＳ 明朝" w:eastAsia="ＭＳ 明朝" w:hAnsi="ＭＳ 明朝"/>
        </w:rPr>
      </w:pPr>
      <w:r w:rsidRPr="00DE4198">
        <w:rPr>
          <w:rFonts w:ascii="ＭＳ 明朝" w:eastAsia="ＭＳ 明朝" w:hAnsi="ＭＳ 明朝" w:hint="eastAsia"/>
        </w:rPr>
        <w:t>⑥報告・成果物の提出</w:t>
      </w:r>
    </w:p>
    <w:p w14:paraId="584EA783" w14:textId="5AC2556C" w:rsidR="0039715E" w:rsidRPr="00DE4198" w:rsidRDefault="0039715E" w:rsidP="00DE4198">
      <w:pPr>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職務分析・職務評価の取組支援と周知に関する報告・成果物の提出は、第６を参照すること。</w:t>
      </w:r>
    </w:p>
    <w:p w14:paraId="27074291" w14:textId="5CBDABA0" w:rsidR="00312E5B" w:rsidRPr="00DE4198" w:rsidRDefault="001F7201" w:rsidP="00DE4198">
      <w:pPr>
        <w:pStyle w:val="3"/>
        <w:autoSpaceDE w:val="0"/>
        <w:autoSpaceDN w:val="0"/>
        <w:adjustRightInd w:val="0"/>
        <w:snapToGrid w:val="0"/>
        <w:ind w:left="259"/>
        <w:rPr>
          <w:rFonts w:ascii="ＭＳ 明朝" w:eastAsia="ＭＳ 明朝" w:hAnsi="ＭＳ 明朝"/>
        </w:rPr>
      </w:pPr>
      <w:bookmarkStart w:id="33" w:name="_Toc90891342"/>
      <w:r w:rsidRPr="00DE4198">
        <w:rPr>
          <w:rFonts w:ascii="ＭＳ 明朝" w:eastAsia="ＭＳ 明朝" w:hAnsi="ＭＳ 明朝" w:hint="eastAsia"/>
        </w:rPr>
        <w:t>（４</w:t>
      </w:r>
      <w:r w:rsidR="00312E5B" w:rsidRPr="00DE4198">
        <w:rPr>
          <w:rFonts w:ascii="ＭＳ 明朝" w:eastAsia="ＭＳ 明朝" w:hAnsi="ＭＳ 明朝" w:hint="eastAsia"/>
        </w:rPr>
        <w:t>）職務分析・職務評価に関する相談・問合せ対応</w:t>
      </w:r>
      <w:bookmarkEnd w:id="33"/>
    </w:p>
    <w:p w14:paraId="34FC3D86" w14:textId="66E1E5E8" w:rsidR="001F7201" w:rsidRPr="00DE4198" w:rsidRDefault="001F72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職務分析・職務評価に関する</w:t>
      </w:r>
      <w:r w:rsidR="005072B9" w:rsidRPr="00DE4198">
        <w:rPr>
          <w:rFonts w:ascii="ＭＳ 明朝" w:eastAsia="ＭＳ 明朝" w:hAnsi="ＭＳ 明朝" w:hint="eastAsia"/>
          <w:szCs w:val="24"/>
        </w:rPr>
        <w:t>企業等からの</w:t>
      </w:r>
      <w:r w:rsidRPr="00DE4198">
        <w:rPr>
          <w:rFonts w:ascii="ＭＳ 明朝" w:eastAsia="ＭＳ 明朝" w:hAnsi="ＭＳ 明朝" w:hint="eastAsia"/>
          <w:szCs w:val="24"/>
        </w:rPr>
        <w:t>問合せに対しては、</w:t>
      </w:r>
      <w:r w:rsidR="006841A4" w:rsidRPr="00DE4198">
        <w:rPr>
          <w:rFonts w:ascii="ＭＳ 明朝" w:eastAsia="ＭＳ 明朝" w:hAnsi="ＭＳ 明朝" w:hint="eastAsia"/>
          <w:szCs w:val="24"/>
        </w:rPr>
        <w:t>第５の</w:t>
      </w:r>
      <w:r w:rsidRPr="00DE4198">
        <w:rPr>
          <w:rFonts w:ascii="ＭＳ 明朝" w:eastAsia="ＭＳ 明朝" w:hAnsi="ＭＳ 明朝" w:hint="eastAsia"/>
          <w:szCs w:val="24"/>
        </w:rPr>
        <w:t>３</w:t>
      </w:r>
      <w:r w:rsidR="006841A4" w:rsidRPr="00DE4198">
        <w:rPr>
          <w:rFonts w:ascii="ＭＳ 明朝" w:eastAsia="ＭＳ 明朝" w:hAnsi="ＭＳ 明朝" w:hint="eastAsia"/>
          <w:szCs w:val="24"/>
        </w:rPr>
        <w:t>（２）</w:t>
      </w:r>
      <w:r w:rsidR="00BC3DB4" w:rsidRPr="00DE4198">
        <w:rPr>
          <w:rFonts w:ascii="ＭＳ 明朝" w:eastAsia="ＭＳ 明朝" w:hAnsi="ＭＳ 明朝" w:hint="eastAsia"/>
          <w:szCs w:val="24"/>
        </w:rPr>
        <w:t>①</w:t>
      </w:r>
      <w:r w:rsidRPr="00DE4198">
        <w:rPr>
          <w:rFonts w:ascii="ＭＳ 明朝" w:eastAsia="ＭＳ 明朝" w:hAnsi="ＭＳ 明朝" w:hint="eastAsia"/>
          <w:szCs w:val="24"/>
        </w:rPr>
        <w:t>と同様に取り扱うこと。都道府県センターでの判断が困難な場合は、全国センター</w:t>
      </w:r>
      <w:r w:rsidR="003D0309" w:rsidRPr="00DE4198">
        <w:rPr>
          <w:rFonts w:ascii="ＭＳ 明朝" w:eastAsia="ＭＳ 明朝" w:hAnsi="ＭＳ 明朝" w:hint="eastAsia"/>
          <w:szCs w:val="24"/>
        </w:rPr>
        <w:t>事業で</w:t>
      </w:r>
      <w:r w:rsidRPr="00DE4198">
        <w:rPr>
          <w:rFonts w:ascii="ＭＳ 明朝" w:eastAsia="ＭＳ 明朝" w:hAnsi="ＭＳ 明朝" w:hint="eastAsia"/>
          <w:szCs w:val="24"/>
        </w:rPr>
        <w:t>設置する</w:t>
      </w:r>
      <w:r w:rsidR="006477EB" w:rsidRPr="00DE4198">
        <w:rPr>
          <w:rFonts w:ascii="ＭＳ 明朝" w:eastAsia="ＭＳ 明朝" w:hAnsi="ＭＳ 明朝" w:hint="eastAsia"/>
          <w:szCs w:val="24"/>
        </w:rPr>
        <w:t>、職務分析・職務評価に関する</w:t>
      </w:r>
      <w:r w:rsidRPr="00DE4198">
        <w:rPr>
          <w:rFonts w:ascii="ＭＳ 明朝" w:eastAsia="ＭＳ 明朝" w:hAnsi="ＭＳ 明朝" w:hint="eastAsia"/>
          <w:szCs w:val="24"/>
        </w:rPr>
        <w:t>相談窓口へ照会すること。</w:t>
      </w:r>
    </w:p>
    <w:p w14:paraId="5C9188BE" w14:textId="06B01721" w:rsidR="00312E5B" w:rsidRPr="00DE4198" w:rsidRDefault="001F7201" w:rsidP="00DE4198">
      <w:pPr>
        <w:pStyle w:val="3"/>
        <w:autoSpaceDE w:val="0"/>
        <w:autoSpaceDN w:val="0"/>
        <w:adjustRightInd w:val="0"/>
        <w:snapToGrid w:val="0"/>
        <w:ind w:left="259"/>
        <w:rPr>
          <w:rFonts w:ascii="ＭＳ 明朝" w:eastAsia="ＭＳ 明朝" w:hAnsi="ＭＳ 明朝"/>
        </w:rPr>
      </w:pPr>
      <w:bookmarkStart w:id="34" w:name="_Toc90891343"/>
      <w:r w:rsidRPr="00DE4198">
        <w:rPr>
          <w:rFonts w:ascii="ＭＳ 明朝" w:eastAsia="ＭＳ 明朝" w:hAnsi="ＭＳ 明朝" w:hint="eastAsia"/>
        </w:rPr>
        <w:t>（５</w:t>
      </w:r>
      <w:r w:rsidR="00312E5B" w:rsidRPr="00DE4198">
        <w:rPr>
          <w:rFonts w:ascii="ＭＳ 明朝" w:eastAsia="ＭＳ 明朝" w:hAnsi="ＭＳ 明朝" w:hint="eastAsia"/>
        </w:rPr>
        <w:t>）取組事例や動画などを活用した周知</w:t>
      </w:r>
      <w:bookmarkEnd w:id="34"/>
    </w:p>
    <w:p w14:paraId="649F0A32" w14:textId="3D8CE5BF" w:rsidR="006841A4" w:rsidRPr="00DE4198" w:rsidRDefault="00E42D0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受託者は、職務分析・職務評価に関する取組支援が積極的に活用されるよう、</w:t>
      </w:r>
      <w:r w:rsidR="006841A4" w:rsidRPr="00DE4198">
        <w:rPr>
          <w:rFonts w:ascii="ＭＳ 明朝" w:eastAsia="ＭＳ 明朝" w:hAnsi="ＭＳ 明朝" w:hint="eastAsia"/>
          <w:szCs w:val="24"/>
        </w:rPr>
        <w:t>過去の事業で作成した</w:t>
      </w:r>
      <w:r w:rsidR="001B30DB" w:rsidRPr="00DE4198">
        <w:rPr>
          <w:rFonts w:ascii="ＭＳ 明朝" w:eastAsia="ＭＳ 明朝" w:hAnsi="ＭＳ 明朝" w:hint="eastAsia"/>
          <w:szCs w:val="24"/>
        </w:rPr>
        <w:t>既存の</w:t>
      </w:r>
      <w:r w:rsidRPr="00DE4198">
        <w:rPr>
          <w:rFonts w:ascii="ＭＳ 明朝" w:eastAsia="ＭＳ 明朝" w:hAnsi="ＭＳ 明朝" w:hint="eastAsia"/>
          <w:szCs w:val="24"/>
        </w:rPr>
        <w:t>取組事例や動画などを活用した周知に取り組むこと。</w:t>
      </w:r>
    </w:p>
    <w:p w14:paraId="2813B4FA" w14:textId="165E71F6" w:rsidR="0050269F" w:rsidRPr="00DE4198" w:rsidRDefault="00E42D0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具体的には、</w:t>
      </w:r>
      <w:r w:rsidR="006841A4" w:rsidRPr="00DE4198">
        <w:rPr>
          <w:rFonts w:ascii="ＭＳ 明朝" w:eastAsia="ＭＳ 明朝" w:hAnsi="ＭＳ 明朝" w:hint="eastAsia"/>
          <w:szCs w:val="24"/>
        </w:rPr>
        <w:t>第５の３の窓口支援専門家</w:t>
      </w:r>
      <w:r w:rsidR="00BC3DB4" w:rsidRPr="00DE4198">
        <w:rPr>
          <w:rFonts w:ascii="ＭＳ 明朝" w:eastAsia="ＭＳ 明朝" w:hAnsi="ＭＳ 明朝" w:hint="eastAsia"/>
          <w:szCs w:val="24"/>
        </w:rPr>
        <w:t>による</w:t>
      </w:r>
      <w:r w:rsidR="006841A4" w:rsidRPr="00DE4198">
        <w:rPr>
          <w:rFonts w:ascii="ＭＳ 明朝" w:eastAsia="ＭＳ 明朝" w:hAnsi="ＭＳ 明朝" w:hint="eastAsia"/>
          <w:szCs w:val="24"/>
        </w:rPr>
        <w:t>個別</w:t>
      </w:r>
      <w:r w:rsidRPr="00DE4198">
        <w:rPr>
          <w:rFonts w:ascii="ＭＳ 明朝" w:eastAsia="ＭＳ 明朝" w:hAnsi="ＭＳ 明朝" w:hint="eastAsia"/>
          <w:szCs w:val="24"/>
        </w:rPr>
        <w:t>相談支援時に、職務分析・職務評価に興味</w:t>
      </w:r>
      <w:r w:rsidR="006841A4" w:rsidRPr="00DE4198">
        <w:rPr>
          <w:rFonts w:ascii="ＭＳ 明朝" w:eastAsia="ＭＳ 明朝" w:hAnsi="ＭＳ 明朝" w:hint="eastAsia"/>
          <w:szCs w:val="24"/>
        </w:rPr>
        <w:t>や</w:t>
      </w:r>
      <w:r w:rsidRPr="00DE4198">
        <w:rPr>
          <w:rFonts w:ascii="ＭＳ 明朝" w:eastAsia="ＭＳ 明朝" w:hAnsi="ＭＳ 明朝" w:hint="eastAsia"/>
          <w:szCs w:val="24"/>
        </w:rPr>
        <w:t>関心がありそうな</w:t>
      </w:r>
      <w:r w:rsidR="006841A4" w:rsidRPr="00DE4198">
        <w:rPr>
          <w:rFonts w:ascii="ＭＳ 明朝" w:eastAsia="ＭＳ 明朝" w:hAnsi="ＭＳ 明朝" w:hint="eastAsia"/>
          <w:szCs w:val="24"/>
        </w:rPr>
        <w:t>企業</w:t>
      </w:r>
      <w:r w:rsidRPr="00DE4198">
        <w:rPr>
          <w:rFonts w:ascii="ＭＳ 明朝" w:eastAsia="ＭＳ 明朝" w:hAnsi="ＭＳ 明朝" w:hint="eastAsia"/>
          <w:szCs w:val="24"/>
        </w:rPr>
        <w:t>へ事例を示しつつ</w:t>
      </w:r>
      <w:r w:rsidR="006841A4" w:rsidRPr="00DE4198">
        <w:rPr>
          <w:rFonts w:ascii="ＭＳ 明朝" w:eastAsia="ＭＳ 明朝" w:hAnsi="ＭＳ 明朝" w:hint="eastAsia"/>
          <w:szCs w:val="24"/>
        </w:rPr>
        <w:t>、取組</w:t>
      </w:r>
      <w:r w:rsidRPr="00DE4198">
        <w:rPr>
          <w:rFonts w:ascii="ＭＳ 明朝" w:eastAsia="ＭＳ 明朝" w:hAnsi="ＭＳ 明朝" w:hint="eastAsia"/>
          <w:szCs w:val="24"/>
        </w:rPr>
        <w:t>支援</w:t>
      </w:r>
      <w:r w:rsidR="006841A4" w:rsidRPr="00DE4198">
        <w:rPr>
          <w:rFonts w:ascii="ＭＳ 明朝" w:eastAsia="ＭＳ 明朝" w:hAnsi="ＭＳ 明朝" w:hint="eastAsia"/>
          <w:szCs w:val="24"/>
        </w:rPr>
        <w:t>（訪問コンサルティング）</w:t>
      </w:r>
      <w:r w:rsidRPr="00DE4198">
        <w:rPr>
          <w:rFonts w:ascii="ＭＳ 明朝" w:eastAsia="ＭＳ 明朝" w:hAnsi="ＭＳ 明朝" w:hint="eastAsia"/>
          <w:szCs w:val="24"/>
        </w:rPr>
        <w:t>を紹介することや、</w:t>
      </w:r>
      <w:r w:rsidR="006841A4" w:rsidRPr="00DE4198">
        <w:rPr>
          <w:rFonts w:ascii="ＭＳ 明朝" w:eastAsia="ＭＳ 明朝" w:hAnsi="ＭＳ 明朝" w:hint="eastAsia"/>
          <w:szCs w:val="24"/>
        </w:rPr>
        <w:t>第５の</w:t>
      </w:r>
      <w:r w:rsidRPr="00DE4198">
        <w:rPr>
          <w:rFonts w:ascii="ＭＳ 明朝" w:eastAsia="ＭＳ 明朝" w:hAnsi="ＭＳ 明朝" w:hint="eastAsia"/>
          <w:szCs w:val="24"/>
        </w:rPr>
        <w:t>６で実施する事業主向けセミナーでの事例紹介などが想定される</w:t>
      </w:r>
      <w:r w:rsidR="00DA6CE0" w:rsidRPr="00DE4198">
        <w:rPr>
          <w:rFonts w:ascii="ＭＳ 明朝" w:eastAsia="ＭＳ 明朝" w:hAnsi="ＭＳ 明朝" w:hint="eastAsia"/>
          <w:szCs w:val="24"/>
        </w:rPr>
        <w:t>。この</w:t>
      </w:r>
      <w:r w:rsidR="006841A4" w:rsidRPr="00DE4198">
        <w:rPr>
          <w:rFonts w:ascii="ＭＳ 明朝" w:eastAsia="ＭＳ 明朝" w:hAnsi="ＭＳ 明朝" w:hint="eastAsia"/>
          <w:szCs w:val="24"/>
        </w:rPr>
        <w:t>ほか</w:t>
      </w:r>
      <w:r w:rsidRPr="00DE4198">
        <w:rPr>
          <w:rFonts w:ascii="ＭＳ 明朝" w:eastAsia="ＭＳ 明朝" w:hAnsi="ＭＳ 明朝" w:hint="eastAsia"/>
          <w:szCs w:val="24"/>
        </w:rPr>
        <w:t>、企業の人事労務担当者や社会保険労務士等の目に</w:t>
      </w:r>
      <w:r w:rsidR="0050269F" w:rsidRPr="00DE4198">
        <w:rPr>
          <w:rFonts w:ascii="ＭＳ 明朝" w:eastAsia="ＭＳ 明朝" w:hAnsi="ＭＳ 明朝" w:hint="eastAsia"/>
          <w:szCs w:val="24"/>
        </w:rPr>
        <w:t>留</w:t>
      </w:r>
      <w:r w:rsidRPr="00DE4198">
        <w:rPr>
          <w:rFonts w:ascii="ＭＳ 明朝" w:eastAsia="ＭＳ 明朝" w:hAnsi="ＭＳ 明朝" w:hint="eastAsia"/>
          <w:szCs w:val="24"/>
        </w:rPr>
        <w:t>まるよう有効と認められる周知手段がある場合は独自に提案</w:t>
      </w:r>
      <w:r w:rsidR="00B2339C" w:rsidRPr="00DE4198">
        <w:rPr>
          <w:rFonts w:ascii="ＭＳ 明朝" w:eastAsia="ＭＳ 明朝" w:hAnsi="ＭＳ 明朝" w:hint="eastAsia"/>
          <w:szCs w:val="24"/>
        </w:rPr>
        <w:t>すること。</w:t>
      </w:r>
    </w:p>
    <w:p w14:paraId="05396512" w14:textId="77777777" w:rsidR="006E47D4" w:rsidRPr="00DE4198" w:rsidRDefault="00C96114" w:rsidP="00DE4198">
      <w:pPr>
        <w:pStyle w:val="3"/>
        <w:autoSpaceDE w:val="0"/>
        <w:autoSpaceDN w:val="0"/>
        <w:adjustRightInd w:val="0"/>
        <w:snapToGrid w:val="0"/>
        <w:ind w:left="259"/>
        <w:rPr>
          <w:rFonts w:ascii="ＭＳ 明朝" w:eastAsia="ＭＳ 明朝" w:hAnsi="ＭＳ 明朝"/>
        </w:rPr>
      </w:pPr>
      <w:bookmarkStart w:id="35" w:name="_Toc90891344"/>
      <w:r w:rsidRPr="00DE4198">
        <w:rPr>
          <w:rFonts w:ascii="ＭＳ 明朝" w:eastAsia="ＭＳ 明朝" w:hAnsi="ＭＳ 明朝" w:hint="eastAsia"/>
        </w:rPr>
        <w:t>（６）留意事項</w:t>
      </w:r>
      <w:bookmarkEnd w:id="35"/>
    </w:p>
    <w:p w14:paraId="59C8C2CB" w14:textId="6F22784B" w:rsidR="008F5652" w:rsidRPr="00DE4198" w:rsidRDefault="008F5652"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第５の３（４）</w:t>
      </w:r>
      <w:r w:rsidR="00DA6CE0" w:rsidRPr="00DE4198">
        <w:rPr>
          <w:rFonts w:ascii="ＭＳ 明朝" w:eastAsia="ＭＳ 明朝" w:hAnsi="ＭＳ 明朝" w:hint="eastAsia"/>
          <w:szCs w:val="24"/>
        </w:rPr>
        <w:t>①～④</w:t>
      </w:r>
      <w:r w:rsidRPr="00DE4198">
        <w:rPr>
          <w:rFonts w:ascii="ＭＳ 明朝" w:eastAsia="ＭＳ 明朝" w:hAnsi="ＭＳ 明朝" w:hint="eastAsia"/>
          <w:szCs w:val="24"/>
        </w:rPr>
        <w:t>に留意すること。</w:t>
      </w:r>
    </w:p>
    <w:p w14:paraId="01002289" w14:textId="77777777" w:rsidR="00F146F1" w:rsidRPr="00DE4198" w:rsidRDefault="00F146F1" w:rsidP="00DE4198">
      <w:pPr>
        <w:autoSpaceDE w:val="0"/>
        <w:autoSpaceDN w:val="0"/>
        <w:adjustRightInd w:val="0"/>
        <w:snapToGrid w:val="0"/>
        <w:rPr>
          <w:rFonts w:ascii="ＭＳ 明朝" w:eastAsia="ＭＳ 明朝" w:hAnsi="ＭＳ 明朝"/>
        </w:rPr>
      </w:pPr>
    </w:p>
    <w:p w14:paraId="5637D995" w14:textId="796B070F" w:rsidR="00312E5B" w:rsidRPr="00DE4198" w:rsidRDefault="00312E5B" w:rsidP="00DE4198">
      <w:pPr>
        <w:pStyle w:val="2"/>
        <w:autoSpaceDE w:val="0"/>
        <w:autoSpaceDN w:val="0"/>
        <w:adjustRightInd w:val="0"/>
        <w:snapToGrid w:val="0"/>
        <w:rPr>
          <w:rFonts w:ascii="ＭＳ 明朝" w:eastAsia="ＭＳ 明朝" w:hAnsi="ＭＳ 明朝"/>
        </w:rPr>
      </w:pPr>
      <w:bookmarkStart w:id="36" w:name="_Toc90891345"/>
      <w:r w:rsidRPr="00DE4198">
        <w:rPr>
          <w:rFonts w:ascii="ＭＳ 明朝" w:eastAsia="ＭＳ 明朝" w:hAnsi="ＭＳ 明朝" w:hint="eastAsia"/>
        </w:rPr>
        <w:t>６　事業主向けセミナーの開催</w:t>
      </w:r>
      <w:r w:rsidR="00B9463A" w:rsidRPr="00DE4198">
        <w:rPr>
          <w:rFonts w:ascii="ＭＳ 明朝" w:eastAsia="ＭＳ 明朝" w:hAnsi="ＭＳ 明朝" w:hint="eastAsia"/>
        </w:rPr>
        <w:t>と講師派遣</w:t>
      </w:r>
      <w:bookmarkEnd w:id="36"/>
    </w:p>
    <w:p w14:paraId="37A30CEF" w14:textId="3BDBF43A" w:rsidR="00312E5B" w:rsidRPr="00DE4198" w:rsidRDefault="00312E5B" w:rsidP="00DE4198">
      <w:pPr>
        <w:pStyle w:val="3"/>
        <w:autoSpaceDE w:val="0"/>
        <w:autoSpaceDN w:val="0"/>
        <w:adjustRightInd w:val="0"/>
        <w:snapToGrid w:val="0"/>
        <w:ind w:left="259"/>
        <w:rPr>
          <w:rFonts w:ascii="ＭＳ 明朝" w:eastAsia="ＭＳ 明朝" w:hAnsi="ＭＳ 明朝"/>
        </w:rPr>
      </w:pPr>
      <w:bookmarkStart w:id="37" w:name="_Toc90891346"/>
      <w:r w:rsidRPr="00DE4198">
        <w:rPr>
          <w:rFonts w:ascii="ＭＳ 明朝" w:eastAsia="ＭＳ 明朝" w:hAnsi="ＭＳ 明朝" w:hint="eastAsia"/>
        </w:rPr>
        <w:t>（１）</w:t>
      </w:r>
      <w:r w:rsidR="00B54C02" w:rsidRPr="00DE4198">
        <w:rPr>
          <w:rFonts w:ascii="ＭＳ 明朝" w:eastAsia="ＭＳ 明朝" w:hAnsi="ＭＳ 明朝" w:hint="eastAsia"/>
        </w:rPr>
        <w:t>概要</w:t>
      </w:r>
      <w:bookmarkEnd w:id="37"/>
    </w:p>
    <w:p w14:paraId="489A5CF5" w14:textId="66D14572" w:rsidR="00B54C02" w:rsidRPr="00DE4198" w:rsidRDefault="00F31F0B"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地域の実情やニーズに基づき、</w:t>
      </w:r>
      <w:r w:rsidR="00B54C02" w:rsidRPr="00DE4198">
        <w:rPr>
          <w:rFonts w:ascii="ＭＳ 明朝" w:eastAsia="ＭＳ 明朝" w:hAnsi="ＭＳ 明朝" w:hint="eastAsia"/>
          <w:szCs w:val="24"/>
        </w:rPr>
        <w:t>商工団体等の関係機関</w:t>
      </w:r>
      <w:r w:rsidR="004079DD" w:rsidRPr="00DE4198">
        <w:rPr>
          <w:rFonts w:ascii="ＭＳ 明朝" w:eastAsia="ＭＳ 明朝" w:hAnsi="ＭＳ 明朝" w:hint="eastAsia"/>
          <w:szCs w:val="24"/>
        </w:rPr>
        <w:t>（第５の１（５）参照）</w:t>
      </w:r>
      <w:r w:rsidR="00B54C02" w:rsidRPr="00DE4198">
        <w:rPr>
          <w:rFonts w:ascii="ＭＳ 明朝" w:eastAsia="ＭＳ 明朝" w:hAnsi="ＭＳ 明朝" w:hint="eastAsia"/>
          <w:szCs w:val="24"/>
        </w:rPr>
        <w:t>と連携を図り、第２の趣旨・目的に資する、働き方改革関連法</w:t>
      </w:r>
      <w:r w:rsidR="008956EA" w:rsidRPr="00DE4198">
        <w:rPr>
          <w:rFonts w:ascii="ＭＳ 明朝" w:eastAsia="ＭＳ 明朝" w:hAnsi="ＭＳ 明朝" w:hint="eastAsia"/>
          <w:szCs w:val="24"/>
        </w:rPr>
        <w:t>（労働時間に関するテーマ、同一労働同一賃金に関するテーマ</w:t>
      </w:r>
      <w:r w:rsidR="00731AAB" w:rsidRPr="00DE4198">
        <w:rPr>
          <w:rFonts w:ascii="ＭＳ 明朝" w:eastAsia="ＭＳ 明朝" w:hAnsi="ＭＳ 明朝" w:hint="eastAsia"/>
          <w:szCs w:val="24"/>
        </w:rPr>
        <w:t>など</w:t>
      </w:r>
      <w:r w:rsidR="008956EA" w:rsidRPr="00DE4198">
        <w:rPr>
          <w:rFonts w:ascii="ＭＳ 明朝" w:eastAsia="ＭＳ 明朝" w:hAnsi="ＭＳ 明朝" w:hint="eastAsia"/>
          <w:szCs w:val="24"/>
        </w:rPr>
        <w:t>）、</w:t>
      </w:r>
      <w:r w:rsidR="00B54C02" w:rsidRPr="00DE4198">
        <w:rPr>
          <w:rFonts w:ascii="ＭＳ 明朝" w:eastAsia="ＭＳ 明朝" w:hAnsi="ＭＳ 明朝" w:hint="eastAsia"/>
          <w:szCs w:val="24"/>
        </w:rPr>
        <w:t>最低賃金制度や賃金引上げ支援策の周知、労務管理の手法、労働</w:t>
      </w:r>
      <w:r w:rsidR="00D10413" w:rsidRPr="00DE4198">
        <w:rPr>
          <w:rFonts w:ascii="ＭＳ 明朝" w:eastAsia="ＭＳ 明朝" w:hAnsi="ＭＳ 明朝" w:hint="eastAsia"/>
          <w:szCs w:val="24"/>
        </w:rPr>
        <w:t>・雇用</w:t>
      </w:r>
      <w:r w:rsidR="00B54C02" w:rsidRPr="00DE4198">
        <w:rPr>
          <w:rFonts w:ascii="ＭＳ 明朝" w:eastAsia="ＭＳ 明朝" w:hAnsi="ＭＳ 明朝" w:hint="eastAsia"/>
          <w:szCs w:val="24"/>
        </w:rPr>
        <w:t>関係助成金の活用方法などに関する事業主向けセミナーを開催すること</w:t>
      </w:r>
      <w:r w:rsidR="008956EA" w:rsidRPr="00DE4198">
        <w:rPr>
          <w:rFonts w:ascii="ＭＳ 明朝" w:eastAsia="ＭＳ 明朝" w:hAnsi="ＭＳ 明朝" w:hint="eastAsia"/>
          <w:szCs w:val="24"/>
        </w:rPr>
        <w:t>（主催のほか、共催も含む）</w:t>
      </w:r>
      <w:r w:rsidR="00B54C02" w:rsidRPr="00DE4198">
        <w:rPr>
          <w:rFonts w:ascii="ＭＳ 明朝" w:eastAsia="ＭＳ 明朝" w:hAnsi="ＭＳ 明朝" w:hint="eastAsia"/>
          <w:szCs w:val="24"/>
        </w:rPr>
        <w:t>。</w:t>
      </w:r>
      <w:r w:rsidR="00B9463A" w:rsidRPr="00DE4198">
        <w:rPr>
          <w:rFonts w:ascii="ＭＳ 明朝" w:eastAsia="ＭＳ 明朝" w:hAnsi="ＭＳ 明朝" w:hint="eastAsia"/>
          <w:szCs w:val="24"/>
        </w:rPr>
        <w:t>また、第５の１（５）の関係機関が開催する、第２の趣旨・目的に資する内容</w:t>
      </w:r>
      <w:r w:rsidR="00586552" w:rsidRPr="00DE4198">
        <w:rPr>
          <w:rFonts w:ascii="ＭＳ 明朝" w:eastAsia="ＭＳ 明朝" w:hAnsi="ＭＳ 明朝" w:hint="eastAsia"/>
          <w:szCs w:val="24"/>
        </w:rPr>
        <w:t>のセミナー</w:t>
      </w:r>
      <w:r w:rsidR="00B9463A" w:rsidRPr="00DE4198">
        <w:rPr>
          <w:rFonts w:ascii="ＭＳ 明朝" w:eastAsia="ＭＳ 明朝" w:hAnsi="ＭＳ 明朝" w:hint="eastAsia"/>
          <w:szCs w:val="24"/>
        </w:rPr>
        <w:t>に</w:t>
      </w:r>
      <w:r w:rsidR="00586552" w:rsidRPr="00DE4198">
        <w:rPr>
          <w:rFonts w:ascii="ＭＳ 明朝" w:eastAsia="ＭＳ 明朝" w:hAnsi="ＭＳ 明朝" w:hint="eastAsia"/>
          <w:szCs w:val="24"/>
        </w:rPr>
        <w:t>ついて</w:t>
      </w:r>
      <w:r w:rsidR="00B9463A" w:rsidRPr="00DE4198">
        <w:rPr>
          <w:rFonts w:ascii="ＭＳ 明朝" w:eastAsia="ＭＳ 明朝" w:hAnsi="ＭＳ 明朝" w:hint="eastAsia"/>
          <w:szCs w:val="24"/>
        </w:rPr>
        <w:t>、講師派遣の依頼に</w:t>
      </w:r>
      <w:r w:rsidR="00004259" w:rsidRPr="00DE4198">
        <w:rPr>
          <w:rFonts w:ascii="ＭＳ 明朝" w:eastAsia="ＭＳ 明朝" w:hAnsi="ＭＳ 明朝" w:hint="eastAsia"/>
          <w:szCs w:val="24"/>
        </w:rPr>
        <w:t>応じること。</w:t>
      </w:r>
    </w:p>
    <w:p w14:paraId="033892F3" w14:textId="712C2F38" w:rsidR="00B54C02" w:rsidRPr="00DE4198" w:rsidRDefault="004012EB"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また、</w:t>
      </w:r>
      <w:r w:rsidR="00E14C95" w:rsidRPr="00DE4198">
        <w:rPr>
          <w:rFonts w:ascii="ＭＳ 明朝" w:eastAsia="ＭＳ 明朝" w:hAnsi="ＭＳ 明朝" w:hint="eastAsia"/>
          <w:szCs w:val="24"/>
        </w:rPr>
        <w:t>働き方改革を広く支援する取組に関する内容</w:t>
      </w:r>
      <w:r w:rsidR="007C2817" w:rsidRPr="00DE4198">
        <w:rPr>
          <w:rFonts w:ascii="ＭＳ 明朝" w:eastAsia="ＭＳ 明朝" w:hAnsi="ＭＳ 明朝" w:hint="eastAsia"/>
          <w:szCs w:val="24"/>
        </w:rPr>
        <w:t>等</w:t>
      </w:r>
      <w:r w:rsidR="00E14C95" w:rsidRPr="00DE4198">
        <w:rPr>
          <w:rFonts w:ascii="ＭＳ 明朝" w:eastAsia="ＭＳ 明朝" w:hAnsi="ＭＳ 明朝" w:hint="eastAsia"/>
          <w:szCs w:val="24"/>
        </w:rPr>
        <w:t>について、</w:t>
      </w:r>
      <w:r w:rsidR="008956EA" w:rsidRPr="00DE4198">
        <w:rPr>
          <w:rFonts w:ascii="ＭＳ 明朝" w:eastAsia="ＭＳ 明朝" w:hAnsi="ＭＳ 明朝" w:hint="eastAsia"/>
          <w:szCs w:val="24"/>
        </w:rPr>
        <w:t>地域の実情やニーズに基づき、</w:t>
      </w:r>
      <w:r w:rsidR="00E14C95" w:rsidRPr="00DE4198">
        <w:rPr>
          <w:rFonts w:ascii="ＭＳ 明朝" w:eastAsia="ＭＳ 明朝" w:hAnsi="ＭＳ 明朝" w:hint="eastAsia"/>
          <w:szCs w:val="24"/>
        </w:rPr>
        <w:t>相談</w:t>
      </w:r>
      <w:r w:rsidR="004079DD" w:rsidRPr="00DE4198">
        <w:rPr>
          <w:rFonts w:ascii="ＭＳ 明朝" w:eastAsia="ＭＳ 明朝" w:hAnsi="ＭＳ 明朝" w:hint="eastAsia"/>
          <w:szCs w:val="24"/>
        </w:rPr>
        <w:t>対応</w:t>
      </w:r>
      <w:r w:rsidR="00E14C95" w:rsidRPr="00DE4198">
        <w:rPr>
          <w:rFonts w:ascii="ＭＳ 明朝" w:eastAsia="ＭＳ 明朝" w:hAnsi="ＭＳ 明朝" w:hint="eastAsia"/>
          <w:szCs w:val="24"/>
        </w:rPr>
        <w:t>マニュアルを参照しつつ</w:t>
      </w:r>
      <w:r w:rsidR="00DC5660" w:rsidRPr="00DE4198">
        <w:rPr>
          <w:rFonts w:ascii="ＭＳ 明朝" w:eastAsia="ＭＳ 明朝" w:hAnsi="ＭＳ 明朝" w:hint="eastAsia"/>
          <w:szCs w:val="24"/>
        </w:rPr>
        <w:t>、</w:t>
      </w:r>
      <w:r w:rsidR="008956EA" w:rsidRPr="00DE4198">
        <w:rPr>
          <w:rFonts w:ascii="ＭＳ 明朝" w:eastAsia="ＭＳ 明朝" w:hAnsi="ＭＳ 明朝" w:hint="eastAsia"/>
          <w:szCs w:val="24"/>
        </w:rPr>
        <w:t>セミナーの中で関連資料や説明動画</w:t>
      </w:r>
      <w:r w:rsidR="00014D08" w:rsidRPr="00DE4198">
        <w:rPr>
          <w:rFonts w:ascii="ＭＳ 明朝" w:eastAsia="ＭＳ 明朝" w:hAnsi="ＭＳ 明朝" w:hint="eastAsia"/>
          <w:szCs w:val="24"/>
        </w:rPr>
        <w:t>を</w:t>
      </w:r>
      <w:r w:rsidR="008956EA" w:rsidRPr="00DE4198">
        <w:rPr>
          <w:rFonts w:ascii="ＭＳ 明朝" w:eastAsia="ＭＳ 明朝" w:hAnsi="ＭＳ 明朝" w:hint="eastAsia"/>
          <w:szCs w:val="24"/>
        </w:rPr>
        <w:t>利用</w:t>
      </w:r>
      <w:r w:rsidR="00E14C95" w:rsidRPr="00DE4198">
        <w:rPr>
          <w:rFonts w:ascii="ＭＳ 明朝" w:eastAsia="ＭＳ 明朝" w:hAnsi="ＭＳ 明朝" w:hint="eastAsia"/>
          <w:szCs w:val="24"/>
        </w:rPr>
        <w:t>した説明</w:t>
      </w:r>
      <w:r w:rsidR="008956EA" w:rsidRPr="00DE4198">
        <w:rPr>
          <w:rFonts w:ascii="ＭＳ 明朝" w:eastAsia="ＭＳ 明朝" w:hAnsi="ＭＳ 明朝" w:hint="eastAsia"/>
          <w:szCs w:val="24"/>
        </w:rPr>
        <w:t>などを行うこと。</w:t>
      </w:r>
    </w:p>
    <w:p w14:paraId="00DC87D3" w14:textId="66F8FB48" w:rsidR="008956EA" w:rsidRPr="00DE4198" w:rsidRDefault="008956EA" w:rsidP="00DE4198">
      <w:pPr>
        <w:pStyle w:val="3"/>
        <w:autoSpaceDE w:val="0"/>
        <w:autoSpaceDN w:val="0"/>
        <w:adjustRightInd w:val="0"/>
        <w:snapToGrid w:val="0"/>
        <w:ind w:left="259"/>
        <w:rPr>
          <w:rFonts w:ascii="ＭＳ 明朝" w:eastAsia="ＭＳ 明朝" w:hAnsi="ＭＳ 明朝"/>
        </w:rPr>
      </w:pPr>
      <w:bookmarkStart w:id="38" w:name="_Toc90891347"/>
      <w:r w:rsidRPr="00DE4198">
        <w:rPr>
          <w:rFonts w:ascii="ＭＳ 明朝" w:eastAsia="ＭＳ 明朝" w:hAnsi="ＭＳ 明朝" w:hint="eastAsia"/>
        </w:rPr>
        <w:t>（２）セミナーの開催時期及び開催場所</w:t>
      </w:r>
      <w:r w:rsidR="00320A71" w:rsidRPr="00DE4198">
        <w:rPr>
          <w:rFonts w:ascii="ＭＳ 明朝" w:eastAsia="ＭＳ 明朝" w:hAnsi="ＭＳ 明朝" w:hint="eastAsia"/>
        </w:rPr>
        <w:t>など</w:t>
      </w:r>
      <w:bookmarkEnd w:id="38"/>
    </w:p>
    <w:p w14:paraId="2EA24D54" w14:textId="6726FBE7" w:rsidR="008956EA" w:rsidRPr="00DE4198" w:rsidRDefault="008956E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セミナーの開催時期</w:t>
      </w:r>
      <w:r w:rsidR="00414FBD" w:rsidRPr="00DE4198">
        <w:rPr>
          <w:rFonts w:ascii="ＭＳ 明朝" w:eastAsia="ＭＳ 明朝" w:hAnsi="ＭＳ 明朝" w:hint="eastAsia"/>
          <w:szCs w:val="24"/>
        </w:rPr>
        <w:t>及び開催場所</w:t>
      </w:r>
      <w:r w:rsidRPr="00DE4198">
        <w:rPr>
          <w:rFonts w:ascii="ＭＳ 明朝" w:eastAsia="ＭＳ 明朝" w:hAnsi="ＭＳ 明朝"/>
          <w:szCs w:val="24"/>
        </w:rPr>
        <w:t>については、商工団体等が開催する総会や会員事業主向けのセミナー、労働局・労働基準監督署・公共職業安定所が実施する事業主向けセミナー等を積極的に活用</w:t>
      </w:r>
      <w:r w:rsidR="00414FBD" w:rsidRPr="00DE4198">
        <w:rPr>
          <w:rFonts w:ascii="ＭＳ 明朝" w:eastAsia="ＭＳ 明朝" w:hAnsi="ＭＳ 明朝" w:hint="eastAsia"/>
          <w:szCs w:val="24"/>
        </w:rPr>
        <w:t>するなど</w:t>
      </w:r>
      <w:r w:rsidRPr="00DE4198">
        <w:rPr>
          <w:rFonts w:ascii="ＭＳ 明朝" w:eastAsia="ＭＳ 明朝" w:hAnsi="ＭＳ 明朝"/>
          <w:szCs w:val="24"/>
        </w:rPr>
        <w:t>、セミナーの効果がより発揮されるよう工夫すること。</w:t>
      </w:r>
    </w:p>
    <w:p w14:paraId="393D5D34" w14:textId="1890D9EF" w:rsidR="009E4DD7" w:rsidRPr="00DE4198" w:rsidRDefault="007707C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また、</w:t>
      </w:r>
      <w:r w:rsidR="001C1ACE" w:rsidRPr="00DE4198">
        <w:rPr>
          <w:rFonts w:ascii="ＭＳ 明朝" w:eastAsia="ＭＳ 明朝" w:hAnsi="ＭＳ 明朝" w:hint="eastAsia"/>
          <w:szCs w:val="24"/>
        </w:rPr>
        <w:t>企業や商工団体等のニーズ</w:t>
      </w:r>
      <w:r w:rsidR="00456E06" w:rsidRPr="00DE4198">
        <w:rPr>
          <w:rFonts w:ascii="ＭＳ 明朝" w:eastAsia="ＭＳ 明朝" w:hAnsi="ＭＳ 明朝" w:hint="eastAsia"/>
          <w:szCs w:val="24"/>
        </w:rPr>
        <w:t>及び</w:t>
      </w:r>
      <w:r w:rsidR="001C1ACE" w:rsidRPr="00DE4198">
        <w:rPr>
          <w:rFonts w:ascii="ＭＳ 明朝" w:eastAsia="ＭＳ 明朝" w:hAnsi="ＭＳ 明朝" w:hint="eastAsia"/>
          <w:szCs w:val="24"/>
        </w:rPr>
        <w:t>委託者からの指示</w:t>
      </w:r>
      <w:r w:rsidR="004079DD" w:rsidRPr="00DE4198">
        <w:rPr>
          <w:rFonts w:ascii="ＭＳ 明朝" w:eastAsia="ＭＳ 明朝" w:hAnsi="ＭＳ 明朝" w:hint="eastAsia"/>
          <w:szCs w:val="24"/>
        </w:rPr>
        <w:t>がある場合には</w:t>
      </w:r>
      <w:r w:rsidR="00DE4E02" w:rsidRPr="00DE4198">
        <w:rPr>
          <w:rFonts w:ascii="ＭＳ 明朝" w:eastAsia="ＭＳ 明朝" w:hAnsi="ＭＳ 明朝" w:hint="eastAsia"/>
          <w:szCs w:val="24"/>
        </w:rPr>
        <w:t>、</w:t>
      </w:r>
      <w:r w:rsidR="001C1ACE" w:rsidRPr="00DE4198">
        <w:rPr>
          <w:rFonts w:ascii="ＭＳ 明朝" w:eastAsia="ＭＳ 明朝" w:hAnsi="ＭＳ 明朝" w:hint="eastAsia"/>
          <w:szCs w:val="24"/>
        </w:rPr>
        <w:t>オンラインによ</w:t>
      </w:r>
      <w:r w:rsidR="004079DD" w:rsidRPr="00DE4198">
        <w:rPr>
          <w:rFonts w:ascii="ＭＳ 明朝" w:eastAsia="ＭＳ 明朝" w:hAnsi="ＭＳ 明朝" w:hint="eastAsia"/>
          <w:szCs w:val="24"/>
        </w:rPr>
        <w:t>り</w:t>
      </w:r>
      <w:r w:rsidR="00DE4E02" w:rsidRPr="00DE4198">
        <w:rPr>
          <w:rFonts w:ascii="ＭＳ 明朝" w:eastAsia="ＭＳ 明朝" w:hAnsi="ＭＳ 明朝" w:hint="eastAsia"/>
          <w:szCs w:val="24"/>
        </w:rPr>
        <w:t>セミナー</w:t>
      </w:r>
      <w:r w:rsidR="004079DD" w:rsidRPr="00DE4198">
        <w:rPr>
          <w:rFonts w:ascii="ＭＳ 明朝" w:eastAsia="ＭＳ 明朝" w:hAnsi="ＭＳ 明朝" w:hint="eastAsia"/>
          <w:szCs w:val="24"/>
        </w:rPr>
        <w:t>を</w:t>
      </w:r>
      <w:r w:rsidR="001C1ACE" w:rsidRPr="00DE4198">
        <w:rPr>
          <w:rFonts w:ascii="ＭＳ 明朝" w:eastAsia="ＭＳ 明朝" w:hAnsi="ＭＳ 明朝" w:hint="eastAsia"/>
          <w:szCs w:val="24"/>
        </w:rPr>
        <w:t>実施</w:t>
      </w:r>
      <w:r w:rsidR="004079DD" w:rsidRPr="00DE4198">
        <w:rPr>
          <w:rFonts w:ascii="ＭＳ 明朝" w:eastAsia="ＭＳ 明朝" w:hAnsi="ＭＳ 明朝" w:hint="eastAsia"/>
          <w:szCs w:val="24"/>
        </w:rPr>
        <w:t>しても差し支えない</w:t>
      </w:r>
      <w:r w:rsidR="006D42A0" w:rsidRPr="00DE4198">
        <w:rPr>
          <w:rFonts w:ascii="ＭＳ 明朝" w:eastAsia="ＭＳ 明朝" w:hAnsi="ＭＳ 明朝" w:hint="eastAsia"/>
          <w:szCs w:val="24"/>
        </w:rPr>
        <w:t>。</w:t>
      </w:r>
    </w:p>
    <w:p w14:paraId="319D8040" w14:textId="77777777" w:rsidR="004079DD" w:rsidRPr="00DE4198" w:rsidRDefault="004079DD"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参加者数が低調の場合はその原因を分析し、開催場所や実施内容等の改善を行うこと。</w:t>
      </w:r>
    </w:p>
    <w:p w14:paraId="16BE7232" w14:textId="50371108" w:rsidR="00F31F0B" w:rsidRPr="00DE4198" w:rsidRDefault="008956E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なお、新型コロナウイルス感染症等の影響によりセミナーをやむを得ず中止した場合、中止に係る所要の事務</w:t>
      </w:r>
      <w:r w:rsidR="004079DD" w:rsidRPr="00DE4198">
        <w:rPr>
          <w:rFonts w:ascii="ＭＳ 明朝" w:eastAsia="ＭＳ 明朝" w:hAnsi="ＭＳ 明朝" w:hint="eastAsia"/>
          <w:szCs w:val="24"/>
        </w:rPr>
        <w:t>処理を</w:t>
      </w:r>
      <w:r w:rsidRPr="00DE4198">
        <w:rPr>
          <w:rFonts w:ascii="ＭＳ 明朝" w:eastAsia="ＭＳ 明朝" w:hAnsi="ＭＳ 明朝"/>
          <w:szCs w:val="24"/>
        </w:rPr>
        <w:t>した上で、会場キャンセル料等のセミナー中止に伴い生じた実費については、委託費として計上して差し支えない。</w:t>
      </w:r>
      <w:r w:rsidR="00F31F0B" w:rsidRPr="00DE4198">
        <w:rPr>
          <w:rFonts w:ascii="ＭＳ 明朝" w:eastAsia="ＭＳ 明朝" w:hAnsi="ＭＳ 明朝" w:hint="eastAsia"/>
          <w:szCs w:val="24"/>
        </w:rPr>
        <w:t xml:space="preserve">　　</w:t>
      </w:r>
    </w:p>
    <w:p w14:paraId="3BF139F9" w14:textId="0A916864" w:rsidR="00B54C02" w:rsidRPr="00DE4198" w:rsidRDefault="00312E5B" w:rsidP="00DE4198">
      <w:pPr>
        <w:pStyle w:val="3"/>
        <w:autoSpaceDE w:val="0"/>
        <w:autoSpaceDN w:val="0"/>
        <w:adjustRightInd w:val="0"/>
        <w:snapToGrid w:val="0"/>
        <w:ind w:left="259"/>
        <w:rPr>
          <w:rFonts w:ascii="ＭＳ 明朝" w:eastAsia="ＭＳ 明朝" w:hAnsi="ＭＳ 明朝"/>
        </w:rPr>
      </w:pPr>
      <w:bookmarkStart w:id="39" w:name="_Toc90891348"/>
      <w:r w:rsidRPr="00DE4198">
        <w:rPr>
          <w:rFonts w:ascii="ＭＳ 明朝" w:eastAsia="ＭＳ 明朝" w:hAnsi="ＭＳ 明朝" w:hint="eastAsia"/>
        </w:rPr>
        <w:t>（</w:t>
      </w:r>
      <w:r w:rsidR="006F1671" w:rsidRPr="00DE4198">
        <w:rPr>
          <w:rFonts w:ascii="ＭＳ 明朝" w:eastAsia="ＭＳ 明朝" w:hAnsi="ＭＳ 明朝" w:hint="eastAsia"/>
        </w:rPr>
        <w:t>３</w:t>
      </w:r>
      <w:r w:rsidRPr="00DE4198">
        <w:rPr>
          <w:rFonts w:ascii="ＭＳ 明朝" w:eastAsia="ＭＳ 明朝" w:hAnsi="ＭＳ 明朝" w:hint="eastAsia"/>
        </w:rPr>
        <w:t>）</w:t>
      </w:r>
      <w:r w:rsidR="00B54C02" w:rsidRPr="00DE4198">
        <w:rPr>
          <w:rFonts w:ascii="ＭＳ 明朝" w:eastAsia="ＭＳ 明朝" w:hAnsi="ＭＳ 明朝" w:hint="eastAsia"/>
        </w:rPr>
        <w:t>セミナーの構成</w:t>
      </w:r>
      <w:bookmarkEnd w:id="39"/>
    </w:p>
    <w:p w14:paraId="53772F37" w14:textId="40469886" w:rsidR="00731AAB" w:rsidRPr="00DE4198" w:rsidRDefault="00B54C02"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セミナーについては、以下の</w:t>
      </w:r>
      <w:r w:rsidR="00A1244B" w:rsidRPr="00DE4198">
        <w:rPr>
          <w:rFonts w:ascii="ＭＳ 明朝" w:eastAsia="ＭＳ 明朝" w:hAnsi="ＭＳ 明朝" w:hint="eastAsia"/>
          <w:szCs w:val="24"/>
        </w:rPr>
        <w:t>①、②</w:t>
      </w:r>
      <w:r w:rsidRPr="00DE4198">
        <w:rPr>
          <w:rFonts w:ascii="ＭＳ 明朝" w:eastAsia="ＭＳ 明朝" w:hAnsi="ＭＳ 明朝" w:hint="eastAsia"/>
          <w:szCs w:val="24"/>
        </w:rPr>
        <w:t>の</w:t>
      </w:r>
      <w:r w:rsidR="004079DD" w:rsidRPr="00DE4198">
        <w:rPr>
          <w:rFonts w:ascii="ＭＳ 明朝" w:eastAsia="ＭＳ 明朝" w:hAnsi="ＭＳ 明朝" w:hint="eastAsia"/>
          <w:szCs w:val="24"/>
        </w:rPr>
        <w:t>いずれかの</w:t>
      </w:r>
      <w:r w:rsidRPr="00DE4198">
        <w:rPr>
          <w:rFonts w:ascii="ＭＳ 明朝" w:eastAsia="ＭＳ 明朝" w:hAnsi="ＭＳ 明朝" w:hint="eastAsia"/>
          <w:szCs w:val="24"/>
        </w:rPr>
        <w:t>形式により実施すること。</w:t>
      </w:r>
      <w:r w:rsidR="00731AAB" w:rsidRPr="00DE4198">
        <w:rPr>
          <w:rFonts w:ascii="ＭＳ 明朝" w:eastAsia="ＭＳ 明朝" w:hAnsi="ＭＳ 明朝" w:hint="eastAsia"/>
          <w:szCs w:val="24"/>
        </w:rPr>
        <w:t>セミナー終了後には、個別相談会を併せて実施できるよう調整すること。実施に当たっては、第５の３（</w:t>
      </w:r>
      <w:r w:rsidR="00C50DDB" w:rsidRPr="00DE4198">
        <w:rPr>
          <w:rFonts w:ascii="ＭＳ 明朝" w:eastAsia="ＭＳ 明朝" w:hAnsi="ＭＳ 明朝" w:hint="eastAsia"/>
          <w:szCs w:val="24"/>
        </w:rPr>
        <w:t>３</w:t>
      </w:r>
      <w:r w:rsidR="00731AAB" w:rsidRPr="00DE4198">
        <w:rPr>
          <w:rFonts w:ascii="ＭＳ 明朝" w:eastAsia="ＭＳ 明朝" w:hAnsi="ＭＳ 明朝" w:hint="eastAsia"/>
          <w:szCs w:val="24"/>
        </w:rPr>
        <w:t>）と同様に行うこと。</w:t>
      </w:r>
    </w:p>
    <w:p w14:paraId="7BF77901" w14:textId="4F7652E4" w:rsidR="00B54C02" w:rsidRPr="00DE4198" w:rsidRDefault="00F31F0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w:t>
      </w:r>
      <w:r w:rsidR="00B54C02" w:rsidRPr="00DE4198">
        <w:rPr>
          <w:rFonts w:ascii="ＭＳ 明朝" w:eastAsia="ＭＳ 明朝" w:hAnsi="ＭＳ 明朝" w:hint="eastAsia"/>
        </w:rPr>
        <w:t>講義形式</w:t>
      </w:r>
    </w:p>
    <w:p w14:paraId="5FEA0802" w14:textId="0C1905B5" w:rsidR="00B54C02" w:rsidRPr="00DE4198" w:rsidRDefault="00B54C02"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１回当たり</w:t>
      </w:r>
      <w:r w:rsidRPr="00DE4198">
        <w:rPr>
          <w:rFonts w:ascii="ＭＳ 明朝" w:eastAsia="ＭＳ 明朝" w:hAnsi="ＭＳ 明朝"/>
          <w:szCs w:val="24"/>
        </w:rPr>
        <w:t>40名程度の参加者を目安とし、テーマ、会場の規模、時間、セミナー終了後の</w:t>
      </w:r>
      <w:r w:rsidR="008744F4" w:rsidRPr="00DE4198">
        <w:rPr>
          <w:rFonts w:ascii="ＭＳ 明朝" w:eastAsia="ＭＳ 明朝" w:hAnsi="ＭＳ 明朝" w:hint="eastAsia"/>
          <w:szCs w:val="24"/>
        </w:rPr>
        <w:t xml:space="preserve">　</w:t>
      </w:r>
      <w:r w:rsidRPr="00DE4198">
        <w:rPr>
          <w:rFonts w:ascii="ＭＳ 明朝" w:eastAsia="ＭＳ 明朝" w:hAnsi="ＭＳ 明朝"/>
          <w:szCs w:val="24"/>
        </w:rPr>
        <w:t>個別相談会等、商工団体等と協議の上、効率的かつ効果的に開催することとし、受託者において、</w:t>
      </w:r>
      <w:r w:rsidR="00F31F0B" w:rsidRPr="00DE4198">
        <w:rPr>
          <w:rFonts w:ascii="ＭＳ 明朝" w:eastAsia="ＭＳ 明朝" w:hAnsi="ＭＳ 明朝" w:hint="eastAsia"/>
          <w:szCs w:val="24"/>
        </w:rPr>
        <w:t>事業開始時に委託者より提供する</w:t>
      </w:r>
      <w:r w:rsidRPr="00DE4198">
        <w:rPr>
          <w:rFonts w:ascii="ＭＳ 明朝" w:eastAsia="ＭＳ 明朝" w:hAnsi="ＭＳ 明朝"/>
          <w:szCs w:val="24"/>
        </w:rPr>
        <w:t>セミナー資料の雛形を参考に資料を作成すること。</w:t>
      </w:r>
    </w:p>
    <w:p w14:paraId="30421D41" w14:textId="093E32D4" w:rsidR="00B54C02" w:rsidRPr="00DE4198" w:rsidRDefault="00F31F0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w:t>
      </w:r>
      <w:r w:rsidR="00B54C02" w:rsidRPr="00DE4198">
        <w:rPr>
          <w:rFonts w:ascii="ＭＳ 明朝" w:eastAsia="ＭＳ 明朝" w:hAnsi="ＭＳ 明朝" w:hint="eastAsia"/>
        </w:rPr>
        <w:t>ワークショップ形式</w:t>
      </w:r>
    </w:p>
    <w:p w14:paraId="53E0B9B3" w14:textId="6540C0A8" w:rsidR="004079DD" w:rsidRPr="00DE4198" w:rsidRDefault="00B54C02"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１回当たり３～５名程度の参加者を目安とし</w:t>
      </w:r>
      <w:r w:rsidR="00731AAB" w:rsidRPr="00DE4198">
        <w:rPr>
          <w:rFonts w:ascii="ＭＳ 明朝" w:eastAsia="ＭＳ 明朝" w:hAnsi="ＭＳ 明朝" w:hint="eastAsia"/>
          <w:szCs w:val="24"/>
        </w:rPr>
        <w:t>て開催することとし、</w:t>
      </w:r>
      <w:r w:rsidRPr="00DE4198">
        <w:rPr>
          <w:rFonts w:ascii="ＭＳ 明朝" w:eastAsia="ＭＳ 明朝" w:hAnsi="ＭＳ 明朝" w:hint="eastAsia"/>
          <w:szCs w:val="24"/>
        </w:rPr>
        <w:t>受託者において、</w:t>
      </w:r>
      <w:r w:rsidR="00281B16" w:rsidRPr="00DE4198">
        <w:rPr>
          <w:rFonts w:ascii="ＭＳ 明朝" w:eastAsia="ＭＳ 明朝" w:hAnsi="ＭＳ 明朝" w:hint="eastAsia"/>
          <w:szCs w:val="24"/>
        </w:rPr>
        <w:t>ワークショップ形式に適した</w:t>
      </w:r>
      <w:r w:rsidRPr="00DE4198">
        <w:rPr>
          <w:rFonts w:ascii="ＭＳ 明朝" w:eastAsia="ＭＳ 明朝" w:hAnsi="ＭＳ 明朝" w:hint="eastAsia"/>
          <w:szCs w:val="24"/>
        </w:rPr>
        <w:t>セミナー資料を作成すること。</w:t>
      </w:r>
    </w:p>
    <w:p w14:paraId="5ECB75E2" w14:textId="78A97A85" w:rsidR="004079DD" w:rsidRPr="00DE4198" w:rsidRDefault="004079DD" w:rsidP="00DE4198">
      <w:pPr>
        <w:pStyle w:val="3"/>
        <w:autoSpaceDE w:val="0"/>
        <w:autoSpaceDN w:val="0"/>
        <w:adjustRightInd w:val="0"/>
        <w:snapToGrid w:val="0"/>
        <w:ind w:left="259"/>
        <w:rPr>
          <w:rFonts w:ascii="ＭＳ 明朝" w:eastAsia="ＭＳ 明朝" w:hAnsi="ＭＳ 明朝"/>
        </w:rPr>
      </w:pPr>
      <w:bookmarkStart w:id="40" w:name="_Toc90891349"/>
      <w:r w:rsidRPr="00DE4198">
        <w:rPr>
          <w:rFonts w:ascii="ＭＳ 明朝" w:eastAsia="ＭＳ 明朝" w:hAnsi="ＭＳ 明朝" w:hint="eastAsia"/>
        </w:rPr>
        <w:t>（４）アンケートの実施など</w:t>
      </w:r>
      <w:bookmarkEnd w:id="40"/>
    </w:p>
    <w:p w14:paraId="18CE3E80" w14:textId="3DB37B1E" w:rsidR="004079DD" w:rsidRPr="00DE4198" w:rsidRDefault="004079DD" w:rsidP="00DE4198">
      <w:pPr>
        <w:autoSpaceDE w:val="0"/>
        <w:autoSpaceDN w:val="0"/>
        <w:adjustRightInd w:val="0"/>
        <w:snapToGrid w:val="0"/>
        <w:ind w:leftChars="200" w:left="518" w:firstLineChars="100" w:firstLine="259"/>
        <w:rPr>
          <w:rFonts w:ascii="ＭＳ 明朝" w:eastAsia="ＭＳ 明朝" w:hAnsi="ＭＳ 明朝"/>
        </w:rPr>
      </w:pPr>
      <w:r w:rsidRPr="00DE4198">
        <w:rPr>
          <w:rFonts w:ascii="ＭＳ 明朝" w:eastAsia="ＭＳ 明朝" w:hAnsi="ＭＳ 明朝" w:hint="eastAsia"/>
          <w:szCs w:val="24"/>
        </w:rPr>
        <w:t>セミナーの参加者に対して「セミナーアンケート</w:t>
      </w:r>
      <w:r w:rsidRPr="00DE4198">
        <w:rPr>
          <w:rFonts w:ascii="ＭＳ 明朝" w:eastAsia="ＭＳ 明朝" w:hAnsi="ＭＳ 明朝"/>
          <w:szCs w:val="24"/>
        </w:rPr>
        <w:t>」</w:t>
      </w:r>
      <w:r w:rsidRPr="00DE4198">
        <w:rPr>
          <w:rFonts w:ascii="ＭＳ 明朝" w:eastAsia="ＭＳ 明朝" w:hAnsi="ＭＳ 明朝" w:hint="eastAsia"/>
          <w:szCs w:val="24"/>
        </w:rPr>
        <w:t>（様式</w:t>
      </w:r>
      <w:r w:rsidR="00C02DCA" w:rsidRPr="00DE4198">
        <w:rPr>
          <w:rFonts w:ascii="ＭＳ 明朝" w:eastAsia="ＭＳ 明朝" w:hAnsi="ＭＳ 明朝" w:hint="eastAsia"/>
          <w:szCs w:val="24"/>
        </w:rPr>
        <w:t>12</w:t>
      </w:r>
      <w:r w:rsidRPr="00DE4198">
        <w:rPr>
          <w:rFonts w:ascii="ＭＳ 明朝" w:eastAsia="ＭＳ 明朝" w:hAnsi="ＭＳ 明朝" w:hint="eastAsia"/>
          <w:szCs w:val="24"/>
        </w:rPr>
        <w:t>）を</w:t>
      </w:r>
      <w:r w:rsidRPr="00DE4198">
        <w:rPr>
          <w:rFonts w:ascii="ＭＳ 明朝" w:eastAsia="ＭＳ 明朝" w:hAnsi="ＭＳ 明朝"/>
          <w:szCs w:val="24"/>
        </w:rPr>
        <w:t>実施し、「セミナーアンケート集計表</w:t>
      </w:r>
      <w:r w:rsidRPr="00DE4198">
        <w:rPr>
          <w:rFonts w:ascii="ＭＳ 明朝" w:eastAsia="ＭＳ 明朝" w:hAnsi="ＭＳ 明朝" w:hint="eastAsia"/>
          <w:szCs w:val="24"/>
        </w:rPr>
        <w:t>」</w:t>
      </w:r>
      <w:r w:rsidRPr="00DE4198">
        <w:rPr>
          <w:rFonts w:ascii="ＭＳ 明朝" w:eastAsia="ＭＳ 明朝" w:hAnsi="ＭＳ 明朝"/>
          <w:szCs w:val="24"/>
        </w:rPr>
        <w:t>（様式</w:t>
      </w:r>
      <w:r w:rsidR="00C02DCA" w:rsidRPr="00DE4198">
        <w:rPr>
          <w:rFonts w:ascii="ＭＳ 明朝" w:eastAsia="ＭＳ 明朝" w:hAnsi="ＭＳ 明朝" w:hint="eastAsia"/>
          <w:szCs w:val="24"/>
        </w:rPr>
        <w:t>13</w:t>
      </w:r>
      <w:r w:rsidRPr="00DE4198">
        <w:rPr>
          <w:rFonts w:ascii="ＭＳ 明朝" w:eastAsia="ＭＳ 明朝" w:hAnsi="ＭＳ 明朝" w:hint="eastAsia"/>
          <w:szCs w:val="24"/>
        </w:rPr>
        <w:t>）</w:t>
      </w:r>
      <w:r w:rsidRPr="00DE4198">
        <w:rPr>
          <w:rFonts w:ascii="ＭＳ 明朝" w:eastAsia="ＭＳ 明朝" w:hAnsi="ＭＳ 明朝"/>
          <w:szCs w:val="24"/>
        </w:rPr>
        <w:t>により集計する</w:t>
      </w:r>
      <w:r w:rsidRPr="00DE4198">
        <w:rPr>
          <w:rFonts w:ascii="ＭＳ 明朝" w:eastAsia="ＭＳ 明朝" w:hAnsi="ＭＳ 明朝" w:hint="eastAsia"/>
          <w:szCs w:val="24"/>
        </w:rPr>
        <w:t>こと。また、アンケートにより把握した訪問コンサルティング</w:t>
      </w:r>
      <w:r w:rsidRPr="00DE4198">
        <w:rPr>
          <w:rFonts w:ascii="ＭＳ 明朝" w:eastAsia="ＭＳ 明朝" w:hAnsi="ＭＳ 明朝"/>
          <w:szCs w:val="24"/>
        </w:rPr>
        <w:t>の希望者</w:t>
      </w:r>
      <w:r w:rsidRPr="00DE4198">
        <w:rPr>
          <w:rFonts w:ascii="ＭＳ 明朝" w:eastAsia="ＭＳ 明朝" w:hAnsi="ＭＳ 明朝" w:hint="eastAsia"/>
          <w:szCs w:val="24"/>
        </w:rPr>
        <w:t>に対し、後日働きかけを行うなど</w:t>
      </w:r>
      <w:r w:rsidRPr="00DE4198">
        <w:rPr>
          <w:rFonts w:ascii="ＭＳ 明朝" w:eastAsia="ＭＳ 明朝" w:hAnsi="ＭＳ 明朝"/>
          <w:szCs w:val="24"/>
        </w:rPr>
        <w:t>、積極的に</w:t>
      </w:r>
      <w:r w:rsidRPr="00DE4198">
        <w:rPr>
          <w:rFonts w:ascii="ＭＳ 明朝" w:eastAsia="ＭＳ 明朝" w:hAnsi="ＭＳ 明朝" w:hint="eastAsia"/>
          <w:szCs w:val="24"/>
        </w:rPr>
        <w:t>訪問コンサルティング（職務分析・職務評価の取組支援を含む。）</w:t>
      </w:r>
      <w:r w:rsidRPr="00DE4198">
        <w:rPr>
          <w:rFonts w:ascii="ＭＳ 明朝" w:eastAsia="ＭＳ 明朝" w:hAnsi="ＭＳ 明朝"/>
          <w:szCs w:val="24"/>
        </w:rPr>
        <w:t>に</w:t>
      </w:r>
      <w:r w:rsidRPr="00DE4198">
        <w:rPr>
          <w:rFonts w:ascii="ＭＳ 明朝" w:eastAsia="ＭＳ 明朝" w:hAnsi="ＭＳ 明朝" w:hint="eastAsia"/>
          <w:szCs w:val="24"/>
        </w:rPr>
        <w:t>つな</w:t>
      </w:r>
      <w:r w:rsidRPr="00DE4198">
        <w:rPr>
          <w:rFonts w:ascii="ＭＳ 明朝" w:eastAsia="ＭＳ 明朝" w:hAnsi="ＭＳ 明朝"/>
          <w:szCs w:val="24"/>
        </w:rPr>
        <w:t>げること。</w:t>
      </w:r>
    </w:p>
    <w:p w14:paraId="30191C04" w14:textId="580747C7" w:rsidR="00B54C02" w:rsidRPr="00DE4198" w:rsidRDefault="00B54C02" w:rsidP="00DE4198">
      <w:pPr>
        <w:pStyle w:val="3"/>
        <w:autoSpaceDE w:val="0"/>
        <w:autoSpaceDN w:val="0"/>
        <w:adjustRightInd w:val="0"/>
        <w:snapToGrid w:val="0"/>
        <w:ind w:left="259"/>
        <w:rPr>
          <w:rFonts w:ascii="ＭＳ 明朝" w:eastAsia="ＭＳ 明朝" w:hAnsi="ＭＳ 明朝"/>
        </w:rPr>
      </w:pPr>
      <w:bookmarkStart w:id="41" w:name="_Toc90891350"/>
      <w:r w:rsidRPr="00DE4198">
        <w:rPr>
          <w:rFonts w:ascii="ＭＳ 明朝" w:eastAsia="ＭＳ 明朝" w:hAnsi="ＭＳ 明朝" w:hint="eastAsia"/>
        </w:rPr>
        <w:t>（</w:t>
      </w:r>
      <w:r w:rsidR="004079DD" w:rsidRPr="00DE4198">
        <w:rPr>
          <w:rFonts w:ascii="ＭＳ 明朝" w:eastAsia="ＭＳ 明朝" w:hAnsi="ＭＳ 明朝" w:hint="eastAsia"/>
        </w:rPr>
        <w:t>５</w:t>
      </w:r>
      <w:r w:rsidRPr="00DE4198">
        <w:rPr>
          <w:rFonts w:ascii="ＭＳ 明朝" w:eastAsia="ＭＳ 明朝" w:hAnsi="ＭＳ 明朝" w:hint="eastAsia"/>
        </w:rPr>
        <w:t>）セミナーの目標</w:t>
      </w:r>
      <w:r w:rsidR="00EC35D1" w:rsidRPr="00DE4198">
        <w:rPr>
          <w:rFonts w:ascii="ＭＳ 明朝" w:eastAsia="ＭＳ 明朝" w:hAnsi="ＭＳ 明朝" w:hint="eastAsia"/>
        </w:rPr>
        <w:t>件数など</w:t>
      </w:r>
      <w:bookmarkEnd w:id="41"/>
    </w:p>
    <w:p w14:paraId="7E920FD1" w14:textId="411DB3D8" w:rsidR="00281B16" w:rsidRPr="00DE4198" w:rsidRDefault="00D95415"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目標件数については、第５の１（３）</w:t>
      </w:r>
      <w:r w:rsidR="00E13A0F" w:rsidRPr="00DE4198">
        <w:rPr>
          <w:rFonts w:ascii="ＭＳ 明朝" w:eastAsia="ＭＳ 明朝" w:hAnsi="ＭＳ 明朝" w:hint="eastAsia"/>
          <w:szCs w:val="24"/>
        </w:rPr>
        <w:t>①</w:t>
      </w:r>
      <w:r w:rsidRPr="00DE4198">
        <w:rPr>
          <w:rFonts w:ascii="ＭＳ 明朝" w:eastAsia="ＭＳ 明朝" w:hAnsi="ＭＳ 明朝" w:hint="eastAsia"/>
          <w:szCs w:val="24"/>
        </w:rPr>
        <w:t>のとおり</w:t>
      </w:r>
      <w:r w:rsidR="00281B16" w:rsidRPr="00DE4198">
        <w:rPr>
          <w:rFonts w:ascii="ＭＳ 明朝" w:eastAsia="ＭＳ 明朝" w:hAnsi="ＭＳ 明朝" w:hint="eastAsia"/>
          <w:szCs w:val="24"/>
        </w:rPr>
        <w:t>であり、４月を除く各月において１回以上は実施すること。</w:t>
      </w:r>
      <w:r w:rsidRPr="00DE4198">
        <w:rPr>
          <w:rFonts w:ascii="ＭＳ 明朝" w:eastAsia="ＭＳ 明朝" w:hAnsi="ＭＳ 明朝" w:hint="eastAsia"/>
          <w:szCs w:val="24"/>
        </w:rPr>
        <w:t>主催のほか、共催やセミナー講師派遣も計上すること。</w:t>
      </w:r>
    </w:p>
    <w:p w14:paraId="4AB0741E" w14:textId="2B890216" w:rsidR="00D95415" w:rsidRPr="00DE4198" w:rsidRDefault="00C3170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w:t>
      </w:r>
      <w:r w:rsidR="003E51A4" w:rsidRPr="00DE4198">
        <w:rPr>
          <w:rFonts w:ascii="ＭＳ 明朝" w:eastAsia="ＭＳ 明朝" w:hAnsi="ＭＳ 明朝" w:hint="eastAsia"/>
          <w:szCs w:val="24"/>
        </w:rPr>
        <w:t>オンラインセミナー</w:t>
      </w:r>
      <w:r w:rsidRPr="00DE4198">
        <w:rPr>
          <w:rFonts w:ascii="ＭＳ 明朝" w:eastAsia="ＭＳ 明朝" w:hAnsi="ＭＳ 明朝" w:hint="eastAsia"/>
          <w:szCs w:val="24"/>
        </w:rPr>
        <w:t>についても</w:t>
      </w:r>
      <w:r w:rsidR="003E51A4" w:rsidRPr="00DE4198">
        <w:rPr>
          <w:rFonts w:ascii="ＭＳ 明朝" w:eastAsia="ＭＳ 明朝" w:hAnsi="ＭＳ 明朝" w:hint="eastAsia"/>
          <w:szCs w:val="24"/>
        </w:rPr>
        <w:t>、積算上は対面によるセミナーの計算方法とすること。</w:t>
      </w:r>
    </w:p>
    <w:p w14:paraId="2079EB74" w14:textId="1E20879F" w:rsidR="00B54C02" w:rsidRPr="00DE4198" w:rsidRDefault="00B54C02" w:rsidP="00DE4198">
      <w:pPr>
        <w:pStyle w:val="3"/>
        <w:autoSpaceDE w:val="0"/>
        <w:autoSpaceDN w:val="0"/>
        <w:adjustRightInd w:val="0"/>
        <w:snapToGrid w:val="0"/>
        <w:ind w:left="259"/>
        <w:rPr>
          <w:rFonts w:ascii="ＭＳ 明朝" w:eastAsia="ＭＳ 明朝" w:hAnsi="ＭＳ 明朝"/>
        </w:rPr>
      </w:pPr>
      <w:bookmarkStart w:id="42" w:name="_Toc90891351"/>
      <w:r w:rsidRPr="00DE4198">
        <w:rPr>
          <w:rFonts w:ascii="ＭＳ 明朝" w:eastAsia="ＭＳ 明朝" w:hAnsi="ＭＳ 明朝" w:hint="eastAsia"/>
        </w:rPr>
        <w:t>（</w:t>
      </w:r>
      <w:r w:rsidR="004079DD" w:rsidRPr="00DE4198">
        <w:rPr>
          <w:rFonts w:ascii="ＭＳ 明朝" w:eastAsia="ＭＳ 明朝" w:hAnsi="ＭＳ 明朝" w:hint="eastAsia"/>
        </w:rPr>
        <w:t>６</w:t>
      </w:r>
      <w:r w:rsidR="00312E5B" w:rsidRPr="00DE4198">
        <w:rPr>
          <w:rFonts w:ascii="ＭＳ 明朝" w:eastAsia="ＭＳ 明朝" w:hAnsi="ＭＳ 明朝" w:hint="eastAsia"/>
        </w:rPr>
        <w:t>）</w:t>
      </w:r>
      <w:r w:rsidRPr="00DE4198">
        <w:rPr>
          <w:rFonts w:ascii="ＭＳ 明朝" w:eastAsia="ＭＳ 明朝" w:hAnsi="ＭＳ 明朝" w:hint="eastAsia"/>
        </w:rPr>
        <w:t>セミナーの講師</w:t>
      </w:r>
      <w:bookmarkEnd w:id="42"/>
    </w:p>
    <w:p w14:paraId="010AF600" w14:textId="359158D8" w:rsidR="00CB6A30" w:rsidRPr="00DE4198" w:rsidRDefault="00CB6A30"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都道府県センター長、窓口支援専門家が対応すること。</w:t>
      </w:r>
      <w:r w:rsidR="00DF0403" w:rsidRPr="00DE4198">
        <w:rPr>
          <w:rFonts w:ascii="ＭＳ 明朝" w:eastAsia="ＭＳ 明朝" w:hAnsi="ＭＳ 明朝" w:hint="eastAsia"/>
          <w:szCs w:val="24"/>
        </w:rPr>
        <w:t>なお、必要に応じて、外部の有識者等に依頼することも可とする。</w:t>
      </w:r>
    </w:p>
    <w:p w14:paraId="47934C09" w14:textId="173A73D4" w:rsidR="00B54C02" w:rsidRPr="00DE4198" w:rsidRDefault="00CB6A30" w:rsidP="00DE4198">
      <w:pPr>
        <w:pStyle w:val="3"/>
        <w:autoSpaceDE w:val="0"/>
        <w:autoSpaceDN w:val="0"/>
        <w:adjustRightInd w:val="0"/>
        <w:snapToGrid w:val="0"/>
        <w:ind w:left="259"/>
        <w:rPr>
          <w:rFonts w:ascii="ＭＳ 明朝" w:eastAsia="ＭＳ 明朝" w:hAnsi="ＭＳ 明朝"/>
        </w:rPr>
      </w:pPr>
      <w:bookmarkStart w:id="43" w:name="_Toc90891352"/>
      <w:r w:rsidRPr="00DE4198">
        <w:rPr>
          <w:rFonts w:ascii="ＭＳ 明朝" w:eastAsia="ＭＳ 明朝" w:hAnsi="ＭＳ 明朝" w:hint="eastAsia"/>
        </w:rPr>
        <w:t>（</w:t>
      </w:r>
      <w:r w:rsidR="004079DD" w:rsidRPr="00DE4198">
        <w:rPr>
          <w:rFonts w:ascii="ＭＳ 明朝" w:eastAsia="ＭＳ 明朝" w:hAnsi="ＭＳ 明朝" w:hint="eastAsia"/>
        </w:rPr>
        <w:t>７</w:t>
      </w:r>
      <w:r w:rsidR="00B54C02" w:rsidRPr="00DE4198">
        <w:rPr>
          <w:rFonts w:ascii="ＭＳ 明朝" w:eastAsia="ＭＳ 明朝" w:hAnsi="ＭＳ 明朝" w:hint="eastAsia"/>
        </w:rPr>
        <w:t>）セミナー開催に向けた商工団体等への働きかけ</w:t>
      </w:r>
      <w:bookmarkEnd w:id="43"/>
    </w:p>
    <w:p w14:paraId="68113802" w14:textId="35C07F17" w:rsidR="00004259" w:rsidRPr="00DE4198" w:rsidRDefault="00CB6A30"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商工団体等に対して、第５の</w:t>
      </w:r>
      <w:r w:rsidR="00C74699" w:rsidRPr="00DE4198">
        <w:rPr>
          <w:rFonts w:ascii="ＭＳ 明朝" w:eastAsia="ＭＳ 明朝" w:hAnsi="ＭＳ 明朝" w:hint="eastAsia"/>
          <w:szCs w:val="24"/>
        </w:rPr>
        <w:t>７</w:t>
      </w:r>
      <w:r w:rsidR="00C50DDB" w:rsidRPr="00DE4198">
        <w:rPr>
          <w:rFonts w:ascii="ＭＳ 明朝" w:eastAsia="ＭＳ 明朝" w:hAnsi="ＭＳ 明朝" w:hint="eastAsia"/>
          <w:szCs w:val="24"/>
        </w:rPr>
        <w:t>（４）</w:t>
      </w:r>
      <w:r w:rsidRPr="00DE4198">
        <w:rPr>
          <w:rFonts w:ascii="ＭＳ 明朝" w:eastAsia="ＭＳ 明朝" w:hAnsi="ＭＳ 明朝" w:hint="eastAsia"/>
          <w:szCs w:val="24"/>
        </w:rPr>
        <w:t>の利用勧奨を活用してセミナーの開催に係る働きかけや周知を行うこと。</w:t>
      </w:r>
      <w:r w:rsidR="00C74699" w:rsidRPr="00DE4198">
        <w:rPr>
          <w:rFonts w:ascii="ＭＳ 明朝" w:eastAsia="ＭＳ 明朝" w:hAnsi="ＭＳ 明朝" w:hint="eastAsia"/>
          <w:szCs w:val="24"/>
        </w:rPr>
        <w:t>なお、</w:t>
      </w:r>
      <w:r w:rsidR="0056423F" w:rsidRPr="00DE4198">
        <w:rPr>
          <w:rFonts w:ascii="ＭＳ 明朝" w:eastAsia="ＭＳ 明朝" w:hAnsi="ＭＳ 明朝" w:hint="eastAsia"/>
          <w:szCs w:val="24"/>
        </w:rPr>
        <w:t>都道府県センターのセミナー開催の周知をする際に、可能な範囲で、全国センター事業</w:t>
      </w:r>
      <w:r w:rsidR="00C87D5A" w:rsidRPr="00DE4198">
        <w:rPr>
          <w:rFonts w:ascii="ＭＳ 明朝" w:eastAsia="ＭＳ 明朝" w:hAnsi="ＭＳ 明朝" w:hint="eastAsia"/>
          <w:szCs w:val="24"/>
        </w:rPr>
        <w:t>で実施する</w:t>
      </w:r>
      <w:r w:rsidR="0056423F" w:rsidRPr="00DE4198">
        <w:rPr>
          <w:rFonts w:ascii="ＭＳ 明朝" w:eastAsia="ＭＳ 明朝" w:hAnsi="ＭＳ 明朝" w:hint="eastAsia"/>
          <w:szCs w:val="24"/>
        </w:rPr>
        <w:t>オンラインセミナーの周知も行うこと。</w:t>
      </w:r>
    </w:p>
    <w:p w14:paraId="1E9FA32D" w14:textId="1F902411" w:rsidR="00B54C02" w:rsidRPr="00DE4198" w:rsidRDefault="00004259" w:rsidP="00DE4198">
      <w:pPr>
        <w:pStyle w:val="3"/>
        <w:autoSpaceDE w:val="0"/>
        <w:autoSpaceDN w:val="0"/>
        <w:adjustRightInd w:val="0"/>
        <w:snapToGrid w:val="0"/>
        <w:ind w:left="259"/>
        <w:rPr>
          <w:rFonts w:ascii="ＭＳ 明朝" w:eastAsia="ＭＳ 明朝" w:hAnsi="ＭＳ 明朝"/>
        </w:rPr>
      </w:pPr>
      <w:bookmarkStart w:id="44" w:name="_Toc90891353"/>
      <w:r w:rsidRPr="00DE4198">
        <w:rPr>
          <w:rFonts w:ascii="ＭＳ 明朝" w:eastAsia="ＭＳ 明朝" w:hAnsi="ＭＳ 明朝" w:hint="eastAsia"/>
        </w:rPr>
        <w:t>（</w:t>
      </w:r>
      <w:r w:rsidR="00731AAB" w:rsidRPr="00DE4198">
        <w:rPr>
          <w:rFonts w:ascii="ＭＳ 明朝" w:eastAsia="ＭＳ 明朝" w:hAnsi="ＭＳ 明朝" w:hint="eastAsia"/>
        </w:rPr>
        <w:t>８</w:t>
      </w:r>
      <w:r w:rsidR="00B54C02" w:rsidRPr="00DE4198">
        <w:rPr>
          <w:rFonts w:ascii="ＭＳ 明朝" w:eastAsia="ＭＳ 明朝" w:hAnsi="ＭＳ 明朝" w:hint="eastAsia"/>
        </w:rPr>
        <w:t>）留意事項</w:t>
      </w:r>
      <w:bookmarkEnd w:id="44"/>
    </w:p>
    <w:p w14:paraId="2AD830C1" w14:textId="5AA669D1" w:rsidR="00B54C02" w:rsidRPr="00DE4198" w:rsidRDefault="00B54C02"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①新型コロナウイルス感染症</w:t>
      </w:r>
      <w:r w:rsidR="00AF0917" w:rsidRPr="00DE4198">
        <w:rPr>
          <w:rFonts w:ascii="ＭＳ 明朝" w:eastAsia="ＭＳ 明朝" w:hAnsi="ＭＳ 明朝" w:hint="eastAsia"/>
        </w:rPr>
        <w:t>対策</w:t>
      </w:r>
    </w:p>
    <w:p w14:paraId="1435FA16" w14:textId="6C0C6F99" w:rsidR="00AF0917" w:rsidRPr="00DE4198" w:rsidRDefault="0056423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セミナーを開催するに当たっては、身体的距離の確保、マスクの着用、</w:t>
      </w:r>
      <w:r w:rsidR="00A8791A" w:rsidRPr="00DE4198">
        <w:rPr>
          <w:rFonts w:ascii="ＭＳ 明朝" w:eastAsia="ＭＳ 明朝" w:hAnsi="ＭＳ 明朝" w:hint="eastAsia"/>
          <w:szCs w:val="24"/>
        </w:rPr>
        <w:t>アルコールによる消毒</w:t>
      </w:r>
      <w:r w:rsidR="00AF0917" w:rsidRPr="00DE4198">
        <w:rPr>
          <w:rFonts w:ascii="ＭＳ 明朝" w:eastAsia="ＭＳ 明朝" w:hAnsi="ＭＳ 明朝" w:hint="eastAsia"/>
          <w:szCs w:val="24"/>
        </w:rPr>
        <w:t>など</w:t>
      </w:r>
      <w:r w:rsidRPr="00DE4198">
        <w:rPr>
          <w:rFonts w:ascii="ＭＳ 明朝" w:eastAsia="ＭＳ 明朝" w:hAnsi="ＭＳ 明朝" w:hint="eastAsia"/>
          <w:szCs w:val="24"/>
        </w:rPr>
        <w:t>、新型コロナウイルス感染症</w:t>
      </w:r>
      <w:r w:rsidR="00AF0917" w:rsidRPr="00DE4198">
        <w:rPr>
          <w:rFonts w:ascii="ＭＳ 明朝" w:eastAsia="ＭＳ 明朝" w:hAnsi="ＭＳ 明朝" w:hint="eastAsia"/>
          <w:szCs w:val="24"/>
        </w:rPr>
        <w:t>拡大防止策</w:t>
      </w:r>
      <w:r w:rsidR="00A8791A" w:rsidRPr="00DE4198">
        <w:rPr>
          <w:rFonts w:ascii="ＭＳ 明朝" w:eastAsia="ＭＳ 明朝" w:hAnsi="ＭＳ 明朝" w:hint="eastAsia"/>
          <w:szCs w:val="24"/>
        </w:rPr>
        <w:t>を講ずること。</w:t>
      </w:r>
    </w:p>
    <w:p w14:paraId="69DEF3F7" w14:textId="3215BF7D" w:rsidR="00B54C02" w:rsidRPr="00DE4198" w:rsidRDefault="00B54C02"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②オンラインセミナー開催時の留意</w:t>
      </w:r>
      <w:r w:rsidR="0071743B" w:rsidRPr="00DE4198">
        <w:rPr>
          <w:rFonts w:ascii="ＭＳ 明朝" w:eastAsia="ＭＳ 明朝" w:hAnsi="ＭＳ 明朝" w:hint="eastAsia"/>
        </w:rPr>
        <w:t>事項</w:t>
      </w:r>
    </w:p>
    <w:p w14:paraId="2426345D" w14:textId="2F7284AE" w:rsidR="0056423F" w:rsidRPr="00DE4198" w:rsidRDefault="0056423F"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ア　質疑応答や参加者数の把握</w:t>
      </w:r>
    </w:p>
    <w:p w14:paraId="56BC25C5" w14:textId="3453D936" w:rsidR="0056423F" w:rsidRPr="00DE4198" w:rsidRDefault="0056423F"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オンラインによりセミナーを開催する場合は、使用する</w:t>
      </w:r>
      <w:r w:rsidRPr="00DE4198">
        <w:rPr>
          <w:rFonts w:ascii="ＭＳ 明朝" w:eastAsia="ＭＳ 明朝" w:hAnsi="ＭＳ 明朝"/>
          <w:szCs w:val="24"/>
        </w:rPr>
        <w:t>WEB会議ツールのチャット機能等により質疑応答を行えるようにするとともに、オンデマンドにより配信する等の工夫を行</w:t>
      </w:r>
      <w:r w:rsidR="00B6340B" w:rsidRPr="00DE4198">
        <w:rPr>
          <w:rFonts w:ascii="ＭＳ 明朝" w:eastAsia="ＭＳ 明朝" w:hAnsi="ＭＳ 明朝" w:hint="eastAsia"/>
          <w:szCs w:val="24"/>
        </w:rPr>
        <w:t>うこと。配信する場合においても、</w:t>
      </w:r>
      <w:r w:rsidRPr="00DE4198">
        <w:rPr>
          <w:rFonts w:ascii="ＭＳ 明朝" w:eastAsia="ＭＳ 明朝" w:hAnsi="ＭＳ 明朝"/>
          <w:szCs w:val="24"/>
        </w:rPr>
        <w:t>参加者数</w:t>
      </w:r>
      <w:r w:rsidR="00452293" w:rsidRPr="00DE4198">
        <w:rPr>
          <w:rFonts w:ascii="ＭＳ 明朝" w:eastAsia="ＭＳ 明朝" w:hAnsi="ＭＳ 明朝" w:hint="eastAsia"/>
          <w:szCs w:val="24"/>
        </w:rPr>
        <w:t>（閲覧数）</w:t>
      </w:r>
      <w:r w:rsidRPr="00DE4198">
        <w:rPr>
          <w:rFonts w:ascii="ＭＳ 明朝" w:eastAsia="ＭＳ 明朝" w:hAnsi="ＭＳ 明朝"/>
          <w:szCs w:val="24"/>
        </w:rPr>
        <w:t>を把握できるようにすること。</w:t>
      </w:r>
    </w:p>
    <w:p w14:paraId="1A8CF38A" w14:textId="5410CD9C" w:rsidR="0056423F" w:rsidRPr="00DE4198" w:rsidRDefault="0056423F"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イ　アンケートの実施</w:t>
      </w:r>
    </w:p>
    <w:p w14:paraId="41C3E0F1" w14:textId="74762F8F" w:rsidR="0056423F" w:rsidRPr="00DE4198" w:rsidRDefault="0056423F"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オンラインにより開催する場合でもオンライン上で回答できる方法等により上記アンケート</w:t>
      </w:r>
      <w:r w:rsidR="008744F4"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を実施すること。</w:t>
      </w:r>
    </w:p>
    <w:p w14:paraId="2D65A5AE" w14:textId="3680ADA4" w:rsidR="0056423F" w:rsidRPr="00DE4198" w:rsidRDefault="0056423F"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 xml:space="preserve">ウ　</w:t>
      </w:r>
      <w:r w:rsidR="00AF0917" w:rsidRPr="00DE4198">
        <w:rPr>
          <w:rFonts w:ascii="ＭＳ 明朝" w:eastAsia="ＭＳ 明朝" w:hAnsi="ＭＳ 明朝" w:hint="eastAsia"/>
          <w:szCs w:val="24"/>
        </w:rPr>
        <w:t>個人</w:t>
      </w:r>
      <w:r w:rsidR="006E4B6D" w:rsidRPr="00DE4198">
        <w:rPr>
          <w:rFonts w:ascii="ＭＳ 明朝" w:eastAsia="ＭＳ 明朝" w:hAnsi="ＭＳ 明朝" w:hint="eastAsia"/>
          <w:szCs w:val="24"/>
        </w:rPr>
        <w:t>情報保護</w:t>
      </w:r>
    </w:p>
    <w:p w14:paraId="42D4FC67" w14:textId="44CD71B3" w:rsidR="0056423F" w:rsidRPr="00DE4198" w:rsidRDefault="00B50163"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オンラインセミナーの開催に当たっては、</w:t>
      </w:r>
      <w:r w:rsidR="006E4B6D" w:rsidRPr="00DE4198">
        <w:rPr>
          <w:rFonts w:ascii="ＭＳ 明朝" w:eastAsia="ＭＳ 明朝" w:hAnsi="ＭＳ 明朝" w:hint="eastAsia"/>
          <w:szCs w:val="24"/>
        </w:rPr>
        <w:t>参加者の情報が不用意に外部または他の参加者に漏洩しないよう</w:t>
      </w:r>
      <w:r w:rsidR="00A01D68" w:rsidRPr="00DE4198">
        <w:rPr>
          <w:rFonts w:ascii="ＭＳ 明朝" w:eastAsia="ＭＳ 明朝" w:hAnsi="ＭＳ 明朝" w:hint="eastAsia"/>
          <w:szCs w:val="24"/>
        </w:rPr>
        <w:t>必要なセキュリティ対策を講じる</w:t>
      </w:r>
      <w:r w:rsidR="006E4B6D" w:rsidRPr="00DE4198">
        <w:rPr>
          <w:rFonts w:ascii="ＭＳ 明朝" w:eastAsia="ＭＳ 明朝" w:hAnsi="ＭＳ 明朝" w:hint="eastAsia"/>
          <w:szCs w:val="24"/>
        </w:rPr>
        <w:t>こと。</w:t>
      </w:r>
    </w:p>
    <w:p w14:paraId="061C02C2" w14:textId="471BF0FB" w:rsidR="00D1076E" w:rsidRPr="00DE4198" w:rsidRDefault="006E47D4" w:rsidP="00DE4198">
      <w:pPr>
        <w:pStyle w:val="3"/>
        <w:autoSpaceDE w:val="0"/>
        <w:autoSpaceDN w:val="0"/>
        <w:adjustRightInd w:val="0"/>
        <w:snapToGrid w:val="0"/>
        <w:ind w:left="259"/>
        <w:rPr>
          <w:rFonts w:ascii="ＭＳ 明朝" w:eastAsia="ＭＳ 明朝" w:hAnsi="ＭＳ 明朝"/>
        </w:rPr>
      </w:pPr>
      <w:bookmarkStart w:id="45" w:name="_Toc90891354"/>
      <w:r w:rsidRPr="00DE4198">
        <w:rPr>
          <w:rFonts w:ascii="ＭＳ 明朝" w:eastAsia="ＭＳ 明朝" w:hAnsi="ＭＳ 明朝" w:hint="eastAsia"/>
        </w:rPr>
        <w:t>（９</w:t>
      </w:r>
      <w:r w:rsidR="00D1076E" w:rsidRPr="00DE4198">
        <w:rPr>
          <w:rFonts w:ascii="ＭＳ 明朝" w:eastAsia="ＭＳ 明朝" w:hAnsi="ＭＳ 明朝" w:hint="eastAsia"/>
        </w:rPr>
        <w:t>）報告・成果物の提出</w:t>
      </w:r>
      <w:bookmarkEnd w:id="45"/>
    </w:p>
    <w:p w14:paraId="7E91ECA2" w14:textId="1CCAD6BC" w:rsidR="00EB0A0C" w:rsidRPr="00DE4198" w:rsidRDefault="00D1076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事業主向けセミナーの開催・講師派遣に関する報告・成果物の提出は、第６を参照すること。</w:t>
      </w:r>
    </w:p>
    <w:p w14:paraId="0A4F3D68" w14:textId="77777777" w:rsidR="00D1076E" w:rsidRPr="00DE4198" w:rsidRDefault="00D1076E" w:rsidP="00DE4198">
      <w:pPr>
        <w:autoSpaceDE w:val="0"/>
        <w:autoSpaceDN w:val="0"/>
        <w:adjustRightInd w:val="0"/>
        <w:snapToGrid w:val="0"/>
        <w:ind w:left="777" w:hangingChars="300" w:hanging="777"/>
        <w:rPr>
          <w:rFonts w:ascii="ＭＳ 明朝" w:eastAsia="ＭＳ 明朝" w:hAnsi="ＭＳ 明朝"/>
          <w:szCs w:val="24"/>
        </w:rPr>
      </w:pPr>
    </w:p>
    <w:p w14:paraId="2F2B673F" w14:textId="3FFBF9BE" w:rsidR="00312E5B" w:rsidRPr="00DE4198" w:rsidRDefault="0015306C" w:rsidP="00DE4198">
      <w:pPr>
        <w:pStyle w:val="2"/>
        <w:autoSpaceDE w:val="0"/>
        <w:autoSpaceDN w:val="0"/>
        <w:adjustRightInd w:val="0"/>
        <w:snapToGrid w:val="0"/>
        <w:rPr>
          <w:rFonts w:ascii="ＭＳ 明朝" w:eastAsia="ＭＳ 明朝" w:hAnsi="ＭＳ 明朝"/>
        </w:rPr>
      </w:pPr>
      <w:bookmarkStart w:id="46" w:name="_Toc90891355"/>
      <w:r w:rsidRPr="00DE4198">
        <w:rPr>
          <w:rFonts w:ascii="ＭＳ 明朝" w:eastAsia="ＭＳ 明朝" w:hAnsi="ＭＳ 明朝" w:hint="eastAsia"/>
        </w:rPr>
        <w:t>７</w:t>
      </w:r>
      <w:r w:rsidR="00312E5B" w:rsidRPr="00DE4198">
        <w:rPr>
          <w:rFonts w:ascii="ＭＳ 明朝" w:eastAsia="ＭＳ 明朝" w:hAnsi="ＭＳ 明朝" w:hint="eastAsia"/>
        </w:rPr>
        <w:t xml:space="preserve">　</w:t>
      </w:r>
      <w:r w:rsidR="00446F1E" w:rsidRPr="00DE4198">
        <w:rPr>
          <w:rFonts w:ascii="ＭＳ 明朝" w:eastAsia="ＭＳ 明朝" w:hAnsi="ＭＳ 明朝" w:hint="eastAsia"/>
        </w:rPr>
        <w:t>都道府県</w:t>
      </w:r>
      <w:r w:rsidR="00312E5B" w:rsidRPr="00DE4198">
        <w:rPr>
          <w:rFonts w:ascii="ＭＳ 明朝" w:eastAsia="ＭＳ 明朝" w:hAnsi="ＭＳ 明朝" w:hint="eastAsia"/>
        </w:rPr>
        <w:t>センターの周知・利用勧奨</w:t>
      </w:r>
      <w:bookmarkEnd w:id="46"/>
    </w:p>
    <w:p w14:paraId="45762037" w14:textId="55D566C5" w:rsidR="001E6651" w:rsidRPr="00DE4198" w:rsidRDefault="001E6651"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事業主が都道府県センターを積極的に活用する</w:t>
      </w:r>
      <w:r w:rsidR="003E3D64" w:rsidRPr="00DE4198">
        <w:rPr>
          <w:rFonts w:ascii="ＭＳ 明朝" w:eastAsia="ＭＳ 明朝" w:hAnsi="ＭＳ 明朝" w:hint="eastAsia"/>
          <w:szCs w:val="24"/>
        </w:rPr>
        <w:t>よう</w:t>
      </w:r>
      <w:r w:rsidRPr="00DE4198">
        <w:rPr>
          <w:rFonts w:ascii="ＭＳ 明朝" w:eastAsia="ＭＳ 明朝" w:hAnsi="ＭＳ 明朝" w:hint="eastAsia"/>
          <w:szCs w:val="24"/>
        </w:rPr>
        <w:t>、以下の手法の他、委託者が主催する事業主向けセミナーなど様々な機会を通じて、都道府県センター</w:t>
      </w:r>
      <w:r w:rsidR="003E3D64" w:rsidRPr="00DE4198">
        <w:rPr>
          <w:rFonts w:ascii="ＭＳ 明朝" w:eastAsia="ＭＳ 明朝" w:hAnsi="ＭＳ 明朝" w:hint="eastAsia"/>
          <w:szCs w:val="24"/>
        </w:rPr>
        <w:t>における窓口</w:t>
      </w:r>
      <w:r w:rsidR="00731AAB" w:rsidRPr="00DE4198">
        <w:rPr>
          <w:rFonts w:ascii="ＭＳ 明朝" w:eastAsia="ＭＳ 明朝" w:hAnsi="ＭＳ 明朝" w:hint="eastAsia"/>
          <w:szCs w:val="24"/>
        </w:rPr>
        <w:t>相談</w:t>
      </w:r>
      <w:r w:rsidR="003E3D64" w:rsidRPr="00DE4198">
        <w:rPr>
          <w:rFonts w:ascii="ＭＳ 明朝" w:eastAsia="ＭＳ 明朝" w:hAnsi="ＭＳ 明朝" w:hint="eastAsia"/>
          <w:szCs w:val="24"/>
        </w:rPr>
        <w:t>、</w:t>
      </w:r>
      <w:r w:rsidRPr="00DE4198">
        <w:rPr>
          <w:rFonts w:ascii="ＭＳ 明朝" w:eastAsia="ＭＳ 明朝" w:hAnsi="ＭＳ 明朝" w:hint="eastAsia"/>
          <w:szCs w:val="24"/>
        </w:rPr>
        <w:t>訪問コンサルティング</w:t>
      </w:r>
      <w:r w:rsidR="003E3D64" w:rsidRPr="00DE4198">
        <w:rPr>
          <w:rFonts w:ascii="ＭＳ 明朝" w:eastAsia="ＭＳ 明朝" w:hAnsi="ＭＳ 明朝" w:hint="eastAsia"/>
          <w:szCs w:val="24"/>
        </w:rPr>
        <w:t>、</w:t>
      </w:r>
      <w:r w:rsidRPr="00DE4198">
        <w:rPr>
          <w:rFonts w:ascii="ＭＳ 明朝" w:eastAsia="ＭＳ 明朝" w:hAnsi="ＭＳ 明朝" w:hint="eastAsia"/>
          <w:szCs w:val="24"/>
        </w:rPr>
        <w:t>事業主向けセミナー等</w:t>
      </w:r>
      <w:r w:rsidR="005E744C" w:rsidRPr="00DE4198">
        <w:rPr>
          <w:rFonts w:ascii="ＭＳ 明朝" w:eastAsia="ＭＳ 明朝" w:hAnsi="ＭＳ 明朝" w:hint="eastAsia"/>
          <w:szCs w:val="24"/>
        </w:rPr>
        <w:t>支援</w:t>
      </w:r>
      <w:r w:rsidRPr="00DE4198">
        <w:rPr>
          <w:rFonts w:ascii="ＭＳ 明朝" w:eastAsia="ＭＳ 明朝" w:hAnsi="ＭＳ 明朝" w:hint="eastAsia"/>
          <w:szCs w:val="24"/>
        </w:rPr>
        <w:t>内容の周知・利用勧奨を行うこと。</w:t>
      </w:r>
    </w:p>
    <w:p w14:paraId="2F249728" w14:textId="6BF889C3" w:rsidR="00312E5B" w:rsidRPr="00DE4198" w:rsidRDefault="00312E5B" w:rsidP="00DE4198">
      <w:pPr>
        <w:pStyle w:val="3"/>
        <w:autoSpaceDE w:val="0"/>
        <w:autoSpaceDN w:val="0"/>
        <w:adjustRightInd w:val="0"/>
        <w:snapToGrid w:val="0"/>
        <w:ind w:left="259"/>
        <w:rPr>
          <w:rFonts w:ascii="ＭＳ 明朝" w:eastAsia="ＭＳ 明朝" w:hAnsi="ＭＳ 明朝"/>
        </w:rPr>
      </w:pPr>
      <w:bookmarkStart w:id="47" w:name="_Toc90891356"/>
      <w:r w:rsidRPr="00DE4198">
        <w:rPr>
          <w:rFonts w:ascii="ＭＳ 明朝" w:eastAsia="ＭＳ 明朝" w:hAnsi="ＭＳ 明朝" w:hint="eastAsia"/>
        </w:rPr>
        <w:t>（１）周知用リーフレット等の作成</w:t>
      </w:r>
      <w:bookmarkEnd w:id="47"/>
    </w:p>
    <w:p w14:paraId="58D4BE83" w14:textId="77777777" w:rsidR="001E6651" w:rsidRPr="00DE4198" w:rsidRDefault="001E665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委託者と事前に協議の上、受託者において周知用リーフレットやポスターを作成すること。</w:t>
      </w:r>
    </w:p>
    <w:p w14:paraId="749D8339" w14:textId="76D47F3C" w:rsidR="001E6651" w:rsidRPr="00DE4198" w:rsidRDefault="001E665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労働局、労働基準監督署、公共職業安定所、商工団体及び地方自治体</w:t>
      </w:r>
      <w:r w:rsidR="003E3D64" w:rsidRPr="00DE4198">
        <w:rPr>
          <w:rFonts w:ascii="ＭＳ 明朝" w:eastAsia="ＭＳ 明朝" w:hAnsi="ＭＳ 明朝" w:hint="eastAsia"/>
          <w:szCs w:val="24"/>
        </w:rPr>
        <w:t>のほか、</w:t>
      </w:r>
      <w:r w:rsidRPr="00DE4198">
        <w:rPr>
          <w:rFonts w:ascii="ＭＳ 明朝" w:eastAsia="ＭＳ 明朝" w:hAnsi="ＭＳ 明朝" w:hint="eastAsia"/>
          <w:szCs w:val="24"/>
        </w:rPr>
        <w:t>周知が有効であると考えられる団体等にリーフレットやポスターの設置の依頼をするなど、様々な機会を通じて事業主に配布すること。</w:t>
      </w:r>
    </w:p>
    <w:p w14:paraId="1D5F7E9B" w14:textId="1E09CE64" w:rsidR="001E6651" w:rsidRPr="00DE4198" w:rsidRDefault="001F11D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なお、リーフレットについては</w:t>
      </w:r>
      <w:r w:rsidRPr="00DE4198">
        <w:rPr>
          <w:rFonts w:ascii="ＭＳ 明朝" w:eastAsia="ＭＳ 明朝" w:hAnsi="ＭＳ 明朝" w:hint="eastAsia"/>
          <w:b/>
          <w:color w:val="C00000"/>
          <w:szCs w:val="24"/>
        </w:rPr>
        <w:t>３</w:t>
      </w:r>
      <w:r w:rsidR="001E6651" w:rsidRPr="00DE4198">
        <w:rPr>
          <w:rFonts w:ascii="ＭＳ 明朝" w:eastAsia="ＭＳ 明朝" w:hAnsi="ＭＳ 明朝" w:hint="eastAsia"/>
          <w:szCs w:val="24"/>
        </w:rPr>
        <w:t>万部</w:t>
      </w:r>
      <w:r w:rsidR="00F548F2" w:rsidRPr="00DE4198">
        <w:rPr>
          <w:rFonts w:ascii="ＭＳ 明朝" w:eastAsia="ＭＳ 明朝" w:hAnsi="ＭＳ 明朝" w:hint="eastAsia"/>
          <w:szCs w:val="24"/>
        </w:rPr>
        <w:t>、</w:t>
      </w:r>
      <w:r w:rsidRPr="00DE4198">
        <w:rPr>
          <w:rFonts w:ascii="ＭＳ 明朝" w:eastAsia="ＭＳ 明朝" w:hAnsi="ＭＳ 明朝" w:hint="eastAsia"/>
          <w:szCs w:val="24"/>
        </w:rPr>
        <w:t>ポスターについては</w:t>
      </w:r>
      <w:r w:rsidRPr="00DE4198">
        <w:rPr>
          <w:rFonts w:ascii="ＭＳ 明朝" w:eastAsia="ＭＳ 明朝" w:hAnsi="ＭＳ 明朝" w:hint="eastAsia"/>
          <w:b/>
          <w:color w:val="C00000"/>
          <w:szCs w:val="24"/>
        </w:rPr>
        <w:t>４００</w:t>
      </w:r>
      <w:r w:rsidR="001E6651" w:rsidRPr="00DE4198">
        <w:rPr>
          <w:rFonts w:ascii="ＭＳ 明朝" w:eastAsia="ＭＳ 明朝" w:hAnsi="ＭＳ 明朝" w:hint="eastAsia"/>
          <w:szCs w:val="24"/>
        </w:rPr>
        <w:t>枚以上</w:t>
      </w:r>
      <w:r w:rsidR="003E3D64" w:rsidRPr="00DE4198">
        <w:rPr>
          <w:rFonts w:ascii="ＭＳ 明朝" w:eastAsia="ＭＳ 明朝" w:hAnsi="ＭＳ 明朝" w:hint="eastAsia"/>
          <w:szCs w:val="24"/>
        </w:rPr>
        <w:t>を</w:t>
      </w:r>
      <w:r w:rsidR="001E6651" w:rsidRPr="00DE4198">
        <w:rPr>
          <w:rFonts w:ascii="ＭＳ 明朝" w:eastAsia="ＭＳ 明朝" w:hAnsi="ＭＳ 明朝" w:hint="eastAsia"/>
          <w:szCs w:val="24"/>
        </w:rPr>
        <w:t>印刷・発送し、不足が生じた場合は委託者からの指示により必要部数を印刷・発送すること。</w:t>
      </w:r>
    </w:p>
    <w:p w14:paraId="29C7A702" w14:textId="571BC2C2" w:rsidR="00312E5B" w:rsidRPr="00DE4198" w:rsidRDefault="00312E5B" w:rsidP="00DE4198">
      <w:pPr>
        <w:pStyle w:val="3"/>
        <w:autoSpaceDE w:val="0"/>
        <w:autoSpaceDN w:val="0"/>
        <w:adjustRightInd w:val="0"/>
        <w:snapToGrid w:val="0"/>
        <w:ind w:left="259"/>
        <w:rPr>
          <w:rFonts w:ascii="ＭＳ 明朝" w:eastAsia="ＭＳ 明朝" w:hAnsi="ＭＳ 明朝"/>
        </w:rPr>
      </w:pPr>
      <w:bookmarkStart w:id="48" w:name="_Toc90891357"/>
      <w:r w:rsidRPr="00DE4198">
        <w:rPr>
          <w:rFonts w:ascii="ＭＳ 明朝" w:eastAsia="ＭＳ 明朝" w:hAnsi="ＭＳ 明朝" w:hint="eastAsia"/>
        </w:rPr>
        <w:t>（２）</w:t>
      </w:r>
      <w:r w:rsidR="00002ABC" w:rsidRPr="00DE4198">
        <w:rPr>
          <w:rFonts w:ascii="ＭＳ 明朝" w:eastAsia="ＭＳ 明朝" w:hAnsi="ＭＳ 明朝" w:hint="eastAsia"/>
        </w:rPr>
        <w:t>都道府県センターホームページの掲載</w:t>
      </w:r>
      <w:r w:rsidR="00DA6CE0" w:rsidRPr="00DE4198">
        <w:rPr>
          <w:rFonts w:ascii="ＭＳ 明朝" w:eastAsia="ＭＳ 明朝" w:hAnsi="ＭＳ 明朝" w:hint="eastAsia"/>
        </w:rPr>
        <w:t>内容の作成・登録</w:t>
      </w:r>
      <w:bookmarkEnd w:id="48"/>
    </w:p>
    <w:p w14:paraId="02859E25" w14:textId="6227A469" w:rsidR="00813438" w:rsidRPr="00DE4198" w:rsidRDefault="00813438"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w:t>
      </w:r>
      <w:r w:rsidR="00002ABC" w:rsidRPr="00DE4198">
        <w:rPr>
          <w:rFonts w:ascii="ＭＳ 明朝" w:eastAsia="ＭＳ 明朝" w:hAnsi="ＭＳ 明朝" w:hint="eastAsia"/>
        </w:rPr>
        <w:t>都道府県センターのホームページについて</w:t>
      </w:r>
    </w:p>
    <w:p w14:paraId="15703E3D" w14:textId="4D050020" w:rsidR="00002ABC" w:rsidRPr="00DE4198" w:rsidRDefault="00002AB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都道府県センターのホームページは、</w:t>
      </w:r>
      <w:r w:rsidR="009A5D47" w:rsidRPr="00DE4198">
        <w:rPr>
          <w:rFonts w:ascii="ＭＳ 明朝" w:eastAsia="ＭＳ 明朝" w:hAnsi="ＭＳ 明朝" w:hint="eastAsia"/>
          <w:szCs w:val="24"/>
        </w:rPr>
        <w:t>全国センター事業の受託者が</w:t>
      </w:r>
      <w:r w:rsidR="00D15AFB" w:rsidRPr="00DE4198">
        <w:rPr>
          <w:rFonts w:ascii="ＭＳ 明朝" w:eastAsia="ＭＳ 明朝" w:hAnsi="ＭＳ 明朝" w:hint="eastAsia"/>
          <w:szCs w:val="24"/>
        </w:rPr>
        <w:t>、</w:t>
      </w:r>
      <w:r w:rsidRPr="00DE4198">
        <w:rPr>
          <w:rFonts w:ascii="ＭＳ 明朝" w:eastAsia="ＭＳ 明朝" w:hAnsi="ＭＳ 明朝" w:hint="eastAsia"/>
          <w:szCs w:val="24"/>
        </w:rPr>
        <w:t>厚生労働省の</w:t>
      </w:r>
      <w:r w:rsidR="00DA6CE0" w:rsidRPr="00DE4198">
        <w:rPr>
          <w:rFonts w:ascii="ＭＳ 明朝" w:eastAsia="ＭＳ 明朝" w:hAnsi="ＭＳ 明朝" w:hint="eastAsia"/>
          <w:szCs w:val="24"/>
        </w:rPr>
        <w:t>「</w:t>
      </w:r>
      <w:r w:rsidRPr="00DE4198">
        <w:rPr>
          <w:rFonts w:ascii="ＭＳ 明朝" w:eastAsia="ＭＳ 明朝" w:hAnsi="ＭＳ 明朝" w:hint="eastAsia"/>
          <w:szCs w:val="24"/>
        </w:rPr>
        <w:t>働き方</w:t>
      </w:r>
      <w:r w:rsidR="007C070C" w:rsidRPr="00DE4198">
        <w:rPr>
          <w:rFonts w:ascii="ＭＳ 明朝" w:eastAsia="ＭＳ 明朝" w:hAnsi="ＭＳ 明朝" w:hint="eastAsia"/>
          <w:szCs w:val="24"/>
        </w:rPr>
        <w:t>改革</w:t>
      </w:r>
      <w:r w:rsidRPr="00DE4198">
        <w:rPr>
          <w:rFonts w:ascii="ＭＳ 明朝" w:eastAsia="ＭＳ 明朝" w:hAnsi="ＭＳ 明朝" w:hint="eastAsia"/>
          <w:szCs w:val="24"/>
        </w:rPr>
        <w:t>特設サイト</w:t>
      </w:r>
      <w:r w:rsidR="00DA6CE0" w:rsidRPr="00DE4198">
        <w:rPr>
          <w:rFonts w:ascii="ＭＳ 明朝" w:eastAsia="ＭＳ 明朝" w:hAnsi="ＭＳ 明朝" w:hint="eastAsia"/>
          <w:szCs w:val="24"/>
        </w:rPr>
        <w:t>」</w:t>
      </w:r>
      <w:r w:rsidRPr="00DE4198">
        <w:rPr>
          <w:rFonts w:ascii="ＭＳ 明朝" w:eastAsia="ＭＳ 明朝" w:hAnsi="ＭＳ 明朝" w:hint="eastAsia"/>
          <w:szCs w:val="24"/>
        </w:rPr>
        <w:t>（下記②参照）</w:t>
      </w:r>
      <w:r w:rsidR="005028D5" w:rsidRPr="00DE4198">
        <w:rPr>
          <w:rFonts w:ascii="ＭＳ 明朝" w:eastAsia="ＭＳ 明朝" w:hAnsi="ＭＳ 明朝" w:hint="eastAsia"/>
          <w:szCs w:val="24"/>
        </w:rPr>
        <w:t>内に</w:t>
      </w:r>
      <w:r w:rsidR="00144B5B" w:rsidRPr="00DE4198">
        <w:rPr>
          <w:rFonts w:ascii="ＭＳ 明朝" w:eastAsia="ＭＳ 明朝" w:hAnsi="ＭＳ 明朝" w:hint="eastAsia"/>
          <w:szCs w:val="24"/>
        </w:rPr>
        <w:t>センター事業</w:t>
      </w:r>
      <w:r w:rsidR="007555F7" w:rsidRPr="00DE4198">
        <w:rPr>
          <w:rFonts w:ascii="ＭＳ 明朝" w:eastAsia="ＭＳ 明朝" w:hAnsi="ＭＳ 明朝" w:hint="eastAsia"/>
          <w:szCs w:val="24"/>
        </w:rPr>
        <w:t>全体のホームページとして</w:t>
      </w:r>
      <w:r w:rsidR="005028D5" w:rsidRPr="00DE4198">
        <w:rPr>
          <w:rFonts w:ascii="ＭＳ 明朝" w:eastAsia="ＭＳ 明朝" w:hAnsi="ＭＳ 明朝" w:hint="eastAsia"/>
          <w:szCs w:val="24"/>
        </w:rPr>
        <w:t>掲載</w:t>
      </w:r>
      <w:r w:rsidR="009A5D47" w:rsidRPr="00DE4198">
        <w:rPr>
          <w:rFonts w:ascii="ＭＳ 明朝" w:eastAsia="ＭＳ 明朝" w:hAnsi="ＭＳ 明朝" w:hint="eastAsia"/>
          <w:szCs w:val="24"/>
        </w:rPr>
        <w:t>し、更新作業を行うこととしている。</w:t>
      </w:r>
    </w:p>
    <w:p w14:paraId="5284E713" w14:textId="575680F6" w:rsidR="001E6651" w:rsidRPr="00DE4198" w:rsidRDefault="007C070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そのため、</w:t>
      </w:r>
      <w:r w:rsidR="001E6651" w:rsidRPr="00DE4198">
        <w:rPr>
          <w:rFonts w:ascii="ＭＳ 明朝" w:eastAsia="ＭＳ 明朝" w:hAnsi="ＭＳ 明朝" w:hint="eastAsia"/>
          <w:szCs w:val="24"/>
        </w:rPr>
        <w:t>受</w:t>
      </w:r>
      <w:r w:rsidR="00195BB9" w:rsidRPr="00DE4198">
        <w:rPr>
          <w:rFonts w:ascii="ＭＳ 明朝" w:eastAsia="ＭＳ 明朝" w:hAnsi="ＭＳ 明朝" w:hint="eastAsia"/>
          <w:szCs w:val="24"/>
        </w:rPr>
        <w:t>託者は、</w:t>
      </w:r>
      <w:r w:rsidR="00002ABC" w:rsidRPr="00DE4198">
        <w:rPr>
          <w:rFonts w:ascii="ＭＳ 明朝" w:eastAsia="ＭＳ 明朝" w:hAnsi="ＭＳ 明朝" w:hint="eastAsia"/>
          <w:szCs w:val="24"/>
        </w:rPr>
        <w:t>下記③の掲載情報</w:t>
      </w:r>
      <w:r w:rsidR="00950528" w:rsidRPr="00DE4198">
        <w:rPr>
          <w:rFonts w:ascii="ＭＳ 明朝" w:eastAsia="ＭＳ 明朝" w:hAnsi="ＭＳ 明朝" w:hint="eastAsia"/>
          <w:szCs w:val="24"/>
        </w:rPr>
        <w:t>のうちウ</w:t>
      </w:r>
      <w:r w:rsidR="00203973" w:rsidRPr="00DE4198">
        <w:rPr>
          <w:rFonts w:ascii="ＭＳ 明朝" w:eastAsia="ＭＳ 明朝" w:hAnsi="ＭＳ 明朝" w:hint="eastAsia"/>
          <w:szCs w:val="24"/>
        </w:rPr>
        <w:t>について、</w:t>
      </w:r>
      <w:r w:rsidR="00002ABC" w:rsidRPr="00DE4198">
        <w:rPr>
          <w:rFonts w:ascii="ＭＳ 明朝" w:eastAsia="ＭＳ 明朝" w:hAnsi="ＭＳ 明朝" w:hint="eastAsia"/>
          <w:szCs w:val="24"/>
        </w:rPr>
        <w:t>掲載</w:t>
      </w:r>
      <w:r w:rsidR="00C37A00" w:rsidRPr="00DE4198">
        <w:rPr>
          <w:rFonts w:ascii="ＭＳ 明朝" w:eastAsia="ＭＳ 明朝" w:hAnsi="ＭＳ 明朝" w:hint="eastAsia"/>
          <w:szCs w:val="24"/>
        </w:rPr>
        <w:t>に</w:t>
      </w:r>
      <w:r w:rsidR="00203973" w:rsidRPr="00DE4198">
        <w:rPr>
          <w:rFonts w:ascii="ＭＳ 明朝" w:eastAsia="ＭＳ 明朝" w:hAnsi="ＭＳ 明朝" w:hint="eastAsia"/>
          <w:szCs w:val="24"/>
        </w:rPr>
        <w:t>必要な</w:t>
      </w:r>
      <w:r w:rsidR="00002ABC" w:rsidRPr="00DE4198">
        <w:rPr>
          <w:rFonts w:ascii="ＭＳ 明朝" w:eastAsia="ＭＳ 明朝" w:hAnsi="ＭＳ 明朝" w:hint="eastAsia"/>
          <w:szCs w:val="24"/>
        </w:rPr>
        <w:t>内容を</w:t>
      </w:r>
      <w:r w:rsidR="006B5122" w:rsidRPr="00DE4198">
        <w:rPr>
          <w:rFonts w:ascii="ＭＳ 明朝" w:eastAsia="ＭＳ 明朝" w:hAnsi="ＭＳ 明朝" w:hint="eastAsia"/>
          <w:szCs w:val="24"/>
        </w:rPr>
        <w:t>都道府県センター</w:t>
      </w:r>
      <w:r w:rsidR="00DA6CE0" w:rsidRPr="00DE4198">
        <w:rPr>
          <w:rFonts w:ascii="ＭＳ 明朝" w:eastAsia="ＭＳ 明朝" w:hAnsi="ＭＳ 明朝" w:hint="eastAsia"/>
          <w:szCs w:val="24"/>
        </w:rPr>
        <w:t>開設時</w:t>
      </w:r>
      <w:r w:rsidR="009A5D47" w:rsidRPr="00DE4198">
        <w:rPr>
          <w:rFonts w:ascii="ＭＳ 明朝" w:eastAsia="ＭＳ 明朝" w:hAnsi="ＭＳ 明朝" w:hint="eastAsia"/>
          <w:szCs w:val="24"/>
        </w:rPr>
        <w:t>及び更新が生じ</w:t>
      </w:r>
      <w:r w:rsidR="00DA6CE0" w:rsidRPr="00DE4198">
        <w:rPr>
          <w:rFonts w:ascii="ＭＳ 明朝" w:eastAsia="ＭＳ 明朝" w:hAnsi="ＭＳ 明朝" w:hint="eastAsia"/>
          <w:szCs w:val="24"/>
        </w:rPr>
        <w:t>る都度、</w:t>
      </w:r>
      <w:r w:rsidR="00002ABC" w:rsidRPr="00DE4198">
        <w:rPr>
          <w:rFonts w:ascii="ＭＳ 明朝" w:eastAsia="ＭＳ 明朝" w:hAnsi="ＭＳ 明朝" w:hint="eastAsia"/>
          <w:szCs w:val="24"/>
        </w:rPr>
        <w:t>全国センターに登録すること。</w:t>
      </w:r>
      <w:r w:rsidRPr="00DE4198">
        <w:rPr>
          <w:rFonts w:ascii="ＭＳ 明朝" w:eastAsia="ＭＳ 明朝" w:hAnsi="ＭＳ 明朝" w:hint="eastAsia"/>
          <w:szCs w:val="24"/>
        </w:rPr>
        <w:t>具体的な</w:t>
      </w:r>
      <w:r w:rsidR="00002ABC" w:rsidRPr="00DE4198">
        <w:rPr>
          <w:rFonts w:ascii="ＭＳ 明朝" w:eastAsia="ＭＳ 明朝" w:hAnsi="ＭＳ 明朝" w:hint="eastAsia"/>
          <w:szCs w:val="24"/>
        </w:rPr>
        <w:t>登録方法や</w:t>
      </w:r>
      <w:r w:rsidRPr="00DE4198">
        <w:rPr>
          <w:rFonts w:ascii="ＭＳ 明朝" w:eastAsia="ＭＳ 明朝" w:hAnsi="ＭＳ 明朝" w:hint="eastAsia"/>
          <w:szCs w:val="24"/>
        </w:rPr>
        <w:t>登録</w:t>
      </w:r>
      <w:r w:rsidR="00002ABC" w:rsidRPr="00DE4198">
        <w:rPr>
          <w:rFonts w:ascii="ＭＳ 明朝" w:eastAsia="ＭＳ 明朝" w:hAnsi="ＭＳ 明朝" w:hint="eastAsia"/>
          <w:szCs w:val="24"/>
        </w:rPr>
        <w:t>期限</w:t>
      </w:r>
      <w:r w:rsidR="006B5122" w:rsidRPr="00DE4198">
        <w:rPr>
          <w:rFonts w:ascii="ＭＳ 明朝" w:eastAsia="ＭＳ 明朝" w:hAnsi="ＭＳ 明朝" w:hint="eastAsia"/>
          <w:szCs w:val="24"/>
        </w:rPr>
        <w:t>、ホームページで申込み・問合せ等</w:t>
      </w:r>
      <w:r w:rsidR="000D7E19" w:rsidRPr="00DE4198">
        <w:rPr>
          <w:rFonts w:ascii="ＭＳ 明朝" w:eastAsia="ＭＳ 明朝" w:hAnsi="ＭＳ 明朝" w:hint="eastAsia"/>
          <w:szCs w:val="24"/>
        </w:rPr>
        <w:t>があった</w:t>
      </w:r>
      <w:r w:rsidR="006B5122" w:rsidRPr="00DE4198">
        <w:rPr>
          <w:rFonts w:ascii="ＭＳ 明朝" w:eastAsia="ＭＳ 明朝" w:hAnsi="ＭＳ 明朝" w:hint="eastAsia"/>
          <w:szCs w:val="24"/>
        </w:rPr>
        <w:t>際の都道府県センターへの通知方法</w:t>
      </w:r>
      <w:r w:rsidR="00002ABC" w:rsidRPr="00DE4198">
        <w:rPr>
          <w:rFonts w:ascii="ＭＳ 明朝" w:eastAsia="ＭＳ 明朝" w:hAnsi="ＭＳ 明朝" w:hint="eastAsia"/>
          <w:szCs w:val="24"/>
        </w:rPr>
        <w:t>については、おって全国センターより連絡する。</w:t>
      </w:r>
    </w:p>
    <w:p w14:paraId="7FF5685C" w14:textId="60873D30" w:rsidR="008E6772" w:rsidRPr="00DE4198" w:rsidRDefault="005538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ホームページが</w:t>
      </w:r>
      <w:r w:rsidR="008E6772" w:rsidRPr="00DE4198">
        <w:rPr>
          <w:rFonts w:ascii="ＭＳ 明朝" w:eastAsia="ＭＳ 明朝" w:hAnsi="ＭＳ 明朝" w:hint="eastAsia"/>
          <w:szCs w:val="24"/>
        </w:rPr>
        <w:t>都道府県センターの周知・利用勧奨に</w:t>
      </w:r>
      <w:r w:rsidR="004A28AD" w:rsidRPr="00DE4198">
        <w:rPr>
          <w:rFonts w:ascii="ＭＳ 明朝" w:eastAsia="ＭＳ 明朝" w:hAnsi="ＭＳ 明朝" w:hint="eastAsia"/>
          <w:szCs w:val="24"/>
        </w:rPr>
        <w:t>資するものとなるよう</w:t>
      </w:r>
      <w:r w:rsidR="00985A03" w:rsidRPr="00DE4198">
        <w:rPr>
          <w:rFonts w:ascii="ＭＳ 明朝" w:eastAsia="ＭＳ 明朝" w:hAnsi="ＭＳ 明朝" w:hint="eastAsia"/>
          <w:szCs w:val="24"/>
        </w:rPr>
        <w:t>積極的に活用し、特に</w:t>
      </w:r>
      <w:r w:rsidR="004A28AD" w:rsidRPr="00DE4198">
        <w:rPr>
          <w:rFonts w:ascii="ＭＳ 明朝" w:eastAsia="ＭＳ 明朝" w:hAnsi="ＭＳ 明朝" w:hint="eastAsia"/>
          <w:szCs w:val="24"/>
        </w:rPr>
        <w:t>セミナー等の案内やPR</w:t>
      </w:r>
      <w:r w:rsidR="00B92808" w:rsidRPr="00DE4198">
        <w:rPr>
          <w:rFonts w:ascii="ＭＳ 明朝" w:eastAsia="ＭＳ 明朝" w:hAnsi="ＭＳ 明朝" w:hint="eastAsia"/>
          <w:szCs w:val="24"/>
        </w:rPr>
        <w:t>情報</w:t>
      </w:r>
      <w:r w:rsidR="001603D1" w:rsidRPr="00DE4198">
        <w:rPr>
          <w:rFonts w:ascii="ＭＳ 明朝" w:eastAsia="ＭＳ 明朝" w:hAnsi="ＭＳ 明朝" w:hint="eastAsia"/>
          <w:szCs w:val="24"/>
        </w:rPr>
        <w:t>等</w:t>
      </w:r>
      <w:r w:rsidR="00AF6212" w:rsidRPr="00DE4198">
        <w:rPr>
          <w:rFonts w:ascii="ＭＳ 明朝" w:eastAsia="ＭＳ 明朝" w:hAnsi="ＭＳ 明朝" w:hint="eastAsia"/>
          <w:szCs w:val="24"/>
        </w:rPr>
        <w:t>が</w:t>
      </w:r>
      <w:r w:rsidR="00D15AFB" w:rsidRPr="00DE4198">
        <w:rPr>
          <w:rFonts w:ascii="ＭＳ 明朝" w:eastAsia="ＭＳ 明朝" w:hAnsi="ＭＳ 明朝" w:hint="eastAsia"/>
          <w:szCs w:val="24"/>
        </w:rPr>
        <w:t>適時適切に</w:t>
      </w:r>
      <w:r w:rsidR="00AF6212" w:rsidRPr="00DE4198">
        <w:rPr>
          <w:rFonts w:ascii="ＭＳ 明朝" w:eastAsia="ＭＳ 明朝" w:hAnsi="ＭＳ 明朝" w:hint="eastAsia"/>
          <w:szCs w:val="24"/>
        </w:rPr>
        <w:t>掲載され</w:t>
      </w:r>
      <w:r w:rsidR="00985A03" w:rsidRPr="00DE4198">
        <w:rPr>
          <w:rFonts w:ascii="ＭＳ 明朝" w:eastAsia="ＭＳ 明朝" w:hAnsi="ＭＳ 明朝" w:hint="eastAsia"/>
          <w:szCs w:val="24"/>
        </w:rPr>
        <w:t>ているようにしておくこと。</w:t>
      </w:r>
    </w:p>
    <w:p w14:paraId="5FA0F564" w14:textId="02E83B38" w:rsidR="007C070C" w:rsidRPr="00DE4198" w:rsidRDefault="007C070C"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②掲載先</w:t>
      </w:r>
    </w:p>
    <w:p w14:paraId="1FFB00C4" w14:textId="77777777" w:rsidR="007C070C" w:rsidRPr="00DE4198" w:rsidRDefault="007C070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（参考）働き方改革特設サイトのURL</w:t>
      </w:r>
    </w:p>
    <w:p w14:paraId="042B4052" w14:textId="39D66F2A" w:rsidR="003B199C" w:rsidRPr="00DE4198" w:rsidRDefault="007C070C"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 xml:space="preserve">　</w:t>
      </w:r>
      <w:hyperlink r:id="rId9" w:history="1">
        <w:r w:rsidRPr="00DE4198">
          <w:rPr>
            <w:rStyle w:val="a4"/>
            <w:rFonts w:ascii="ＭＳ 明朝" w:eastAsia="ＭＳ 明朝" w:hAnsi="ＭＳ 明朝" w:hint="eastAsia"/>
            <w:color w:val="auto"/>
            <w:szCs w:val="24"/>
          </w:rPr>
          <w:t>https://www.mhlw.go.jp/hatarakikata/</w:t>
        </w:r>
      </w:hyperlink>
    </w:p>
    <w:p w14:paraId="7273782B" w14:textId="1F9E9D30" w:rsidR="00555F67" w:rsidRPr="00DE4198" w:rsidRDefault="00555F67" w:rsidP="00DE4198">
      <w:pPr>
        <w:autoSpaceDE w:val="0"/>
        <w:autoSpaceDN w:val="0"/>
        <w:adjustRightInd w:val="0"/>
        <w:snapToGrid w:val="0"/>
        <w:ind w:leftChars="200" w:left="518" w:firstLineChars="150" w:firstLine="389"/>
        <w:rPr>
          <w:rFonts w:ascii="ＭＳ 明朝" w:eastAsia="ＭＳ 明朝" w:hAnsi="ＭＳ 明朝"/>
          <w:szCs w:val="24"/>
        </w:rPr>
      </w:pPr>
      <w:r w:rsidRPr="00DE4198">
        <w:rPr>
          <w:rFonts w:ascii="ＭＳ 明朝" w:eastAsia="ＭＳ 明朝" w:hAnsi="ＭＳ 明朝" w:hint="eastAsia"/>
          <w:szCs w:val="24"/>
        </w:rPr>
        <w:t>※令和４年４月以降、ドメインを移行する予定である。</w:t>
      </w:r>
    </w:p>
    <w:p w14:paraId="3F8C2D2F" w14:textId="3F433EEB" w:rsidR="007C070C" w:rsidRPr="00DE4198" w:rsidRDefault="007C070C"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w:t>
      </w:r>
      <w:r w:rsidR="00477C1B" w:rsidRPr="00DE4198">
        <w:rPr>
          <w:rFonts w:ascii="ＭＳ 明朝" w:eastAsia="ＭＳ 明朝" w:hAnsi="ＭＳ 明朝" w:hint="eastAsia"/>
        </w:rPr>
        <w:t>センター事業ホームページの</w:t>
      </w:r>
      <w:r w:rsidR="00813438" w:rsidRPr="00DE4198">
        <w:rPr>
          <w:rFonts w:ascii="ＭＳ 明朝" w:eastAsia="ＭＳ 明朝" w:hAnsi="ＭＳ 明朝" w:hint="eastAsia"/>
        </w:rPr>
        <w:t>掲載情報</w:t>
      </w:r>
    </w:p>
    <w:p w14:paraId="6D93BB2D" w14:textId="522E35C7" w:rsidR="00F96CD7" w:rsidRPr="00DE4198" w:rsidRDefault="001E6651"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 xml:space="preserve">ア　</w:t>
      </w:r>
      <w:r w:rsidR="00E10F9E" w:rsidRPr="00DE4198">
        <w:rPr>
          <w:rFonts w:ascii="ＭＳ 明朝" w:eastAsia="ＭＳ 明朝" w:hAnsi="ＭＳ 明朝" w:hint="eastAsia"/>
          <w:szCs w:val="24"/>
        </w:rPr>
        <w:t>働き方改革推進支援センター設置の趣旨・目的</w:t>
      </w:r>
    </w:p>
    <w:p w14:paraId="40E64D98" w14:textId="5343AEA9" w:rsidR="001E6651" w:rsidRPr="00DE4198" w:rsidRDefault="00E10F9E"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イ</w:t>
      </w:r>
      <w:r w:rsidR="001E6651" w:rsidRPr="00DE4198">
        <w:rPr>
          <w:rFonts w:ascii="ＭＳ 明朝" w:eastAsia="ＭＳ 明朝" w:hAnsi="ＭＳ 明朝" w:hint="eastAsia"/>
          <w:szCs w:val="24"/>
        </w:rPr>
        <w:t xml:space="preserve">　センター</w:t>
      </w:r>
      <w:r w:rsidRPr="00DE4198">
        <w:rPr>
          <w:rFonts w:ascii="ＭＳ 明朝" w:eastAsia="ＭＳ 明朝" w:hAnsi="ＭＳ 明朝" w:hint="eastAsia"/>
          <w:szCs w:val="24"/>
        </w:rPr>
        <w:t>事業</w:t>
      </w:r>
      <w:r w:rsidR="00985A03" w:rsidRPr="00DE4198">
        <w:rPr>
          <w:rFonts w:ascii="ＭＳ 明朝" w:eastAsia="ＭＳ 明朝" w:hAnsi="ＭＳ 明朝" w:hint="eastAsia"/>
          <w:szCs w:val="24"/>
        </w:rPr>
        <w:t>において</w:t>
      </w:r>
      <w:r w:rsidR="001E6651" w:rsidRPr="00DE4198">
        <w:rPr>
          <w:rFonts w:ascii="ＭＳ 明朝" w:eastAsia="ＭＳ 明朝" w:hAnsi="ＭＳ 明朝" w:hint="eastAsia"/>
          <w:szCs w:val="24"/>
        </w:rPr>
        <w:t>利用可能なサービス</w:t>
      </w:r>
    </w:p>
    <w:p w14:paraId="72596DD4" w14:textId="41B079B9" w:rsidR="00E10F9E" w:rsidRPr="00DE4198" w:rsidRDefault="00E10F9E"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ウ　各都道府県センターの案内</w:t>
      </w:r>
    </w:p>
    <w:p w14:paraId="2A3A92B0" w14:textId="4B2AB2C1" w:rsidR="00E10F9E" w:rsidRPr="00DE4198" w:rsidRDefault="0033506C"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所在地・開所時間（相談受付時間）・問合</w:t>
      </w:r>
      <w:r w:rsidR="00E10F9E" w:rsidRPr="00DE4198">
        <w:rPr>
          <w:rFonts w:ascii="ＭＳ 明朝" w:eastAsia="ＭＳ 明朝" w:hAnsi="ＭＳ 明朝" w:hint="eastAsia"/>
          <w:szCs w:val="24"/>
        </w:rPr>
        <w:t>せ先（メールフォームを含む</w:t>
      </w:r>
      <w:r w:rsidR="00E10F9E" w:rsidRPr="00DE4198">
        <w:rPr>
          <w:rFonts w:ascii="ＭＳ 明朝" w:eastAsia="ＭＳ 明朝" w:hAnsi="ＭＳ 明朝"/>
          <w:szCs w:val="24"/>
        </w:rPr>
        <w:t>）</w:t>
      </w:r>
      <w:r w:rsidR="00E10F9E" w:rsidRPr="00DE4198">
        <w:rPr>
          <w:rFonts w:ascii="ＭＳ 明朝" w:eastAsia="ＭＳ 明朝" w:hAnsi="ＭＳ 明朝" w:hint="eastAsia"/>
          <w:szCs w:val="24"/>
        </w:rPr>
        <w:t>、施設の内観及び外観の写真、都道府県センター長</w:t>
      </w:r>
      <w:r w:rsidR="00E10F9E" w:rsidRPr="00DE4198">
        <w:rPr>
          <w:rFonts w:ascii="ＭＳ 明朝" w:eastAsia="ＭＳ 明朝" w:hAnsi="ＭＳ 明朝"/>
          <w:szCs w:val="24"/>
        </w:rPr>
        <w:t>・窓口支援専門家・訪問コンサルティング専門家の紹介（有資格・専門分野などを掲載）、訪問コンサルティングの申込み受付フォーム、窓口相談派遣やセミナーの開催</w:t>
      </w:r>
      <w:r w:rsidR="00985A03" w:rsidRPr="00DE4198">
        <w:rPr>
          <w:rFonts w:ascii="ＭＳ 明朝" w:eastAsia="ＭＳ 明朝" w:hAnsi="ＭＳ 明朝" w:hint="eastAsia"/>
          <w:szCs w:val="24"/>
        </w:rPr>
        <w:t>案内（</w:t>
      </w:r>
      <w:r w:rsidR="00E10F9E" w:rsidRPr="00DE4198">
        <w:rPr>
          <w:rFonts w:ascii="ＭＳ 明朝" w:eastAsia="ＭＳ 明朝" w:hAnsi="ＭＳ 明朝"/>
          <w:szCs w:val="24"/>
        </w:rPr>
        <w:t>申込み受付フォーム</w:t>
      </w:r>
      <w:r w:rsidR="00985A03" w:rsidRPr="00DE4198">
        <w:rPr>
          <w:rFonts w:ascii="ＭＳ 明朝" w:eastAsia="ＭＳ 明朝" w:hAnsi="ＭＳ 明朝" w:hint="eastAsia"/>
          <w:szCs w:val="24"/>
        </w:rPr>
        <w:t>を含む）</w:t>
      </w:r>
      <w:r w:rsidR="00203973" w:rsidRPr="00DE4198">
        <w:rPr>
          <w:rFonts w:ascii="ＭＳ 明朝" w:eastAsia="ＭＳ 明朝" w:hAnsi="ＭＳ 明朝" w:hint="eastAsia"/>
          <w:szCs w:val="24"/>
        </w:rPr>
        <w:t>、</w:t>
      </w:r>
      <w:r w:rsidR="00C07F2B" w:rsidRPr="00DE4198">
        <w:rPr>
          <w:rFonts w:ascii="ＭＳ 明朝" w:eastAsia="ＭＳ 明朝" w:hAnsi="ＭＳ 明朝" w:hint="eastAsia"/>
          <w:szCs w:val="24"/>
        </w:rPr>
        <w:t>その他各都道府県センターからのお知らせや</w:t>
      </w:r>
      <w:r w:rsidR="00C07F2B" w:rsidRPr="00DE4198">
        <w:rPr>
          <w:rFonts w:ascii="ＭＳ 明朝" w:eastAsia="ＭＳ 明朝" w:hAnsi="ＭＳ 明朝"/>
          <w:szCs w:val="24"/>
        </w:rPr>
        <w:t>PR</w:t>
      </w:r>
      <w:r w:rsidR="00985A03" w:rsidRPr="00DE4198">
        <w:rPr>
          <w:rFonts w:ascii="ＭＳ 明朝" w:eastAsia="ＭＳ 明朝" w:hAnsi="ＭＳ 明朝" w:hint="eastAsia"/>
          <w:szCs w:val="24"/>
        </w:rPr>
        <w:t>（支援事例の紹介含む）</w:t>
      </w:r>
      <w:r w:rsidR="00C07F2B" w:rsidRPr="00DE4198">
        <w:rPr>
          <w:rFonts w:ascii="ＭＳ 明朝" w:eastAsia="ＭＳ 明朝" w:hAnsi="ＭＳ 明朝"/>
          <w:szCs w:val="24"/>
        </w:rPr>
        <w:t>等</w:t>
      </w:r>
    </w:p>
    <w:p w14:paraId="61C54739" w14:textId="5B1C4919" w:rsidR="00DF40FE" w:rsidRPr="00DE4198" w:rsidRDefault="00DF40FE"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エ　全国センターの案内</w:t>
      </w:r>
    </w:p>
    <w:p w14:paraId="672D3DFD" w14:textId="4018775F" w:rsidR="00ED13CD" w:rsidRPr="00DE4198" w:rsidRDefault="00ED13CD" w:rsidP="00DE4198">
      <w:pPr>
        <w:autoSpaceDE w:val="0"/>
        <w:autoSpaceDN w:val="0"/>
        <w:adjustRightInd w:val="0"/>
        <w:snapToGrid w:val="0"/>
        <w:ind w:leftChars="300" w:left="777" w:firstLineChars="100" w:firstLine="259"/>
        <w:rPr>
          <w:rFonts w:ascii="ＭＳ 明朝" w:eastAsia="ＭＳ 明朝" w:hAnsi="ＭＳ 明朝"/>
          <w:szCs w:val="24"/>
        </w:rPr>
      </w:pPr>
      <w:r w:rsidRPr="00DE4198">
        <w:rPr>
          <w:rFonts w:ascii="ＭＳ 明朝" w:eastAsia="ＭＳ 明朝" w:hAnsi="ＭＳ 明朝" w:hint="eastAsia"/>
          <w:szCs w:val="24"/>
        </w:rPr>
        <w:t>オンライン</w:t>
      </w:r>
      <w:r w:rsidR="004340C2" w:rsidRPr="00DE4198">
        <w:rPr>
          <w:rFonts w:ascii="ＭＳ 明朝" w:eastAsia="ＭＳ 明朝" w:hAnsi="ＭＳ 明朝" w:hint="eastAsia"/>
          <w:szCs w:val="24"/>
        </w:rPr>
        <w:t>コンサルティング専門家の紹介（有資格・専門分野などを掲載）、</w:t>
      </w:r>
      <w:r w:rsidRPr="00DE4198">
        <w:rPr>
          <w:rFonts w:ascii="ＭＳ 明朝" w:eastAsia="ＭＳ 明朝" w:hAnsi="ＭＳ 明朝" w:hint="eastAsia"/>
          <w:szCs w:val="24"/>
        </w:rPr>
        <w:t>オンラインコンサルティングの申込み受付フォーム、オンラインセミナーの開催</w:t>
      </w:r>
      <w:r w:rsidR="00985A03" w:rsidRPr="00DE4198">
        <w:rPr>
          <w:rFonts w:ascii="ＭＳ 明朝" w:eastAsia="ＭＳ 明朝" w:hAnsi="ＭＳ 明朝" w:hint="eastAsia"/>
          <w:szCs w:val="24"/>
        </w:rPr>
        <w:t>案内（</w:t>
      </w:r>
      <w:r w:rsidRPr="00DE4198">
        <w:rPr>
          <w:rFonts w:ascii="ＭＳ 明朝" w:eastAsia="ＭＳ 明朝" w:hAnsi="ＭＳ 明朝" w:hint="eastAsia"/>
          <w:szCs w:val="24"/>
        </w:rPr>
        <w:t>申込み受付フォームやアーカイブ配信</w:t>
      </w:r>
      <w:r w:rsidR="00985A03" w:rsidRPr="00DE4198">
        <w:rPr>
          <w:rFonts w:ascii="ＭＳ 明朝" w:eastAsia="ＭＳ 明朝" w:hAnsi="ＭＳ 明朝" w:hint="eastAsia"/>
          <w:szCs w:val="24"/>
        </w:rPr>
        <w:t>を含む）</w:t>
      </w:r>
    </w:p>
    <w:p w14:paraId="0489B2C8" w14:textId="77777777" w:rsidR="00564FE1" w:rsidRPr="00DE4198" w:rsidRDefault="00DF40FE"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オ　全国センターが行う「周知啓発・総合的な情報発信」で作成された成果物（支援事例等</w:t>
      </w:r>
      <w:r w:rsidR="004D3816" w:rsidRPr="00DE4198">
        <w:rPr>
          <w:rFonts w:ascii="ＭＳ 明朝" w:eastAsia="ＭＳ 明朝" w:hAnsi="ＭＳ 明朝" w:hint="eastAsia"/>
          <w:szCs w:val="24"/>
        </w:rPr>
        <w:t>）</w:t>
      </w:r>
    </w:p>
    <w:p w14:paraId="1A810A88" w14:textId="3968CCE8" w:rsidR="00DF40FE" w:rsidRPr="00DE4198" w:rsidRDefault="00564FE1" w:rsidP="00DE4198">
      <w:pPr>
        <w:autoSpaceDE w:val="0"/>
        <w:autoSpaceDN w:val="0"/>
        <w:adjustRightInd w:val="0"/>
        <w:snapToGrid w:val="0"/>
        <w:ind w:leftChars="200" w:left="518"/>
        <w:jc w:val="right"/>
        <w:rPr>
          <w:rFonts w:ascii="ＭＳ 明朝" w:eastAsia="ＭＳ 明朝" w:hAnsi="ＭＳ 明朝"/>
          <w:szCs w:val="24"/>
        </w:rPr>
      </w:pPr>
      <w:r w:rsidRPr="00DE4198">
        <w:rPr>
          <w:rFonts w:ascii="ＭＳ 明朝" w:eastAsia="ＭＳ 明朝" w:hAnsi="ＭＳ 明朝" w:hint="eastAsia"/>
          <w:szCs w:val="24"/>
        </w:rPr>
        <w:t>など</w:t>
      </w:r>
    </w:p>
    <w:p w14:paraId="6B5ECA85" w14:textId="70BE4E99" w:rsidR="00312E5B" w:rsidRPr="00DE4198" w:rsidRDefault="00312E5B" w:rsidP="00DE4198">
      <w:pPr>
        <w:pStyle w:val="3"/>
        <w:adjustRightInd w:val="0"/>
        <w:snapToGrid w:val="0"/>
        <w:ind w:left="259"/>
        <w:rPr>
          <w:rFonts w:ascii="ＭＳ 明朝" w:eastAsia="ＭＳ 明朝" w:hAnsi="ＭＳ 明朝"/>
        </w:rPr>
      </w:pPr>
      <w:bookmarkStart w:id="49" w:name="_Toc90891358"/>
      <w:r w:rsidRPr="00DE4198">
        <w:rPr>
          <w:rFonts w:ascii="ＭＳ 明朝" w:eastAsia="ＭＳ 明朝" w:hAnsi="ＭＳ 明朝" w:hint="eastAsia"/>
        </w:rPr>
        <w:t>（３）メディアを活用した周知</w:t>
      </w:r>
      <w:bookmarkEnd w:id="49"/>
    </w:p>
    <w:p w14:paraId="3BCD37D2" w14:textId="2638FBEF" w:rsidR="00813438" w:rsidRPr="00DE4198" w:rsidRDefault="00813438"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報道機関や、地方自治体の広報媒体及び</w:t>
      </w:r>
      <w:r w:rsidRPr="00DE4198">
        <w:rPr>
          <w:rFonts w:ascii="ＭＳ 明朝" w:eastAsia="ＭＳ 明朝" w:hAnsi="ＭＳ 明朝"/>
          <w:szCs w:val="24"/>
        </w:rPr>
        <w:t>SNSなどのメディアを活用し、</w:t>
      </w:r>
      <w:r w:rsidR="00917A63" w:rsidRPr="00DE4198">
        <w:rPr>
          <w:rFonts w:ascii="ＭＳ 明朝" w:eastAsia="ＭＳ 明朝" w:hAnsi="ＭＳ 明朝" w:hint="eastAsia"/>
          <w:szCs w:val="24"/>
        </w:rPr>
        <w:t>都道府県センターや</w:t>
      </w:r>
      <w:r w:rsidRPr="00DE4198">
        <w:rPr>
          <w:rFonts w:ascii="ＭＳ 明朝" w:eastAsia="ＭＳ 明朝" w:hAnsi="ＭＳ 明朝" w:hint="eastAsia"/>
          <w:szCs w:val="24"/>
        </w:rPr>
        <w:t>都道府県センターの</w:t>
      </w:r>
      <w:r w:rsidRPr="00DE4198">
        <w:rPr>
          <w:rFonts w:ascii="ＭＳ 明朝" w:eastAsia="ＭＳ 明朝" w:hAnsi="ＭＳ 明朝"/>
          <w:szCs w:val="24"/>
        </w:rPr>
        <w:t>事業内容について広く周知を図ること。</w:t>
      </w:r>
    </w:p>
    <w:p w14:paraId="7325C1AF" w14:textId="16430D12" w:rsidR="005F5856" w:rsidRPr="00DE4198" w:rsidRDefault="00A26C7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なお、</w:t>
      </w:r>
      <w:r w:rsidR="005F5856" w:rsidRPr="00DE4198">
        <w:rPr>
          <w:rFonts w:ascii="ＭＳ 明朝" w:eastAsia="ＭＳ 明朝" w:hAnsi="ＭＳ 明朝"/>
          <w:szCs w:val="24"/>
        </w:rPr>
        <w:t>SNSを利用する場合は、本事業独自のアカウントを使用し、</w:t>
      </w:r>
      <w:r w:rsidR="001F11DF" w:rsidRPr="00DE4198">
        <w:rPr>
          <w:rFonts w:ascii="ＭＳ 明朝" w:eastAsia="ＭＳ 明朝" w:hAnsi="ＭＳ 明朝" w:hint="eastAsia"/>
          <w:szCs w:val="24"/>
        </w:rPr>
        <w:t>沖縄</w:t>
      </w:r>
      <w:r w:rsidR="005F5856" w:rsidRPr="00DE4198">
        <w:rPr>
          <w:rFonts w:ascii="ＭＳ 明朝" w:eastAsia="ＭＳ 明朝" w:hAnsi="ＭＳ 明朝" w:hint="eastAsia"/>
          <w:szCs w:val="24"/>
        </w:rPr>
        <w:t>労働局</w:t>
      </w:r>
      <w:r w:rsidR="005F5856" w:rsidRPr="00DE4198">
        <w:rPr>
          <w:rFonts w:ascii="ＭＳ 明朝" w:eastAsia="ＭＳ 明朝" w:hAnsi="ＭＳ 明朝"/>
          <w:szCs w:val="24"/>
        </w:rPr>
        <w:t>委託事業であることを明記するとともに、第三者のなりすましや不正アクセスを防止するための必要なセキュリティ対策を講じること。</w:t>
      </w:r>
    </w:p>
    <w:p w14:paraId="2E8C4581" w14:textId="695B6C83" w:rsidR="00312E5B" w:rsidRPr="00DE4198" w:rsidRDefault="005F183B" w:rsidP="00DE4198">
      <w:pPr>
        <w:pStyle w:val="3"/>
        <w:autoSpaceDE w:val="0"/>
        <w:autoSpaceDN w:val="0"/>
        <w:adjustRightInd w:val="0"/>
        <w:snapToGrid w:val="0"/>
        <w:ind w:left="259"/>
        <w:rPr>
          <w:rFonts w:ascii="ＭＳ 明朝" w:eastAsia="ＭＳ 明朝" w:hAnsi="ＭＳ 明朝"/>
        </w:rPr>
      </w:pPr>
      <w:bookmarkStart w:id="50" w:name="_Toc90891359"/>
      <w:r w:rsidRPr="00DE4198">
        <w:rPr>
          <w:rFonts w:ascii="ＭＳ 明朝" w:eastAsia="ＭＳ 明朝" w:hAnsi="ＭＳ 明朝" w:hint="eastAsia"/>
        </w:rPr>
        <w:t>（４）地域の実情に応じた商工団体等へ</w:t>
      </w:r>
      <w:r w:rsidR="00312E5B" w:rsidRPr="00DE4198">
        <w:rPr>
          <w:rFonts w:ascii="ＭＳ 明朝" w:eastAsia="ＭＳ 明朝" w:hAnsi="ＭＳ 明朝" w:hint="eastAsia"/>
        </w:rPr>
        <w:t>の利用勧奨</w:t>
      </w:r>
      <w:bookmarkEnd w:id="50"/>
    </w:p>
    <w:p w14:paraId="2CA08775" w14:textId="71B51338" w:rsidR="009D05D1" w:rsidRPr="00DE4198" w:rsidRDefault="00D609A5" w:rsidP="00DE4198">
      <w:pPr>
        <w:tabs>
          <w:tab w:val="left" w:pos="6615"/>
        </w:tabs>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地域の実情に応じて、</w:t>
      </w:r>
      <w:r w:rsidR="002A06E0" w:rsidRPr="00DE4198">
        <w:rPr>
          <w:rFonts w:ascii="ＭＳ 明朝" w:eastAsia="ＭＳ 明朝" w:hAnsi="ＭＳ 明朝" w:hint="eastAsia"/>
          <w:szCs w:val="24"/>
        </w:rPr>
        <w:t>商工団体等の関係機関</w:t>
      </w:r>
      <w:r w:rsidR="00C92AEE" w:rsidRPr="00DE4198">
        <w:rPr>
          <w:rFonts w:ascii="ＭＳ 明朝" w:eastAsia="ＭＳ 明朝" w:hAnsi="ＭＳ 明朝" w:hint="eastAsia"/>
          <w:szCs w:val="24"/>
        </w:rPr>
        <w:t>（第５の１（５）参照）</w:t>
      </w:r>
      <w:r w:rsidR="002A06E0" w:rsidRPr="00DE4198">
        <w:rPr>
          <w:rFonts w:ascii="ＭＳ 明朝" w:eastAsia="ＭＳ 明朝" w:hAnsi="ＭＳ 明朝" w:hint="eastAsia"/>
          <w:szCs w:val="24"/>
        </w:rPr>
        <w:t>への直接訪問等により、</w:t>
      </w:r>
      <w:r w:rsidR="00AE7333" w:rsidRPr="00DE4198">
        <w:rPr>
          <w:rFonts w:ascii="ＭＳ 明朝" w:eastAsia="ＭＳ 明朝" w:hAnsi="ＭＳ 明朝" w:hint="eastAsia"/>
          <w:szCs w:val="24"/>
        </w:rPr>
        <w:t>都道府県センター</w:t>
      </w:r>
      <w:r w:rsidR="009D05D1" w:rsidRPr="00DE4198">
        <w:rPr>
          <w:rFonts w:ascii="ＭＳ 明朝" w:eastAsia="ＭＳ 明朝" w:hAnsi="ＭＳ 明朝" w:hint="eastAsia"/>
          <w:szCs w:val="24"/>
        </w:rPr>
        <w:t>の事業内容</w:t>
      </w:r>
      <w:r w:rsidR="00551D6B" w:rsidRPr="00DE4198">
        <w:rPr>
          <w:rFonts w:ascii="ＭＳ 明朝" w:eastAsia="ＭＳ 明朝" w:hAnsi="ＭＳ 明朝" w:hint="eastAsia"/>
          <w:szCs w:val="24"/>
        </w:rPr>
        <w:t>の</w:t>
      </w:r>
      <w:r w:rsidR="009D05D1" w:rsidRPr="00DE4198">
        <w:rPr>
          <w:rFonts w:ascii="ＭＳ 明朝" w:eastAsia="ＭＳ 明朝" w:hAnsi="ＭＳ 明朝" w:hint="eastAsia"/>
          <w:szCs w:val="24"/>
        </w:rPr>
        <w:t>説明を行うとともに、</w:t>
      </w:r>
      <w:r w:rsidR="00AE7333" w:rsidRPr="00DE4198">
        <w:rPr>
          <w:rFonts w:ascii="ＭＳ 明朝" w:eastAsia="ＭＳ 明朝" w:hAnsi="ＭＳ 明朝" w:hint="eastAsia"/>
          <w:szCs w:val="24"/>
        </w:rPr>
        <w:t>セミナーの共催や</w:t>
      </w:r>
      <w:r w:rsidR="009D05D1" w:rsidRPr="00DE4198">
        <w:rPr>
          <w:rFonts w:ascii="ＭＳ 明朝" w:eastAsia="ＭＳ 明朝" w:hAnsi="ＭＳ 明朝" w:hint="eastAsia"/>
          <w:szCs w:val="24"/>
        </w:rPr>
        <w:t>関連団体・</w:t>
      </w:r>
      <w:r w:rsidR="002A06E0" w:rsidRPr="00DE4198">
        <w:rPr>
          <w:rFonts w:ascii="ＭＳ 明朝" w:eastAsia="ＭＳ 明朝" w:hAnsi="ＭＳ 明朝"/>
          <w:szCs w:val="24"/>
        </w:rPr>
        <w:t>傘下企業等への利用勧奨又は働き方改革関連法の周知等について依頼すること。</w:t>
      </w:r>
      <w:r w:rsidR="00B4622D" w:rsidRPr="00DE4198">
        <w:rPr>
          <w:rFonts w:ascii="ＭＳ 明朝" w:eastAsia="ＭＳ 明朝" w:hAnsi="ＭＳ 明朝" w:hint="eastAsia"/>
          <w:szCs w:val="24"/>
        </w:rPr>
        <w:t>特に年度当初は重点的に商工団体等の関係機関への利用勧奨を行う</w:t>
      </w:r>
      <w:r w:rsidR="006A5F2E" w:rsidRPr="00DE4198">
        <w:rPr>
          <w:rFonts w:ascii="ＭＳ 明朝" w:eastAsia="ＭＳ 明朝" w:hAnsi="ＭＳ 明朝" w:hint="eastAsia"/>
          <w:szCs w:val="24"/>
        </w:rPr>
        <w:t>など、本事業の効果的な実施に資するよう工夫すること</w:t>
      </w:r>
      <w:r w:rsidR="00B4622D" w:rsidRPr="00DE4198">
        <w:rPr>
          <w:rFonts w:ascii="ＭＳ 明朝" w:eastAsia="ＭＳ 明朝" w:hAnsi="ＭＳ 明朝" w:hint="eastAsia"/>
          <w:szCs w:val="24"/>
        </w:rPr>
        <w:t>。</w:t>
      </w:r>
      <w:r w:rsidR="009D05D1" w:rsidRPr="00DE4198">
        <w:rPr>
          <w:rFonts w:ascii="ＭＳ 明朝" w:eastAsia="ＭＳ 明朝" w:hAnsi="ＭＳ 明朝" w:hint="eastAsia"/>
          <w:szCs w:val="24"/>
        </w:rPr>
        <w:t>訪問の際は、必要に応じて、委託者</w:t>
      </w:r>
      <w:r w:rsidR="0036309B" w:rsidRPr="00DE4198">
        <w:rPr>
          <w:rFonts w:ascii="ＭＳ 明朝" w:eastAsia="ＭＳ 明朝" w:hAnsi="ＭＳ 明朝" w:hint="eastAsia"/>
          <w:szCs w:val="24"/>
        </w:rPr>
        <w:t>に</w:t>
      </w:r>
      <w:r w:rsidR="009D05D1" w:rsidRPr="00DE4198">
        <w:rPr>
          <w:rFonts w:ascii="ＭＳ 明朝" w:eastAsia="ＭＳ 明朝" w:hAnsi="ＭＳ 明朝" w:hint="eastAsia"/>
          <w:szCs w:val="24"/>
        </w:rPr>
        <w:t>同行</w:t>
      </w:r>
      <w:r w:rsidR="0036309B" w:rsidRPr="00DE4198">
        <w:rPr>
          <w:rFonts w:ascii="ＭＳ 明朝" w:eastAsia="ＭＳ 明朝" w:hAnsi="ＭＳ 明朝" w:hint="eastAsia"/>
          <w:szCs w:val="24"/>
        </w:rPr>
        <w:t>を依頼</w:t>
      </w:r>
      <w:r w:rsidR="009D05D1" w:rsidRPr="00DE4198">
        <w:rPr>
          <w:rFonts w:ascii="ＭＳ 明朝" w:eastAsia="ＭＳ 明朝" w:hAnsi="ＭＳ 明朝" w:hint="eastAsia"/>
          <w:szCs w:val="24"/>
        </w:rPr>
        <w:t>すること。</w:t>
      </w:r>
    </w:p>
    <w:p w14:paraId="56534300" w14:textId="34779D2A" w:rsidR="00312E5B" w:rsidRPr="00DE4198" w:rsidRDefault="00312E5B" w:rsidP="00DE4198">
      <w:pPr>
        <w:pStyle w:val="3"/>
        <w:autoSpaceDE w:val="0"/>
        <w:autoSpaceDN w:val="0"/>
        <w:adjustRightInd w:val="0"/>
        <w:snapToGrid w:val="0"/>
        <w:ind w:left="779" w:hangingChars="200" w:hanging="520"/>
        <w:rPr>
          <w:rFonts w:ascii="ＭＳ 明朝" w:eastAsia="ＭＳ 明朝" w:hAnsi="ＭＳ 明朝"/>
        </w:rPr>
      </w:pPr>
      <w:bookmarkStart w:id="51" w:name="_Toc90891360"/>
      <w:r w:rsidRPr="00DE4198">
        <w:rPr>
          <w:rFonts w:ascii="ＭＳ 明朝" w:eastAsia="ＭＳ 明朝" w:hAnsi="ＭＳ 明朝" w:hint="eastAsia"/>
        </w:rPr>
        <w:t>（５）全国センターが行う、「働き方改革及びセンター事業に関する周知啓発及び総合的な情報発信」との連携について</w:t>
      </w:r>
      <w:bookmarkEnd w:id="51"/>
    </w:p>
    <w:p w14:paraId="533E285F" w14:textId="176D01F0" w:rsidR="00312E5B" w:rsidRPr="00DE4198" w:rsidRDefault="00312E5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①「周知啓発及び総合的な情報発信」の内容</w:t>
      </w:r>
    </w:p>
    <w:p w14:paraId="4BF01467" w14:textId="1C802BFF" w:rsidR="009D05D1" w:rsidRPr="00DE4198" w:rsidRDefault="009D05D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全国センター事業では、働き方改革及びセンター事業に関する周知啓発及び総合的な情報発信として、</w:t>
      </w:r>
      <w:r w:rsidR="008B2011" w:rsidRPr="00DE4198">
        <w:rPr>
          <w:rFonts w:ascii="ＭＳ 明朝" w:eastAsia="ＭＳ 明朝" w:hAnsi="ＭＳ 明朝" w:hint="eastAsia"/>
          <w:szCs w:val="24"/>
        </w:rPr>
        <w:t>次の内容を行うこととしている。</w:t>
      </w:r>
    </w:p>
    <w:p w14:paraId="54A945C5" w14:textId="419B0C56" w:rsidR="009D05D1" w:rsidRPr="00DE4198" w:rsidRDefault="009D05D1"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 xml:space="preserve">ア　</w:t>
      </w:r>
      <w:r w:rsidR="008B2011" w:rsidRPr="00DE4198">
        <w:rPr>
          <w:rFonts w:ascii="ＭＳ 明朝" w:eastAsia="ＭＳ 明朝" w:hAnsi="ＭＳ 明朝" w:hint="eastAsia"/>
          <w:kern w:val="0"/>
          <w:szCs w:val="24"/>
        </w:rPr>
        <w:t>働き方改革を広く支援する取組に関する周知啓発用資料の作成</w:t>
      </w:r>
    </w:p>
    <w:p w14:paraId="16482AC8" w14:textId="09BA8333" w:rsidR="009D05D1" w:rsidRPr="00DE4198" w:rsidRDefault="009D05D1"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 xml:space="preserve">イ　</w:t>
      </w:r>
      <w:r w:rsidR="003015AB" w:rsidRPr="00DE4198">
        <w:rPr>
          <w:rFonts w:ascii="ＭＳ 明朝" w:eastAsia="ＭＳ 明朝" w:hAnsi="ＭＳ 明朝" w:hint="eastAsia"/>
          <w:szCs w:val="24"/>
        </w:rPr>
        <w:t>コンサルティングの支援事例の収集</w:t>
      </w:r>
      <w:r w:rsidR="00C72B78" w:rsidRPr="00DE4198">
        <w:rPr>
          <w:rFonts w:ascii="ＭＳ 明朝" w:eastAsia="ＭＳ 明朝" w:hAnsi="ＭＳ 明朝" w:hint="eastAsia"/>
          <w:szCs w:val="24"/>
        </w:rPr>
        <w:t>、周知用資料の作成</w:t>
      </w:r>
    </w:p>
    <w:p w14:paraId="035D9E4A" w14:textId="3D1BE7D4" w:rsidR="008B2011" w:rsidRPr="00DE4198" w:rsidRDefault="008B2011"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ウ　働き方改革の先進的な取組事例の収集</w:t>
      </w:r>
      <w:r w:rsidR="00C72B78" w:rsidRPr="00DE4198">
        <w:rPr>
          <w:rFonts w:ascii="ＭＳ 明朝" w:eastAsia="ＭＳ 明朝" w:hAnsi="ＭＳ 明朝" w:hint="eastAsia"/>
          <w:szCs w:val="24"/>
        </w:rPr>
        <w:t>、取組事例集の作成</w:t>
      </w:r>
    </w:p>
    <w:p w14:paraId="4B33D6A5" w14:textId="21B4AC1C" w:rsidR="008B2011" w:rsidRPr="00DE4198" w:rsidRDefault="008B2011"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エ　先進的な取組事例に関する動画制作・配信</w:t>
      </w:r>
    </w:p>
    <w:p w14:paraId="2B3B829F" w14:textId="1511D125" w:rsidR="008B2011" w:rsidRPr="00DE4198" w:rsidRDefault="008B2011" w:rsidP="00DE419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オ　働き方改革特設サイトの運営</w:t>
      </w:r>
      <w:r w:rsidR="006440FC" w:rsidRPr="00DE4198">
        <w:rPr>
          <w:rFonts w:ascii="ＭＳ 明朝" w:eastAsia="ＭＳ 明朝" w:hAnsi="ＭＳ 明朝" w:hint="eastAsia"/>
          <w:szCs w:val="24"/>
        </w:rPr>
        <w:t>（</w:t>
      </w:r>
      <w:r w:rsidR="00D964F6" w:rsidRPr="00DE4198">
        <w:rPr>
          <w:rFonts w:ascii="ＭＳ 明朝" w:eastAsia="ＭＳ 明朝" w:hAnsi="ＭＳ 明朝" w:hint="eastAsia"/>
          <w:szCs w:val="24"/>
        </w:rPr>
        <w:t>センター事業ホームページの</w:t>
      </w:r>
      <w:r w:rsidR="006440FC" w:rsidRPr="00DE4198">
        <w:rPr>
          <w:rFonts w:ascii="ＭＳ 明朝" w:eastAsia="ＭＳ 明朝" w:hAnsi="ＭＳ 明朝" w:hint="eastAsia"/>
          <w:szCs w:val="24"/>
        </w:rPr>
        <w:t>制作・運営を含む）</w:t>
      </w:r>
    </w:p>
    <w:p w14:paraId="129FA865" w14:textId="3367BCE1" w:rsidR="00312E5B" w:rsidRPr="00DE4198" w:rsidRDefault="00312E5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②訪問コンサルティングの支援事例の収集への協力</w:t>
      </w:r>
    </w:p>
    <w:p w14:paraId="2DC5C9CC" w14:textId="7F1F031E" w:rsidR="008B2011" w:rsidRPr="00DE4198" w:rsidRDefault="008B201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上記①のイに関して、全国センターの求めに応じて、都道府県センター長は</w:t>
      </w:r>
      <w:r w:rsidR="00E97E32" w:rsidRPr="00DE4198">
        <w:rPr>
          <w:rFonts w:ascii="ＭＳ 明朝" w:eastAsia="ＭＳ 明朝" w:hAnsi="ＭＳ 明朝" w:hint="eastAsia"/>
          <w:szCs w:val="24"/>
        </w:rPr>
        <w:t>訪問コンサルティングの支援</w:t>
      </w:r>
      <w:r w:rsidRPr="00DE4198">
        <w:rPr>
          <w:rFonts w:ascii="ＭＳ 明朝" w:eastAsia="ＭＳ 明朝" w:hAnsi="ＭＳ 明朝" w:hint="eastAsia"/>
          <w:szCs w:val="24"/>
        </w:rPr>
        <w:t>事例を推薦すること。このため、都道府県センター長や訪問コンサルティング専門家は、年度当初から他の</w:t>
      </w:r>
      <w:r w:rsidR="00962589" w:rsidRPr="00DE4198">
        <w:rPr>
          <w:rFonts w:ascii="ＭＳ 明朝" w:eastAsia="ＭＳ 明朝" w:hAnsi="ＭＳ 明朝" w:hint="eastAsia"/>
          <w:szCs w:val="24"/>
        </w:rPr>
        <w:t>都道府県センターの</w:t>
      </w:r>
      <w:r w:rsidRPr="00DE4198">
        <w:rPr>
          <w:rFonts w:ascii="ＭＳ 明朝" w:eastAsia="ＭＳ 明朝" w:hAnsi="ＭＳ 明朝" w:hint="eastAsia"/>
          <w:szCs w:val="24"/>
        </w:rPr>
        <w:t>参考となる支援事例の収集</w:t>
      </w:r>
      <w:r w:rsidR="00373DC3" w:rsidRPr="00DE4198">
        <w:rPr>
          <w:rFonts w:ascii="ＭＳ 明朝" w:eastAsia="ＭＳ 明朝" w:hAnsi="ＭＳ 明朝" w:hint="eastAsia"/>
          <w:szCs w:val="24"/>
        </w:rPr>
        <w:t>に留意し、相談票・</w:t>
      </w:r>
      <w:r w:rsidR="009941F2" w:rsidRPr="00DE4198">
        <w:rPr>
          <w:rFonts w:ascii="ＭＳ 明朝" w:eastAsia="ＭＳ 明朝" w:hAnsi="ＭＳ 明朝" w:hint="eastAsia"/>
          <w:szCs w:val="24"/>
        </w:rPr>
        <w:t>改善提案書</w:t>
      </w:r>
      <w:r w:rsidR="00EA4E8B" w:rsidRPr="00DE4198">
        <w:rPr>
          <w:rFonts w:ascii="ＭＳ 明朝" w:eastAsia="ＭＳ 明朝" w:hAnsi="ＭＳ 明朝" w:hint="eastAsia"/>
          <w:szCs w:val="24"/>
        </w:rPr>
        <w:t>の記録を作成・管理しておくこと。</w:t>
      </w:r>
    </w:p>
    <w:p w14:paraId="120BE30A" w14:textId="7E9323F3" w:rsidR="00D16622" w:rsidRPr="00DE4198" w:rsidRDefault="00D16622"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③全国センターが行う「周知啓発及び総合的な情報発信」で作成された成果物の活用</w:t>
      </w:r>
    </w:p>
    <w:p w14:paraId="2D75DBBB" w14:textId="34879FCC" w:rsidR="00EA4E8B" w:rsidRPr="00DE4198" w:rsidRDefault="00EA4E8B"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都道府県センターにおいては、上記①のア～</w:t>
      </w:r>
      <w:r w:rsidR="00C50DDB" w:rsidRPr="00DE4198">
        <w:rPr>
          <w:rFonts w:ascii="ＭＳ 明朝" w:eastAsia="ＭＳ 明朝" w:hAnsi="ＭＳ 明朝" w:hint="eastAsia"/>
          <w:szCs w:val="24"/>
        </w:rPr>
        <w:t>エ</w:t>
      </w:r>
      <w:r w:rsidRPr="00DE4198">
        <w:rPr>
          <w:rFonts w:ascii="ＭＳ 明朝" w:eastAsia="ＭＳ 明朝" w:hAnsi="ＭＳ 明朝" w:hint="eastAsia"/>
          <w:szCs w:val="24"/>
        </w:rPr>
        <w:t>で作成された成果物が提供され次第、窓口相談支援や訪問コンサルティング、セミナー等の</w:t>
      </w:r>
      <w:r w:rsidR="00E47EB0" w:rsidRPr="00DE4198">
        <w:rPr>
          <w:rFonts w:ascii="ＭＳ 明朝" w:eastAsia="ＭＳ 明朝" w:hAnsi="ＭＳ 明朝" w:hint="eastAsia"/>
          <w:szCs w:val="24"/>
        </w:rPr>
        <w:t>本</w:t>
      </w:r>
      <w:r w:rsidRPr="00DE4198">
        <w:rPr>
          <w:rFonts w:ascii="ＭＳ 明朝" w:eastAsia="ＭＳ 明朝" w:hAnsi="ＭＳ 明朝" w:hint="eastAsia"/>
          <w:szCs w:val="24"/>
        </w:rPr>
        <w:t>事業の中で必要に応じ活用すること。加えて、これまで全国センターで作成した支援事例集や、働き方改革特設サイトに掲載されている</w:t>
      </w:r>
      <w:r w:rsidR="00962589" w:rsidRPr="00DE4198">
        <w:rPr>
          <w:rFonts w:ascii="ＭＳ 明朝" w:eastAsia="ＭＳ 明朝" w:hAnsi="ＭＳ 明朝" w:hint="eastAsia"/>
          <w:szCs w:val="24"/>
        </w:rPr>
        <w:t>過去</w:t>
      </w:r>
      <w:r w:rsidR="0086631A" w:rsidRPr="00DE4198">
        <w:rPr>
          <w:rFonts w:ascii="ＭＳ 明朝" w:eastAsia="ＭＳ 明朝" w:hAnsi="ＭＳ 明朝" w:hint="eastAsia"/>
          <w:szCs w:val="24"/>
        </w:rPr>
        <w:t>の支援事例</w:t>
      </w:r>
      <w:r w:rsidR="00A34788" w:rsidRPr="00DE4198">
        <w:rPr>
          <w:rFonts w:ascii="ＭＳ 明朝" w:eastAsia="ＭＳ 明朝" w:hAnsi="ＭＳ 明朝" w:hint="eastAsia"/>
          <w:szCs w:val="24"/>
        </w:rPr>
        <w:t>及び</w:t>
      </w:r>
      <w:r w:rsidR="0086631A" w:rsidRPr="00DE4198">
        <w:rPr>
          <w:rFonts w:ascii="ＭＳ 明朝" w:eastAsia="ＭＳ 明朝" w:hAnsi="ＭＳ 明朝" w:hint="eastAsia"/>
          <w:szCs w:val="24"/>
        </w:rPr>
        <w:t>先進的な取組事例や動画等についても、同様に、必要に応じて</w:t>
      </w:r>
      <w:r w:rsidRPr="00DE4198">
        <w:rPr>
          <w:rFonts w:ascii="ＭＳ 明朝" w:eastAsia="ＭＳ 明朝" w:hAnsi="ＭＳ 明朝" w:hint="eastAsia"/>
          <w:szCs w:val="24"/>
        </w:rPr>
        <w:t>活用すること。</w:t>
      </w:r>
    </w:p>
    <w:p w14:paraId="1A6F7C9E" w14:textId="77777777" w:rsidR="00EA4E8B" w:rsidRPr="00DE4198" w:rsidRDefault="00EA4E8B" w:rsidP="00DE4198">
      <w:pPr>
        <w:autoSpaceDE w:val="0"/>
        <w:autoSpaceDN w:val="0"/>
        <w:adjustRightInd w:val="0"/>
        <w:snapToGrid w:val="0"/>
        <w:rPr>
          <w:rFonts w:ascii="ＭＳ 明朝" w:eastAsia="ＭＳ 明朝" w:hAnsi="ＭＳ 明朝"/>
        </w:rPr>
      </w:pPr>
    </w:p>
    <w:p w14:paraId="6D11C0E2" w14:textId="0D5E5057" w:rsidR="00D16622" w:rsidRPr="00DE4198" w:rsidRDefault="00BC567A" w:rsidP="00DE4198">
      <w:pPr>
        <w:pStyle w:val="2"/>
        <w:autoSpaceDE w:val="0"/>
        <w:autoSpaceDN w:val="0"/>
        <w:adjustRightInd w:val="0"/>
        <w:snapToGrid w:val="0"/>
        <w:rPr>
          <w:rFonts w:ascii="ＭＳ 明朝" w:eastAsia="ＭＳ 明朝" w:hAnsi="ＭＳ 明朝"/>
        </w:rPr>
      </w:pPr>
      <w:bookmarkStart w:id="52" w:name="_Toc90891361"/>
      <w:r w:rsidRPr="00DE4198">
        <w:rPr>
          <w:rFonts w:ascii="ＭＳ 明朝" w:eastAsia="ＭＳ 明朝" w:hAnsi="ＭＳ 明朝" w:hint="eastAsia"/>
        </w:rPr>
        <w:t>８</w:t>
      </w:r>
      <w:r w:rsidR="00D16622" w:rsidRPr="00DE4198">
        <w:rPr>
          <w:rFonts w:ascii="ＭＳ 明朝" w:eastAsia="ＭＳ 明朝" w:hAnsi="ＭＳ 明朝" w:hint="eastAsia"/>
        </w:rPr>
        <w:t xml:space="preserve">　業種別団体</w:t>
      </w:r>
      <w:r w:rsidRPr="00DE4198">
        <w:rPr>
          <w:rFonts w:ascii="ＭＳ 明朝" w:eastAsia="ＭＳ 明朝" w:hAnsi="ＭＳ 明朝" w:hint="eastAsia"/>
        </w:rPr>
        <w:t>等</w:t>
      </w:r>
      <w:r w:rsidR="00D16622" w:rsidRPr="00DE4198">
        <w:rPr>
          <w:rFonts w:ascii="ＭＳ 明朝" w:eastAsia="ＭＳ 明朝" w:hAnsi="ＭＳ 明朝" w:hint="eastAsia"/>
        </w:rPr>
        <w:t>に対する継続的な支援</w:t>
      </w:r>
      <w:bookmarkEnd w:id="52"/>
    </w:p>
    <w:p w14:paraId="5BC6958F" w14:textId="0B5603B8" w:rsidR="00B10F33" w:rsidRPr="00DE4198" w:rsidRDefault="00B10F33" w:rsidP="00DE4198">
      <w:pPr>
        <w:pStyle w:val="3"/>
        <w:autoSpaceDE w:val="0"/>
        <w:autoSpaceDN w:val="0"/>
        <w:adjustRightInd w:val="0"/>
        <w:snapToGrid w:val="0"/>
        <w:ind w:left="259"/>
        <w:rPr>
          <w:rFonts w:ascii="ＭＳ 明朝" w:eastAsia="ＭＳ 明朝" w:hAnsi="ＭＳ 明朝"/>
        </w:rPr>
      </w:pPr>
      <w:bookmarkStart w:id="53" w:name="_Toc90891362"/>
      <w:r w:rsidRPr="00DE4198">
        <w:rPr>
          <w:rFonts w:ascii="ＭＳ 明朝" w:eastAsia="ＭＳ 明朝" w:hAnsi="ＭＳ 明朝" w:hint="eastAsia"/>
        </w:rPr>
        <w:t>（１）趣旨・目的</w:t>
      </w:r>
      <w:bookmarkEnd w:id="53"/>
    </w:p>
    <w:p w14:paraId="45D457D1" w14:textId="520A2595" w:rsidR="00B10F33" w:rsidRPr="00DE4198" w:rsidRDefault="00B10F33"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第２の趣旨・目的に資するため、労働条件等改善等の取組を率先して進めていく業種別団体を開拓し、取組の企画・立案から完了までのトータルサポート（以下「団体支援」という。）を行う。また、支援内容について事例としてとりまとめることにより、同業種の他の会社や、他の業種別団体での横展開につなげる。</w:t>
      </w:r>
    </w:p>
    <w:p w14:paraId="20E2B790" w14:textId="31DAF73B" w:rsidR="00B10F33" w:rsidRPr="00DE4198" w:rsidRDefault="00B10F33" w:rsidP="00DE4198">
      <w:pPr>
        <w:pStyle w:val="3"/>
        <w:autoSpaceDE w:val="0"/>
        <w:autoSpaceDN w:val="0"/>
        <w:adjustRightInd w:val="0"/>
        <w:snapToGrid w:val="0"/>
        <w:ind w:left="259"/>
        <w:rPr>
          <w:rFonts w:ascii="ＭＳ 明朝" w:eastAsia="ＭＳ 明朝" w:hAnsi="ＭＳ 明朝"/>
        </w:rPr>
      </w:pPr>
      <w:bookmarkStart w:id="54" w:name="_Toc90891363"/>
      <w:r w:rsidRPr="00DE4198">
        <w:rPr>
          <w:rFonts w:ascii="ＭＳ 明朝" w:eastAsia="ＭＳ 明朝" w:hAnsi="ＭＳ 明朝" w:hint="eastAsia"/>
        </w:rPr>
        <w:t>（２）団体支援の概要</w:t>
      </w:r>
      <w:bookmarkEnd w:id="54"/>
    </w:p>
    <w:p w14:paraId="490B71FF" w14:textId="098A44AF" w:rsidR="00454978" w:rsidRPr="00DE4198" w:rsidRDefault="001F11D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沖縄</w:t>
      </w:r>
      <w:r w:rsidR="00B10F33" w:rsidRPr="00DE4198">
        <w:rPr>
          <w:rFonts w:ascii="ＭＳ 明朝" w:eastAsia="ＭＳ 明朝" w:hAnsi="ＭＳ 明朝"/>
          <w:szCs w:val="24"/>
        </w:rPr>
        <w:t>県内の業種別団体</w:t>
      </w:r>
      <w:r w:rsidR="00BB0F44" w:rsidRPr="00DE4198">
        <w:rPr>
          <w:rFonts w:ascii="ＭＳ 明朝" w:eastAsia="ＭＳ 明朝" w:hAnsi="ＭＳ 明朝" w:hint="eastAsia"/>
          <w:szCs w:val="24"/>
        </w:rPr>
        <w:t>（商工団体等</w:t>
      </w:r>
      <w:r w:rsidR="004457BF" w:rsidRPr="00DE4198">
        <w:rPr>
          <w:rFonts w:ascii="ＭＳ 明朝" w:eastAsia="ＭＳ 明朝" w:hAnsi="ＭＳ 明朝" w:hint="eastAsia"/>
          <w:szCs w:val="24"/>
        </w:rPr>
        <w:t>の</w:t>
      </w:r>
      <w:r w:rsidR="004B0399" w:rsidRPr="00DE4198">
        <w:rPr>
          <w:rFonts w:ascii="ＭＳ 明朝" w:eastAsia="ＭＳ 明朝" w:hAnsi="ＭＳ 明朝" w:hint="eastAsia"/>
          <w:szCs w:val="24"/>
        </w:rPr>
        <w:t>複数の</w:t>
      </w:r>
      <w:r w:rsidR="00962589" w:rsidRPr="00DE4198">
        <w:rPr>
          <w:rFonts w:ascii="ＭＳ 明朝" w:eastAsia="ＭＳ 明朝" w:hAnsi="ＭＳ 明朝" w:hint="eastAsia"/>
          <w:szCs w:val="24"/>
        </w:rPr>
        <w:t>異業種</w:t>
      </w:r>
      <w:r w:rsidR="00BB0F44" w:rsidRPr="00DE4198">
        <w:rPr>
          <w:rFonts w:ascii="ＭＳ 明朝" w:eastAsia="ＭＳ 明朝" w:hAnsi="ＭＳ 明朝" w:hint="eastAsia"/>
          <w:szCs w:val="24"/>
        </w:rPr>
        <w:t>企業</w:t>
      </w:r>
      <w:r w:rsidR="00382E05" w:rsidRPr="00DE4198">
        <w:rPr>
          <w:rFonts w:ascii="ＭＳ 明朝" w:eastAsia="ＭＳ 明朝" w:hAnsi="ＭＳ 明朝" w:hint="eastAsia"/>
          <w:szCs w:val="24"/>
        </w:rPr>
        <w:t>から構成され</w:t>
      </w:r>
      <w:r w:rsidR="004B0399" w:rsidRPr="00DE4198">
        <w:rPr>
          <w:rFonts w:ascii="ＭＳ 明朝" w:eastAsia="ＭＳ 明朝" w:hAnsi="ＭＳ 明朝" w:hint="eastAsia"/>
          <w:szCs w:val="24"/>
        </w:rPr>
        <w:t>る</w:t>
      </w:r>
      <w:r w:rsidR="00BB0F44" w:rsidRPr="00DE4198">
        <w:rPr>
          <w:rFonts w:ascii="ＭＳ 明朝" w:eastAsia="ＭＳ 明朝" w:hAnsi="ＭＳ 明朝" w:hint="eastAsia"/>
          <w:szCs w:val="24"/>
        </w:rPr>
        <w:t>団体も</w:t>
      </w:r>
      <w:r w:rsidR="00B47C51" w:rsidRPr="00DE4198">
        <w:rPr>
          <w:rFonts w:ascii="ＭＳ 明朝" w:eastAsia="ＭＳ 明朝" w:hAnsi="ＭＳ 明朝" w:hint="eastAsia"/>
          <w:szCs w:val="24"/>
        </w:rPr>
        <w:t>含む</w:t>
      </w:r>
      <w:r w:rsidR="00BB0F44" w:rsidRPr="00DE4198">
        <w:rPr>
          <w:rFonts w:ascii="ＭＳ 明朝" w:eastAsia="ＭＳ 明朝" w:hAnsi="ＭＳ 明朝" w:hint="eastAsia"/>
          <w:szCs w:val="24"/>
        </w:rPr>
        <w:t>。以下</w:t>
      </w:r>
      <w:r w:rsidR="00962589" w:rsidRPr="00DE4198">
        <w:rPr>
          <w:rFonts w:ascii="ＭＳ 明朝" w:eastAsia="ＭＳ 明朝" w:hAnsi="ＭＳ 明朝" w:hint="eastAsia"/>
          <w:szCs w:val="24"/>
        </w:rPr>
        <w:t>同じ。）</w:t>
      </w:r>
      <w:r w:rsidR="00E96905" w:rsidRPr="00DE4198">
        <w:rPr>
          <w:rFonts w:ascii="ＭＳ 明朝" w:eastAsia="ＭＳ 明朝" w:hAnsi="ＭＳ 明朝" w:hint="eastAsia"/>
          <w:szCs w:val="24"/>
        </w:rPr>
        <w:t>の</w:t>
      </w:r>
      <w:r w:rsidR="00B10F33" w:rsidRPr="00DE4198">
        <w:rPr>
          <w:rFonts w:ascii="ＭＳ 明朝" w:eastAsia="ＭＳ 明朝" w:hAnsi="ＭＳ 明朝"/>
          <w:szCs w:val="24"/>
        </w:rPr>
        <w:t>課題をよく把握・分析した上で、</w:t>
      </w:r>
      <w:r w:rsidR="0011278C" w:rsidRPr="00DE4198">
        <w:rPr>
          <w:rFonts w:ascii="ＭＳ 明朝" w:eastAsia="ＭＳ 明朝" w:hAnsi="ＭＳ 明朝" w:hint="eastAsia"/>
          <w:szCs w:val="24"/>
        </w:rPr>
        <w:t>各団体</w:t>
      </w:r>
      <w:r w:rsidR="00B10F33" w:rsidRPr="00DE4198">
        <w:rPr>
          <w:rFonts w:ascii="ＭＳ 明朝" w:eastAsia="ＭＳ 明朝" w:hAnsi="ＭＳ 明朝"/>
          <w:szCs w:val="24"/>
        </w:rPr>
        <w:t>の実情に応じた</w:t>
      </w:r>
      <w:r w:rsidR="00611C99" w:rsidRPr="00DE4198">
        <w:rPr>
          <w:rFonts w:ascii="ＭＳ 明朝" w:eastAsia="ＭＳ 明朝" w:hAnsi="ＭＳ 明朝" w:hint="eastAsia"/>
          <w:szCs w:val="24"/>
        </w:rPr>
        <w:t>、</w:t>
      </w:r>
      <w:r w:rsidR="00B10F33" w:rsidRPr="00DE4198">
        <w:rPr>
          <w:rFonts w:ascii="ＭＳ 明朝" w:eastAsia="ＭＳ 明朝" w:hAnsi="ＭＳ 明朝"/>
          <w:szCs w:val="24"/>
        </w:rPr>
        <w:t>労働条件改善等のための具体的取組</w:t>
      </w:r>
      <w:r w:rsidR="00A95797" w:rsidRPr="00DE4198">
        <w:rPr>
          <w:rFonts w:ascii="ＭＳ 明朝" w:eastAsia="ＭＳ 明朝" w:hAnsi="ＭＳ 明朝" w:hint="eastAsia"/>
          <w:szCs w:val="24"/>
        </w:rPr>
        <w:t>を提案すること。</w:t>
      </w:r>
      <w:r w:rsidR="00454978" w:rsidRPr="00DE4198">
        <w:rPr>
          <w:rFonts w:ascii="ＭＳ 明朝" w:eastAsia="ＭＳ 明朝" w:hAnsi="ＭＳ 明朝" w:hint="eastAsia"/>
          <w:szCs w:val="24"/>
        </w:rPr>
        <w:t>その際、</w:t>
      </w:r>
      <w:r w:rsidR="00A95797" w:rsidRPr="00DE4198">
        <w:rPr>
          <w:rFonts w:ascii="ＭＳ 明朝" w:eastAsia="ＭＳ 明朝" w:hAnsi="ＭＳ 明朝" w:hint="eastAsia"/>
          <w:szCs w:val="24"/>
        </w:rPr>
        <w:t>団体のニーズを踏まえつつ、</w:t>
      </w:r>
      <w:r w:rsidR="00454978" w:rsidRPr="00DE4198">
        <w:rPr>
          <w:rFonts w:ascii="ＭＳ 明朝" w:eastAsia="ＭＳ 明朝" w:hAnsi="ＭＳ 明朝" w:hint="eastAsia"/>
          <w:szCs w:val="24"/>
        </w:rPr>
        <w:t>働き方改革推進支援助成金（団体</w:t>
      </w:r>
      <w:r w:rsidR="00C92AEE" w:rsidRPr="00DE4198">
        <w:rPr>
          <w:rFonts w:ascii="ＭＳ 明朝" w:eastAsia="ＭＳ 明朝" w:hAnsi="ＭＳ 明朝" w:hint="eastAsia"/>
          <w:szCs w:val="24"/>
        </w:rPr>
        <w:t>推進</w:t>
      </w:r>
      <w:r w:rsidR="00454978" w:rsidRPr="00DE4198">
        <w:rPr>
          <w:rFonts w:ascii="ＭＳ 明朝" w:eastAsia="ＭＳ 明朝" w:hAnsi="ＭＳ 明朝" w:hint="eastAsia"/>
          <w:szCs w:val="24"/>
        </w:rPr>
        <w:t>コース）（以下「団体</w:t>
      </w:r>
      <w:r w:rsidR="00C92AEE" w:rsidRPr="00DE4198">
        <w:rPr>
          <w:rFonts w:ascii="ＭＳ 明朝" w:eastAsia="ＭＳ 明朝" w:hAnsi="ＭＳ 明朝" w:hint="eastAsia"/>
          <w:szCs w:val="24"/>
        </w:rPr>
        <w:t>推進</w:t>
      </w:r>
      <w:r w:rsidR="00454978" w:rsidRPr="00DE4198">
        <w:rPr>
          <w:rFonts w:ascii="ＭＳ 明朝" w:eastAsia="ＭＳ 明朝" w:hAnsi="ＭＳ 明朝" w:hint="eastAsia"/>
          <w:szCs w:val="24"/>
        </w:rPr>
        <w:t>助成金」という。）の活用</w:t>
      </w:r>
      <w:r w:rsidR="00962589" w:rsidRPr="00DE4198">
        <w:rPr>
          <w:rFonts w:ascii="ＭＳ 明朝" w:eastAsia="ＭＳ 明朝" w:hAnsi="ＭＳ 明朝" w:hint="eastAsia"/>
          <w:szCs w:val="24"/>
        </w:rPr>
        <w:t>も</w:t>
      </w:r>
      <w:r w:rsidR="00454978" w:rsidRPr="00DE4198">
        <w:rPr>
          <w:rFonts w:ascii="ＭＳ 明朝" w:eastAsia="ＭＳ 明朝" w:hAnsi="ＭＳ 明朝" w:hint="eastAsia"/>
          <w:szCs w:val="24"/>
        </w:rPr>
        <w:t>検討すること。</w:t>
      </w:r>
      <w:r w:rsidR="00454978" w:rsidRPr="00DE4198">
        <w:rPr>
          <w:rFonts w:ascii="ＭＳ 明朝" w:eastAsia="ＭＳ 明朝" w:hAnsi="ＭＳ 明朝"/>
          <w:szCs w:val="24"/>
        </w:rPr>
        <w:t>団体推進助成金を活用した取組としては、例えば、市場調査や、販路拡大等の実現を</w:t>
      </w:r>
      <w:r w:rsidR="00145EE7" w:rsidRPr="00DE4198">
        <w:rPr>
          <w:rFonts w:ascii="ＭＳ 明朝" w:eastAsia="ＭＳ 明朝" w:hAnsi="ＭＳ 明朝"/>
          <w:szCs w:val="24"/>
        </w:rPr>
        <w:t>図るための展示会開催等により、経営改善を図り、労働条件の改善に</w:t>
      </w:r>
      <w:r w:rsidR="00145EE7" w:rsidRPr="00DE4198">
        <w:rPr>
          <w:rFonts w:ascii="ＭＳ 明朝" w:eastAsia="ＭＳ 明朝" w:hAnsi="ＭＳ 明朝" w:hint="eastAsia"/>
          <w:szCs w:val="24"/>
        </w:rPr>
        <w:t>つな</w:t>
      </w:r>
      <w:r w:rsidR="00454978" w:rsidRPr="00DE4198">
        <w:rPr>
          <w:rFonts w:ascii="ＭＳ 明朝" w:eastAsia="ＭＳ 明朝" w:hAnsi="ＭＳ 明朝"/>
          <w:szCs w:val="24"/>
        </w:rPr>
        <w:t>げる取組を行うことがあげられる。</w:t>
      </w:r>
    </w:p>
    <w:p w14:paraId="42E7E5DC" w14:textId="32681C56" w:rsidR="00B10F33" w:rsidRPr="00DE4198" w:rsidRDefault="00A37B1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支援に当たっては、団体支援の</w:t>
      </w:r>
      <w:r w:rsidR="00D308AE" w:rsidRPr="00DE4198">
        <w:rPr>
          <w:rFonts w:ascii="ＭＳ 明朝" w:eastAsia="ＭＳ 明朝" w:hAnsi="ＭＳ 明朝" w:hint="eastAsia"/>
          <w:szCs w:val="24"/>
        </w:rPr>
        <w:t>担当</w:t>
      </w:r>
      <w:r w:rsidR="00962589" w:rsidRPr="00DE4198">
        <w:rPr>
          <w:rFonts w:ascii="ＭＳ 明朝" w:eastAsia="ＭＳ 明朝" w:hAnsi="ＭＳ 明朝" w:hint="eastAsia"/>
          <w:szCs w:val="24"/>
        </w:rPr>
        <w:t>者</w:t>
      </w:r>
      <w:r w:rsidRPr="00DE4198">
        <w:rPr>
          <w:rFonts w:ascii="ＭＳ 明朝" w:eastAsia="ＭＳ 明朝" w:hAnsi="ＭＳ 明朝" w:hint="eastAsia"/>
          <w:szCs w:val="24"/>
        </w:rPr>
        <w:t>（以下「プランナー」という。）が中心となり、支援先</w:t>
      </w:r>
      <w:r w:rsidR="00B10F33" w:rsidRPr="00DE4198">
        <w:rPr>
          <w:rFonts w:ascii="ＭＳ 明朝" w:eastAsia="ＭＳ 明朝" w:hAnsi="ＭＳ 明朝"/>
          <w:szCs w:val="24"/>
        </w:rPr>
        <w:t>団体の会合へ出席</w:t>
      </w:r>
      <w:r w:rsidRPr="00DE4198">
        <w:rPr>
          <w:rFonts w:ascii="ＭＳ 明朝" w:eastAsia="ＭＳ 明朝" w:hAnsi="ＭＳ 明朝" w:hint="eastAsia"/>
          <w:szCs w:val="24"/>
        </w:rPr>
        <w:t>するなど団体とのコミュニケーションを密にし</w:t>
      </w:r>
      <w:r w:rsidR="00CF53BB" w:rsidRPr="00DE4198">
        <w:rPr>
          <w:rFonts w:ascii="ＭＳ 明朝" w:eastAsia="ＭＳ 明朝" w:hAnsi="ＭＳ 明朝" w:hint="eastAsia"/>
          <w:szCs w:val="24"/>
        </w:rPr>
        <w:t>つつ</w:t>
      </w:r>
      <w:r w:rsidRPr="00DE4198">
        <w:rPr>
          <w:rFonts w:ascii="ＭＳ 明朝" w:eastAsia="ＭＳ 明朝" w:hAnsi="ＭＳ 明朝" w:hint="eastAsia"/>
          <w:szCs w:val="24"/>
        </w:rPr>
        <w:t>、定期的に</w:t>
      </w:r>
      <w:r w:rsidR="00C72703" w:rsidRPr="00DE4198">
        <w:rPr>
          <w:rFonts w:ascii="ＭＳ 明朝" w:eastAsia="ＭＳ 明朝" w:hAnsi="ＭＳ 明朝" w:hint="eastAsia"/>
          <w:szCs w:val="24"/>
        </w:rPr>
        <w:t>フォローアップ</w:t>
      </w:r>
      <w:r w:rsidR="00D308AE" w:rsidRPr="00DE4198">
        <w:rPr>
          <w:rFonts w:ascii="ＭＳ 明朝" w:eastAsia="ＭＳ 明朝" w:hAnsi="ＭＳ 明朝" w:hint="eastAsia"/>
          <w:szCs w:val="24"/>
        </w:rPr>
        <w:t>を行い</w:t>
      </w:r>
      <w:r w:rsidR="00B10F33" w:rsidRPr="00DE4198">
        <w:rPr>
          <w:rFonts w:ascii="ＭＳ 明朝" w:eastAsia="ＭＳ 明朝" w:hAnsi="ＭＳ 明朝"/>
          <w:szCs w:val="24"/>
        </w:rPr>
        <w:t>取組の進め方について</w:t>
      </w:r>
      <w:r w:rsidR="00962589" w:rsidRPr="00DE4198">
        <w:rPr>
          <w:rFonts w:ascii="ＭＳ 明朝" w:eastAsia="ＭＳ 明朝" w:hAnsi="ＭＳ 明朝" w:hint="eastAsia"/>
          <w:szCs w:val="24"/>
        </w:rPr>
        <w:t>助言</w:t>
      </w:r>
      <w:r w:rsidR="00B10F33" w:rsidRPr="00DE4198">
        <w:rPr>
          <w:rFonts w:ascii="ＭＳ 明朝" w:eastAsia="ＭＳ 明朝" w:hAnsi="ＭＳ 明朝"/>
          <w:szCs w:val="24"/>
        </w:rPr>
        <w:t>するなど、取組の完了まで丁寧な支援を行うこと。</w:t>
      </w:r>
    </w:p>
    <w:p w14:paraId="47B546D2" w14:textId="782E1E84" w:rsidR="00611C99" w:rsidRPr="00DE4198" w:rsidRDefault="00962589"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また、この団体支援を零細・小規模事業主等への</w:t>
      </w:r>
      <w:r w:rsidR="00526EB5" w:rsidRPr="00DE4198">
        <w:rPr>
          <w:rFonts w:ascii="ＭＳ 明朝" w:eastAsia="ＭＳ 明朝" w:hAnsi="ＭＳ 明朝" w:hint="eastAsia"/>
          <w:szCs w:val="24"/>
        </w:rPr>
        <w:t>働き方改革関連法の</w:t>
      </w:r>
      <w:r w:rsidRPr="00DE4198">
        <w:rPr>
          <w:rFonts w:ascii="ＭＳ 明朝" w:eastAsia="ＭＳ 明朝" w:hAnsi="ＭＳ 明朝" w:hint="eastAsia"/>
          <w:szCs w:val="24"/>
        </w:rPr>
        <w:t>周知啓発の一手法と捉え</w:t>
      </w:r>
      <w:r w:rsidR="00C92AEE" w:rsidRPr="00DE4198">
        <w:rPr>
          <w:rFonts w:ascii="ＭＳ 明朝" w:eastAsia="ＭＳ 明朝" w:hAnsi="ＭＳ 明朝" w:hint="eastAsia"/>
          <w:szCs w:val="24"/>
        </w:rPr>
        <w:t>て</w:t>
      </w:r>
      <w:r w:rsidR="00526EB5" w:rsidRPr="00DE4198">
        <w:rPr>
          <w:rFonts w:ascii="ＭＳ 明朝" w:eastAsia="ＭＳ 明朝" w:hAnsi="ＭＳ 明朝" w:hint="eastAsia"/>
          <w:szCs w:val="24"/>
        </w:rPr>
        <w:t>、支援先団体の構成事業主向けの</w:t>
      </w:r>
      <w:r w:rsidR="00AB5CD2" w:rsidRPr="00DE4198">
        <w:rPr>
          <w:rFonts w:ascii="ＭＳ 明朝" w:eastAsia="ＭＳ 明朝" w:hAnsi="ＭＳ 明朝" w:hint="eastAsia"/>
          <w:szCs w:val="24"/>
        </w:rPr>
        <w:t>セミナーや説明会・個別相談会など働き方改革関連法の周知</w:t>
      </w:r>
      <w:r w:rsidR="0025697C" w:rsidRPr="00DE4198">
        <w:rPr>
          <w:rFonts w:ascii="ＭＳ 明朝" w:eastAsia="ＭＳ 明朝" w:hAnsi="ＭＳ 明朝" w:hint="eastAsia"/>
          <w:szCs w:val="24"/>
        </w:rPr>
        <w:t>・</w:t>
      </w:r>
      <w:r w:rsidR="0025697C" w:rsidRPr="00DE4198">
        <w:rPr>
          <w:rFonts w:ascii="ＭＳ 明朝" w:eastAsia="ＭＳ 明朝" w:hAnsi="ＭＳ 明朝"/>
          <w:szCs w:val="24"/>
        </w:rPr>
        <w:t>相談支援</w:t>
      </w:r>
      <w:r w:rsidR="00AB5CD2" w:rsidRPr="00DE4198">
        <w:rPr>
          <w:rFonts w:ascii="ＭＳ 明朝" w:eastAsia="ＭＳ 明朝" w:hAnsi="ＭＳ 明朝" w:hint="eastAsia"/>
          <w:szCs w:val="24"/>
        </w:rPr>
        <w:t>の取組のみ</w:t>
      </w:r>
      <w:r w:rsidR="0025697C" w:rsidRPr="00DE4198">
        <w:rPr>
          <w:rFonts w:ascii="ＭＳ 明朝" w:eastAsia="ＭＳ 明朝" w:hAnsi="ＭＳ 明朝" w:hint="eastAsia"/>
          <w:szCs w:val="24"/>
        </w:rPr>
        <w:t>の</w:t>
      </w:r>
      <w:r w:rsidR="00AB5CD2" w:rsidRPr="00DE4198">
        <w:rPr>
          <w:rFonts w:ascii="ＭＳ 明朝" w:eastAsia="ＭＳ 明朝" w:hAnsi="ＭＳ 明朝" w:hint="eastAsia"/>
          <w:szCs w:val="24"/>
        </w:rPr>
        <w:t>計画（</w:t>
      </w:r>
      <w:r w:rsidR="00956CA0" w:rsidRPr="00DE4198">
        <w:rPr>
          <w:rFonts w:ascii="ＭＳ 明朝" w:eastAsia="ＭＳ 明朝" w:hAnsi="ＭＳ 明朝" w:hint="eastAsia"/>
          <w:szCs w:val="24"/>
        </w:rPr>
        <w:t>都道府県センターで実施するセミナー・相談支援等を活用するなど</w:t>
      </w:r>
      <w:r w:rsidRPr="00DE4198">
        <w:rPr>
          <w:rFonts w:ascii="ＭＳ 明朝" w:eastAsia="ＭＳ 明朝" w:hAnsi="ＭＳ 明朝" w:hint="eastAsia"/>
          <w:szCs w:val="24"/>
        </w:rPr>
        <w:t>支援先団体</w:t>
      </w:r>
      <w:r w:rsidR="00AB5CD2" w:rsidRPr="00DE4198">
        <w:rPr>
          <w:rFonts w:ascii="ＭＳ 明朝" w:eastAsia="ＭＳ 明朝" w:hAnsi="ＭＳ 明朝" w:hint="eastAsia"/>
          <w:szCs w:val="24"/>
        </w:rPr>
        <w:t>の費用負担が発生しない計画</w:t>
      </w:r>
      <w:r w:rsidR="00956CA0" w:rsidRPr="00DE4198">
        <w:rPr>
          <w:rFonts w:ascii="ＭＳ 明朝" w:eastAsia="ＭＳ 明朝" w:hAnsi="ＭＳ 明朝" w:hint="eastAsia"/>
          <w:szCs w:val="24"/>
        </w:rPr>
        <w:t>を含む</w:t>
      </w:r>
      <w:r w:rsidR="00AB5CD2" w:rsidRPr="00DE4198">
        <w:rPr>
          <w:rFonts w:ascii="ＭＳ 明朝" w:eastAsia="ＭＳ 明朝" w:hAnsi="ＭＳ 明朝" w:hint="eastAsia"/>
          <w:szCs w:val="24"/>
        </w:rPr>
        <w:t>）も可とする。</w:t>
      </w:r>
    </w:p>
    <w:p w14:paraId="69BE21AA" w14:textId="11C48470" w:rsidR="00B10F33" w:rsidRPr="00DE4198" w:rsidRDefault="00B10F33" w:rsidP="00DE4198">
      <w:pPr>
        <w:pStyle w:val="3"/>
        <w:autoSpaceDE w:val="0"/>
        <w:autoSpaceDN w:val="0"/>
        <w:adjustRightInd w:val="0"/>
        <w:snapToGrid w:val="0"/>
        <w:ind w:left="259"/>
        <w:rPr>
          <w:rFonts w:ascii="ＭＳ 明朝" w:eastAsia="ＭＳ 明朝" w:hAnsi="ＭＳ 明朝"/>
        </w:rPr>
      </w:pPr>
      <w:bookmarkStart w:id="55" w:name="_Toc90891364"/>
      <w:r w:rsidRPr="00DE4198">
        <w:rPr>
          <w:rFonts w:ascii="ＭＳ 明朝" w:eastAsia="ＭＳ 明朝" w:hAnsi="ＭＳ 明朝" w:hint="eastAsia"/>
        </w:rPr>
        <w:t>（３）団体支援のスケジュール</w:t>
      </w:r>
      <w:bookmarkEnd w:id="55"/>
    </w:p>
    <w:p w14:paraId="0C5351ED" w14:textId="506A3742" w:rsidR="00BC567A" w:rsidRPr="00DE4198" w:rsidRDefault="00BC567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szCs w:val="24"/>
        </w:rPr>
        <w:t>団体支援</w:t>
      </w:r>
      <w:r w:rsidR="00962589" w:rsidRPr="00DE4198">
        <w:rPr>
          <w:rFonts w:ascii="ＭＳ 明朝" w:eastAsia="ＭＳ 明朝" w:hAnsi="ＭＳ 明朝" w:hint="eastAsia"/>
          <w:szCs w:val="24"/>
        </w:rPr>
        <w:t>の</w:t>
      </w:r>
      <w:r w:rsidRPr="00DE4198">
        <w:rPr>
          <w:rFonts w:ascii="ＭＳ 明朝" w:eastAsia="ＭＳ 明朝" w:hAnsi="ＭＳ 明朝"/>
          <w:szCs w:val="24"/>
        </w:rPr>
        <w:t>スケジュールのイメージは以下のとおり。</w:t>
      </w:r>
    </w:p>
    <w:p w14:paraId="6637B3BC" w14:textId="068E7A65" w:rsidR="00BC567A" w:rsidRPr="00DE4198" w:rsidRDefault="00BC567A"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（参考）スケジュール（イメージ）</w:t>
      </w:r>
    </w:p>
    <w:tbl>
      <w:tblPr>
        <w:tblStyle w:val="a9"/>
        <w:tblW w:w="0" w:type="auto"/>
        <w:tblInd w:w="421" w:type="dxa"/>
        <w:tblLook w:val="04A0" w:firstRow="1" w:lastRow="0" w:firstColumn="1" w:lastColumn="0" w:noHBand="0" w:noVBand="1"/>
      </w:tblPr>
      <w:tblGrid>
        <w:gridCol w:w="3763"/>
        <w:gridCol w:w="4876"/>
      </w:tblGrid>
      <w:tr w:rsidR="003932E1" w:rsidRPr="00DE4198" w14:paraId="0D7D98C3" w14:textId="77777777" w:rsidTr="00620F45">
        <w:tc>
          <w:tcPr>
            <w:tcW w:w="4025" w:type="dxa"/>
          </w:tcPr>
          <w:p w14:paraId="01EBB3A3" w14:textId="1C55B20E" w:rsidR="00BC567A" w:rsidRPr="00DE4198" w:rsidRDefault="00BC56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令和４年４月～６月上旬目処</w:t>
            </w:r>
          </w:p>
        </w:tc>
        <w:tc>
          <w:tcPr>
            <w:tcW w:w="5205" w:type="dxa"/>
          </w:tcPr>
          <w:p w14:paraId="4A572D9C" w14:textId="141D5472" w:rsidR="00BC567A" w:rsidRPr="00DE4198" w:rsidRDefault="003544B9"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支援先団体の</w:t>
            </w:r>
            <w:r w:rsidR="00962589" w:rsidRPr="00DE4198">
              <w:rPr>
                <w:rFonts w:ascii="ＭＳ 明朝" w:eastAsia="ＭＳ 明朝" w:hAnsi="ＭＳ 明朝" w:hint="eastAsia"/>
                <w:szCs w:val="24"/>
              </w:rPr>
              <w:t>選定</w:t>
            </w:r>
            <w:r w:rsidRPr="00DE4198">
              <w:rPr>
                <w:rFonts w:ascii="ＭＳ 明朝" w:eastAsia="ＭＳ 明朝" w:hAnsi="ＭＳ 明朝" w:hint="eastAsia"/>
                <w:szCs w:val="24"/>
              </w:rPr>
              <w:t>（１</w:t>
            </w:r>
            <w:r w:rsidR="00BC567A" w:rsidRPr="00DE4198">
              <w:rPr>
                <w:rFonts w:ascii="ＭＳ 明朝" w:eastAsia="ＭＳ 明朝" w:hAnsi="ＭＳ 明朝" w:hint="eastAsia"/>
                <w:szCs w:val="24"/>
              </w:rPr>
              <w:t>団体以上）</w:t>
            </w:r>
          </w:p>
        </w:tc>
      </w:tr>
      <w:tr w:rsidR="003932E1" w:rsidRPr="00DE4198" w14:paraId="13275FCA" w14:textId="77777777" w:rsidTr="00620F45">
        <w:tc>
          <w:tcPr>
            <w:tcW w:w="4025" w:type="dxa"/>
          </w:tcPr>
          <w:p w14:paraId="265A2837" w14:textId="1E9C7F8E" w:rsidR="00BC567A" w:rsidRPr="00DE4198" w:rsidRDefault="00BC56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令和４年６月</w:t>
            </w:r>
            <w:r w:rsidR="00D10413" w:rsidRPr="00DE4198">
              <w:rPr>
                <w:rFonts w:ascii="ＭＳ 明朝" w:eastAsia="ＭＳ 明朝" w:hAnsi="ＭＳ 明朝" w:hint="eastAsia"/>
                <w:szCs w:val="24"/>
              </w:rPr>
              <w:t>末</w:t>
            </w:r>
          </w:p>
        </w:tc>
        <w:tc>
          <w:tcPr>
            <w:tcW w:w="5205" w:type="dxa"/>
          </w:tcPr>
          <w:p w14:paraId="6BC5825F" w14:textId="1E768721" w:rsidR="00BC567A" w:rsidRPr="00DE4198" w:rsidRDefault="00BC567A" w:rsidP="00DE4198">
            <w:pPr>
              <w:autoSpaceDE w:val="0"/>
              <w:autoSpaceDN w:val="0"/>
              <w:adjustRightInd w:val="0"/>
              <w:snapToGrid w:val="0"/>
              <w:jc w:val="left"/>
              <w:rPr>
                <w:rFonts w:ascii="ＭＳ 明朝" w:eastAsia="ＭＳ 明朝" w:hAnsi="ＭＳ 明朝"/>
                <w:szCs w:val="24"/>
              </w:rPr>
            </w:pPr>
            <w:r w:rsidRPr="00DE4198">
              <w:rPr>
                <w:rFonts w:ascii="ＭＳ 明朝" w:eastAsia="ＭＳ 明朝" w:hAnsi="ＭＳ 明朝"/>
                <w:szCs w:val="24"/>
              </w:rPr>
              <w:t>団体支援取組計画書（様式</w:t>
            </w:r>
            <w:r w:rsidR="00C02DCA" w:rsidRPr="00DE4198">
              <w:rPr>
                <w:rFonts w:ascii="ＭＳ 明朝" w:eastAsia="ＭＳ 明朝" w:hAnsi="ＭＳ 明朝" w:hint="eastAsia"/>
                <w:szCs w:val="24"/>
              </w:rPr>
              <w:t>16</w:t>
            </w:r>
            <w:r w:rsidRPr="00DE4198">
              <w:rPr>
                <w:rFonts w:ascii="ＭＳ 明朝" w:eastAsia="ＭＳ 明朝" w:hAnsi="ＭＳ 明朝"/>
                <w:szCs w:val="24"/>
              </w:rPr>
              <w:t>）の確定</w:t>
            </w:r>
          </w:p>
        </w:tc>
      </w:tr>
      <w:tr w:rsidR="003932E1" w:rsidRPr="00DE4198" w14:paraId="74951104" w14:textId="77777777" w:rsidTr="00620F45">
        <w:tc>
          <w:tcPr>
            <w:tcW w:w="4025" w:type="dxa"/>
          </w:tcPr>
          <w:p w14:paraId="689283CC" w14:textId="06F66AF1" w:rsidR="00BC567A" w:rsidRPr="00DE4198" w:rsidRDefault="00BC56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令和４年６月～令和５年</w:t>
            </w:r>
            <w:r w:rsidR="007B782E" w:rsidRPr="00DE4198">
              <w:rPr>
                <w:rFonts w:ascii="ＭＳ 明朝" w:eastAsia="ＭＳ 明朝" w:hAnsi="ＭＳ 明朝" w:hint="eastAsia"/>
                <w:szCs w:val="24"/>
              </w:rPr>
              <w:t>２</w:t>
            </w:r>
            <w:r w:rsidRPr="00DE4198">
              <w:rPr>
                <w:rFonts w:ascii="ＭＳ 明朝" w:eastAsia="ＭＳ 明朝" w:hAnsi="ＭＳ 明朝" w:hint="eastAsia"/>
                <w:szCs w:val="24"/>
              </w:rPr>
              <w:t>月</w:t>
            </w:r>
          </w:p>
        </w:tc>
        <w:tc>
          <w:tcPr>
            <w:tcW w:w="5205" w:type="dxa"/>
          </w:tcPr>
          <w:p w14:paraId="57D72AE2" w14:textId="3C5B80DE" w:rsidR="00BC567A" w:rsidRPr="00DE4198" w:rsidRDefault="00BC56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取組のサポート（随時）</w:t>
            </w:r>
          </w:p>
        </w:tc>
      </w:tr>
      <w:tr w:rsidR="003932E1" w:rsidRPr="00DE4198" w14:paraId="45D3A380" w14:textId="77777777" w:rsidTr="00620F45">
        <w:tc>
          <w:tcPr>
            <w:tcW w:w="4025" w:type="dxa"/>
          </w:tcPr>
          <w:p w14:paraId="15BABC65" w14:textId="74D63476" w:rsidR="00BC567A" w:rsidRPr="00DE4198" w:rsidRDefault="00BC56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令和４年12月～令和５年</w:t>
            </w:r>
            <w:r w:rsidR="00D6778D" w:rsidRPr="00DE4198">
              <w:rPr>
                <w:rFonts w:ascii="ＭＳ 明朝" w:eastAsia="ＭＳ 明朝" w:hAnsi="ＭＳ 明朝" w:hint="eastAsia"/>
                <w:szCs w:val="24"/>
              </w:rPr>
              <w:t>３</w:t>
            </w:r>
            <w:r w:rsidRPr="00DE4198">
              <w:rPr>
                <w:rFonts w:ascii="ＭＳ 明朝" w:eastAsia="ＭＳ 明朝" w:hAnsi="ＭＳ 明朝" w:hint="eastAsia"/>
                <w:szCs w:val="24"/>
              </w:rPr>
              <w:t>月</w:t>
            </w:r>
          </w:p>
        </w:tc>
        <w:tc>
          <w:tcPr>
            <w:tcW w:w="5205" w:type="dxa"/>
          </w:tcPr>
          <w:p w14:paraId="37DA1E92" w14:textId="442ACBBD" w:rsidR="00BC567A" w:rsidRPr="00DE4198" w:rsidRDefault="00BC567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szCs w:val="24"/>
              </w:rPr>
              <w:t>団体支援報告書（様式</w:t>
            </w:r>
            <w:r w:rsidR="00C02DCA" w:rsidRPr="00DE4198">
              <w:rPr>
                <w:rFonts w:ascii="ＭＳ 明朝" w:eastAsia="ＭＳ 明朝" w:hAnsi="ＭＳ 明朝" w:hint="eastAsia"/>
                <w:szCs w:val="24"/>
              </w:rPr>
              <w:t>17</w:t>
            </w:r>
            <w:r w:rsidRPr="00DE4198">
              <w:rPr>
                <w:rFonts w:ascii="ＭＳ 明朝" w:eastAsia="ＭＳ 明朝" w:hAnsi="ＭＳ 明朝"/>
                <w:szCs w:val="24"/>
              </w:rPr>
              <w:t>）の作成、委託者に提出</w:t>
            </w:r>
          </w:p>
        </w:tc>
      </w:tr>
    </w:tbl>
    <w:p w14:paraId="749BA20A" w14:textId="4E9776A0" w:rsidR="00B10F33" w:rsidRPr="00DE4198" w:rsidRDefault="00B10F33" w:rsidP="00DE4198">
      <w:pPr>
        <w:pStyle w:val="3"/>
        <w:autoSpaceDE w:val="0"/>
        <w:autoSpaceDN w:val="0"/>
        <w:adjustRightInd w:val="0"/>
        <w:snapToGrid w:val="0"/>
        <w:ind w:left="259"/>
        <w:rPr>
          <w:rFonts w:ascii="ＭＳ 明朝" w:eastAsia="ＭＳ 明朝" w:hAnsi="ＭＳ 明朝"/>
        </w:rPr>
      </w:pPr>
      <w:bookmarkStart w:id="56" w:name="_Toc90891365"/>
      <w:r w:rsidRPr="00DE4198">
        <w:rPr>
          <w:rFonts w:ascii="ＭＳ 明朝" w:eastAsia="ＭＳ 明朝" w:hAnsi="ＭＳ 明朝" w:hint="eastAsia"/>
        </w:rPr>
        <w:t>（４）支援先団体の選定</w:t>
      </w:r>
      <w:bookmarkEnd w:id="56"/>
    </w:p>
    <w:p w14:paraId="755FFD27" w14:textId="07744016" w:rsidR="00EB6B5D" w:rsidRPr="00DE4198" w:rsidRDefault="00EB6B5D"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w:t>
      </w:r>
      <w:r w:rsidR="006F5B37" w:rsidRPr="00DE4198">
        <w:rPr>
          <w:rFonts w:ascii="ＭＳ 明朝" w:eastAsia="ＭＳ 明朝" w:hAnsi="ＭＳ 明朝" w:hint="eastAsia"/>
        </w:rPr>
        <w:t>団体の呼びかけ・選定</w:t>
      </w:r>
    </w:p>
    <w:p w14:paraId="76F17BF2" w14:textId="58A796D1" w:rsidR="00EB6B5D" w:rsidRPr="00DE4198" w:rsidRDefault="006F5B37"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上記</w:t>
      </w:r>
      <w:r w:rsidR="00EB6B5D" w:rsidRPr="00DE4198">
        <w:rPr>
          <w:rFonts w:ascii="ＭＳ 明朝" w:eastAsia="ＭＳ 明朝" w:hAnsi="ＭＳ 明朝" w:hint="eastAsia"/>
          <w:szCs w:val="24"/>
        </w:rPr>
        <w:t>（１）の趣旨・目的に合致する業種別団体に対し、</w:t>
      </w:r>
      <w:r w:rsidR="00962589" w:rsidRPr="00DE4198">
        <w:rPr>
          <w:rFonts w:ascii="ＭＳ 明朝" w:eastAsia="ＭＳ 明朝" w:hAnsi="ＭＳ 明朝" w:hint="eastAsia"/>
          <w:szCs w:val="24"/>
        </w:rPr>
        <w:t>都道府県</w:t>
      </w:r>
      <w:r w:rsidR="00EB6B5D" w:rsidRPr="00DE4198">
        <w:rPr>
          <w:rFonts w:ascii="ＭＳ 明朝" w:eastAsia="ＭＳ 明朝" w:hAnsi="ＭＳ 明朝" w:hint="eastAsia"/>
          <w:szCs w:val="24"/>
        </w:rPr>
        <w:t>センターＨＰ等で募集するなどの方法により自主的な応募を求めるほか、</w:t>
      </w:r>
      <w:r w:rsidRPr="00DE4198">
        <w:rPr>
          <w:rFonts w:ascii="ＭＳ 明朝" w:eastAsia="ＭＳ 明朝" w:hAnsi="ＭＳ 明朝" w:hint="eastAsia"/>
          <w:szCs w:val="24"/>
        </w:rPr>
        <w:t>第５の７（４）</w:t>
      </w:r>
      <w:r w:rsidR="00EB6B5D" w:rsidRPr="00DE4198">
        <w:rPr>
          <w:rFonts w:ascii="ＭＳ 明朝" w:eastAsia="ＭＳ 明朝" w:hAnsi="ＭＳ 明朝" w:hint="eastAsia"/>
          <w:szCs w:val="24"/>
        </w:rPr>
        <w:t>の商</w:t>
      </w:r>
      <w:r w:rsidR="003544B9" w:rsidRPr="00DE4198">
        <w:rPr>
          <w:rFonts w:ascii="ＭＳ 明朝" w:eastAsia="ＭＳ 明朝" w:hAnsi="ＭＳ 明朝" w:hint="eastAsia"/>
          <w:szCs w:val="24"/>
        </w:rPr>
        <w:t>工団体等への利用勧奨の</w:t>
      </w:r>
      <w:r w:rsidR="00795507" w:rsidRPr="00DE4198">
        <w:rPr>
          <w:rFonts w:ascii="ＭＳ 明朝" w:eastAsia="ＭＳ 明朝" w:hAnsi="ＭＳ 明朝" w:hint="eastAsia"/>
          <w:szCs w:val="24"/>
        </w:rPr>
        <w:t>機会</w:t>
      </w:r>
      <w:r w:rsidR="003544B9" w:rsidRPr="00DE4198">
        <w:rPr>
          <w:rFonts w:ascii="ＭＳ 明朝" w:eastAsia="ＭＳ 明朝" w:hAnsi="ＭＳ 明朝" w:hint="eastAsia"/>
          <w:szCs w:val="24"/>
        </w:rPr>
        <w:t>を活用して取組を呼びかけるなどにより、</w:t>
      </w:r>
      <w:r w:rsidR="00F07EFA" w:rsidRPr="00DE4198">
        <w:rPr>
          <w:rFonts w:ascii="ＭＳ 明朝" w:eastAsia="ＭＳ 明朝" w:hAnsi="ＭＳ 明朝" w:hint="eastAsia"/>
          <w:szCs w:val="24"/>
        </w:rPr>
        <w:t>委託者と協議の上、</w:t>
      </w:r>
      <w:r w:rsidR="003544B9" w:rsidRPr="00DE4198">
        <w:rPr>
          <w:rFonts w:ascii="ＭＳ 明朝" w:eastAsia="ＭＳ 明朝" w:hAnsi="ＭＳ 明朝" w:hint="eastAsia"/>
          <w:szCs w:val="24"/>
        </w:rPr>
        <w:t>１</w:t>
      </w:r>
      <w:r w:rsidR="00EB6B5D" w:rsidRPr="00DE4198">
        <w:rPr>
          <w:rFonts w:ascii="ＭＳ 明朝" w:eastAsia="ＭＳ 明朝" w:hAnsi="ＭＳ 明朝" w:hint="eastAsia"/>
          <w:szCs w:val="24"/>
        </w:rPr>
        <w:t>団体以上を選定する。選定に</w:t>
      </w:r>
      <w:r w:rsidR="008F6C6E" w:rsidRPr="00DE4198">
        <w:rPr>
          <w:rFonts w:ascii="ＭＳ 明朝" w:eastAsia="ＭＳ 明朝" w:hAnsi="ＭＳ 明朝" w:hint="eastAsia"/>
          <w:szCs w:val="24"/>
        </w:rPr>
        <w:t>当たっては</w:t>
      </w:r>
      <w:r w:rsidR="00EB6B5D" w:rsidRPr="00DE4198">
        <w:rPr>
          <w:rFonts w:ascii="ＭＳ 明朝" w:eastAsia="ＭＳ 明朝" w:hAnsi="ＭＳ 明朝" w:hint="eastAsia"/>
          <w:szCs w:val="24"/>
        </w:rPr>
        <w:t>、非正規雇用労働者の多い業種</w:t>
      </w:r>
      <w:r w:rsidR="00CF6A60" w:rsidRPr="00DE4198">
        <w:rPr>
          <w:rFonts w:ascii="ＭＳ 明朝" w:eastAsia="ＭＳ 明朝" w:hAnsi="ＭＳ 明朝" w:hint="eastAsia"/>
          <w:szCs w:val="24"/>
        </w:rPr>
        <w:t>や</w:t>
      </w:r>
      <w:r w:rsidR="00CF6A60" w:rsidRPr="00DE4198">
        <w:rPr>
          <w:rFonts w:ascii="ＭＳ 明朝" w:eastAsia="ＭＳ 明朝" w:hAnsi="ＭＳ 明朝" w:hint="eastAsia"/>
          <w:kern w:val="0"/>
          <w:szCs w:val="24"/>
        </w:rPr>
        <w:t>令和６</w:t>
      </w:r>
      <w:r w:rsidR="00F63890" w:rsidRPr="00DE4198">
        <w:rPr>
          <w:rFonts w:ascii="ＭＳ 明朝" w:eastAsia="ＭＳ 明朝" w:hAnsi="ＭＳ 明朝" w:hint="eastAsia"/>
          <w:kern w:val="0"/>
          <w:szCs w:val="24"/>
        </w:rPr>
        <w:t>年施行の時間外労働の上限規制の適用猶予業種（建設業、自動車運転</w:t>
      </w:r>
      <w:r w:rsidR="00CF6A60" w:rsidRPr="00DE4198">
        <w:rPr>
          <w:rFonts w:ascii="ＭＳ 明朝" w:eastAsia="ＭＳ 明朝" w:hAnsi="ＭＳ 明朝" w:hint="eastAsia"/>
          <w:kern w:val="0"/>
          <w:szCs w:val="24"/>
        </w:rPr>
        <w:t>の業務に係る事業（トラック、バス、タクシー））</w:t>
      </w:r>
      <w:r w:rsidR="00EB6B5D" w:rsidRPr="00DE4198">
        <w:rPr>
          <w:rFonts w:ascii="ＭＳ 明朝" w:eastAsia="ＭＳ 明朝" w:hAnsi="ＭＳ 明朝" w:hint="eastAsia"/>
          <w:szCs w:val="24"/>
        </w:rPr>
        <w:t>を含むことが望ましい</w:t>
      </w:r>
      <w:r w:rsidR="00C25C62" w:rsidRPr="00DE4198">
        <w:rPr>
          <w:rFonts w:ascii="ＭＳ 明朝" w:eastAsia="ＭＳ 明朝" w:hAnsi="ＭＳ 明朝" w:hint="eastAsia"/>
          <w:szCs w:val="24"/>
        </w:rPr>
        <w:t>。</w:t>
      </w:r>
    </w:p>
    <w:p w14:paraId="5791F530" w14:textId="77777777" w:rsidR="006F5B37" w:rsidRPr="00DE4198" w:rsidRDefault="006F5B3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②選定した団体の報告</w:t>
      </w:r>
    </w:p>
    <w:p w14:paraId="7FF02784" w14:textId="1FA5F8F7" w:rsidR="00EB6B5D" w:rsidRPr="00DE4198" w:rsidRDefault="00EB6B5D" w:rsidP="00DE4198">
      <w:pPr>
        <w:autoSpaceDE w:val="0"/>
        <w:autoSpaceDN w:val="0"/>
        <w:adjustRightInd w:val="0"/>
        <w:snapToGrid w:val="0"/>
        <w:ind w:leftChars="200" w:left="518" w:firstLineChars="100" w:firstLine="259"/>
        <w:rPr>
          <w:rFonts w:ascii="ＭＳ 明朝" w:eastAsia="ＭＳ 明朝" w:hAnsi="ＭＳ 明朝"/>
        </w:rPr>
      </w:pPr>
      <w:r w:rsidRPr="00DE4198">
        <w:rPr>
          <w:rFonts w:ascii="ＭＳ 明朝" w:eastAsia="ＭＳ 明朝" w:hAnsi="ＭＳ 明朝" w:hint="eastAsia"/>
          <w:szCs w:val="24"/>
        </w:rPr>
        <w:t>受託者は、概ね</w:t>
      </w:r>
      <w:r w:rsidR="006F5B37" w:rsidRPr="00DE4198">
        <w:rPr>
          <w:rFonts w:ascii="ＭＳ 明朝" w:eastAsia="ＭＳ 明朝" w:hAnsi="ＭＳ 明朝" w:hint="eastAsia"/>
          <w:szCs w:val="24"/>
        </w:rPr>
        <w:t>令和４年</w:t>
      </w:r>
      <w:r w:rsidRPr="00DE4198">
        <w:rPr>
          <w:rFonts w:ascii="ＭＳ 明朝" w:eastAsia="ＭＳ 明朝" w:hAnsi="ＭＳ 明朝" w:hint="eastAsia"/>
          <w:szCs w:val="24"/>
        </w:rPr>
        <w:t>６月上旬までに選定した</w:t>
      </w:r>
      <w:r w:rsidR="00C25C62" w:rsidRPr="00DE4198">
        <w:rPr>
          <w:rFonts w:ascii="ＭＳ 明朝" w:eastAsia="ＭＳ 明朝" w:hAnsi="ＭＳ 明朝" w:hint="eastAsia"/>
          <w:szCs w:val="24"/>
        </w:rPr>
        <w:t>支援先団体</w:t>
      </w:r>
      <w:r w:rsidRPr="00DE4198">
        <w:rPr>
          <w:rFonts w:ascii="ＭＳ 明朝" w:eastAsia="ＭＳ 明朝" w:hAnsi="ＭＳ 明朝" w:hint="eastAsia"/>
          <w:szCs w:val="24"/>
        </w:rPr>
        <w:t>を委託者に報告すること。</w:t>
      </w:r>
    </w:p>
    <w:p w14:paraId="49B87A4A" w14:textId="6A276FC5" w:rsidR="00B10F33" w:rsidRPr="00DE4198" w:rsidRDefault="006F5B37" w:rsidP="00DE4198">
      <w:pPr>
        <w:pStyle w:val="3"/>
        <w:autoSpaceDE w:val="0"/>
        <w:autoSpaceDN w:val="0"/>
        <w:adjustRightInd w:val="0"/>
        <w:snapToGrid w:val="0"/>
        <w:ind w:left="259"/>
        <w:rPr>
          <w:rFonts w:ascii="ＭＳ 明朝" w:eastAsia="ＭＳ 明朝" w:hAnsi="ＭＳ 明朝"/>
        </w:rPr>
      </w:pPr>
      <w:bookmarkStart w:id="57" w:name="_Toc90891366"/>
      <w:r w:rsidRPr="00DE4198">
        <w:rPr>
          <w:rFonts w:ascii="ＭＳ 明朝" w:eastAsia="ＭＳ 明朝" w:hAnsi="ＭＳ 明朝" w:hint="eastAsia"/>
        </w:rPr>
        <w:t>（５）団体</w:t>
      </w:r>
      <w:r w:rsidR="00E96905" w:rsidRPr="00DE4198">
        <w:rPr>
          <w:rFonts w:ascii="ＭＳ 明朝" w:eastAsia="ＭＳ 明朝" w:hAnsi="ＭＳ 明朝" w:hint="eastAsia"/>
        </w:rPr>
        <w:t>支援の態様</w:t>
      </w:r>
      <w:bookmarkEnd w:id="57"/>
    </w:p>
    <w:p w14:paraId="406794D2" w14:textId="739E5C77" w:rsidR="006F5B37" w:rsidRPr="00DE4198" w:rsidRDefault="006F5B37"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 xml:space="preserve">①　</w:t>
      </w:r>
      <w:r w:rsidR="001C703B" w:rsidRPr="00DE4198">
        <w:rPr>
          <w:rFonts w:ascii="ＭＳ 明朝" w:eastAsia="ＭＳ 明朝" w:hAnsi="ＭＳ 明朝" w:hint="eastAsia"/>
        </w:rPr>
        <w:t>支援</w:t>
      </w:r>
      <w:r w:rsidR="00E96905" w:rsidRPr="00DE4198">
        <w:rPr>
          <w:rFonts w:ascii="ＭＳ 明朝" w:eastAsia="ＭＳ 明朝" w:hAnsi="ＭＳ 明朝" w:hint="eastAsia"/>
        </w:rPr>
        <w:t>体制</w:t>
      </w:r>
    </w:p>
    <w:p w14:paraId="60C513BB" w14:textId="5BD3CD8F" w:rsidR="006F5B37" w:rsidRPr="00DE4198" w:rsidRDefault="006F6FEF"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 xml:space="preserve">ア　</w:t>
      </w:r>
      <w:r w:rsidR="006F5B37" w:rsidRPr="00DE4198">
        <w:rPr>
          <w:rFonts w:ascii="ＭＳ 明朝" w:eastAsia="ＭＳ 明朝" w:hAnsi="ＭＳ 明朝" w:hint="eastAsia"/>
          <w:szCs w:val="24"/>
        </w:rPr>
        <w:t>受託者は、団体支援</w:t>
      </w:r>
      <w:r w:rsidR="00E96905" w:rsidRPr="00DE4198">
        <w:rPr>
          <w:rFonts w:ascii="ＭＳ 明朝" w:eastAsia="ＭＳ 明朝" w:hAnsi="ＭＳ 明朝" w:hint="eastAsia"/>
          <w:szCs w:val="24"/>
        </w:rPr>
        <w:t>の企画立案を総括し、団体との連絡調整を行う</w:t>
      </w:r>
      <w:r w:rsidR="006F5B37" w:rsidRPr="00DE4198">
        <w:rPr>
          <w:rFonts w:ascii="ＭＳ 明朝" w:eastAsia="ＭＳ 明朝" w:hAnsi="ＭＳ 明朝" w:hint="eastAsia"/>
          <w:szCs w:val="24"/>
        </w:rPr>
        <w:t>プランナーを</w:t>
      </w:r>
      <w:r w:rsidR="00E96905" w:rsidRPr="00DE4198">
        <w:rPr>
          <w:rFonts w:ascii="ＭＳ 明朝" w:eastAsia="ＭＳ 明朝" w:hAnsi="ＭＳ 明朝" w:hint="eastAsia"/>
          <w:szCs w:val="24"/>
        </w:rPr>
        <w:t>支援先団体ごとに１名選定すること。１名のプランナーが複数の</w:t>
      </w:r>
      <w:r w:rsidR="00611701" w:rsidRPr="00DE4198">
        <w:rPr>
          <w:rFonts w:ascii="ＭＳ 明朝" w:eastAsia="ＭＳ 明朝" w:hAnsi="ＭＳ 明朝" w:hint="eastAsia"/>
          <w:szCs w:val="24"/>
        </w:rPr>
        <w:t>支援先</w:t>
      </w:r>
      <w:r w:rsidR="00E96905" w:rsidRPr="00DE4198">
        <w:rPr>
          <w:rFonts w:ascii="ＭＳ 明朝" w:eastAsia="ＭＳ 明朝" w:hAnsi="ＭＳ 明朝" w:hint="eastAsia"/>
          <w:szCs w:val="24"/>
        </w:rPr>
        <w:t>団体を担当することも可とする。</w:t>
      </w:r>
    </w:p>
    <w:p w14:paraId="7A94324B" w14:textId="6319A37D" w:rsidR="00A96538" w:rsidRPr="00DE4198" w:rsidRDefault="006F6FEF"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イ　プランナー</w:t>
      </w:r>
      <w:r w:rsidR="006F5B37" w:rsidRPr="00DE4198">
        <w:rPr>
          <w:rFonts w:ascii="ＭＳ 明朝" w:eastAsia="ＭＳ 明朝" w:hAnsi="ＭＳ 明朝" w:hint="eastAsia"/>
          <w:szCs w:val="24"/>
        </w:rPr>
        <w:t>は第５の１（１）②ウと同様の資格を有し</w:t>
      </w:r>
      <w:r w:rsidR="00B331DA" w:rsidRPr="00DE4198">
        <w:rPr>
          <w:rFonts w:ascii="ＭＳ 明朝" w:eastAsia="ＭＳ 明朝" w:hAnsi="ＭＳ 明朝" w:hint="eastAsia"/>
          <w:szCs w:val="24"/>
        </w:rPr>
        <w:t>、</w:t>
      </w:r>
      <w:r w:rsidR="006F5B37" w:rsidRPr="00DE4198">
        <w:rPr>
          <w:rFonts w:ascii="ＭＳ 明朝" w:eastAsia="ＭＳ 明朝" w:hAnsi="ＭＳ 明朝" w:hint="eastAsia"/>
          <w:szCs w:val="24"/>
        </w:rPr>
        <w:t>かつ労務管理や経営に関するコンサルティングの実務経験を持つ者であって、</w:t>
      </w:r>
      <w:r w:rsidR="00A96538" w:rsidRPr="00DE4198">
        <w:rPr>
          <w:rFonts w:ascii="ＭＳ 明朝" w:eastAsia="ＭＳ 明朝" w:hAnsi="ＭＳ 明朝" w:hint="eastAsia"/>
          <w:szCs w:val="24"/>
        </w:rPr>
        <w:t>取組全体のマネジメントができ、</w:t>
      </w:r>
      <w:r w:rsidR="006F5B37" w:rsidRPr="00DE4198">
        <w:rPr>
          <w:rFonts w:ascii="ＭＳ 明朝" w:eastAsia="ＭＳ 明朝" w:hAnsi="ＭＳ 明朝" w:hint="eastAsia"/>
          <w:szCs w:val="24"/>
        </w:rPr>
        <w:t>支援先団体と良好な関係を構築できるものとすること。</w:t>
      </w:r>
      <w:r w:rsidR="00A96538" w:rsidRPr="00DE4198">
        <w:rPr>
          <w:rFonts w:ascii="ＭＳ 明朝" w:eastAsia="ＭＳ 明朝" w:hAnsi="ＭＳ 明朝" w:hint="eastAsia"/>
          <w:szCs w:val="24"/>
        </w:rPr>
        <w:t>窓口支援専門家・訪問コンサルティング専門家との併任を可とする。</w:t>
      </w:r>
    </w:p>
    <w:p w14:paraId="25DBB45C" w14:textId="7CF559C4" w:rsidR="006F6FEF" w:rsidRPr="00DE4198" w:rsidRDefault="00305CE7"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ウ</w:t>
      </w:r>
      <w:r w:rsidR="006F6FEF" w:rsidRPr="00DE4198">
        <w:rPr>
          <w:rFonts w:ascii="ＭＳ 明朝" w:eastAsia="ＭＳ 明朝" w:hAnsi="ＭＳ 明朝" w:hint="eastAsia"/>
          <w:szCs w:val="24"/>
        </w:rPr>
        <w:t xml:space="preserve">　受託者は、必要に応じて、</w:t>
      </w:r>
      <w:r w:rsidR="00300CAD" w:rsidRPr="00DE4198">
        <w:rPr>
          <w:rFonts w:ascii="ＭＳ 明朝" w:eastAsia="ＭＳ 明朝" w:hAnsi="ＭＳ 明朝" w:hint="eastAsia"/>
          <w:szCs w:val="24"/>
        </w:rPr>
        <w:t>プランナーの他に、取組計画の策定や実施に際して専門的な見地から助言を行う専門家（</w:t>
      </w:r>
      <w:r w:rsidR="00176C5D" w:rsidRPr="00DE4198">
        <w:rPr>
          <w:rFonts w:ascii="ＭＳ 明朝" w:eastAsia="ＭＳ 明朝" w:hAnsi="ＭＳ 明朝" w:hint="eastAsia"/>
          <w:szCs w:val="24"/>
        </w:rPr>
        <w:t>センター事業専門家</w:t>
      </w:r>
      <w:r w:rsidR="006F6FEF" w:rsidRPr="00DE4198">
        <w:rPr>
          <w:rFonts w:ascii="ＭＳ 明朝" w:eastAsia="ＭＳ 明朝" w:hAnsi="ＭＳ 明朝" w:hint="eastAsia"/>
          <w:szCs w:val="24"/>
        </w:rPr>
        <w:t>の他、社会保険労務士、弁護士、行政書士、税理士、中小企業診断士等の資格を有する者や、人事労務コンサルタント、商工団体等の経営指導員、金融機関の担当者等</w:t>
      </w:r>
      <w:r w:rsidR="00300CAD" w:rsidRPr="00DE4198">
        <w:rPr>
          <w:rFonts w:ascii="ＭＳ 明朝" w:eastAsia="ＭＳ 明朝" w:hAnsi="ＭＳ 明朝" w:hint="eastAsia"/>
          <w:szCs w:val="24"/>
        </w:rPr>
        <w:t>）を選定すること。</w:t>
      </w:r>
      <w:r w:rsidR="006859D5" w:rsidRPr="00DE4198">
        <w:rPr>
          <w:rFonts w:ascii="ＭＳ 明朝" w:eastAsia="ＭＳ 明朝" w:hAnsi="ＭＳ 明朝" w:hint="eastAsia"/>
          <w:szCs w:val="24"/>
        </w:rPr>
        <w:t>プランナーは、必要に応じて、取組計画書の作成及び取組の実施に当たり、選定した専門家に助言を求め</w:t>
      </w:r>
      <w:r w:rsidR="00DA587E" w:rsidRPr="00DE4198">
        <w:rPr>
          <w:rFonts w:ascii="ＭＳ 明朝" w:eastAsia="ＭＳ 明朝" w:hAnsi="ＭＳ 明朝" w:hint="eastAsia"/>
          <w:szCs w:val="24"/>
        </w:rPr>
        <w:t>、また連携して支援を行うこと</w:t>
      </w:r>
      <w:r w:rsidR="006859D5" w:rsidRPr="00DE4198">
        <w:rPr>
          <w:rFonts w:ascii="ＭＳ 明朝" w:eastAsia="ＭＳ 明朝" w:hAnsi="ＭＳ 明朝" w:hint="eastAsia"/>
          <w:szCs w:val="24"/>
        </w:rPr>
        <w:t>。</w:t>
      </w:r>
    </w:p>
    <w:p w14:paraId="290F8B4D" w14:textId="33563D5C" w:rsidR="008117B4" w:rsidRPr="00DE4198" w:rsidRDefault="008117B4"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エ　プランナーや上記ウの専門家</w:t>
      </w:r>
      <w:r w:rsidR="006F7DA0" w:rsidRPr="00DE4198">
        <w:rPr>
          <w:rFonts w:ascii="ＭＳ 明朝" w:eastAsia="ＭＳ 明朝" w:hAnsi="ＭＳ 明朝" w:hint="eastAsia"/>
          <w:szCs w:val="24"/>
        </w:rPr>
        <w:t>へ</w:t>
      </w:r>
      <w:r w:rsidRPr="00DE4198">
        <w:rPr>
          <w:rFonts w:ascii="ＭＳ 明朝" w:eastAsia="ＭＳ 明朝" w:hAnsi="ＭＳ 明朝" w:hint="eastAsia"/>
          <w:szCs w:val="24"/>
        </w:rPr>
        <w:t>の謝金</w:t>
      </w:r>
      <w:r w:rsidR="006F7DA0" w:rsidRPr="00DE4198">
        <w:rPr>
          <w:rFonts w:ascii="ＭＳ 明朝" w:eastAsia="ＭＳ 明朝" w:hAnsi="ＭＳ 明朝" w:hint="eastAsia"/>
          <w:szCs w:val="24"/>
        </w:rPr>
        <w:t>等の支払い（謝金</w:t>
      </w:r>
      <w:r w:rsidR="00F668CB" w:rsidRPr="00DE4198">
        <w:rPr>
          <w:rFonts w:ascii="ＭＳ 明朝" w:eastAsia="ＭＳ 明朝" w:hAnsi="ＭＳ 明朝" w:hint="eastAsia"/>
          <w:szCs w:val="24"/>
        </w:rPr>
        <w:t>単価</w:t>
      </w:r>
      <w:r w:rsidR="006F7DA0" w:rsidRPr="00DE4198">
        <w:rPr>
          <w:rFonts w:ascii="ＭＳ 明朝" w:eastAsia="ＭＳ 明朝" w:hAnsi="ＭＳ 明朝" w:hint="eastAsia"/>
          <w:szCs w:val="24"/>
        </w:rPr>
        <w:t>及び</w:t>
      </w:r>
      <w:r w:rsidR="00771B4D" w:rsidRPr="00DE4198">
        <w:rPr>
          <w:rFonts w:ascii="ＭＳ 明朝" w:eastAsia="ＭＳ 明朝" w:hAnsi="ＭＳ 明朝" w:hint="eastAsia"/>
          <w:szCs w:val="24"/>
        </w:rPr>
        <w:t>支払いの考え方</w:t>
      </w:r>
      <w:r w:rsidR="00431428" w:rsidRPr="00DE4198">
        <w:rPr>
          <w:rFonts w:ascii="ＭＳ 明朝" w:eastAsia="ＭＳ 明朝" w:hAnsi="ＭＳ 明朝" w:hint="eastAsia"/>
          <w:szCs w:val="24"/>
        </w:rPr>
        <w:t>等）</w:t>
      </w:r>
      <w:r w:rsidRPr="00DE4198">
        <w:rPr>
          <w:rFonts w:ascii="ＭＳ 明朝" w:eastAsia="ＭＳ 明朝" w:hAnsi="ＭＳ 明朝" w:hint="eastAsia"/>
          <w:szCs w:val="24"/>
        </w:rPr>
        <w:t>は</w:t>
      </w:r>
      <w:r w:rsidR="007B782E" w:rsidRPr="00DE4198">
        <w:rPr>
          <w:rFonts w:ascii="ＭＳ 明朝" w:eastAsia="ＭＳ 明朝" w:hAnsi="ＭＳ 明朝" w:hint="eastAsia"/>
          <w:szCs w:val="24"/>
        </w:rPr>
        <w:t>窓口支援専門家</w:t>
      </w:r>
      <w:r w:rsidR="00985A03" w:rsidRPr="00DE4198">
        <w:rPr>
          <w:rFonts w:ascii="ＭＳ 明朝" w:eastAsia="ＭＳ 明朝" w:hAnsi="ＭＳ 明朝" w:hint="eastAsia"/>
          <w:szCs w:val="24"/>
        </w:rPr>
        <w:t>への謝金等</w:t>
      </w:r>
      <w:r w:rsidR="00763F3A" w:rsidRPr="00DE4198">
        <w:rPr>
          <w:rFonts w:ascii="ＭＳ 明朝" w:eastAsia="ＭＳ 明朝" w:hAnsi="ＭＳ 明朝" w:hint="eastAsia"/>
          <w:szCs w:val="24"/>
        </w:rPr>
        <w:t>の</w:t>
      </w:r>
      <w:r w:rsidR="00985A03" w:rsidRPr="00DE4198">
        <w:rPr>
          <w:rFonts w:ascii="ＭＳ 明朝" w:eastAsia="ＭＳ 明朝" w:hAnsi="ＭＳ 明朝" w:hint="eastAsia"/>
          <w:szCs w:val="24"/>
        </w:rPr>
        <w:t>支払い</w:t>
      </w:r>
      <w:r w:rsidR="00002ABC" w:rsidRPr="00DE4198">
        <w:rPr>
          <w:rFonts w:ascii="ＭＳ 明朝" w:eastAsia="ＭＳ 明朝" w:hAnsi="ＭＳ 明朝" w:hint="eastAsia"/>
          <w:szCs w:val="24"/>
        </w:rPr>
        <w:t>に準</w:t>
      </w:r>
      <w:r w:rsidR="00771B4D" w:rsidRPr="00DE4198">
        <w:rPr>
          <w:rFonts w:ascii="ＭＳ 明朝" w:eastAsia="ＭＳ 明朝" w:hAnsi="ＭＳ 明朝" w:hint="eastAsia"/>
          <w:szCs w:val="24"/>
        </w:rPr>
        <w:t>じ</w:t>
      </w:r>
      <w:r w:rsidR="00002ABC" w:rsidRPr="00DE4198">
        <w:rPr>
          <w:rFonts w:ascii="ＭＳ 明朝" w:eastAsia="ＭＳ 明朝" w:hAnsi="ＭＳ 明朝" w:hint="eastAsia"/>
          <w:szCs w:val="24"/>
        </w:rPr>
        <w:t>ること。</w:t>
      </w:r>
    </w:p>
    <w:p w14:paraId="0967649B" w14:textId="5FADAF82" w:rsidR="006F6FEF" w:rsidRPr="00DE4198" w:rsidRDefault="001C703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w:t>
      </w:r>
      <w:r w:rsidR="006F6FEF" w:rsidRPr="00DE4198">
        <w:rPr>
          <w:rFonts w:ascii="ＭＳ 明朝" w:eastAsia="ＭＳ 明朝" w:hAnsi="ＭＳ 明朝" w:hint="eastAsia"/>
        </w:rPr>
        <w:t>取組計画書の作成</w:t>
      </w:r>
    </w:p>
    <w:p w14:paraId="5E8B5005" w14:textId="3413024D" w:rsidR="006F6FEF" w:rsidRPr="00DE4198" w:rsidRDefault="006F6FE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プランナーは、支援先団体と協議の上、当該団体の抱える課題や、課題解決のための取組方針等について</w:t>
      </w:r>
      <w:r w:rsidR="00242F4F" w:rsidRPr="00DE4198">
        <w:rPr>
          <w:rFonts w:ascii="ＭＳ 明朝" w:eastAsia="ＭＳ 明朝" w:hAnsi="ＭＳ 明朝" w:hint="eastAsia"/>
          <w:szCs w:val="24"/>
        </w:rPr>
        <w:t>団体支援</w:t>
      </w:r>
      <w:r w:rsidRPr="00DE4198">
        <w:rPr>
          <w:rFonts w:ascii="ＭＳ 明朝" w:eastAsia="ＭＳ 明朝" w:hAnsi="ＭＳ 明朝" w:hint="eastAsia"/>
          <w:szCs w:val="24"/>
        </w:rPr>
        <w:t>取組計画書を</w:t>
      </w:r>
      <w:r w:rsidR="00934756" w:rsidRPr="00DE4198">
        <w:rPr>
          <w:rFonts w:ascii="ＭＳ 明朝" w:eastAsia="ＭＳ 明朝" w:hAnsi="ＭＳ 明朝" w:hint="eastAsia"/>
          <w:szCs w:val="24"/>
        </w:rPr>
        <w:t>令和４年</w:t>
      </w:r>
      <w:r w:rsidRPr="00DE4198">
        <w:rPr>
          <w:rFonts w:ascii="ＭＳ 明朝" w:eastAsia="ＭＳ 明朝" w:hAnsi="ＭＳ 明朝" w:hint="eastAsia"/>
          <w:szCs w:val="24"/>
        </w:rPr>
        <w:t>６月末までに作成し、委託者に報告すること。なお、取組計画書</w:t>
      </w:r>
      <w:r w:rsidR="0040339D" w:rsidRPr="00DE4198">
        <w:rPr>
          <w:rFonts w:ascii="ＭＳ 明朝" w:eastAsia="ＭＳ 明朝" w:hAnsi="ＭＳ 明朝" w:hint="eastAsia"/>
          <w:szCs w:val="24"/>
        </w:rPr>
        <w:t>の</w:t>
      </w:r>
      <w:r w:rsidR="0040339D" w:rsidRPr="00DE4198">
        <w:rPr>
          <w:rFonts w:ascii="ＭＳ 明朝" w:eastAsia="ＭＳ 明朝" w:hAnsi="ＭＳ 明朝"/>
          <w:szCs w:val="24"/>
        </w:rPr>
        <w:t>作成</w:t>
      </w:r>
      <w:r w:rsidRPr="00DE4198">
        <w:rPr>
          <w:rFonts w:ascii="ＭＳ 明朝" w:eastAsia="ＭＳ 明朝" w:hAnsi="ＭＳ 明朝" w:hint="eastAsia"/>
          <w:szCs w:val="24"/>
        </w:rPr>
        <w:t>に当たっては、団体推進助成金を活用した取組</w:t>
      </w:r>
      <w:r w:rsidR="00BC5159" w:rsidRPr="00DE4198">
        <w:rPr>
          <w:rFonts w:ascii="ＭＳ 明朝" w:eastAsia="ＭＳ 明朝" w:hAnsi="ＭＳ 明朝" w:hint="eastAsia"/>
          <w:szCs w:val="24"/>
        </w:rPr>
        <w:t>を検討する</w:t>
      </w:r>
      <w:r w:rsidRPr="00DE4198">
        <w:rPr>
          <w:rFonts w:ascii="ＭＳ 明朝" w:eastAsia="ＭＳ 明朝" w:hAnsi="ＭＳ 明朝" w:hint="eastAsia"/>
          <w:szCs w:val="24"/>
        </w:rPr>
        <w:t>他、当該取組を踏まえた</w:t>
      </w:r>
      <w:r w:rsidR="00611701" w:rsidRPr="00DE4198">
        <w:rPr>
          <w:rFonts w:ascii="ＭＳ 明朝" w:eastAsia="ＭＳ 明朝" w:hAnsi="ＭＳ 明朝" w:hint="eastAsia"/>
          <w:szCs w:val="24"/>
        </w:rPr>
        <w:t>支援先団体の</w:t>
      </w:r>
      <w:r w:rsidRPr="00DE4198">
        <w:rPr>
          <w:rFonts w:ascii="ＭＳ 明朝" w:eastAsia="ＭＳ 明朝" w:hAnsi="ＭＳ 明朝" w:hint="eastAsia"/>
          <w:szCs w:val="24"/>
        </w:rPr>
        <w:t>構成事業主の労務管理に関する計画的な支援を盛り込むなど、今般の支援を構成事業主へ展開できる内容とすること。</w:t>
      </w:r>
    </w:p>
    <w:p w14:paraId="44DC405C" w14:textId="77777777" w:rsidR="00DF0A47" w:rsidRPr="00DE4198" w:rsidRDefault="001C703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w:t>
      </w:r>
      <w:r w:rsidR="006F6FEF" w:rsidRPr="00DE4198">
        <w:rPr>
          <w:rFonts w:ascii="ＭＳ 明朝" w:eastAsia="ＭＳ 明朝" w:hAnsi="ＭＳ 明朝" w:hint="eastAsia"/>
        </w:rPr>
        <w:t>検討会の開催</w:t>
      </w:r>
    </w:p>
    <w:p w14:paraId="1199130E" w14:textId="493A8D9C" w:rsidR="006F6FEF" w:rsidRPr="00DE4198" w:rsidRDefault="006F6FE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プランナーは、取組計画書や取組開始後の助言方針の確定のため、必要に応じて</w:t>
      </w:r>
      <w:r w:rsidR="00712B71" w:rsidRPr="00DE4198">
        <w:rPr>
          <w:rFonts w:ascii="ＭＳ 明朝" w:eastAsia="ＭＳ 明朝" w:hAnsi="ＭＳ 明朝" w:hint="eastAsia"/>
          <w:szCs w:val="24"/>
        </w:rPr>
        <w:t>支援先</w:t>
      </w:r>
      <w:r w:rsidR="00712B71" w:rsidRPr="00DE4198">
        <w:rPr>
          <w:rFonts w:ascii="ＭＳ 明朝" w:eastAsia="ＭＳ 明朝" w:hAnsi="ＭＳ 明朝"/>
          <w:szCs w:val="24"/>
        </w:rPr>
        <w:t>団体との</w:t>
      </w:r>
      <w:r w:rsidRPr="00DE4198">
        <w:rPr>
          <w:rFonts w:ascii="ＭＳ 明朝" w:eastAsia="ＭＳ 明朝" w:hAnsi="ＭＳ 明朝" w:hint="eastAsia"/>
          <w:szCs w:val="24"/>
        </w:rPr>
        <w:t>検討会を開催すること。</w:t>
      </w:r>
    </w:p>
    <w:p w14:paraId="387CBAE8" w14:textId="3DBE03A9" w:rsidR="006F6FEF" w:rsidRPr="00DE4198" w:rsidRDefault="001C703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④</w:t>
      </w:r>
      <w:r w:rsidR="006F6FEF" w:rsidRPr="00DE4198">
        <w:rPr>
          <w:rFonts w:ascii="ＭＳ 明朝" w:eastAsia="ＭＳ 明朝" w:hAnsi="ＭＳ 明朝" w:hint="eastAsia"/>
        </w:rPr>
        <w:t>取組計画書に基づく取組の実施</w:t>
      </w:r>
    </w:p>
    <w:p w14:paraId="241B2050" w14:textId="0E7CCFA3" w:rsidR="006F6FEF" w:rsidRPr="00DE4198" w:rsidRDefault="00B9414B"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プランナーは、上記</w:t>
      </w:r>
      <w:r w:rsidR="00611701" w:rsidRPr="00DE4198">
        <w:rPr>
          <w:rFonts w:ascii="ＭＳ 明朝" w:eastAsia="ＭＳ 明朝" w:hAnsi="ＭＳ 明朝" w:hint="eastAsia"/>
          <w:szCs w:val="24"/>
        </w:rPr>
        <w:t>②</w:t>
      </w:r>
      <w:r w:rsidR="006F6FEF" w:rsidRPr="00DE4198">
        <w:rPr>
          <w:rFonts w:ascii="ＭＳ 明朝" w:eastAsia="ＭＳ 明朝" w:hAnsi="ＭＳ 明朝" w:hint="eastAsia"/>
          <w:szCs w:val="24"/>
        </w:rPr>
        <w:t>で作成した取組計画書に基づき、</w:t>
      </w:r>
      <w:r w:rsidR="008C3DC2" w:rsidRPr="00DE4198">
        <w:rPr>
          <w:rFonts w:ascii="ＭＳ 明朝" w:eastAsia="ＭＳ 明朝" w:hAnsi="ＭＳ 明朝" w:hint="eastAsia"/>
          <w:szCs w:val="24"/>
        </w:rPr>
        <w:t>適宜進捗のフォローアップを行い、</w:t>
      </w:r>
      <w:r w:rsidR="006F6FEF" w:rsidRPr="00DE4198">
        <w:rPr>
          <w:rFonts w:ascii="ＭＳ 明朝" w:eastAsia="ＭＳ 明朝" w:hAnsi="ＭＳ 明朝" w:hint="eastAsia"/>
          <w:szCs w:val="24"/>
        </w:rPr>
        <w:t>取組の進め方の</w:t>
      </w:r>
      <w:r w:rsidR="00611701" w:rsidRPr="00DE4198">
        <w:rPr>
          <w:rFonts w:ascii="ＭＳ 明朝" w:eastAsia="ＭＳ 明朝" w:hAnsi="ＭＳ 明朝" w:hint="eastAsia"/>
          <w:szCs w:val="24"/>
        </w:rPr>
        <w:t>助言</w:t>
      </w:r>
      <w:r w:rsidR="006F6FEF" w:rsidRPr="00DE4198">
        <w:rPr>
          <w:rFonts w:ascii="ＭＳ 明朝" w:eastAsia="ＭＳ 明朝" w:hAnsi="ＭＳ 明朝" w:hint="eastAsia"/>
          <w:szCs w:val="24"/>
        </w:rPr>
        <w:t>等の支援を行うこと。</w:t>
      </w:r>
      <w:r w:rsidR="00A95797" w:rsidRPr="00DE4198">
        <w:rPr>
          <w:rFonts w:ascii="ＭＳ 明朝" w:eastAsia="ＭＳ 明朝" w:hAnsi="ＭＳ 明朝"/>
          <w:szCs w:val="24"/>
        </w:rPr>
        <w:t>団体推進助成金を活用する場合</w:t>
      </w:r>
      <w:r w:rsidR="00A95797" w:rsidRPr="00DE4198">
        <w:rPr>
          <w:rFonts w:ascii="ＭＳ 明朝" w:eastAsia="ＭＳ 明朝" w:hAnsi="ＭＳ 明朝" w:hint="eastAsia"/>
          <w:szCs w:val="24"/>
        </w:rPr>
        <w:t>は</w:t>
      </w:r>
      <w:r w:rsidR="00A95797" w:rsidRPr="00DE4198">
        <w:rPr>
          <w:rFonts w:ascii="ＭＳ 明朝" w:eastAsia="ＭＳ 明朝" w:hAnsi="ＭＳ 明朝"/>
          <w:szCs w:val="24"/>
        </w:rPr>
        <w:t>、当該助成金の申請</w:t>
      </w:r>
      <w:r w:rsidR="00A95797" w:rsidRPr="00DE4198">
        <w:rPr>
          <w:rFonts w:ascii="ＭＳ 明朝" w:eastAsia="ＭＳ 明朝" w:hAnsi="ＭＳ 明朝" w:hint="eastAsia"/>
          <w:szCs w:val="24"/>
        </w:rPr>
        <w:t>に係る助言も行うこと</w:t>
      </w:r>
      <w:r w:rsidR="00782726" w:rsidRPr="00DE4198">
        <w:rPr>
          <w:rFonts w:ascii="ＭＳ 明朝" w:eastAsia="ＭＳ 明朝" w:hAnsi="ＭＳ 明朝" w:hint="eastAsia"/>
          <w:szCs w:val="24"/>
        </w:rPr>
        <w:t>。</w:t>
      </w:r>
    </w:p>
    <w:p w14:paraId="3FB36239" w14:textId="3835180E" w:rsidR="006F6FEF" w:rsidRPr="00DE4198" w:rsidRDefault="008117B4"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⑤</w:t>
      </w:r>
      <w:r w:rsidR="006F6FEF" w:rsidRPr="00DE4198">
        <w:rPr>
          <w:rFonts w:ascii="ＭＳ 明朝" w:eastAsia="ＭＳ 明朝" w:hAnsi="ＭＳ 明朝" w:hint="eastAsia"/>
        </w:rPr>
        <w:t>報告書の作成</w:t>
      </w:r>
    </w:p>
    <w:p w14:paraId="3CDEF2C2" w14:textId="67E89412" w:rsidR="006F6FEF" w:rsidRPr="00DE4198" w:rsidRDefault="006F6FE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団体支援の実施終了後、プランナーは、</w:t>
      </w:r>
      <w:r w:rsidR="00611701" w:rsidRPr="00DE4198">
        <w:rPr>
          <w:rFonts w:ascii="ＭＳ 明朝" w:eastAsia="ＭＳ 明朝" w:hAnsi="ＭＳ 明朝" w:hint="eastAsia"/>
          <w:szCs w:val="24"/>
        </w:rPr>
        <w:t>団体支援報告書</w:t>
      </w:r>
      <w:r w:rsidRPr="00DE4198">
        <w:rPr>
          <w:rFonts w:ascii="ＭＳ 明朝" w:eastAsia="ＭＳ 明朝" w:hAnsi="ＭＳ 明朝" w:hint="eastAsia"/>
          <w:szCs w:val="24"/>
        </w:rPr>
        <w:t>を作成し、委託者に報告すること。</w:t>
      </w:r>
    </w:p>
    <w:p w14:paraId="28E90AAD" w14:textId="1F611462" w:rsidR="00B10F33" w:rsidRPr="00DE4198" w:rsidRDefault="003313C4" w:rsidP="00DE4198">
      <w:pPr>
        <w:pStyle w:val="3"/>
        <w:autoSpaceDE w:val="0"/>
        <w:autoSpaceDN w:val="0"/>
        <w:adjustRightInd w:val="0"/>
        <w:snapToGrid w:val="0"/>
        <w:ind w:left="259"/>
        <w:rPr>
          <w:rFonts w:ascii="ＭＳ 明朝" w:eastAsia="ＭＳ 明朝" w:hAnsi="ＭＳ 明朝"/>
        </w:rPr>
      </w:pPr>
      <w:bookmarkStart w:id="58" w:name="_Toc90891367"/>
      <w:r w:rsidRPr="00DE4198">
        <w:rPr>
          <w:rFonts w:ascii="ＭＳ 明朝" w:eastAsia="ＭＳ 明朝" w:hAnsi="ＭＳ 明朝" w:hint="eastAsia"/>
        </w:rPr>
        <w:t>（６</w:t>
      </w:r>
      <w:r w:rsidR="00B10F33" w:rsidRPr="00DE4198">
        <w:rPr>
          <w:rFonts w:ascii="ＭＳ 明朝" w:eastAsia="ＭＳ 明朝" w:hAnsi="ＭＳ 明朝" w:hint="eastAsia"/>
        </w:rPr>
        <w:t>）留意事項</w:t>
      </w:r>
      <w:bookmarkEnd w:id="58"/>
    </w:p>
    <w:p w14:paraId="4A104516" w14:textId="13DFAE1F" w:rsidR="00F9514F" w:rsidRPr="00DE4198" w:rsidRDefault="00B9414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①</w:t>
      </w:r>
      <w:r w:rsidR="00F9514F" w:rsidRPr="00DE4198">
        <w:rPr>
          <w:rFonts w:ascii="ＭＳ 明朝" w:eastAsia="ＭＳ 明朝" w:hAnsi="ＭＳ 明朝" w:hint="eastAsia"/>
        </w:rPr>
        <w:t>オンラインによる支援体制</w:t>
      </w:r>
    </w:p>
    <w:p w14:paraId="182F5F0F" w14:textId="77A2914D" w:rsidR="006F6FEF" w:rsidRPr="00DE4198" w:rsidRDefault="006F6FE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支援に当たっては、支援先団体</w:t>
      </w:r>
      <w:r w:rsidR="00B9414B" w:rsidRPr="00DE4198">
        <w:rPr>
          <w:rFonts w:ascii="ＭＳ 明朝" w:eastAsia="ＭＳ 明朝" w:hAnsi="ＭＳ 明朝" w:hint="eastAsia"/>
          <w:szCs w:val="24"/>
        </w:rPr>
        <w:t>の希望に応じ、オンラインによ</w:t>
      </w:r>
      <w:r w:rsidRPr="00DE4198">
        <w:rPr>
          <w:rFonts w:ascii="ＭＳ 明朝" w:eastAsia="ＭＳ 明朝" w:hAnsi="ＭＳ 明朝" w:hint="eastAsia"/>
          <w:szCs w:val="24"/>
        </w:rPr>
        <w:t>る支援を実施できる体制を整えること。</w:t>
      </w:r>
    </w:p>
    <w:p w14:paraId="0C2E1789" w14:textId="32AD2C63" w:rsidR="00F9514F" w:rsidRPr="00DE4198" w:rsidRDefault="00B9414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②</w:t>
      </w:r>
      <w:r w:rsidR="00F9514F" w:rsidRPr="00DE4198">
        <w:rPr>
          <w:rFonts w:ascii="ＭＳ 明朝" w:eastAsia="ＭＳ 明朝" w:hAnsi="ＭＳ 明朝" w:hint="eastAsia"/>
        </w:rPr>
        <w:t>報告書の公表</w:t>
      </w:r>
    </w:p>
    <w:p w14:paraId="6C5E7459" w14:textId="6FFC018E" w:rsidR="006F6FEF" w:rsidRPr="00DE4198" w:rsidRDefault="007B782E"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団体支援</w:t>
      </w:r>
      <w:r w:rsidR="006F6FEF" w:rsidRPr="00DE4198">
        <w:rPr>
          <w:rFonts w:ascii="ＭＳ 明朝" w:eastAsia="ＭＳ 明朝" w:hAnsi="ＭＳ 明朝" w:hint="eastAsia"/>
          <w:szCs w:val="24"/>
        </w:rPr>
        <w:t>報告書については、委託者に提出された後に、厚生労働本省において、適宜編集のうえ公表し、業種別団体に対する支援の取組として周知する予定であること。</w:t>
      </w:r>
    </w:p>
    <w:p w14:paraId="71A492BB" w14:textId="196C7E90" w:rsidR="00F9514F" w:rsidRPr="00DE4198" w:rsidRDefault="00B9414B" w:rsidP="00DE4198">
      <w:pPr>
        <w:pStyle w:val="4"/>
        <w:autoSpaceDE w:val="0"/>
        <w:autoSpaceDN w:val="0"/>
        <w:adjustRightInd w:val="0"/>
        <w:snapToGrid w:val="0"/>
        <w:ind w:left="518"/>
        <w:rPr>
          <w:rFonts w:ascii="ＭＳ 明朝" w:eastAsia="ＭＳ 明朝" w:hAnsi="ＭＳ 明朝"/>
        </w:rPr>
      </w:pPr>
      <w:r w:rsidRPr="00DE4198">
        <w:rPr>
          <w:rFonts w:ascii="ＭＳ 明朝" w:eastAsia="ＭＳ 明朝" w:hAnsi="ＭＳ 明朝" w:hint="eastAsia"/>
        </w:rPr>
        <w:t>③</w:t>
      </w:r>
      <w:r w:rsidR="00F9514F" w:rsidRPr="00DE4198">
        <w:rPr>
          <w:rFonts w:ascii="ＭＳ 明朝" w:eastAsia="ＭＳ 明朝" w:hAnsi="ＭＳ 明朝" w:hint="eastAsia"/>
        </w:rPr>
        <w:t>団体支援を実施する際の費用負担</w:t>
      </w:r>
    </w:p>
    <w:p w14:paraId="7EA2797B" w14:textId="13AE1081" w:rsidR="006F6FEF" w:rsidRPr="00DE4198" w:rsidRDefault="00F54B0F"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取組計画書に基づき</w:t>
      </w:r>
      <w:r w:rsidR="006F6FEF" w:rsidRPr="00DE4198">
        <w:rPr>
          <w:rFonts w:ascii="ＭＳ 明朝" w:eastAsia="ＭＳ 明朝" w:hAnsi="ＭＳ 明朝" w:hint="eastAsia"/>
          <w:szCs w:val="24"/>
        </w:rPr>
        <w:t>団体支援を実施するに当たっての費用</w:t>
      </w:r>
      <w:r w:rsidRPr="00DE4198">
        <w:rPr>
          <w:rFonts w:ascii="ＭＳ 明朝" w:eastAsia="ＭＳ 明朝" w:hAnsi="ＭＳ 明朝" w:hint="eastAsia"/>
          <w:szCs w:val="24"/>
        </w:rPr>
        <w:t>は</w:t>
      </w:r>
      <w:r w:rsidR="006F6FEF" w:rsidRPr="00DE4198">
        <w:rPr>
          <w:rFonts w:ascii="ＭＳ 明朝" w:eastAsia="ＭＳ 明朝" w:hAnsi="ＭＳ 明朝" w:hint="eastAsia"/>
          <w:szCs w:val="24"/>
        </w:rPr>
        <w:t>、以下の</w:t>
      </w:r>
      <w:r w:rsidR="00611701" w:rsidRPr="00DE4198">
        <w:rPr>
          <w:rFonts w:ascii="ＭＳ 明朝" w:eastAsia="ＭＳ 明朝" w:hAnsi="ＭＳ 明朝" w:hint="eastAsia"/>
          <w:szCs w:val="24"/>
        </w:rPr>
        <w:t>ア～ウ</w:t>
      </w:r>
      <w:r w:rsidR="006F6FEF" w:rsidRPr="00DE4198">
        <w:rPr>
          <w:rFonts w:ascii="ＭＳ 明朝" w:eastAsia="ＭＳ 明朝" w:hAnsi="ＭＳ 明朝" w:hint="eastAsia"/>
          <w:szCs w:val="24"/>
        </w:rPr>
        <w:t>を除き、支援先団体の負担となるので、その旨理解を得た上で支援を行うこと。</w:t>
      </w:r>
      <w:r w:rsidR="00611701" w:rsidRPr="00DE4198">
        <w:rPr>
          <w:rFonts w:ascii="ＭＳ 明朝" w:eastAsia="ＭＳ 明朝" w:hAnsi="ＭＳ 明朝" w:hint="eastAsia"/>
          <w:szCs w:val="24"/>
        </w:rPr>
        <w:t>なお、ア～ウは、本事業の委託費に計上すること。</w:t>
      </w:r>
    </w:p>
    <w:p w14:paraId="7C4C76E6" w14:textId="6B22319A" w:rsidR="00611701" w:rsidRPr="00DE4198" w:rsidRDefault="00611701"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また、団体</w:t>
      </w:r>
      <w:r w:rsidR="00276D2E" w:rsidRPr="00DE4198">
        <w:rPr>
          <w:rFonts w:ascii="ＭＳ 明朝" w:eastAsia="ＭＳ 明朝" w:hAnsi="ＭＳ 明朝" w:hint="eastAsia"/>
          <w:szCs w:val="24"/>
        </w:rPr>
        <w:t>推進</w:t>
      </w:r>
      <w:r w:rsidRPr="00DE4198">
        <w:rPr>
          <w:rFonts w:ascii="ＭＳ 明朝" w:eastAsia="ＭＳ 明朝" w:hAnsi="ＭＳ 明朝" w:hint="eastAsia"/>
          <w:szCs w:val="24"/>
        </w:rPr>
        <w:t>助成金の支給対象となれば取組に</w:t>
      </w:r>
      <w:r w:rsidR="00A60B57" w:rsidRPr="00DE4198">
        <w:rPr>
          <w:rFonts w:ascii="ＭＳ 明朝" w:eastAsia="ＭＳ 明朝" w:hAnsi="ＭＳ 明朝" w:hint="eastAsia"/>
          <w:szCs w:val="24"/>
        </w:rPr>
        <w:t>係る</w:t>
      </w:r>
      <w:r w:rsidRPr="00DE4198">
        <w:rPr>
          <w:rFonts w:ascii="ＭＳ 明朝" w:eastAsia="ＭＳ 明朝" w:hAnsi="ＭＳ 明朝" w:hint="eastAsia"/>
          <w:szCs w:val="24"/>
        </w:rPr>
        <w:t>費用の一部が助成される</w:t>
      </w:r>
      <w:r w:rsidR="003C01DE" w:rsidRPr="00DE4198">
        <w:rPr>
          <w:rFonts w:ascii="ＭＳ 明朝" w:eastAsia="ＭＳ 明朝" w:hAnsi="ＭＳ 明朝" w:hint="eastAsia"/>
          <w:szCs w:val="24"/>
        </w:rPr>
        <w:t>が、</w:t>
      </w:r>
      <w:r w:rsidR="00D65044" w:rsidRPr="00DE4198">
        <w:rPr>
          <w:rFonts w:ascii="ＭＳ 明朝" w:eastAsia="ＭＳ 明朝" w:hAnsi="ＭＳ 明朝" w:hint="eastAsia"/>
          <w:szCs w:val="24"/>
        </w:rPr>
        <w:t>予算の制約等により</w:t>
      </w:r>
      <w:r w:rsidR="00B97746" w:rsidRPr="00DE4198">
        <w:rPr>
          <w:rFonts w:ascii="ＭＳ 明朝" w:eastAsia="ＭＳ 明朝" w:hAnsi="ＭＳ 明朝" w:hint="eastAsia"/>
          <w:szCs w:val="24"/>
        </w:rPr>
        <w:t>、</w:t>
      </w:r>
      <w:r w:rsidR="00F827E2" w:rsidRPr="00DE4198">
        <w:rPr>
          <w:rFonts w:ascii="ＭＳ 明朝" w:eastAsia="ＭＳ 明朝" w:hAnsi="ＭＳ 明朝" w:hint="eastAsia"/>
          <w:szCs w:val="24"/>
        </w:rPr>
        <w:t>申請の受付</w:t>
      </w:r>
      <w:r w:rsidR="00060752" w:rsidRPr="00DE4198">
        <w:rPr>
          <w:rFonts w:ascii="ＭＳ 明朝" w:eastAsia="ＭＳ 明朝" w:hAnsi="ＭＳ 明朝" w:hint="eastAsia"/>
          <w:szCs w:val="24"/>
        </w:rPr>
        <w:t>が予告なく終了</w:t>
      </w:r>
      <w:r w:rsidR="00E47C23" w:rsidRPr="00DE4198">
        <w:rPr>
          <w:rFonts w:ascii="ＭＳ 明朝" w:eastAsia="ＭＳ 明朝" w:hAnsi="ＭＳ 明朝" w:hint="eastAsia"/>
          <w:szCs w:val="24"/>
        </w:rPr>
        <w:t>したり</w:t>
      </w:r>
      <w:r w:rsidR="00B97746" w:rsidRPr="00DE4198">
        <w:rPr>
          <w:rFonts w:ascii="ＭＳ 明朝" w:eastAsia="ＭＳ 明朝" w:hAnsi="ＭＳ 明朝" w:hint="eastAsia"/>
          <w:szCs w:val="24"/>
        </w:rPr>
        <w:t>、</w:t>
      </w:r>
      <w:r w:rsidR="00060752" w:rsidRPr="00DE4198">
        <w:rPr>
          <w:rFonts w:ascii="ＭＳ 明朝" w:eastAsia="ＭＳ 明朝" w:hAnsi="ＭＳ 明朝" w:hint="eastAsia"/>
          <w:szCs w:val="24"/>
        </w:rPr>
        <w:t>交付決定されない場合</w:t>
      </w:r>
      <w:r w:rsidR="003C01DE" w:rsidRPr="00DE4198">
        <w:rPr>
          <w:rFonts w:ascii="ＭＳ 明朝" w:eastAsia="ＭＳ 明朝" w:hAnsi="ＭＳ 明朝" w:hint="eastAsia"/>
          <w:szCs w:val="24"/>
        </w:rPr>
        <w:t>があることに</w:t>
      </w:r>
      <w:r w:rsidRPr="00DE4198">
        <w:rPr>
          <w:rFonts w:ascii="ＭＳ 明朝" w:eastAsia="ＭＳ 明朝" w:hAnsi="ＭＳ 明朝" w:hint="eastAsia"/>
          <w:szCs w:val="24"/>
        </w:rPr>
        <w:t>留意すること。</w:t>
      </w:r>
    </w:p>
    <w:p w14:paraId="3A1B6D54" w14:textId="78ADEDA3" w:rsidR="006F6FEF" w:rsidRPr="00DE4198" w:rsidRDefault="00B9414B"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 xml:space="preserve">ア　</w:t>
      </w:r>
      <w:r w:rsidR="006F6FEF" w:rsidRPr="00DE4198">
        <w:rPr>
          <w:rFonts w:ascii="ＭＳ 明朝" w:eastAsia="ＭＳ 明朝" w:hAnsi="ＭＳ 明朝" w:hint="eastAsia"/>
          <w:szCs w:val="24"/>
        </w:rPr>
        <w:t>プランナー及び</w:t>
      </w:r>
      <w:r w:rsidR="00C50DDB" w:rsidRPr="00DE4198">
        <w:rPr>
          <w:rFonts w:ascii="ＭＳ 明朝" w:eastAsia="ＭＳ 明朝" w:hAnsi="ＭＳ 明朝" w:hint="eastAsia"/>
          <w:szCs w:val="24"/>
        </w:rPr>
        <w:t>上記</w:t>
      </w:r>
      <w:r w:rsidR="0017651C" w:rsidRPr="00DE4198">
        <w:rPr>
          <w:rFonts w:ascii="ＭＳ 明朝" w:eastAsia="ＭＳ 明朝" w:hAnsi="ＭＳ 明朝" w:hint="eastAsia"/>
          <w:szCs w:val="24"/>
        </w:rPr>
        <w:t>（５）①ウで選定した</w:t>
      </w:r>
      <w:r w:rsidR="00F9514F" w:rsidRPr="00DE4198">
        <w:rPr>
          <w:rFonts w:ascii="ＭＳ 明朝" w:eastAsia="ＭＳ 明朝" w:hAnsi="ＭＳ 明朝" w:hint="eastAsia"/>
          <w:szCs w:val="24"/>
        </w:rPr>
        <w:t>専門家</w:t>
      </w:r>
      <w:r w:rsidR="006F6FEF" w:rsidRPr="00DE4198">
        <w:rPr>
          <w:rFonts w:ascii="ＭＳ 明朝" w:eastAsia="ＭＳ 明朝" w:hAnsi="ＭＳ 明朝" w:hint="eastAsia"/>
          <w:szCs w:val="24"/>
        </w:rPr>
        <w:t>に</w:t>
      </w:r>
      <w:r w:rsidR="00B17DF0" w:rsidRPr="00DE4198">
        <w:rPr>
          <w:rFonts w:ascii="ＭＳ 明朝" w:eastAsia="ＭＳ 明朝" w:hAnsi="ＭＳ 明朝" w:hint="eastAsia"/>
          <w:szCs w:val="24"/>
        </w:rPr>
        <w:t>係</w:t>
      </w:r>
      <w:r w:rsidR="006F6FEF" w:rsidRPr="00DE4198">
        <w:rPr>
          <w:rFonts w:ascii="ＭＳ 明朝" w:eastAsia="ＭＳ 明朝" w:hAnsi="ＭＳ 明朝" w:hint="eastAsia"/>
          <w:szCs w:val="24"/>
        </w:rPr>
        <w:t>る謝金等、検討会の開催</w:t>
      </w:r>
      <w:r w:rsidR="00454021" w:rsidRPr="00DE4198">
        <w:rPr>
          <w:rFonts w:ascii="ＭＳ 明朝" w:eastAsia="ＭＳ 明朝" w:hAnsi="ＭＳ 明朝" w:hint="eastAsia"/>
          <w:szCs w:val="24"/>
        </w:rPr>
        <w:t>等</w:t>
      </w:r>
      <w:r w:rsidR="006F6FEF" w:rsidRPr="00DE4198">
        <w:rPr>
          <w:rFonts w:ascii="ＭＳ 明朝" w:eastAsia="ＭＳ 明朝" w:hAnsi="ＭＳ 明朝" w:hint="eastAsia"/>
          <w:szCs w:val="24"/>
        </w:rPr>
        <w:t>に伴い発生する費用</w:t>
      </w:r>
    </w:p>
    <w:p w14:paraId="493DFCEB" w14:textId="3A3182E6" w:rsidR="006F6FEF" w:rsidRPr="00DE4198" w:rsidRDefault="00B9414B"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 xml:space="preserve">イ　</w:t>
      </w:r>
      <w:r w:rsidR="00F9514F" w:rsidRPr="00DE4198">
        <w:rPr>
          <w:rFonts w:ascii="ＭＳ 明朝" w:eastAsia="ＭＳ 明朝" w:hAnsi="ＭＳ 明朝" w:hint="eastAsia"/>
          <w:szCs w:val="24"/>
        </w:rPr>
        <w:t>第５の６の都道府県</w:t>
      </w:r>
      <w:r w:rsidR="006F6FEF" w:rsidRPr="00DE4198">
        <w:rPr>
          <w:rFonts w:ascii="ＭＳ 明朝" w:eastAsia="ＭＳ 明朝" w:hAnsi="ＭＳ 明朝" w:hint="eastAsia"/>
          <w:szCs w:val="24"/>
        </w:rPr>
        <w:t>センターで実施するセミナー</w:t>
      </w:r>
      <w:r w:rsidR="0017651C" w:rsidRPr="00DE4198">
        <w:rPr>
          <w:rFonts w:ascii="ＭＳ 明朝" w:eastAsia="ＭＳ 明朝" w:hAnsi="ＭＳ 明朝" w:hint="eastAsia"/>
          <w:szCs w:val="24"/>
        </w:rPr>
        <w:t>を利用する場合（講師派遣を含む）の</w:t>
      </w:r>
      <w:r w:rsidR="006F6FEF" w:rsidRPr="00DE4198">
        <w:rPr>
          <w:rFonts w:ascii="ＭＳ 明朝" w:eastAsia="ＭＳ 明朝" w:hAnsi="ＭＳ 明朝" w:hint="eastAsia"/>
          <w:szCs w:val="24"/>
        </w:rPr>
        <w:t>セミナーの講師に</w:t>
      </w:r>
      <w:r w:rsidR="007B36CE" w:rsidRPr="00DE4198">
        <w:rPr>
          <w:rFonts w:ascii="ＭＳ 明朝" w:eastAsia="ＭＳ 明朝" w:hAnsi="ＭＳ 明朝" w:hint="eastAsia"/>
          <w:szCs w:val="24"/>
        </w:rPr>
        <w:t>係る</w:t>
      </w:r>
      <w:r w:rsidR="006F6FEF" w:rsidRPr="00DE4198">
        <w:rPr>
          <w:rFonts w:ascii="ＭＳ 明朝" w:eastAsia="ＭＳ 明朝" w:hAnsi="ＭＳ 明朝" w:hint="eastAsia"/>
          <w:szCs w:val="24"/>
        </w:rPr>
        <w:t>謝金及び旅費等、セミナーの会場借料、資料印刷等に係る費用</w:t>
      </w:r>
    </w:p>
    <w:p w14:paraId="6DD469B8" w14:textId="133EBE42" w:rsidR="00611701" w:rsidRPr="00DE4198" w:rsidRDefault="00B9414B" w:rsidP="00DE4198">
      <w:pPr>
        <w:autoSpaceDE w:val="0"/>
        <w:autoSpaceDN w:val="0"/>
        <w:adjustRightInd w:val="0"/>
        <w:snapToGrid w:val="0"/>
        <w:ind w:leftChars="200" w:left="777" w:hangingChars="100" w:hanging="259"/>
        <w:rPr>
          <w:rFonts w:ascii="ＭＳ 明朝" w:eastAsia="ＭＳ 明朝" w:hAnsi="ＭＳ 明朝"/>
          <w:szCs w:val="24"/>
        </w:rPr>
      </w:pPr>
      <w:r w:rsidRPr="00DE4198">
        <w:rPr>
          <w:rFonts w:ascii="ＭＳ 明朝" w:eastAsia="ＭＳ 明朝" w:hAnsi="ＭＳ 明朝" w:hint="eastAsia"/>
          <w:szCs w:val="24"/>
        </w:rPr>
        <w:t xml:space="preserve">ウ　</w:t>
      </w:r>
      <w:r w:rsidR="00F9514F" w:rsidRPr="00DE4198">
        <w:rPr>
          <w:rFonts w:ascii="ＭＳ 明朝" w:eastAsia="ＭＳ 明朝" w:hAnsi="ＭＳ 明朝" w:hint="eastAsia"/>
          <w:szCs w:val="24"/>
        </w:rPr>
        <w:t>都道府県センター</w:t>
      </w:r>
      <w:r w:rsidR="006F6FEF" w:rsidRPr="00DE4198">
        <w:rPr>
          <w:rFonts w:ascii="ＭＳ 明朝" w:eastAsia="ＭＳ 明朝" w:hAnsi="ＭＳ 明朝" w:hint="eastAsia"/>
          <w:szCs w:val="24"/>
        </w:rPr>
        <w:t>で実施する</w:t>
      </w:r>
      <w:r w:rsidR="00F9514F" w:rsidRPr="00DE4198">
        <w:rPr>
          <w:rFonts w:ascii="ＭＳ 明朝" w:eastAsia="ＭＳ 明朝" w:hAnsi="ＭＳ 明朝" w:hint="eastAsia"/>
          <w:szCs w:val="24"/>
        </w:rPr>
        <w:t>訪問コンサルティング</w:t>
      </w:r>
      <w:r w:rsidR="000D76FF" w:rsidRPr="00DE4198">
        <w:rPr>
          <w:rFonts w:ascii="ＭＳ 明朝" w:eastAsia="ＭＳ 明朝" w:hAnsi="ＭＳ 明朝" w:hint="eastAsia"/>
          <w:szCs w:val="24"/>
        </w:rPr>
        <w:t>（窓口相談派遣を含む）</w:t>
      </w:r>
      <w:r w:rsidR="006F6FEF" w:rsidRPr="00DE4198">
        <w:rPr>
          <w:rFonts w:ascii="ＭＳ 明朝" w:eastAsia="ＭＳ 明朝" w:hAnsi="ＭＳ 明朝" w:hint="eastAsia"/>
          <w:szCs w:val="24"/>
        </w:rPr>
        <w:t>を活用</w:t>
      </w:r>
      <w:r w:rsidR="00200E55" w:rsidRPr="00DE4198">
        <w:rPr>
          <w:rFonts w:ascii="ＭＳ 明朝" w:eastAsia="ＭＳ 明朝" w:hAnsi="ＭＳ 明朝" w:hint="eastAsia"/>
          <w:szCs w:val="24"/>
        </w:rPr>
        <w:t>する場合の</w:t>
      </w:r>
      <w:r w:rsidR="006F6FEF" w:rsidRPr="00DE4198">
        <w:rPr>
          <w:rFonts w:ascii="ＭＳ 明朝" w:eastAsia="ＭＳ 明朝" w:hAnsi="ＭＳ 明朝" w:hint="eastAsia"/>
          <w:szCs w:val="24"/>
        </w:rPr>
        <w:t>謝金等</w:t>
      </w:r>
    </w:p>
    <w:p w14:paraId="18E77D3C" w14:textId="0C0B93F1" w:rsidR="00207607" w:rsidRPr="00DE4198" w:rsidRDefault="004A05A3" w:rsidP="00DE4198">
      <w:pPr>
        <w:pStyle w:val="3"/>
        <w:autoSpaceDE w:val="0"/>
        <w:autoSpaceDN w:val="0"/>
        <w:adjustRightInd w:val="0"/>
        <w:snapToGrid w:val="0"/>
        <w:ind w:left="259"/>
        <w:rPr>
          <w:rFonts w:ascii="ＭＳ 明朝" w:eastAsia="ＭＳ 明朝" w:hAnsi="ＭＳ 明朝"/>
        </w:rPr>
      </w:pPr>
      <w:bookmarkStart w:id="59" w:name="_Toc90891368"/>
      <w:r w:rsidRPr="00DE4198">
        <w:rPr>
          <w:rFonts w:ascii="ＭＳ 明朝" w:eastAsia="ＭＳ 明朝" w:hAnsi="ＭＳ 明朝" w:hint="eastAsia"/>
        </w:rPr>
        <w:t>（</w:t>
      </w:r>
      <w:r w:rsidR="003313C4" w:rsidRPr="00DE4198">
        <w:rPr>
          <w:rFonts w:ascii="ＭＳ 明朝" w:eastAsia="ＭＳ 明朝" w:hAnsi="ＭＳ 明朝" w:hint="eastAsia"/>
        </w:rPr>
        <w:t>７</w:t>
      </w:r>
      <w:r w:rsidRPr="00DE4198">
        <w:rPr>
          <w:rFonts w:ascii="ＭＳ 明朝" w:eastAsia="ＭＳ 明朝" w:hAnsi="ＭＳ 明朝" w:hint="eastAsia"/>
        </w:rPr>
        <w:t>）</w:t>
      </w:r>
      <w:r w:rsidR="00207607" w:rsidRPr="00DE4198">
        <w:rPr>
          <w:rFonts w:ascii="ＭＳ 明朝" w:eastAsia="ＭＳ 明朝" w:hAnsi="ＭＳ 明朝" w:hint="eastAsia"/>
        </w:rPr>
        <w:t>報告・成果物の提出</w:t>
      </w:r>
      <w:bookmarkEnd w:id="59"/>
    </w:p>
    <w:p w14:paraId="6DBD41A8" w14:textId="1877846E" w:rsidR="00207607" w:rsidRPr="00DE4198" w:rsidRDefault="00207607"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業種別団体等</w:t>
      </w:r>
      <w:r w:rsidR="000B1E64" w:rsidRPr="00DE4198">
        <w:rPr>
          <w:rFonts w:ascii="ＭＳ 明朝" w:eastAsia="ＭＳ 明朝" w:hAnsi="ＭＳ 明朝" w:hint="eastAsia"/>
          <w:szCs w:val="24"/>
        </w:rPr>
        <w:t>に対する継続的な</w:t>
      </w:r>
      <w:r w:rsidRPr="00DE4198">
        <w:rPr>
          <w:rFonts w:ascii="ＭＳ 明朝" w:eastAsia="ＭＳ 明朝" w:hAnsi="ＭＳ 明朝" w:hint="eastAsia"/>
          <w:szCs w:val="24"/>
        </w:rPr>
        <w:t>支援に関する報告・成果物の提出は、第６を参照すること。</w:t>
      </w:r>
      <w:bookmarkStart w:id="60" w:name="_GoBack"/>
      <w:bookmarkEnd w:id="60"/>
    </w:p>
    <w:p w14:paraId="354887A9" w14:textId="77777777" w:rsidR="00F9514F" w:rsidRPr="00DE4198" w:rsidRDefault="00F9514F" w:rsidP="00DE4198">
      <w:pPr>
        <w:autoSpaceDE w:val="0"/>
        <w:autoSpaceDN w:val="0"/>
        <w:adjustRightInd w:val="0"/>
        <w:snapToGrid w:val="0"/>
        <w:ind w:leftChars="200" w:left="777" w:hangingChars="100" w:hanging="259"/>
        <w:rPr>
          <w:rFonts w:ascii="ＭＳ 明朝" w:eastAsia="ＭＳ 明朝" w:hAnsi="ＭＳ 明朝"/>
          <w:szCs w:val="24"/>
        </w:rPr>
      </w:pPr>
    </w:p>
    <w:p w14:paraId="5D219E87" w14:textId="1F839626" w:rsidR="00D16622" w:rsidRPr="00DE4198" w:rsidRDefault="00BC567A" w:rsidP="00DE4198">
      <w:pPr>
        <w:pStyle w:val="2"/>
        <w:autoSpaceDE w:val="0"/>
        <w:autoSpaceDN w:val="0"/>
        <w:adjustRightInd w:val="0"/>
        <w:snapToGrid w:val="0"/>
        <w:rPr>
          <w:rFonts w:ascii="ＭＳ 明朝" w:eastAsia="ＭＳ 明朝" w:hAnsi="ＭＳ 明朝"/>
        </w:rPr>
      </w:pPr>
      <w:bookmarkStart w:id="61" w:name="_Toc90891369"/>
      <w:r w:rsidRPr="00DE4198">
        <w:rPr>
          <w:rFonts w:ascii="ＭＳ 明朝" w:eastAsia="ＭＳ 明朝" w:hAnsi="ＭＳ 明朝" w:hint="eastAsia"/>
        </w:rPr>
        <w:t>９　協議会</w:t>
      </w:r>
      <w:r w:rsidR="00A548CA" w:rsidRPr="00DE4198">
        <w:rPr>
          <w:rFonts w:ascii="ＭＳ 明朝" w:eastAsia="ＭＳ 明朝" w:hAnsi="ＭＳ 明朝" w:hint="eastAsia"/>
        </w:rPr>
        <w:t>等</w:t>
      </w:r>
      <w:r w:rsidRPr="00DE4198">
        <w:rPr>
          <w:rFonts w:ascii="ＭＳ 明朝" w:eastAsia="ＭＳ 明朝" w:hAnsi="ＭＳ 明朝" w:hint="eastAsia"/>
        </w:rPr>
        <w:t>への出席</w:t>
      </w:r>
      <w:bookmarkEnd w:id="61"/>
    </w:p>
    <w:p w14:paraId="7886C1C2" w14:textId="4C3F630F" w:rsidR="00A548CA" w:rsidRPr="00DE4198" w:rsidRDefault="00A548CA" w:rsidP="00DE4198">
      <w:pPr>
        <w:pStyle w:val="3"/>
        <w:autoSpaceDE w:val="0"/>
        <w:autoSpaceDN w:val="0"/>
        <w:adjustRightInd w:val="0"/>
        <w:snapToGrid w:val="0"/>
        <w:ind w:left="259"/>
        <w:rPr>
          <w:rFonts w:ascii="ＭＳ 明朝" w:eastAsia="ＭＳ 明朝" w:hAnsi="ＭＳ 明朝"/>
        </w:rPr>
      </w:pPr>
      <w:bookmarkStart w:id="62" w:name="_Toc90891370"/>
      <w:r w:rsidRPr="00DE4198">
        <w:rPr>
          <w:rFonts w:ascii="ＭＳ 明朝" w:eastAsia="ＭＳ 明朝" w:hAnsi="ＭＳ 明朝" w:hint="eastAsia"/>
        </w:rPr>
        <w:t>（１）概要</w:t>
      </w:r>
      <w:bookmarkEnd w:id="62"/>
    </w:p>
    <w:p w14:paraId="64C4294F" w14:textId="01ADA7E9" w:rsidR="00A548CA" w:rsidRPr="00DE4198" w:rsidRDefault="00A548C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都道府県労働局は、中小企業・小規模事業者</w:t>
      </w:r>
      <w:r w:rsidR="00B17DF0" w:rsidRPr="00DE4198">
        <w:rPr>
          <w:rFonts w:ascii="ＭＳ 明朝" w:eastAsia="ＭＳ 明朝" w:hAnsi="ＭＳ 明朝" w:hint="eastAsia"/>
          <w:szCs w:val="24"/>
        </w:rPr>
        <w:t>等</w:t>
      </w:r>
      <w:r w:rsidRPr="00DE4198">
        <w:rPr>
          <w:rFonts w:ascii="ＭＳ 明朝" w:eastAsia="ＭＳ 明朝" w:hAnsi="ＭＳ 明朝" w:hint="eastAsia"/>
          <w:szCs w:val="24"/>
        </w:rPr>
        <w:t>における働き方改革の取組を円滑に進めるため、労使団体、関係行政機関等を構成員とする協議会を設置し、働き方改革関連法に基づく中小企業・小規模事業者</w:t>
      </w:r>
      <w:r w:rsidR="00B17DF0" w:rsidRPr="00DE4198">
        <w:rPr>
          <w:rFonts w:ascii="ＭＳ 明朝" w:eastAsia="ＭＳ 明朝" w:hAnsi="ＭＳ 明朝" w:hint="eastAsia"/>
          <w:szCs w:val="24"/>
        </w:rPr>
        <w:t>等</w:t>
      </w:r>
      <w:r w:rsidRPr="00DE4198">
        <w:rPr>
          <w:rFonts w:ascii="ＭＳ 明朝" w:eastAsia="ＭＳ 明朝" w:hAnsi="ＭＳ 明朝" w:hint="eastAsia"/>
          <w:szCs w:val="24"/>
        </w:rPr>
        <w:t>の取組状況、働き方改革に関する中小企業・小規模事業者</w:t>
      </w:r>
      <w:r w:rsidR="00B17DF0" w:rsidRPr="00DE4198">
        <w:rPr>
          <w:rFonts w:ascii="ＭＳ 明朝" w:eastAsia="ＭＳ 明朝" w:hAnsi="ＭＳ 明朝" w:hint="eastAsia"/>
          <w:szCs w:val="24"/>
        </w:rPr>
        <w:t>等</w:t>
      </w:r>
      <w:r w:rsidRPr="00DE4198">
        <w:rPr>
          <w:rFonts w:ascii="ＭＳ 明朝" w:eastAsia="ＭＳ 明朝" w:hAnsi="ＭＳ 明朝" w:hint="eastAsia"/>
          <w:szCs w:val="24"/>
        </w:rPr>
        <w:t>への支援策等についての情報共有を図るなど、各構成員と連携を図って、中小企業・小規模事業者</w:t>
      </w:r>
      <w:r w:rsidR="00B17DF0" w:rsidRPr="00DE4198">
        <w:rPr>
          <w:rFonts w:ascii="ＭＳ 明朝" w:eastAsia="ＭＳ 明朝" w:hAnsi="ＭＳ 明朝" w:hint="eastAsia"/>
          <w:szCs w:val="24"/>
        </w:rPr>
        <w:t>等</w:t>
      </w:r>
      <w:r w:rsidRPr="00DE4198">
        <w:rPr>
          <w:rFonts w:ascii="ＭＳ 明朝" w:eastAsia="ＭＳ 明朝" w:hAnsi="ＭＳ 明朝" w:hint="eastAsia"/>
          <w:szCs w:val="24"/>
        </w:rPr>
        <w:t>への支援を行っている。また、都道府県が独自に開催する働き方改革に関連する会議体もある。</w:t>
      </w:r>
    </w:p>
    <w:p w14:paraId="5471A306" w14:textId="4DD0BE18" w:rsidR="00A548CA" w:rsidRPr="00DE4198" w:rsidRDefault="00A548CA" w:rsidP="00DE4198">
      <w:pPr>
        <w:pStyle w:val="3"/>
        <w:autoSpaceDE w:val="0"/>
        <w:autoSpaceDN w:val="0"/>
        <w:adjustRightInd w:val="0"/>
        <w:snapToGrid w:val="0"/>
        <w:ind w:left="259"/>
        <w:rPr>
          <w:rFonts w:ascii="ＭＳ 明朝" w:eastAsia="ＭＳ 明朝" w:hAnsi="ＭＳ 明朝"/>
        </w:rPr>
      </w:pPr>
      <w:bookmarkStart w:id="63" w:name="_Toc90891371"/>
      <w:r w:rsidRPr="00DE4198">
        <w:rPr>
          <w:rFonts w:ascii="ＭＳ 明朝" w:eastAsia="ＭＳ 明朝" w:hAnsi="ＭＳ 明朝" w:hint="eastAsia"/>
        </w:rPr>
        <w:t>（２）実施内容</w:t>
      </w:r>
      <w:bookmarkEnd w:id="63"/>
    </w:p>
    <w:p w14:paraId="461511AB" w14:textId="504BEA40" w:rsidR="00A548CA" w:rsidRPr="00DE4198" w:rsidRDefault="00A548CA"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受託者は、委託者から委員又はオブザーバーへの就任依頼があった場合は、都道府県　センター</w:t>
      </w:r>
      <w:r w:rsidR="00B17DF0" w:rsidRPr="00DE4198">
        <w:rPr>
          <w:rFonts w:ascii="ＭＳ 明朝" w:eastAsia="ＭＳ 明朝" w:hAnsi="ＭＳ 明朝" w:hint="eastAsia"/>
          <w:szCs w:val="24"/>
        </w:rPr>
        <w:t>長</w:t>
      </w:r>
      <w:r w:rsidRPr="00DE4198">
        <w:rPr>
          <w:rFonts w:ascii="ＭＳ 明朝" w:eastAsia="ＭＳ 明朝" w:hAnsi="ＭＳ 明朝" w:hint="eastAsia"/>
          <w:szCs w:val="24"/>
        </w:rPr>
        <w:t>又は窓口支援専門家を委員等に就任させ、当該協議会に出席した際は、都道府県センターの取組内容や管内事業主の取組状況などについて説明するなど、</w:t>
      </w:r>
      <w:r w:rsidR="00B17DF0" w:rsidRPr="00DE4198">
        <w:rPr>
          <w:rFonts w:ascii="ＭＳ 明朝" w:eastAsia="ＭＳ 明朝" w:hAnsi="ＭＳ 明朝" w:hint="eastAsia"/>
          <w:szCs w:val="24"/>
        </w:rPr>
        <w:t>協議会の他の</w:t>
      </w:r>
      <w:r w:rsidRPr="00DE4198">
        <w:rPr>
          <w:rFonts w:ascii="ＭＳ 明朝" w:eastAsia="ＭＳ 明朝" w:hAnsi="ＭＳ 明朝" w:hint="eastAsia"/>
          <w:szCs w:val="24"/>
        </w:rPr>
        <w:t>参加団体と連携を図ること。また、同目的の会議等において、委託者から出席依頼がある場合には、同様に対応すること。</w:t>
      </w:r>
    </w:p>
    <w:p w14:paraId="1C00DE4A" w14:textId="77777777" w:rsidR="00A548CA" w:rsidRPr="00DE4198" w:rsidRDefault="00A548CA" w:rsidP="00DE4198">
      <w:pPr>
        <w:autoSpaceDE w:val="0"/>
        <w:autoSpaceDN w:val="0"/>
        <w:adjustRightInd w:val="0"/>
        <w:snapToGrid w:val="0"/>
        <w:ind w:leftChars="300" w:left="777" w:firstLineChars="75" w:firstLine="194"/>
        <w:rPr>
          <w:rFonts w:ascii="ＭＳ 明朝" w:eastAsia="ＭＳ 明朝" w:hAnsi="ＭＳ 明朝"/>
          <w:szCs w:val="24"/>
        </w:rPr>
      </w:pPr>
    </w:p>
    <w:p w14:paraId="6DCB87C4" w14:textId="0568C6D0" w:rsidR="00D16622" w:rsidRPr="00DE4198" w:rsidRDefault="009D44A9" w:rsidP="00DE4198">
      <w:pPr>
        <w:pStyle w:val="1"/>
        <w:autoSpaceDE w:val="0"/>
        <w:autoSpaceDN w:val="0"/>
        <w:adjustRightInd w:val="0"/>
        <w:snapToGrid w:val="0"/>
        <w:rPr>
          <w:rFonts w:ascii="ＭＳ 明朝" w:eastAsia="ＭＳ 明朝" w:hAnsi="ＭＳ 明朝"/>
        </w:rPr>
      </w:pPr>
      <w:bookmarkStart w:id="64" w:name="_Toc90891372"/>
      <w:r w:rsidRPr="00DE4198">
        <w:rPr>
          <w:rFonts w:ascii="ＭＳ 明朝" w:eastAsia="ＭＳ 明朝" w:hAnsi="ＭＳ 明朝" w:hint="eastAsia"/>
        </w:rPr>
        <w:t xml:space="preserve">第６　</w:t>
      </w:r>
      <w:r w:rsidR="00D16622" w:rsidRPr="00DE4198">
        <w:rPr>
          <w:rFonts w:ascii="ＭＳ 明朝" w:eastAsia="ＭＳ 明朝" w:hAnsi="ＭＳ 明朝" w:hint="eastAsia"/>
        </w:rPr>
        <w:t>報告・成果物の提出</w:t>
      </w:r>
      <w:bookmarkEnd w:id="64"/>
    </w:p>
    <w:p w14:paraId="5BA36D2E" w14:textId="37611858" w:rsidR="00D11617" w:rsidRPr="00DE4198" w:rsidRDefault="00ED3A73"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受託者</w:t>
      </w:r>
      <w:r w:rsidR="00D112DE" w:rsidRPr="00DE4198">
        <w:rPr>
          <w:rFonts w:ascii="ＭＳ 明朝" w:eastAsia="ＭＳ 明朝" w:hAnsi="ＭＳ 明朝" w:hint="eastAsia"/>
          <w:szCs w:val="24"/>
        </w:rPr>
        <w:t>は、本事業の報告・成果物として、次のものを各期限までに委託者</w:t>
      </w:r>
      <w:r w:rsidR="00785667" w:rsidRPr="00DE4198">
        <w:rPr>
          <w:rFonts w:ascii="ＭＳ 明朝" w:eastAsia="ＭＳ 明朝" w:hAnsi="ＭＳ 明朝" w:hint="eastAsia"/>
          <w:szCs w:val="24"/>
        </w:rPr>
        <w:t>に</w:t>
      </w:r>
      <w:r w:rsidRPr="00DE4198">
        <w:rPr>
          <w:rFonts w:ascii="ＭＳ 明朝" w:eastAsia="ＭＳ 明朝" w:hAnsi="ＭＳ 明朝" w:hint="eastAsia"/>
          <w:szCs w:val="24"/>
        </w:rPr>
        <w:t>提出すること。</w:t>
      </w:r>
      <w:r w:rsidR="00D11617" w:rsidRPr="00DE4198">
        <w:rPr>
          <w:rFonts w:ascii="ＭＳ 明朝" w:eastAsia="ＭＳ 明朝" w:hAnsi="ＭＳ 明朝" w:hint="eastAsia"/>
          <w:szCs w:val="24"/>
        </w:rPr>
        <w:t>期限までの提出が難しい場合は、委託者に事前に協議すること。</w:t>
      </w:r>
      <w:r w:rsidR="00D112DE" w:rsidRPr="00DE4198">
        <w:rPr>
          <w:rFonts w:ascii="ＭＳ 明朝" w:eastAsia="ＭＳ 明朝" w:hAnsi="ＭＳ 明朝" w:hint="eastAsia"/>
          <w:szCs w:val="24"/>
        </w:rPr>
        <w:t>なお、このほか契約書に定められた提出物についても指定の期限までに委託者</w:t>
      </w:r>
      <w:r w:rsidR="001774CB" w:rsidRPr="00DE4198">
        <w:rPr>
          <w:rFonts w:ascii="ＭＳ 明朝" w:eastAsia="ＭＳ 明朝" w:hAnsi="ＭＳ 明朝" w:hint="eastAsia"/>
          <w:szCs w:val="24"/>
        </w:rPr>
        <w:t>に</w:t>
      </w:r>
      <w:r w:rsidR="00D112DE" w:rsidRPr="00DE4198">
        <w:rPr>
          <w:rFonts w:ascii="ＭＳ 明朝" w:eastAsia="ＭＳ 明朝" w:hAnsi="ＭＳ 明朝" w:hint="eastAsia"/>
          <w:szCs w:val="24"/>
        </w:rPr>
        <w:t>提出すること。</w:t>
      </w:r>
    </w:p>
    <w:p w14:paraId="4F030D6D" w14:textId="77777777" w:rsidR="00564FE1" w:rsidRPr="00DE4198" w:rsidRDefault="00564FE1" w:rsidP="00DE4198">
      <w:pPr>
        <w:autoSpaceDE w:val="0"/>
        <w:autoSpaceDN w:val="0"/>
        <w:adjustRightInd w:val="0"/>
        <w:snapToGrid w:val="0"/>
        <w:ind w:leftChars="100" w:left="259" w:firstLineChars="100" w:firstLine="259"/>
        <w:rPr>
          <w:rFonts w:ascii="ＭＳ 明朝" w:eastAsia="ＭＳ 明朝" w:hAnsi="ＭＳ 明朝"/>
          <w:szCs w:val="24"/>
        </w:rPr>
      </w:pPr>
    </w:p>
    <w:p w14:paraId="05AF74D5" w14:textId="02CB5E73" w:rsidR="00C04E0A" w:rsidRPr="00DE4198" w:rsidRDefault="007B642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　　</w:t>
      </w:r>
      <w:r w:rsidR="00C04E0A" w:rsidRPr="00DE4198">
        <w:rPr>
          <w:rFonts w:ascii="ＭＳ 明朝" w:eastAsia="ＭＳ 明朝" w:hAnsi="ＭＳ 明朝" w:hint="eastAsia"/>
          <w:szCs w:val="24"/>
        </w:rPr>
        <w:t>＜年度当初報告、随時報告＞</w:t>
      </w:r>
    </w:p>
    <w:tbl>
      <w:tblPr>
        <w:tblStyle w:val="a9"/>
        <w:tblW w:w="9211" w:type="dxa"/>
        <w:tblLook w:val="04A0" w:firstRow="1" w:lastRow="0" w:firstColumn="1" w:lastColumn="0" w:noHBand="0" w:noVBand="1"/>
      </w:tblPr>
      <w:tblGrid>
        <w:gridCol w:w="2422"/>
        <w:gridCol w:w="3022"/>
        <w:gridCol w:w="2450"/>
        <w:gridCol w:w="1317"/>
      </w:tblGrid>
      <w:tr w:rsidR="003932E1" w:rsidRPr="00DE4198" w14:paraId="32662C96" w14:textId="77777777" w:rsidTr="00474CE8">
        <w:tc>
          <w:tcPr>
            <w:tcW w:w="2422" w:type="dxa"/>
          </w:tcPr>
          <w:p w14:paraId="3EAA6647"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業務内容</w:t>
            </w:r>
          </w:p>
        </w:tc>
        <w:tc>
          <w:tcPr>
            <w:tcW w:w="3022" w:type="dxa"/>
          </w:tcPr>
          <w:p w14:paraId="2A227681" w14:textId="21796D4E"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報告・成果物</w:t>
            </w:r>
            <w:r w:rsidR="008207A3" w:rsidRPr="00DE4198">
              <w:rPr>
                <w:rFonts w:ascii="ＭＳ 明朝" w:eastAsia="ＭＳ 明朝" w:hAnsi="ＭＳ 明朝" w:hint="eastAsia"/>
                <w:szCs w:val="24"/>
              </w:rPr>
              <w:t>の</w:t>
            </w:r>
            <w:r w:rsidRPr="00DE4198">
              <w:rPr>
                <w:rFonts w:ascii="ＭＳ 明朝" w:eastAsia="ＭＳ 明朝" w:hAnsi="ＭＳ 明朝" w:hint="eastAsia"/>
                <w:szCs w:val="24"/>
              </w:rPr>
              <w:t>件名</w:t>
            </w:r>
            <w:r w:rsidR="007B642C" w:rsidRPr="00DE4198">
              <w:rPr>
                <w:rFonts w:ascii="ＭＳ 明朝" w:eastAsia="ＭＳ 明朝" w:hAnsi="ＭＳ 明朝" w:hint="eastAsia"/>
                <w:szCs w:val="24"/>
              </w:rPr>
              <w:t>・様式</w:t>
            </w:r>
          </w:p>
        </w:tc>
        <w:tc>
          <w:tcPr>
            <w:tcW w:w="2450" w:type="dxa"/>
          </w:tcPr>
          <w:p w14:paraId="0728FBFF"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報告期限</w:t>
            </w:r>
          </w:p>
        </w:tc>
        <w:tc>
          <w:tcPr>
            <w:tcW w:w="1317" w:type="dxa"/>
          </w:tcPr>
          <w:p w14:paraId="4A5823E7"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提出媒体</w:t>
            </w:r>
          </w:p>
        </w:tc>
      </w:tr>
      <w:tr w:rsidR="003932E1" w:rsidRPr="00DE4198" w14:paraId="54ADD44B" w14:textId="77777777" w:rsidTr="00474CE8">
        <w:tc>
          <w:tcPr>
            <w:tcW w:w="2422" w:type="dxa"/>
          </w:tcPr>
          <w:p w14:paraId="14C93DE7"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第５の１　</w:t>
            </w:r>
          </w:p>
          <w:p w14:paraId="07587E5E"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実施体制の整備</w:t>
            </w:r>
          </w:p>
        </w:tc>
        <w:tc>
          <w:tcPr>
            <w:tcW w:w="3022" w:type="dxa"/>
          </w:tcPr>
          <w:p w14:paraId="68F49F82" w14:textId="610FFE18"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○センター事業専門家名簿（様式</w:t>
            </w:r>
            <w:r w:rsidR="00C02DCA" w:rsidRPr="00DE4198">
              <w:rPr>
                <w:rFonts w:ascii="ＭＳ 明朝" w:eastAsia="ＭＳ 明朝" w:hAnsi="ＭＳ 明朝" w:hint="eastAsia"/>
                <w:szCs w:val="24"/>
              </w:rPr>
              <w:t>１</w:t>
            </w:r>
            <w:r w:rsidRPr="00DE4198">
              <w:rPr>
                <w:rFonts w:ascii="ＭＳ 明朝" w:eastAsia="ＭＳ 明朝" w:hAnsi="ＭＳ 明朝" w:hint="eastAsia"/>
                <w:szCs w:val="24"/>
              </w:rPr>
              <w:t>）</w:t>
            </w:r>
          </w:p>
          <w:p w14:paraId="0B982362" w14:textId="269CF305"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○年間の事業計画（様式任意）</w:t>
            </w:r>
          </w:p>
        </w:tc>
        <w:tc>
          <w:tcPr>
            <w:tcW w:w="2450" w:type="dxa"/>
          </w:tcPr>
          <w:p w14:paraId="5708C3C1" w14:textId="77777777" w:rsidR="00964BC7"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●令和４年</w:t>
            </w:r>
            <w:r w:rsidR="007D5A97" w:rsidRPr="00DE4198">
              <w:rPr>
                <w:rFonts w:ascii="ＭＳ 明朝" w:eastAsia="ＭＳ 明朝" w:hAnsi="ＭＳ 明朝" w:hint="eastAsia"/>
                <w:szCs w:val="24"/>
              </w:rPr>
              <w:t>４月15日</w:t>
            </w:r>
            <w:r w:rsidRPr="00DE4198">
              <w:rPr>
                <w:rFonts w:ascii="ＭＳ 明朝" w:eastAsia="ＭＳ 明朝" w:hAnsi="ＭＳ 明朝" w:hint="eastAsia"/>
                <w:szCs w:val="24"/>
              </w:rPr>
              <w:t>までに提出。</w:t>
            </w:r>
          </w:p>
          <w:p w14:paraId="0F3B74B7" w14:textId="1326EAC2"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●変更</w:t>
            </w:r>
            <w:r w:rsidR="00B17DF0" w:rsidRPr="00DE4198">
              <w:rPr>
                <w:rFonts w:ascii="ＭＳ 明朝" w:eastAsia="ＭＳ 明朝" w:hAnsi="ＭＳ 明朝" w:hint="eastAsia"/>
                <w:szCs w:val="24"/>
              </w:rPr>
              <w:t>が</w:t>
            </w:r>
            <w:r w:rsidRPr="00DE4198">
              <w:rPr>
                <w:rFonts w:ascii="ＭＳ 明朝" w:eastAsia="ＭＳ 明朝" w:hAnsi="ＭＳ 明朝" w:hint="eastAsia"/>
                <w:szCs w:val="24"/>
              </w:rPr>
              <w:t>生じた場合</w:t>
            </w:r>
            <w:r w:rsidR="00B17DF0" w:rsidRPr="00DE4198">
              <w:rPr>
                <w:rFonts w:ascii="ＭＳ 明朝" w:eastAsia="ＭＳ 明朝" w:hAnsi="ＭＳ 明朝" w:hint="eastAsia"/>
                <w:szCs w:val="24"/>
              </w:rPr>
              <w:t>は、</w:t>
            </w:r>
            <w:r w:rsidR="00454021" w:rsidRPr="00DE4198">
              <w:rPr>
                <w:rFonts w:ascii="ＭＳ 明朝" w:eastAsia="ＭＳ 明朝" w:hAnsi="ＭＳ 明朝" w:hint="eastAsia"/>
                <w:szCs w:val="24"/>
              </w:rPr>
              <w:t>随時</w:t>
            </w:r>
            <w:r w:rsidRPr="00DE4198">
              <w:rPr>
                <w:rFonts w:ascii="ＭＳ 明朝" w:eastAsia="ＭＳ 明朝" w:hAnsi="ＭＳ 明朝" w:hint="eastAsia"/>
                <w:szCs w:val="24"/>
              </w:rPr>
              <w:t>提出。</w:t>
            </w:r>
          </w:p>
        </w:tc>
        <w:tc>
          <w:tcPr>
            <w:tcW w:w="1317" w:type="dxa"/>
          </w:tcPr>
          <w:p w14:paraId="76F94A8C"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r w:rsidR="003932E1" w:rsidRPr="00DE4198" w14:paraId="03F1ACD7" w14:textId="77777777" w:rsidTr="00474CE8">
        <w:tc>
          <w:tcPr>
            <w:tcW w:w="2422" w:type="dxa"/>
          </w:tcPr>
          <w:p w14:paraId="350841CA"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第５の８</w:t>
            </w:r>
          </w:p>
          <w:p w14:paraId="18D0B5EE"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業種別団体等への支援</w:t>
            </w:r>
          </w:p>
        </w:tc>
        <w:tc>
          <w:tcPr>
            <w:tcW w:w="3022" w:type="dxa"/>
          </w:tcPr>
          <w:p w14:paraId="19E0333F" w14:textId="3D93B6AF"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○団体支援取組計画書（様式</w:t>
            </w:r>
            <w:r w:rsidR="00C02DCA" w:rsidRPr="00DE4198">
              <w:rPr>
                <w:rFonts w:ascii="ＭＳ 明朝" w:eastAsia="ＭＳ 明朝" w:hAnsi="ＭＳ 明朝" w:hint="eastAsia"/>
                <w:szCs w:val="24"/>
              </w:rPr>
              <w:t>16</w:t>
            </w:r>
            <w:r w:rsidRPr="00DE4198">
              <w:rPr>
                <w:rFonts w:ascii="ＭＳ 明朝" w:eastAsia="ＭＳ 明朝" w:hAnsi="ＭＳ 明朝" w:hint="eastAsia"/>
                <w:szCs w:val="24"/>
              </w:rPr>
              <w:t>）</w:t>
            </w:r>
          </w:p>
          <w:p w14:paraId="491AABD0" w14:textId="71A8B952" w:rsidR="00D112DE" w:rsidRPr="00DE4198" w:rsidRDefault="00D112DE" w:rsidP="00DE4198">
            <w:pPr>
              <w:autoSpaceDE w:val="0"/>
              <w:autoSpaceDN w:val="0"/>
              <w:adjustRightInd w:val="0"/>
              <w:snapToGrid w:val="0"/>
              <w:rPr>
                <w:rFonts w:ascii="ＭＳ 明朝" w:eastAsia="ＭＳ 明朝" w:hAnsi="ＭＳ 明朝"/>
                <w:szCs w:val="24"/>
              </w:rPr>
            </w:pPr>
          </w:p>
        </w:tc>
        <w:tc>
          <w:tcPr>
            <w:tcW w:w="2450" w:type="dxa"/>
          </w:tcPr>
          <w:p w14:paraId="1F3E1FAF" w14:textId="22EFB9B8" w:rsidR="00D112DE" w:rsidRPr="00DE4198" w:rsidRDefault="00981CD2"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D112DE" w:rsidRPr="00DE4198">
              <w:rPr>
                <w:rFonts w:ascii="ＭＳ 明朝" w:eastAsia="ＭＳ 明朝" w:hAnsi="ＭＳ 明朝" w:hint="eastAsia"/>
                <w:szCs w:val="24"/>
              </w:rPr>
              <w:t>令和４年</w:t>
            </w:r>
            <w:r w:rsidR="00C803C6" w:rsidRPr="00DE4198">
              <w:rPr>
                <w:rFonts w:ascii="ＭＳ 明朝" w:eastAsia="ＭＳ 明朝" w:hAnsi="ＭＳ 明朝" w:hint="eastAsia"/>
                <w:szCs w:val="24"/>
              </w:rPr>
              <w:t>６</w:t>
            </w:r>
            <w:r w:rsidR="00D112DE" w:rsidRPr="00DE4198">
              <w:rPr>
                <w:rFonts w:ascii="ＭＳ 明朝" w:eastAsia="ＭＳ 明朝" w:hAnsi="ＭＳ 明朝" w:hint="eastAsia"/>
                <w:szCs w:val="24"/>
              </w:rPr>
              <w:t>月末までに提出。</w:t>
            </w:r>
          </w:p>
          <w:p w14:paraId="2D523D3D" w14:textId="61B481D6" w:rsidR="00D112DE" w:rsidRPr="00DE4198" w:rsidRDefault="00981CD2"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D112DE" w:rsidRPr="00DE4198">
              <w:rPr>
                <w:rFonts w:ascii="ＭＳ 明朝" w:eastAsia="ＭＳ 明朝" w:hAnsi="ＭＳ 明朝" w:hint="eastAsia"/>
                <w:szCs w:val="24"/>
              </w:rPr>
              <w:t>変更</w:t>
            </w:r>
            <w:r w:rsidR="00C803C6" w:rsidRPr="00DE4198">
              <w:rPr>
                <w:rFonts w:ascii="ＭＳ 明朝" w:eastAsia="ＭＳ 明朝" w:hAnsi="ＭＳ 明朝" w:hint="eastAsia"/>
                <w:szCs w:val="24"/>
              </w:rPr>
              <w:t>が</w:t>
            </w:r>
            <w:r w:rsidR="00D112DE" w:rsidRPr="00DE4198">
              <w:rPr>
                <w:rFonts w:ascii="ＭＳ 明朝" w:eastAsia="ＭＳ 明朝" w:hAnsi="ＭＳ 明朝" w:hint="eastAsia"/>
                <w:szCs w:val="24"/>
              </w:rPr>
              <w:t>生じた場合</w:t>
            </w:r>
            <w:r w:rsidR="00B17DF0" w:rsidRPr="00DE4198">
              <w:rPr>
                <w:rFonts w:ascii="ＭＳ 明朝" w:eastAsia="ＭＳ 明朝" w:hAnsi="ＭＳ 明朝" w:hint="eastAsia"/>
                <w:szCs w:val="24"/>
              </w:rPr>
              <w:t>は、</w:t>
            </w:r>
            <w:r w:rsidR="00454021" w:rsidRPr="00DE4198">
              <w:rPr>
                <w:rFonts w:ascii="ＭＳ 明朝" w:eastAsia="ＭＳ 明朝" w:hAnsi="ＭＳ 明朝" w:hint="eastAsia"/>
                <w:szCs w:val="24"/>
              </w:rPr>
              <w:t>随時</w:t>
            </w:r>
            <w:r w:rsidR="00D112DE" w:rsidRPr="00DE4198">
              <w:rPr>
                <w:rFonts w:ascii="ＭＳ 明朝" w:eastAsia="ＭＳ 明朝" w:hAnsi="ＭＳ 明朝" w:hint="eastAsia"/>
                <w:szCs w:val="24"/>
              </w:rPr>
              <w:t>提出。</w:t>
            </w:r>
          </w:p>
        </w:tc>
        <w:tc>
          <w:tcPr>
            <w:tcW w:w="1317" w:type="dxa"/>
          </w:tcPr>
          <w:p w14:paraId="47041DA2" w14:textId="0BEDAB84"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r w:rsidR="00481D1B" w:rsidRPr="00DE4198" w14:paraId="24A3AFEC" w14:textId="77777777" w:rsidTr="00474CE8">
        <w:tc>
          <w:tcPr>
            <w:tcW w:w="2422" w:type="dxa"/>
          </w:tcPr>
          <w:p w14:paraId="32C845BA" w14:textId="77777777" w:rsidR="00481D1B" w:rsidRPr="00DE4198" w:rsidRDefault="00481D1B"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第５の１　</w:t>
            </w:r>
          </w:p>
          <w:p w14:paraId="6B9F3BFA" w14:textId="4827B8CD" w:rsidR="00481D1B" w:rsidRPr="00DE4198" w:rsidRDefault="00481D1B"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実施体制の整備</w:t>
            </w:r>
          </w:p>
        </w:tc>
        <w:tc>
          <w:tcPr>
            <w:tcW w:w="3022" w:type="dxa"/>
          </w:tcPr>
          <w:p w14:paraId="56CCD8D6" w14:textId="70DA7C4B" w:rsidR="00481D1B" w:rsidRPr="00DE4198" w:rsidRDefault="00481D1B"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○推進計画（様式</w:t>
            </w:r>
            <w:r w:rsidR="00C02DCA" w:rsidRPr="00DE4198">
              <w:rPr>
                <w:rFonts w:ascii="ＭＳ 明朝" w:eastAsia="ＭＳ 明朝" w:hAnsi="ＭＳ 明朝" w:hint="eastAsia"/>
                <w:szCs w:val="24"/>
              </w:rPr>
              <w:t>４</w:t>
            </w:r>
            <w:r w:rsidRPr="00DE4198">
              <w:rPr>
                <w:rFonts w:ascii="ＭＳ 明朝" w:eastAsia="ＭＳ 明朝" w:hAnsi="ＭＳ 明朝" w:hint="eastAsia"/>
                <w:szCs w:val="24"/>
              </w:rPr>
              <w:t>）</w:t>
            </w:r>
          </w:p>
        </w:tc>
        <w:tc>
          <w:tcPr>
            <w:tcW w:w="2450" w:type="dxa"/>
          </w:tcPr>
          <w:p w14:paraId="0BA75CB1" w14:textId="79C671FA" w:rsidR="00481D1B"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481D1B" w:rsidRPr="00DE4198">
              <w:rPr>
                <w:rFonts w:ascii="ＭＳ 明朝" w:eastAsia="ＭＳ 明朝" w:hAnsi="ＭＳ 明朝" w:hint="eastAsia"/>
                <w:szCs w:val="24"/>
              </w:rPr>
              <w:t>令和４年10月</w:t>
            </w:r>
            <w:r w:rsidR="00603DCC" w:rsidRPr="00DE4198">
              <w:rPr>
                <w:rFonts w:ascii="ＭＳ 明朝" w:eastAsia="ＭＳ 明朝" w:hAnsi="ＭＳ 明朝" w:hint="eastAsia"/>
                <w:szCs w:val="24"/>
              </w:rPr>
              <w:t>1</w:t>
            </w:r>
            <w:r w:rsidR="00603DCC" w:rsidRPr="00DE4198">
              <w:rPr>
                <w:rFonts w:ascii="ＭＳ 明朝" w:eastAsia="ＭＳ 明朝" w:hAnsi="ＭＳ 明朝"/>
                <w:szCs w:val="24"/>
              </w:rPr>
              <w:t>5</w:t>
            </w:r>
            <w:r w:rsidR="00603DCC" w:rsidRPr="00DE4198">
              <w:rPr>
                <w:rFonts w:ascii="ＭＳ 明朝" w:eastAsia="ＭＳ 明朝" w:hAnsi="ＭＳ 明朝" w:hint="eastAsia"/>
                <w:szCs w:val="24"/>
              </w:rPr>
              <w:t>日</w:t>
            </w:r>
            <w:r w:rsidR="00481D1B" w:rsidRPr="00DE4198">
              <w:rPr>
                <w:rFonts w:ascii="ＭＳ 明朝" w:eastAsia="ＭＳ 明朝" w:hAnsi="ＭＳ 明朝" w:hint="eastAsia"/>
                <w:szCs w:val="24"/>
              </w:rPr>
              <w:t>までに提出。</w:t>
            </w:r>
          </w:p>
        </w:tc>
        <w:tc>
          <w:tcPr>
            <w:tcW w:w="1317" w:type="dxa"/>
          </w:tcPr>
          <w:p w14:paraId="2E9BA8B3" w14:textId="6B9A325E" w:rsidR="00481D1B" w:rsidRPr="00DE4198" w:rsidRDefault="00481D1B"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bl>
    <w:p w14:paraId="6BCCE61B" w14:textId="4512AEE7" w:rsidR="00C04E0A" w:rsidRPr="00DE4198" w:rsidRDefault="00C04E0A" w:rsidP="00DE4198">
      <w:pPr>
        <w:autoSpaceDE w:val="0"/>
        <w:autoSpaceDN w:val="0"/>
        <w:adjustRightInd w:val="0"/>
        <w:snapToGrid w:val="0"/>
        <w:rPr>
          <w:rFonts w:ascii="ＭＳ 明朝" w:eastAsia="ＭＳ 明朝" w:hAnsi="ＭＳ 明朝"/>
          <w:szCs w:val="24"/>
        </w:rPr>
      </w:pPr>
    </w:p>
    <w:p w14:paraId="019A170E" w14:textId="5769ECDC" w:rsidR="00C04E0A" w:rsidRPr="00DE4198" w:rsidRDefault="00C04E0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＜毎月報告＞</w:t>
      </w:r>
    </w:p>
    <w:tbl>
      <w:tblPr>
        <w:tblStyle w:val="a9"/>
        <w:tblW w:w="9211" w:type="dxa"/>
        <w:tblLook w:val="04A0" w:firstRow="1" w:lastRow="0" w:firstColumn="1" w:lastColumn="0" w:noHBand="0" w:noVBand="1"/>
      </w:tblPr>
      <w:tblGrid>
        <w:gridCol w:w="2439"/>
        <w:gridCol w:w="3188"/>
        <w:gridCol w:w="2270"/>
        <w:gridCol w:w="1314"/>
      </w:tblGrid>
      <w:tr w:rsidR="003932E1" w:rsidRPr="00DE4198" w14:paraId="521FF40E" w14:textId="77777777" w:rsidTr="00474CE8">
        <w:tc>
          <w:tcPr>
            <w:tcW w:w="2439" w:type="dxa"/>
          </w:tcPr>
          <w:p w14:paraId="667BBF94"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業務内容</w:t>
            </w:r>
          </w:p>
        </w:tc>
        <w:tc>
          <w:tcPr>
            <w:tcW w:w="3188" w:type="dxa"/>
          </w:tcPr>
          <w:p w14:paraId="34716ECD" w14:textId="37B73498" w:rsidR="00D112DE" w:rsidRPr="00DE4198" w:rsidRDefault="008207A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報告・成果物の</w:t>
            </w:r>
            <w:r w:rsidR="007B642C" w:rsidRPr="00DE4198">
              <w:rPr>
                <w:rFonts w:ascii="ＭＳ 明朝" w:eastAsia="ＭＳ 明朝" w:hAnsi="ＭＳ 明朝" w:hint="eastAsia"/>
                <w:szCs w:val="24"/>
              </w:rPr>
              <w:t>件名・様式</w:t>
            </w:r>
          </w:p>
        </w:tc>
        <w:tc>
          <w:tcPr>
            <w:tcW w:w="2270" w:type="dxa"/>
          </w:tcPr>
          <w:p w14:paraId="7EB486BC"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報告期限</w:t>
            </w:r>
          </w:p>
        </w:tc>
        <w:tc>
          <w:tcPr>
            <w:tcW w:w="1314" w:type="dxa"/>
          </w:tcPr>
          <w:p w14:paraId="6EA1D973"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提出媒体</w:t>
            </w:r>
          </w:p>
        </w:tc>
      </w:tr>
      <w:tr w:rsidR="003932E1" w:rsidRPr="00DE4198" w14:paraId="6B113E10" w14:textId="77777777" w:rsidTr="00474CE8">
        <w:tc>
          <w:tcPr>
            <w:tcW w:w="2439" w:type="dxa"/>
          </w:tcPr>
          <w:p w14:paraId="32D73DAD"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第５の１　</w:t>
            </w:r>
          </w:p>
          <w:p w14:paraId="0665DAB6"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実施体制の整備</w:t>
            </w:r>
          </w:p>
        </w:tc>
        <w:tc>
          <w:tcPr>
            <w:tcW w:w="3188" w:type="dxa"/>
          </w:tcPr>
          <w:p w14:paraId="534242C0" w14:textId="513A62E2"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○月間計画（様式</w:t>
            </w:r>
            <w:r w:rsidR="00C02DCA" w:rsidRPr="00DE4198">
              <w:rPr>
                <w:rFonts w:ascii="ＭＳ 明朝" w:eastAsia="ＭＳ 明朝" w:hAnsi="ＭＳ 明朝" w:hint="eastAsia"/>
                <w:szCs w:val="24"/>
              </w:rPr>
              <w:t>３</w:t>
            </w:r>
            <w:r w:rsidRPr="00DE4198">
              <w:rPr>
                <w:rFonts w:ascii="ＭＳ 明朝" w:eastAsia="ＭＳ 明朝" w:hAnsi="ＭＳ 明朝" w:hint="eastAsia"/>
                <w:szCs w:val="24"/>
              </w:rPr>
              <w:t>）</w:t>
            </w:r>
          </w:p>
          <w:p w14:paraId="0C8428D3" w14:textId="024A8DDB" w:rsidR="00D112DE" w:rsidRPr="00DE4198" w:rsidRDefault="00D112DE" w:rsidP="00DE4198">
            <w:pPr>
              <w:autoSpaceDE w:val="0"/>
              <w:autoSpaceDN w:val="0"/>
              <w:adjustRightInd w:val="0"/>
              <w:snapToGrid w:val="0"/>
              <w:rPr>
                <w:rFonts w:ascii="ＭＳ 明朝" w:eastAsia="ＭＳ 明朝" w:hAnsi="ＭＳ 明朝"/>
                <w:szCs w:val="24"/>
              </w:rPr>
            </w:pPr>
          </w:p>
        </w:tc>
        <w:tc>
          <w:tcPr>
            <w:tcW w:w="2270" w:type="dxa"/>
          </w:tcPr>
          <w:p w14:paraId="451EDCAD" w14:textId="6A4E690E" w:rsidR="00D112DE"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●翌月分を毎月末までに提出。</w:t>
            </w:r>
          </w:p>
        </w:tc>
        <w:tc>
          <w:tcPr>
            <w:tcW w:w="1314" w:type="dxa"/>
          </w:tcPr>
          <w:p w14:paraId="4C04B143" w14:textId="012416B8" w:rsidR="00D112DE"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r w:rsidR="003932E1" w:rsidRPr="00DE4198" w14:paraId="62330D0A" w14:textId="77777777" w:rsidTr="00474CE8">
        <w:tc>
          <w:tcPr>
            <w:tcW w:w="2439" w:type="dxa"/>
          </w:tcPr>
          <w:p w14:paraId="421F1FAD" w14:textId="77777777"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第５の１　</w:t>
            </w:r>
          </w:p>
          <w:p w14:paraId="467E1B6E" w14:textId="3F0F13F4"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実施体制の整備</w:t>
            </w:r>
          </w:p>
        </w:tc>
        <w:tc>
          <w:tcPr>
            <w:tcW w:w="3188" w:type="dxa"/>
          </w:tcPr>
          <w:p w14:paraId="6EEF2B3E" w14:textId="0130CE99"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○連絡調整会議の議事録（様式任意）</w:t>
            </w:r>
          </w:p>
        </w:tc>
        <w:tc>
          <w:tcPr>
            <w:tcW w:w="2270" w:type="dxa"/>
          </w:tcPr>
          <w:p w14:paraId="685AD305" w14:textId="0046E06C"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●毎月の開催後３営業日以内に提出。</w:t>
            </w:r>
          </w:p>
        </w:tc>
        <w:tc>
          <w:tcPr>
            <w:tcW w:w="1314" w:type="dxa"/>
          </w:tcPr>
          <w:p w14:paraId="7F5E5D6D" w14:textId="43CF32FF" w:rsidR="007605D3" w:rsidRPr="00DE4198" w:rsidRDefault="007605D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r w:rsidR="00D112DE" w:rsidRPr="00DE4198" w14:paraId="44E931B3" w14:textId="77777777" w:rsidTr="00474CE8">
        <w:tc>
          <w:tcPr>
            <w:tcW w:w="2439" w:type="dxa"/>
          </w:tcPr>
          <w:p w14:paraId="0F86ED24"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第５の３～６</w:t>
            </w:r>
          </w:p>
          <w:p w14:paraId="46444556"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個別相談支援、訪問コンサルティング、職務分析・職務評価の取組支援と周知、事業主向けセミナーの開催と講師派遣</w:t>
            </w:r>
          </w:p>
        </w:tc>
        <w:tc>
          <w:tcPr>
            <w:tcW w:w="3188" w:type="dxa"/>
          </w:tcPr>
          <w:p w14:paraId="4424C41E" w14:textId="47F04BB9"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○都道府県センター業務実施状況報告書（様式</w:t>
            </w:r>
            <w:r w:rsidR="00C02DCA" w:rsidRPr="00DE4198">
              <w:rPr>
                <w:rFonts w:ascii="ＭＳ 明朝" w:eastAsia="ＭＳ 明朝" w:hAnsi="ＭＳ 明朝" w:hint="eastAsia"/>
                <w:szCs w:val="24"/>
              </w:rPr>
              <w:t>14</w:t>
            </w:r>
            <w:r w:rsidRPr="00DE4198">
              <w:rPr>
                <w:rFonts w:ascii="ＭＳ 明朝" w:eastAsia="ＭＳ 明朝" w:hAnsi="ＭＳ 明朝" w:hint="eastAsia"/>
                <w:szCs w:val="24"/>
              </w:rPr>
              <w:t>）</w:t>
            </w:r>
          </w:p>
          <w:p w14:paraId="51847E80" w14:textId="6895C6F4"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○都道府県センター相談内容報告書（様式</w:t>
            </w:r>
            <w:r w:rsidR="00C02DCA" w:rsidRPr="00DE4198">
              <w:rPr>
                <w:rFonts w:ascii="ＭＳ 明朝" w:eastAsia="ＭＳ 明朝" w:hAnsi="ＭＳ 明朝" w:hint="eastAsia"/>
                <w:szCs w:val="24"/>
              </w:rPr>
              <w:t>15</w:t>
            </w:r>
            <w:r w:rsidRPr="00DE4198">
              <w:rPr>
                <w:rFonts w:ascii="ＭＳ 明朝" w:eastAsia="ＭＳ 明朝" w:hAnsi="ＭＳ 明朝" w:hint="eastAsia"/>
                <w:szCs w:val="24"/>
              </w:rPr>
              <w:t>）</w:t>
            </w:r>
          </w:p>
          <w:p w14:paraId="62F5D8E7" w14:textId="54FE7B2C"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○セミナーアンケート集計表（様式</w:t>
            </w:r>
            <w:r w:rsidR="00C02DCA" w:rsidRPr="00DE4198">
              <w:rPr>
                <w:rFonts w:ascii="ＭＳ 明朝" w:eastAsia="ＭＳ 明朝" w:hAnsi="ＭＳ 明朝" w:hint="eastAsia"/>
                <w:szCs w:val="24"/>
              </w:rPr>
              <w:t>13</w:t>
            </w:r>
            <w:r w:rsidRPr="00DE4198">
              <w:rPr>
                <w:rFonts w:ascii="ＭＳ 明朝" w:eastAsia="ＭＳ 明朝" w:hAnsi="ＭＳ 明朝" w:hint="eastAsia"/>
                <w:szCs w:val="24"/>
              </w:rPr>
              <w:t>）</w:t>
            </w:r>
          </w:p>
          <w:p w14:paraId="44EB67E4" w14:textId="41C81C7A"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○セミナー開催表（様式</w:t>
            </w:r>
            <w:r w:rsidR="00C02DCA" w:rsidRPr="00DE4198">
              <w:rPr>
                <w:rFonts w:ascii="ＭＳ 明朝" w:eastAsia="ＭＳ 明朝" w:hAnsi="ＭＳ 明朝" w:hint="eastAsia"/>
                <w:szCs w:val="24"/>
              </w:rPr>
              <w:t>11</w:t>
            </w:r>
            <w:r w:rsidRPr="00DE4198">
              <w:rPr>
                <w:rFonts w:ascii="ＭＳ 明朝" w:eastAsia="ＭＳ 明朝" w:hAnsi="ＭＳ 明朝" w:hint="eastAsia"/>
                <w:szCs w:val="24"/>
              </w:rPr>
              <w:t>）</w:t>
            </w:r>
          </w:p>
        </w:tc>
        <w:tc>
          <w:tcPr>
            <w:tcW w:w="2270" w:type="dxa"/>
          </w:tcPr>
          <w:p w14:paraId="34E8B95B" w14:textId="5A935F28"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●前月分を翌月５日までに提出。</w:t>
            </w:r>
            <w:r w:rsidR="00710243" w:rsidRPr="00DE4198">
              <w:rPr>
                <w:rFonts w:ascii="ＭＳ 明朝" w:eastAsia="ＭＳ 明朝" w:hAnsi="ＭＳ 明朝" w:hint="eastAsia"/>
                <w:szCs w:val="24"/>
              </w:rPr>
              <w:t>令和５年３月分は令和５</w:t>
            </w:r>
            <w:r w:rsidRPr="00DE4198">
              <w:rPr>
                <w:rFonts w:ascii="ＭＳ 明朝" w:eastAsia="ＭＳ 明朝" w:hAnsi="ＭＳ 明朝" w:hint="eastAsia"/>
                <w:szCs w:val="24"/>
              </w:rPr>
              <w:t>年３月31日までに提出。</w:t>
            </w:r>
          </w:p>
        </w:tc>
        <w:tc>
          <w:tcPr>
            <w:tcW w:w="1314" w:type="dxa"/>
          </w:tcPr>
          <w:p w14:paraId="5F1BB485" w14:textId="77777777" w:rsidR="00D112DE"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bl>
    <w:p w14:paraId="2F074C6C" w14:textId="178AB58B" w:rsidR="00C04E0A" w:rsidRPr="00DE4198" w:rsidRDefault="00C04E0A" w:rsidP="00DE4198">
      <w:pPr>
        <w:autoSpaceDE w:val="0"/>
        <w:autoSpaceDN w:val="0"/>
        <w:adjustRightInd w:val="0"/>
        <w:snapToGrid w:val="0"/>
        <w:rPr>
          <w:rFonts w:ascii="ＭＳ 明朝" w:eastAsia="ＭＳ 明朝" w:hAnsi="ＭＳ 明朝"/>
          <w:szCs w:val="24"/>
        </w:rPr>
      </w:pPr>
    </w:p>
    <w:p w14:paraId="3F635D0E" w14:textId="0363A112" w:rsidR="00C04E0A" w:rsidRPr="00DE4198" w:rsidRDefault="00C04E0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＜年度末報告、業務終了後報告＞</w:t>
      </w:r>
    </w:p>
    <w:tbl>
      <w:tblPr>
        <w:tblStyle w:val="a9"/>
        <w:tblW w:w="9211" w:type="dxa"/>
        <w:tblLook w:val="04A0" w:firstRow="1" w:lastRow="0" w:firstColumn="1" w:lastColumn="0" w:noHBand="0" w:noVBand="1"/>
      </w:tblPr>
      <w:tblGrid>
        <w:gridCol w:w="2555"/>
        <w:gridCol w:w="3200"/>
        <w:gridCol w:w="2142"/>
        <w:gridCol w:w="1314"/>
      </w:tblGrid>
      <w:tr w:rsidR="003932E1" w:rsidRPr="00DE4198" w14:paraId="317427C9" w14:textId="77777777" w:rsidTr="00474CE8">
        <w:tc>
          <w:tcPr>
            <w:tcW w:w="2555" w:type="dxa"/>
          </w:tcPr>
          <w:p w14:paraId="025CE8F4" w14:textId="08A7009C" w:rsidR="00ED3A73" w:rsidRPr="00DE4198" w:rsidRDefault="00ED3A7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業務内容</w:t>
            </w:r>
          </w:p>
        </w:tc>
        <w:tc>
          <w:tcPr>
            <w:tcW w:w="3200" w:type="dxa"/>
          </w:tcPr>
          <w:p w14:paraId="41618ED0" w14:textId="0FBE9182" w:rsidR="00ED3A73" w:rsidRPr="00DE4198" w:rsidRDefault="00ED3A7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報告・成果物</w:t>
            </w:r>
            <w:r w:rsidR="008207A3" w:rsidRPr="00DE4198">
              <w:rPr>
                <w:rFonts w:ascii="ＭＳ 明朝" w:eastAsia="ＭＳ 明朝" w:hAnsi="ＭＳ 明朝" w:hint="eastAsia"/>
                <w:szCs w:val="24"/>
              </w:rPr>
              <w:t>の</w:t>
            </w:r>
            <w:r w:rsidR="007B642C" w:rsidRPr="00DE4198">
              <w:rPr>
                <w:rFonts w:ascii="ＭＳ 明朝" w:eastAsia="ＭＳ 明朝" w:hAnsi="ＭＳ 明朝" w:hint="eastAsia"/>
                <w:szCs w:val="24"/>
              </w:rPr>
              <w:t>件名・様式</w:t>
            </w:r>
          </w:p>
        </w:tc>
        <w:tc>
          <w:tcPr>
            <w:tcW w:w="2142" w:type="dxa"/>
          </w:tcPr>
          <w:p w14:paraId="56B0A7EA" w14:textId="1B80B39C" w:rsidR="00ED3A73" w:rsidRPr="00DE4198" w:rsidRDefault="00ED3A7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報告期限</w:t>
            </w:r>
          </w:p>
        </w:tc>
        <w:tc>
          <w:tcPr>
            <w:tcW w:w="1314" w:type="dxa"/>
          </w:tcPr>
          <w:p w14:paraId="5226B17F" w14:textId="0EB4F7DC" w:rsidR="00ED3A73" w:rsidRPr="00DE4198" w:rsidRDefault="00ED3A73"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提出媒体</w:t>
            </w:r>
          </w:p>
        </w:tc>
      </w:tr>
      <w:tr w:rsidR="003932E1" w:rsidRPr="00DE4198" w14:paraId="55107CC9" w14:textId="77777777" w:rsidTr="00474CE8">
        <w:tc>
          <w:tcPr>
            <w:tcW w:w="2555" w:type="dxa"/>
          </w:tcPr>
          <w:p w14:paraId="617FD659" w14:textId="5680D57E" w:rsidR="00ED3A73" w:rsidRPr="00DE4198" w:rsidRDefault="008806B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第５の３</w:t>
            </w:r>
            <w:r w:rsidR="00C04E0A" w:rsidRPr="00DE4198">
              <w:rPr>
                <w:rFonts w:ascii="ＭＳ 明朝" w:eastAsia="ＭＳ 明朝" w:hAnsi="ＭＳ 明朝" w:hint="eastAsia"/>
                <w:szCs w:val="24"/>
              </w:rPr>
              <w:t>～６</w:t>
            </w:r>
          </w:p>
          <w:p w14:paraId="5E70AFD5" w14:textId="5766F546" w:rsidR="008806B7" w:rsidRPr="00DE4198" w:rsidRDefault="008806B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個別相談支援、訪問コンサルティング</w:t>
            </w:r>
            <w:r w:rsidR="00C04E0A" w:rsidRPr="00DE4198">
              <w:rPr>
                <w:rFonts w:ascii="ＭＳ 明朝" w:eastAsia="ＭＳ 明朝" w:hAnsi="ＭＳ 明朝" w:hint="eastAsia"/>
                <w:szCs w:val="24"/>
              </w:rPr>
              <w:t>、職務分析・職務評価の取組支援と周知、事業主向けセミナーの開催と講師派遣</w:t>
            </w:r>
          </w:p>
        </w:tc>
        <w:tc>
          <w:tcPr>
            <w:tcW w:w="3200" w:type="dxa"/>
          </w:tcPr>
          <w:p w14:paraId="67A7533D" w14:textId="34F957D3" w:rsidR="00ED3A73" w:rsidRPr="00DE4198" w:rsidRDefault="008806B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○相談票（様式</w:t>
            </w:r>
            <w:r w:rsidR="00C02DCA" w:rsidRPr="00DE4198">
              <w:rPr>
                <w:rFonts w:ascii="ＭＳ 明朝" w:eastAsia="ＭＳ 明朝" w:hAnsi="ＭＳ 明朝" w:hint="eastAsia"/>
                <w:szCs w:val="24"/>
              </w:rPr>
              <w:t>５</w:t>
            </w:r>
            <w:r w:rsidRPr="00DE4198">
              <w:rPr>
                <w:rFonts w:ascii="ＭＳ 明朝" w:eastAsia="ＭＳ 明朝" w:hAnsi="ＭＳ 明朝" w:hint="eastAsia"/>
                <w:szCs w:val="24"/>
              </w:rPr>
              <w:t>）</w:t>
            </w:r>
          </w:p>
          <w:p w14:paraId="16CCEEE8" w14:textId="5CAB1BE2" w:rsidR="008806B7" w:rsidRPr="00DE4198" w:rsidRDefault="008806B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○センター事業専門家業務日誌（様式</w:t>
            </w:r>
            <w:r w:rsidR="00C02DCA" w:rsidRPr="00DE4198">
              <w:rPr>
                <w:rFonts w:ascii="ＭＳ 明朝" w:eastAsia="ＭＳ 明朝" w:hAnsi="ＭＳ 明朝" w:hint="eastAsia"/>
                <w:szCs w:val="24"/>
              </w:rPr>
              <w:t>８</w:t>
            </w:r>
            <w:r w:rsidRPr="00DE4198">
              <w:rPr>
                <w:rFonts w:ascii="ＭＳ 明朝" w:eastAsia="ＭＳ 明朝" w:hAnsi="ＭＳ 明朝" w:hint="eastAsia"/>
                <w:szCs w:val="24"/>
              </w:rPr>
              <w:t>）</w:t>
            </w:r>
          </w:p>
          <w:p w14:paraId="09CCA0BB" w14:textId="2B598BF6" w:rsidR="008806B7" w:rsidRPr="00DE4198" w:rsidRDefault="008806B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○改善提案書（様式</w:t>
            </w:r>
            <w:r w:rsidR="00C02DCA" w:rsidRPr="00DE4198">
              <w:rPr>
                <w:rFonts w:ascii="ＭＳ 明朝" w:eastAsia="ＭＳ 明朝" w:hAnsi="ＭＳ 明朝" w:hint="eastAsia"/>
                <w:szCs w:val="24"/>
              </w:rPr>
              <w:t>10</w:t>
            </w:r>
            <w:r w:rsidRPr="00DE4198">
              <w:rPr>
                <w:rFonts w:ascii="ＭＳ 明朝" w:eastAsia="ＭＳ 明朝" w:hAnsi="ＭＳ 明朝" w:hint="eastAsia"/>
                <w:szCs w:val="24"/>
              </w:rPr>
              <w:t>）</w:t>
            </w:r>
          </w:p>
          <w:p w14:paraId="2416554C" w14:textId="255B348F" w:rsidR="00C04E0A" w:rsidRPr="00DE4198" w:rsidRDefault="00D1161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○満足度調査分析表（様式</w:t>
            </w:r>
            <w:r w:rsidR="00C02DCA" w:rsidRPr="00DE4198">
              <w:rPr>
                <w:rFonts w:ascii="ＭＳ 明朝" w:eastAsia="ＭＳ 明朝" w:hAnsi="ＭＳ 明朝" w:hint="eastAsia"/>
                <w:szCs w:val="24"/>
              </w:rPr>
              <w:t>７</w:t>
            </w:r>
            <w:r w:rsidRPr="00DE4198">
              <w:rPr>
                <w:rFonts w:ascii="ＭＳ 明朝" w:eastAsia="ＭＳ 明朝" w:hAnsi="ＭＳ 明朝" w:hint="eastAsia"/>
                <w:szCs w:val="24"/>
              </w:rPr>
              <w:t>）</w:t>
            </w:r>
          </w:p>
        </w:tc>
        <w:tc>
          <w:tcPr>
            <w:tcW w:w="2142" w:type="dxa"/>
          </w:tcPr>
          <w:p w14:paraId="6B588DEA" w14:textId="70550E5A" w:rsidR="00ED3A73" w:rsidRPr="00DE4198" w:rsidRDefault="00981CD2"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8806B7" w:rsidRPr="00DE4198">
              <w:rPr>
                <w:rFonts w:ascii="ＭＳ 明朝" w:eastAsia="ＭＳ 明朝" w:hAnsi="ＭＳ 明朝" w:hint="eastAsia"/>
                <w:szCs w:val="24"/>
              </w:rPr>
              <w:t>令和</w:t>
            </w:r>
            <w:r w:rsidR="00D112DE" w:rsidRPr="00DE4198">
              <w:rPr>
                <w:rFonts w:ascii="ＭＳ 明朝" w:eastAsia="ＭＳ 明朝" w:hAnsi="ＭＳ 明朝" w:hint="eastAsia"/>
                <w:szCs w:val="24"/>
              </w:rPr>
              <w:t>５</w:t>
            </w:r>
            <w:r w:rsidR="008806B7" w:rsidRPr="00DE4198">
              <w:rPr>
                <w:rFonts w:ascii="ＭＳ 明朝" w:eastAsia="ＭＳ 明朝" w:hAnsi="ＭＳ 明朝" w:hint="eastAsia"/>
                <w:szCs w:val="24"/>
              </w:rPr>
              <w:t>年３月</w:t>
            </w:r>
            <w:r w:rsidR="00D11617" w:rsidRPr="00DE4198">
              <w:rPr>
                <w:rFonts w:ascii="ＭＳ 明朝" w:eastAsia="ＭＳ 明朝" w:hAnsi="ＭＳ 明朝" w:hint="eastAsia"/>
                <w:szCs w:val="24"/>
              </w:rPr>
              <w:t>31</w:t>
            </w:r>
            <w:r w:rsidR="00C04E0A" w:rsidRPr="00DE4198">
              <w:rPr>
                <w:rFonts w:ascii="ＭＳ 明朝" w:eastAsia="ＭＳ 明朝" w:hAnsi="ＭＳ 明朝" w:hint="eastAsia"/>
                <w:szCs w:val="24"/>
              </w:rPr>
              <w:t>日までに提出。</w:t>
            </w:r>
          </w:p>
          <w:p w14:paraId="07D31310" w14:textId="479159E8" w:rsidR="00D11617" w:rsidRPr="00DE4198" w:rsidRDefault="00D11617" w:rsidP="00DE4198">
            <w:pPr>
              <w:autoSpaceDE w:val="0"/>
              <w:autoSpaceDN w:val="0"/>
              <w:adjustRightInd w:val="0"/>
              <w:snapToGrid w:val="0"/>
              <w:rPr>
                <w:rFonts w:ascii="ＭＳ 明朝" w:eastAsia="ＭＳ 明朝" w:hAnsi="ＭＳ 明朝"/>
                <w:szCs w:val="24"/>
              </w:rPr>
            </w:pPr>
          </w:p>
        </w:tc>
        <w:tc>
          <w:tcPr>
            <w:tcW w:w="1314" w:type="dxa"/>
          </w:tcPr>
          <w:p w14:paraId="478F071B" w14:textId="05F711F0" w:rsidR="00ED3A73" w:rsidRPr="00DE4198" w:rsidRDefault="00C04E0A"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r w:rsidR="00ED3A73" w:rsidRPr="00DE4198" w14:paraId="261EE76C" w14:textId="77777777" w:rsidTr="00474CE8">
        <w:tc>
          <w:tcPr>
            <w:tcW w:w="2555" w:type="dxa"/>
          </w:tcPr>
          <w:p w14:paraId="4BD76E9D" w14:textId="77777777" w:rsidR="00D11617" w:rsidRPr="00DE4198" w:rsidRDefault="00D1161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第５の８</w:t>
            </w:r>
          </w:p>
          <w:p w14:paraId="74900D06" w14:textId="22BB4A5D" w:rsidR="00ED3A73" w:rsidRPr="00DE4198" w:rsidRDefault="00D1161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業種別団体等への支援</w:t>
            </w:r>
          </w:p>
        </w:tc>
        <w:tc>
          <w:tcPr>
            <w:tcW w:w="3200" w:type="dxa"/>
          </w:tcPr>
          <w:p w14:paraId="55508F7F" w14:textId="36FC23C6" w:rsidR="00ED3A73" w:rsidRPr="00DE4198" w:rsidRDefault="00D11617"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○団体支援報告書（様式</w:t>
            </w:r>
            <w:r w:rsidR="00C02DCA" w:rsidRPr="00DE4198">
              <w:rPr>
                <w:rFonts w:ascii="ＭＳ 明朝" w:eastAsia="ＭＳ 明朝" w:hAnsi="ＭＳ 明朝" w:hint="eastAsia"/>
                <w:szCs w:val="24"/>
              </w:rPr>
              <w:t>17</w:t>
            </w:r>
            <w:r w:rsidRPr="00DE4198">
              <w:rPr>
                <w:rFonts w:ascii="ＭＳ 明朝" w:eastAsia="ＭＳ 明朝" w:hAnsi="ＭＳ 明朝" w:hint="eastAsia"/>
                <w:szCs w:val="24"/>
              </w:rPr>
              <w:t>）</w:t>
            </w:r>
          </w:p>
        </w:tc>
        <w:tc>
          <w:tcPr>
            <w:tcW w:w="2142" w:type="dxa"/>
          </w:tcPr>
          <w:p w14:paraId="3AEF066F" w14:textId="1518774C" w:rsidR="00ED3A73" w:rsidRPr="00DE4198" w:rsidRDefault="00981CD2"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D112DE" w:rsidRPr="00DE4198">
              <w:rPr>
                <w:rFonts w:ascii="ＭＳ 明朝" w:eastAsia="ＭＳ 明朝" w:hAnsi="ＭＳ 明朝" w:hint="eastAsia"/>
                <w:szCs w:val="24"/>
              </w:rPr>
              <w:t>団体支援の終了後</w:t>
            </w:r>
            <w:r w:rsidR="008C10C5" w:rsidRPr="00DE4198">
              <w:rPr>
                <w:rFonts w:ascii="ＭＳ 明朝" w:eastAsia="ＭＳ 明朝" w:hAnsi="ＭＳ 明朝" w:hint="eastAsia"/>
                <w:szCs w:val="24"/>
              </w:rPr>
              <w:t>、</w:t>
            </w:r>
            <w:r w:rsidR="00D112DE" w:rsidRPr="00DE4198">
              <w:rPr>
                <w:rFonts w:ascii="ＭＳ 明朝" w:eastAsia="ＭＳ 明朝" w:hAnsi="ＭＳ 明朝" w:hint="eastAsia"/>
                <w:szCs w:val="24"/>
              </w:rPr>
              <w:t>令和５年３月31日までに</w:t>
            </w:r>
            <w:r w:rsidR="00D11617" w:rsidRPr="00DE4198">
              <w:rPr>
                <w:rFonts w:ascii="ＭＳ 明朝" w:eastAsia="ＭＳ 明朝" w:hAnsi="ＭＳ 明朝" w:hint="eastAsia"/>
                <w:szCs w:val="24"/>
              </w:rPr>
              <w:t>提出。</w:t>
            </w:r>
          </w:p>
          <w:p w14:paraId="0E9DDFC5" w14:textId="61B0E6BE" w:rsidR="00D11617" w:rsidRPr="00DE4198" w:rsidRDefault="00981CD2"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w:t>
            </w:r>
            <w:r w:rsidR="00C77874" w:rsidRPr="00DE4198">
              <w:rPr>
                <w:rFonts w:ascii="ＭＳ 明朝" w:eastAsia="ＭＳ 明朝" w:hAnsi="ＭＳ 明朝" w:hint="eastAsia"/>
                <w:szCs w:val="24"/>
              </w:rPr>
              <w:t>取組が</w:t>
            </w:r>
            <w:r w:rsidR="00D11617" w:rsidRPr="00DE4198">
              <w:rPr>
                <w:rFonts w:ascii="ＭＳ 明朝" w:eastAsia="ＭＳ 明朝" w:hAnsi="ＭＳ 明朝" w:hint="eastAsia"/>
                <w:szCs w:val="24"/>
              </w:rPr>
              <w:t>中止</w:t>
            </w:r>
            <w:r w:rsidR="00C77874" w:rsidRPr="00DE4198">
              <w:rPr>
                <w:rFonts w:ascii="ＭＳ 明朝" w:eastAsia="ＭＳ 明朝" w:hAnsi="ＭＳ 明朝" w:hint="eastAsia"/>
                <w:szCs w:val="24"/>
              </w:rPr>
              <w:t>となった</w:t>
            </w:r>
            <w:r w:rsidR="00D11617" w:rsidRPr="00DE4198">
              <w:rPr>
                <w:rFonts w:ascii="ＭＳ 明朝" w:eastAsia="ＭＳ 明朝" w:hAnsi="ＭＳ 明朝" w:hint="eastAsia"/>
                <w:szCs w:val="24"/>
              </w:rPr>
              <w:t>場合</w:t>
            </w:r>
            <w:r w:rsidR="00C77874" w:rsidRPr="00DE4198">
              <w:rPr>
                <w:rFonts w:ascii="ＭＳ 明朝" w:eastAsia="ＭＳ 明朝" w:hAnsi="ＭＳ 明朝" w:hint="eastAsia"/>
                <w:szCs w:val="24"/>
              </w:rPr>
              <w:t>等</w:t>
            </w:r>
            <w:r w:rsidR="00D11617" w:rsidRPr="00DE4198">
              <w:rPr>
                <w:rFonts w:ascii="ＭＳ 明朝" w:eastAsia="ＭＳ 明朝" w:hAnsi="ＭＳ 明朝" w:hint="eastAsia"/>
                <w:szCs w:val="24"/>
              </w:rPr>
              <w:t>は</w:t>
            </w:r>
            <w:r w:rsidR="00BE771A" w:rsidRPr="00DE4198">
              <w:rPr>
                <w:rFonts w:ascii="ＭＳ 明朝" w:eastAsia="ＭＳ 明朝" w:hAnsi="ＭＳ 明朝" w:hint="eastAsia"/>
                <w:szCs w:val="24"/>
              </w:rPr>
              <w:t>、</w:t>
            </w:r>
            <w:r w:rsidR="00D11617" w:rsidRPr="00DE4198">
              <w:rPr>
                <w:rFonts w:ascii="ＭＳ 明朝" w:eastAsia="ＭＳ 明朝" w:hAnsi="ＭＳ 明朝" w:hint="eastAsia"/>
                <w:szCs w:val="24"/>
              </w:rPr>
              <w:t>その時点までの内容で</w:t>
            </w:r>
            <w:r w:rsidR="00BE771A" w:rsidRPr="00DE4198">
              <w:rPr>
                <w:rFonts w:ascii="ＭＳ 明朝" w:eastAsia="ＭＳ 明朝" w:hAnsi="ＭＳ 明朝" w:hint="eastAsia"/>
                <w:szCs w:val="24"/>
              </w:rPr>
              <w:t>作成し随時提出。</w:t>
            </w:r>
          </w:p>
        </w:tc>
        <w:tc>
          <w:tcPr>
            <w:tcW w:w="1314" w:type="dxa"/>
          </w:tcPr>
          <w:p w14:paraId="599E39DE" w14:textId="271D1E99" w:rsidR="00ED3A73" w:rsidRPr="00DE4198" w:rsidRDefault="00D112DE"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電子媒体</w:t>
            </w:r>
          </w:p>
        </w:tc>
      </w:tr>
    </w:tbl>
    <w:p w14:paraId="6A157E6A" w14:textId="77777777" w:rsidR="00ED3A73" w:rsidRPr="00DE4198" w:rsidRDefault="00ED3A73" w:rsidP="00DE4198">
      <w:pPr>
        <w:autoSpaceDE w:val="0"/>
        <w:autoSpaceDN w:val="0"/>
        <w:adjustRightInd w:val="0"/>
        <w:snapToGrid w:val="0"/>
        <w:rPr>
          <w:rFonts w:ascii="ＭＳ 明朝" w:eastAsia="ＭＳ 明朝" w:hAnsi="ＭＳ 明朝"/>
        </w:rPr>
      </w:pPr>
    </w:p>
    <w:p w14:paraId="34246B88" w14:textId="1E82FEEA" w:rsidR="00D16622" w:rsidRPr="00DE4198" w:rsidRDefault="009D44A9" w:rsidP="00DE4198">
      <w:pPr>
        <w:pStyle w:val="1"/>
        <w:autoSpaceDE w:val="0"/>
        <w:autoSpaceDN w:val="0"/>
        <w:adjustRightInd w:val="0"/>
        <w:snapToGrid w:val="0"/>
        <w:rPr>
          <w:rFonts w:ascii="ＭＳ 明朝" w:eastAsia="ＭＳ 明朝" w:hAnsi="ＭＳ 明朝"/>
        </w:rPr>
      </w:pPr>
      <w:bookmarkStart w:id="65" w:name="_Toc90891373"/>
      <w:r w:rsidRPr="00DE4198">
        <w:rPr>
          <w:rFonts w:ascii="ＭＳ 明朝" w:eastAsia="ＭＳ 明朝" w:hAnsi="ＭＳ 明朝" w:hint="eastAsia"/>
        </w:rPr>
        <w:t xml:space="preserve">第７　</w:t>
      </w:r>
      <w:r w:rsidR="00D16622" w:rsidRPr="00DE4198">
        <w:rPr>
          <w:rFonts w:ascii="ＭＳ 明朝" w:eastAsia="ＭＳ 明朝" w:hAnsi="ＭＳ 明朝" w:hint="eastAsia"/>
        </w:rPr>
        <w:t>委託費の計上基準</w:t>
      </w:r>
      <w:bookmarkEnd w:id="65"/>
    </w:p>
    <w:p w14:paraId="426ACFB6" w14:textId="3DAD9B68" w:rsidR="00270D7A" w:rsidRPr="00DE4198" w:rsidRDefault="00D031C6"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受託者が、委託費として計上することができる経費は、本事業の実施に必要な経費に限られており、本事業の目的・性質になじまない経費を委託費に計上することはできない。</w:t>
      </w:r>
    </w:p>
    <w:p w14:paraId="1C9469A3" w14:textId="482FB913" w:rsidR="00D031C6" w:rsidRPr="00DE4198" w:rsidRDefault="00D031C6"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本事業の</w:t>
      </w:r>
      <w:r w:rsidR="00893600" w:rsidRPr="00DE4198">
        <w:rPr>
          <w:rFonts w:ascii="ＭＳ 明朝" w:eastAsia="ＭＳ 明朝" w:hAnsi="ＭＳ 明朝" w:hint="eastAsia"/>
          <w:szCs w:val="24"/>
        </w:rPr>
        <w:t>実施</w:t>
      </w:r>
      <w:r w:rsidRPr="00DE4198">
        <w:rPr>
          <w:rFonts w:ascii="ＭＳ 明朝" w:eastAsia="ＭＳ 明朝" w:hAnsi="ＭＳ 明朝" w:hint="eastAsia"/>
          <w:szCs w:val="24"/>
        </w:rPr>
        <w:t>に必要と認められる経費は具体的には以下のとおりとし、その他の経費については、委託者に協議を行い、承認を得ること。</w:t>
      </w:r>
      <w:r w:rsidR="00893600" w:rsidRPr="00DE4198">
        <w:rPr>
          <w:rFonts w:ascii="ＭＳ 明朝" w:eastAsia="ＭＳ 明朝" w:hAnsi="ＭＳ 明朝" w:hint="eastAsia"/>
          <w:szCs w:val="24"/>
        </w:rPr>
        <w:t>なお、本事業の実施に必要な経費と証明できる資料を備えておくこと。</w:t>
      </w:r>
    </w:p>
    <w:p w14:paraId="6C2B2E19" w14:textId="05841B11" w:rsidR="00D031C6" w:rsidRPr="00DE4198" w:rsidRDefault="00D031C6"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また、契約金額を超えた額及び精算時に受託者の支出を精査し、不適切と認めた額については、受託者の負担とする。</w:t>
      </w:r>
    </w:p>
    <w:p w14:paraId="380F03CA" w14:textId="77777777" w:rsidR="00D031C6" w:rsidRPr="00DE4198" w:rsidRDefault="00D031C6" w:rsidP="00DE4198">
      <w:pPr>
        <w:autoSpaceDE w:val="0"/>
        <w:autoSpaceDN w:val="0"/>
        <w:adjustRightInd w:val="0"/>
        <w:snapToGrid w:val="0"/>
        <w:ind w:firstLineChars="100" w:firstLine="259"/>
        <w:rPr>
          <w:rFonts w:ascii="ＭＳ 明朝" w:eastAsia="ＭＳ 明朝" w:hAnsi="ＭＳ 明朝"/>
          <w:szCs w:val="24"/>
        </w:rPr>
      </w:pPr>
    </w:p>
    <w:p w14:paraId="2D8C84F1" w14:textId="32F2FEC2" w:rsidR="00D031C6" w:rsidRPr="00DE4198" w:rsidRDefault="00D031C6" w:rsidP="00DE4198">
      <w:pPr>
        <w:pStyle w:val="2"/>
        <w:autoSpaceDE w:val="0"/>
        <w:autoSpaceDN w:val="0"/>
        <w:adjustRightInd w:val="0"/>
        <w:snapToGrid w:val="0"/>
        <w:rPr>
          <w:rFonts w:ascii="ＭＳ 明朝" w:eastAsia="ＭＳ 明朝" w:hAnsi="ＭＳ 明朝"/>
        </w:rPr>
      </w:pPr>
      <w:bookmarkStart w:id="66" w:name="_Toc90891374"/>
      <w:r w:rsidRPr="00DE4198">
        <w:rPr>
          <w:rFonts w:ascii="ＭＳ 明朝" w:eastAsia="ＭＳ 明朝" w:hAnsi="ＭＳ 明朝" w:hint="eastAsia"/>
        </w:rPr>
        <w:t>１　人件費</w:t>
      </w:r>
      <w:bookmarkEnd w:id="66"/>
    </w:p>
    <w:p w14:paraId="02D4E3FA" w14:textId="1FFE7D4B" w:rsidR="00D031C6" w:rsidRPr="00DE4198" w:rsidRDefault="00D031C6" w:rsidP="00DE4198">
      <w:pPr>
        <w:autoSpaceDE w:val="0"/>
        <w:autoSpaceDN w:val="0"/>
        <w:adjustRightInd w:val="0"/>
        <w:snapToGrid w:val="0"/>
        <w:ind w:leftChars="50" w:left="130" w:firstLineChars="100" w:firstLine="259"/>
        <w:rPr>
          <w:rFonts w:ascii="ＭＳ 明朝" w:eastAsia="ＭＳ 明朝" w:hAnsi="ＭＳ 明朝"/>
          <w:szCs w:val="24"/>
        </w:rPr>
      </w:pPr>
      <w:r w:rsidRPr="00DE4198">
        <w:rPr>
          <w:rFonts w:ascii="ＭＳ 明朝" w:eastAsia="ＭＳ 明朝" w:hAnsi="ＭＳ 明朝" w:hint="eastAsia"/>
          <w:szCs w:val="24"/>
        </w:rPr>
        <w:t>都道府県センター長</w:t>
      </w:r>
      <w:r w:rsidR="00B17DF0" w:rsidRPr="00DE4198">
        <w:rPr>
          <w:rFonts w:ascii="ＭＳ 明朝" w:eastAsia="ＭＳ 明朝" w:hAnsi="ＭＳ 明朝" w:hint="eastAsia"/>
          <w:szCs w:val="24"/>
        </w:rPr>
        <w:t>、</w:t>
      </w:r>
      <w:r w:rsidRPr="00DE4198">
        <w:rPr>
          <w:rFonts w:ascii="ＭＳ 明朝" w:eastAsia="ＭＳ 明朝" w:hAnsi="ＭＳ 明朝" w:hint="eastAsia"/>
          <w:szCs w:val="24"/>
        </w:rPr>
        <w:t>事務職員</w:t>
      </w:r>
      <w:r w:rsidR="00B17DF0" w:rsidRPr="00DE4198">
        <w:rPr>
          <w:rFonts w:ascii="ＭＳ 明朝" w:eastAsia="ＭＳ 明朝" w:hAnsi="ＭＳ 明朝" w:hint="eastAsia"/>
          <w:szCs w:val="24"/>
        </w:rPr>
        <w:t>及び</w:t>
      </w:r>
      <w:r w:rsidRPr="00DE4198">
        <w:rPr>
          <w:rFonts w:ascii="ＭＳ 明朝" w:eastAsia="ＭＳ 明朝" w:hAnsi="ＭＳ 明朝" w:hint="eastAsia"/>
          <w:szCs w:val="24"/>
        </w:rPr>
        <w:t>事務補助</w:t>
      </w:r>
      <w:r w:rsidR="00B17DF0" w:rsidRPr="00DE4198">
        <w:rPr>
          <w:rFonts w:ascii="ＭＳ 明朝" w:eastAsia="ＭＳ 明朝" w:hAnsi="ＭＳ 明朝" w:hint="eastAsia"/>
          <w:szCs w:val="24"/>
        </w:rPr>
        <w:t>員</w:t>
      </w:r>
      <w:r w:rsidRPr="00DE4198">
        <w:rPr>
          <w:rFonts w:ascii="ＭＳ 明朝" w:eastAsia="ＭＳ 明朝" w:hAnsi="ＭＳ 明朝" w:hint="eastAsia"/>
          <w:szCs w:val="24"/>
        </w:rPr>
        <w:t>の給与、社会保険料、労働保険料及び子ども・子育て拠出金事業主負担</w:t>
      </w:r>
    </w:p>
    <w:p w14:paraId="19D8903F" w14:textId="77777777" w:rsidR="00D031C6" w:rsidRPr="00DE4198" w:rsidRDefault="00D031C6" w:rsidP="00DE4198">
      <w:pPr>
        <w:autoSpaceDE w:val="0"/>
        <w:autoSpaceDN w:val="0"/>
        <w:adjustRightInd w:val="0"/>
        <w:snapToGrid w:val="0"/>
        <w:ind w:firstLineChars="100" w:firstLine="259"/>
        <w:rPr>
          <w:rFonts w:ascii="ＭＳ 明朝" w:eastAsia="ＭＳ 明朝" w:hAnsi="ＭＳ 明朝"/>
          <w:szCs w:val="24"/>
        </w:rPr>
      </w:pPr>
    </w:p>
    <w:p w14:paraId="3C3A99CE" w14:textId="46EDB789" w:rsidR="00D031C6" w:rsidRPr="00DE4198" w:rsidRDefault="00D031C6" w:rsidP="00DE4198">
      <w:pPr>
        <w:pStyle w:val="2"/>
        <w:autoSpaceDE w:val="0"/>
        <w:autoSpaceDN w:val="0"/>
        <w:adjustRightInd w:val="0"/>
        <w:snapToGrid w:val="0"/>
        <w:rPr>
          <w:rFonts w:ascii="ＭＳ 明朝" w:eastAsia="ＭＳ 明朝" w:hAnsi="ＭＳ 明朝"/>
        </w:rPr>
      </w:pPr>
      <w:bookmarkStart w:id="67" w:name="_Toc90891375"/>
      <w:r w:rsidRPr="00DE4198">
        <w:rPr>
          <w:rFonts w:ascii="ＭＳ 明朝" w:eastAsia="ＭＳ 明朝" w:hAnsi="ＭＳ 明朝" w:hint="eastAsia"/>
        </w:rPr>
        <w:t>２　管理費</w:t>
      </w:r>
      <w:bookmarkEnd w:id="67"/>
    </w:p>
    <w:p w14:paraId="2F2B3F38" w14:textId="75FF9B51" w:rsidR="00D031C6" w:rsidRPr="00DE4198" w:rsidRDefault="00D031C6" w:rsidP="00DE4198">
      <w:pPr>
        <w:pStyle w:val="3"/>
        <w:autoSpaceDE w:val="0"/>
        <w:autoSpaceDN w:val="0"/>
        <w:adjustRightInd w:val="0"/>
        <w:snapToGrid w:val="0"/>
        <w:ind w:left="259"/>
        <w:rPr>
          <w:rFonts w:ascii="ＭＳ 明朝" w:eastAsia="ＭＳ 明朝" w:hAnsi="ＭＳ 明朝"/>
        </w:rPr>
      </w:pPr>
      <w:bookmarkStart w:id="68" w:name="_Toc90891376"/>
      <w:r w:rsidRPr="00DE4198">
        <w:rPr>
          <w:rFonts w:ascii="ＭＳ 明朝" w:eastAsia="ＭＳ 明朝" w:hAnsi="ＭＳ 明朝" w:hint="eastAsia"/>
        </w:rPr>
        <w:t>（１）庁費</w:t>
      </w:r>
      <w:bookmarkEnd w:id="68"/>
    </w:p>
    <w:p w14:paraId="2925077C" w14:textId="77777777" w:rsidR="00D031C6" w:rsidRPr="00DE4198" w:rsidRDefault="00D031C6" w:rsidP="00474CE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事務所借料、備品費、消耗品費、減価償却費、通信運搬費、その他の経費</w:t>
      </w:r>
    </w:p>
    <w:p w14:paraId="0C9CE61C" w14:textId="25C61B93" w:rsidR="00D031C6" w:rsidRPr="00DE4198" w:rsidRDefault="00D031C6" w:rsidP="00DE4198">
      <w:pPr>
        <w:pStyle w:val="3"/>
        <w:autoSpaceDE w:val="0"/>
        <w:autoSpaceDN w:val="0"/>
        <w:adjustRightInd w:val="0"/>
        <w:snapToGrid w:val="0"/>
        <w:ind w:left="259"/>
        <w:rPr>
          <w:rFonts w:ascii="ＭＳ 明朝" w:eastAsia="ＭＳ 明朝" w:hAnsi="ＭＳ 明朝"/>
        </w:rPr>
      </w:pPr>
      <w:bookmarkStart w:id="69" w:name="_Toc90891377"/>
      <w:r w:rsidRPr="00DE4198">
        <w:rPr>
          <w:rFonts w:ascii="ＭＳ 明朝" w:eastAsia="ＭＳ 明朝" w:hAnsi="ＭＳ 明朝" w:hint="eastAsia"/>
        </w:rPr>
        <w:t>（２）一般管理費</w:t>
      </w:r>
      <w:bookmarkEnd w:id="69"/>
    </w:p>
    <w:p w14:paraId="7A346D47" w14:textId="15D31A69" w:rsidR="00D031C6" w:rsidRPr="00DE4198" w:rsidRDefault="00D031C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管理部門に要する経費で、契約締結時の条件に基づいて一定割合支払が認められる間接経費であり、本事業に要した経費として抽出・特定することが困難な経費。事業の特定が可能な経費は事業費に計上すること。なお、計上基準は、直接経費に以下のいずれか低い率を乗じた額とする。</w:t>
      </w:r>
    </w:p>
    <w:p w14:paraId="485123F8" w14:textId="77777777" w:rsidR="00D031C6" w:rsidRPr="00DE4198" w:rsidRDefault="00D031C6"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 xml:space="preserve">ア　</w:t>
      </w:r>
      <w:r w:rsidRPr="00DE4198">
        <w:rPr>
          <w:rFonts w:ascii="ＭＳ 明朝" w:eastAsia="ＭＳ 明朝" w:hAnsi="ＭＳ 明朝"/>
          <w:szCs w:val="24"/>
        </w:rPr>
        <w:t>10％</w:t>
      </w:r>
    </w:p>
    <w:p w14:paraId="6BDDBF93" w14:textId="77777777" w:rsidR="00D031C6" w:rsidRPr="00DE4198" w:rsidRDefault="00D031C6" w:rsidP="00DE4198">
      <w:pPr>
        <w:autoSpaceDE w:val="0"/>
        <w:autoSpaceDN w:val="0"/>
        <w:adjustRightInd w:val="0"/>
        <w:snapToGrid w:val="0"/>
        <w:ind w:firstLineChars="200" w:firstLine="518"/>
        <w:rPr>
          <w:rFonts w:ascii="ＭＳ 明朝" w:eastAsia="ＭＳ 明朝" w:hAnsi="ＭＳ 明朝"/>
          <w:szCs w:val="24"/>
        </w:rPr>
      </w:pPr>
      <w:r w:rsidRPr="00DE4198">
        <w:rPr>
          <w:rFonts w:ascii="ＭＳ 明朝" w:eastAsia="ＭＳ 明朝" w:hAnsi="ＭＳ 明朝" w:hint="eastAsia"/>
          <w:szCs w:val="24"/>
        </w:rPr>
        <w:t>イ　以下の計算式によって算出された率</w:t>
      </w:r>
    </w:p>
    <w:p w14:paraId="350B6C7B" w14:textId="77777777" w:rsidR="00D031C6" w:rsidRPr="00474CE8" w:rsidRDefault="00D031C6" w:rsidP="00DE4198">
      <w:pPr>
        <w:autoSpaceDE w:val="0"/>
        <w:autoSpaceDN w:val="0"/>
        <w:adjustRightInd w:val="0"/>
        <w:snapToGrid w:val="0"/>
        <w:ind w:firstLineChars="300" w:firstLine="704"/>
        <w:rPr>
          <w:rFonts w:ascii="ＭＳ 明朝" w:eastAsia="ＭＳ 明朝" w:hAnsi="ＭＳ 明朝"/>
          <w:w w:val="90"/>
          <w:szCs w:val="24"/>
        </w:rPr>
      </w:pPr>
      <w:r w:rsidRPr="00474CE8">
        <w:rPr>
          <w:rFonts w:ascii="ＭＳ 明朝" w:eastAsia="ＭＳ 明朝" w:hAnsi="ＭＳ 明朝" w:hint="eastAsia"/>
          <w:w w:val="90"/>
          <w:szCs w:val="24"/>
        </w:rPr>
        <w:t>一般管理費率＝（『販売費及び一般管理費』</w:t>
      </w:r>
      <w:r w:rsidRPr="00474CE8">
        <w:rPr>
          <w:rFonts w:ascii="ＭＳ 明朝" w:eastAsia="ＭＳ 明朝" w:hAnsi="ＭＳ 明朝"/>
          <w:w w:val="90"/>
          <w:szCs w:val="24"/>
        </w:rPr>
        <w:t>-『販売費』）÷『売上原価』×100</w:t>
      </w:r>
    </w:p>
    <w:p w14:paraId="124D6AC0" w14:textId="16A7A009" w:rsidR="00D031C6" w:rsidRPr="00DE4198" w:rsidRDefault="007373D1" w:rsidP="00474CE8">
      <w:pPr>
        <w:autoSpaceDE w:val="0"/>
        <w:autoSpaceDN w:val="0"/>
        <w:adjustRightInd w:val="0"/>
        <w:snapToGrid w:val="0"/>
        <w:ind w:leftChars="400" w:left="1037"/>
        <w:rPr>
          <w:rFonts w:ascii="ＭＳ 明朝" w:eastAsia="ＭＳ 明朝" w:hAnsi="ＭＳ 明朝"/>
          <w:szCs w:val="24"/>
        </w:rPr>
      </w:pPr>
      <w:r w:rsidRPr="00DE4198">
        <w:rPr>
          <w:rFonts w:ascii="ＭＳ 明朝" w:eastAsia="ＭＳ 明朝" w:hAnsi="ＭＳ 明朝" w:hint="eastAsia"/>
          <w:szCs w:val="24"/>
        </w:rPr>
        <w:t>※</w:t>
      </w:r>
      <w:r w:rsidR="00D031C6" w:rsidRPr="00DE4198">
        <w:rPr>
          <w:rFonts w:ascii="ＭＳ 明朝" w:eastAsia="ＭＳ 明朝" w:hAnsi="ＭＳ 明朝" w:hint="eastAsia"/>
          <w:szCs w:val="24"/>
        </w:rPr>
        <w:t>直近年度の損益計算書から「売上原価」「販売費及び一般管理費」を抽出して計算する。</w:t>
      </w:r>
    </w:p>
    <w:p w14:paraId="7D1C5FD4" w14:textId="77777777" w:rsidR="00D031C6" w:rsidRPr="00DE4198" w:rsidRDefault="00D031C6" w:rsidP="00DE4198">
      <w:pPr>
        <w:autoSpaceDE w:val="0"/>
        <w:autoSpaceDN w:val="0"/>
        <w:adjustRightInd w:val="0"/>
        <w:snapToGrid w:val="0"/>
        <w:ind w:leftChars="400" w:left="1296" w:hangingChars="100" w:hanging="259"/>
        <w:rPr>
          <w:rFonts w:ascii="ＭＳ 明朝" w:eastAsia="ＭＳ 明朝" w:hAnsi="ＭＳ 明朝"/>
          <w:szCs w:val="24"/>
        </w:rPr>
      </w:pPr>
    </w:p>
    <w:p w14:paraId="3F0506D7" w14:textId="72AFEE38" w:rsidR="00D031C6" w:rsidRPr="00DE4198" w:rsidRDefault="00D031C6" w:rsidP="00DE4198">
      <w:pPr>
        <w:pStyle w:val="2"/>
        <w:autoSpaceDE w:val="0"/>
        <w:autoSpaceDN w:val="0"/>
        <w:adjustRightInd w:val="0"/>
        <w:snapToGrid w:val="0"/>
        <w:rPr>
          <w:rFonts w:ascii="ＭＳ 明朝" w:eastAsia="ＭＳ 明朝" w:hAnsi="ＭＳ 明朝"/>
        </w:rPr>
      </w:pPr>
      <w:bookmarkStart w:id="70" w:name="_Toc90891378"/>
      <w:r w:rsidRPr="00DE4198">
        <w:rPr>
          <w:rFonts w:ascii="ＭＳ 明朝" w:eastAsia="ＭＳ 明朝" w:hAnsi="ＭＳ 明朝" w:hint="eastAsia"/>
        </w:rPr>
        <w:t>３　事業費</w:t>
      </w:r>
      <w:bookmarkEnd w:id="70"/>
    </w:p>
    <w:p w14:paraId="3EE43DB2" w14:textId="66055EE2" w:rsidR="00D031C6" w:rsidRPr="00DE4198" w:rsidRDefault="00D031C6" w:rsidP="00DE4198">
      <w:pPr>
        <w:pStyle w:val="3"/>
        <w:autoSpaceDE w:val="0"/>
        <w:autoSpaceDN w:val="0"/>
        <w:adjustRightInd w:val="0"/>
        <w:snapToGrid w:val="0"/>
        <w:ind w:left="259"/>
        <w:rPr>
          <w:rFonts w:ascii="ＭＳ 明朝" w:eastAsia="ＭＳ 明朝" w:hAnsi="ＭＳ 明朝"/>
        </w:rPr>
      </w:pPr>
      <w:bookmarkStart w:id="71" w:name="_Toc90891379"/>
      <w:r w:rsidRPr="00DE4198">
        <w:rPr>
          <w:rFonts w:ascii="ＭＳ 明朝" w:eastAsia="ＭＳ 明朝" w:hAnsi="ＭＳ 明朝" w:hint="eastAsia"/>
        </w:rPr>
        <w:t>（１）窓口支援専門家・訪問コンサルティング専門家</w:t>
      </w:r>
      <w:r w:rsidR="00265773" w:rsidRPr="00DE4198">
        <w:rPr>
          <w:rFonts w:ascii="ＭＳ 明朝" w:eastAsia="ＭＳ 明朝" w:hAnsi="ＭＳ 明朝" w:hint="eastAsia"/>
        </w:rPr>
        <w:t>の</w:t>
      </w:r>
      <w:r w:rsidRPr="00DE4198">
        <w:rPr>
          <w:rFonts w:ascii="ＭＳ 明朝" w:eastAsia="ＭＳ 明朝" w:hAnsi="ＭＳ 明朝" w:hint="eastAsia"/>
        </w:rPr>
        <w:t>謝金等</w:t>
      </w:r>
      <w:bookmarkEnd w:id="71"/>
    </w:p>
    <w:p w14:paraId="551FBC77" w14:textId="798054A1" w:rsidR="00D031C6" w:rsidRPr="00DE4198" w:rsidRDefault="00D031C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窓口支援専門家・訪問コンサルティング専門家に係る謝金、旅費、</w:t>
      </w:r>
      <w:r w:rsidR="00344F34" w:rsidRPr="00DE4198">
        <w:rPr>
          <w:rFonts w:ascii="ＭＳ 明朝" w:eastAsia="ＭＳ 明朝" w:hAnsi="ＭＳ 明朝" w:hint="eastAsia"/>
          <w:szCs w:val="24"/>
        </w:rPr>
        <w:t>宿泊費、</w:t>
      </w:r>
      <w:r w:rsidRPr="00DE4198">
        <w:rPr>
          <w:rFonts w:ascii="ＭＳ 明朝" w:eastAsia="ＭＳ 明朝" w:hAnsi="ＭＳ 明朝" w:hint="eastAsia"/>
          <w:szCs w:val="24"/>
        </w:rPr>
        <w:t>その他の経費</w:t>
      </w:r>
    </w:p>
    <w:p w14:paraId="3D8E032A" w14:textId="2C574217" w:rsidR="00D031C6" w:rsidRPr="00DE4198" w:rsidRDefault="00D031C6" w:rsidP="00DE4198">
      <w:pPr>
        <w:pStyle w:val="3"/>
        <w:autoSpaceDE w:val="0"/>
        <w:autoSpaceDN w:val="0"/>
        <w:adjustRightInd w:val="0"/>
        <w:snapToGrid w:val="0"/>
        <w:ind w:left="259"/>
        <w:rPr>
          <w:rFonts w:ascii="ＭＳ 明朝" w:eastAsia="ＭＳ 明朝" w:hAnsi="ＭＳ 明朝"/>
        </w:rPr>
      </w:pPr>
      <w:bookmarkStart w:id="72" w:name="_Toc90891380"/>
      <w:r w:rsidRPr="00DE4198">
        <w:rPr>
          <w:rFonts w:ascii="ＭＳ 明朝" w:eastAsia="ＭＳ 明朝" w:hAnsi="ＭＳ 明朝" w:hint="eastAsia"/>
        </w:rPr>
        <w:t>（２）周知広報経費</w:t>
      </w:r>
      <w:bookmarkEnd w:id="72"/>
    </w:p>
    <w:p w14:paraId="0C1C253F" w14:textId="3548C12A" w:rsidR="00D031C6" w:rsidRPr="00DE4198" w:rsidRDefault="00D031C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印刷製本費、通信運搬費、その他の経費</w:t>
      </w:r>
    </w:p>
    <w:p w14:paraId="2ECDA433" w14:textId="42309F1A" w:rsidR="00D031C6" w:rsidRPr="00DE4198" w:rsidRDefault="00D031C6" w:rsidP="00DE4198">
      <w:pPr>
        <w:pStyle w:val="3"/>
        <w:autoSpaceDE w:val="0"/>
        <w:autoSpaceDN w:val="0"/>
        <w:adjustRightInd w:val="0"/>
        <w:snapToGrid w:val="0"/>
        <w:ind w:left="259"/>
        <w:rPr>
          <w:rFonts w:ascii="ＭＳ 明朝" w:eastAsia="ＭＳ 明朝" w:hAnsi="ＭＳ 明朝"/>
        </w:rPr>
      </w:pPr>
      <w:bookmarkStart w:id="73" w:name="_Toc90891381"/>
      <w:r w:rsidRPr="00DE4198">
        <w:rPr>
          <w:rFonts w:ascii="ＭＳ 明朝" w:eastAsia="ＭＳ 明朝" w:hAnsi="ＭＳ 明朝" w:hint="eastAsia"/>
        </w:rPr>
        <w:t>（３）セミナーの経費</w:t>
      </w:r>
      <w:bookmarkEnd w:id="73"/>
    </w:p>
    <w:p w14:paraId="086F001E" w14:textId="7839810A" w:rsidR="00D031C6" w:rsidRPr="00DE4198" w:rsidRDefault="00D031C6" w:rsidP="00DE4198">
      <w:pPr>
        <w:autoSpaceDE w:val="0"/>
        <w:autoSpaceDN w:val="0"/>
        <w:adjustRightInd w:val="0"/>
        <w:snapToGrid w:val="0"/>
        <w:ind w:leftChars="200" w:left="518" w:firstLineChars="100" w:firstLine="259"/>
        <w:rPr>
          <w:rFonts w:ascii="ＭＳ 明朝" w:eastAsia="ＭＳ 明朝" w:hAnsi="ＭＳ 明朝"/>
          <w:szCs w:val="24"/>
        </w:rPr>
      </w:pPr>
      <w:r w:rsidRPr="00DE4198">
        <w:rPr>
          <w:rFonts w:ascii="ＭＳ 明朝" w:eastAsia="ＭＳ 明朝" w:hAnsi="ＭＳ 明朝" w:hint="eastAsia"/>
          <w:szCs w:val="24"/>
        </w:rPr>
        <w:t>会場借料、会議費、資料作成費、通信運搬費、その他の経費</w:t>
      </w:r>
    </w:p>
    <w:p w14:paraId="14C4776C" w14:textId="1D1A39C9" w:rsidR="00344F34" w:rsidRPr="00DE4198" w:rsidRDefault="00344F34" w:rsidP="00DE4198">
      <w:pPr>
        <w:pStyle w:val="3"/>
        <w:autoSpaceDE w:val="0"/>
        <w:autoSpaceDN w:val="0"/>
        <w:adjustRightInd w:val="0"/>
        <w:snapToGrid w:val="0"/>
        <w:ind w:left="259"/>
        <w:rPr>
          <w:rFonts w:ascii="ＭＳ 明朝" w:eastAsia="ＭＳ 明朝" w:hAnsi="ＭＳ 明朝"/>
        </w:rPr>
      </w:pPr>
      <w:bookmarkStart w:id="74" w:name="_Toc90891382"/>
      <w:r w:rsidRPr="00DE4198">
        <w:rPr>
          <w:rFonts w:ascii="ＭＳ 明朝" w:eastAsia="ＭＳ 明朝" w:hAnsi="ＭＳ 明朝" w:hint="eastAsia"/>
        </w:rPr>
        <w:t>（４）業種別団体</w:t>
      </w:r>
      <w:r w:rsidR="008A2F83" w:rsidRPr="00DE4198">
        <w:rPr>
          <w:rFonts w:ascii="ＭＳ 明朝" w:eastAsia="ＭＳ 明朝" w:hAnsi="ＭＳ 明朝" w:hint="eastAsia"/>
        </w:rPr>
        <w:t>等への</w:t>
      </w:r>
      <w:r w:rsidRPr="00DE4198">
        <w:rPr>
          <w:rFonts w:ascii="ＭＳ 明朝" w:eastAsia="ＭＳ 明朝" w:hAnsi="ＭＳ 明朝" w:hint="eastAsia"/>
        </w:rPr>
        <w:t>支援等の経費</w:t>
      </w:r>
      <w:bookmarkEnd w:id="74"/>
    </w:p>
    <w:p w14:paraId="0793B2E5" w14:textId="7CC0BF13" w:rsidR="00344F34" w:rsidRPr="00DE4198" w:rsidRDefault="00344F34" w:rsidP="00474CE8">
      <w:pPr>
        <w:autoSpaceDE w:val="0"/>
        <w:autoSpaceDN w:val="0"/>
        <w:adjustRightInd w:val="0"/>
        <w:snapToGrid w:val="0"/>
        <w:ind w:leftChars="200" w:left="518"/>
        <w:rPr>
          <w:rFonts w:ascii="ＭＳ 明朝" w:eastAsia="ＭＳ 明朝" w:hAnsi="ＭＳ 明朝"/>
          <w:szCs w:val="24"/>
        </w:rPr>
      </w:pPr>
      <w:r w:rsidRPr="00DE4198">
        <w:rPr>
          <w:rFonts w:ascii="ＭＳ 明朝" w:eastAsia="ＭＳ 明朝" w:hAnsi="ＭＳ 明朝" w:hint="eastAsia"/>
          <w:szCs w:val="24"/>
        </w:rPr>
        <w:t>プランナー等の謝金等、会議費、印刷製本費、通信運搬費、その他の経費</w:t>
      </w:r>
    </w:p>
    <w:p w14:paraId="71C1DD47" w14:textId="77777777" w:rsidR="00D031C6" w:rsidRPr="00DE4198" w:rsidRDefault="00D031C6" w:rsidP="00DE4198">
      <w:pPr>
        <w:autoSpaceDE w:val="0"/>
        <w:autoSpaceDN w:val="0"/>
        <w:adjustRightInd w:val="0"/>
        <w:snapToGrid w:val="0"/>
        <w:rPr>
          <w:rFonts w:ascii="ＭＳ 明朝" w:eastAsia="ＭＳ 明朝" w:hAnsi="ＭＳ 明朝"/>
        </w:rPr>
      </w:pPr>
    </w:p>
    <w:p w14:paraId="743E07A9" w14:textId="4E69E26B" w:rsidR="00D16622" w:rsidRPr="00DE4198" w:rsidRDefault="009D44A9" w:rsidP="00DE4198">
      <w:pPr>
        <w:pStyle w:val="1"/>
        <w:autoSpaceDE w:val="0"/>
        <w:autoSpaceDN w:val="0"/>
        <w:adjustRightInd w:val="0"/>
        <w:snapToGrid w:val="0"/>
        <w:rPr>
          <w:rFonts w:ascii="ＭＳ 明朝" w:eastAsia="ＭＳ 明朝" w:hAnsi="ＭＳ 明朝"/>
        </w:rPr>
      </w:pPr>
      <w:bookmarkStart w:id="75" w:name="_Toc90891383"/>
      <w:r w:rsidRPr="00DE4198">
        <w:rPr>
          <w:rFonts w:ascii="ＭＳ 明朝" w:eastAsia="ＭＳ 明朝" w:hAnsi="ＭＳ 明朝" w:hint="eastAsia"/>
        </w:rPr>
        <w:t>第８</w:t>
      </w:r>
      <w:r w:rsidR="00D16622" w:rsidRPr="00DE4198">
        <w:rPr>
          <w:rFonts w:ascii="ＭＳ 明朝" w:eastAsia="ＭＳ 明朝" w:hAnsi="ＭＳ 明朝" w:hint="eastAsia"/>
        </w:rPr>
        <w:t xml:space="preserve">　委託事業の留意事項</w:t>
      </w:r>
      <w:bookmarkEnd w:id="75"/>
    </w:p>
    <w:p w14:paraId="6AE67EC6" w14:textId="55426EB3" w:rsidR="00B75A46" w:rsidRPr="00DE4198" w:rsidRDefault="00B75A46"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本事業の運営に</w:t>
      </w:r>
      <w:r w:rsidR="008F6C6E" w:rsidRPr="00DE4198">
        <w:rPr>
          <w:rFonts w:ascii="ＭＳ 明朝" w:eastAsia="ＭＳ 明朝" w:hAnsi="ＭＳ 明朝" w:hint="eastAsia"/>
          <w:szCs w:val="24"/>
        </w:rPr>
        <w:t>当たっては</w:t>
      </w:r>
      <w:r w:rsidRPr="00DE4198">
        <w:rPr>
          <w:rFonts w:ascii="ＭＳ 明朝" w:eastAsia="ＭＳ 明朝" w:hAnsi="ＭＳ 明朝" w:hint="eastAsia"/>
          <w:szCs w:val="24"/>
        </w:rPr>
        <w:t>、以下及び契約書の定めを遵守すること。</w:t>
      </w:r>
    </w:p>
    <w:p w14:paraId="0030BA83" w14:textId="06345A99" w:rsidR="00B75A46" w:rsidRPr="00DE4198" w:rsidRDefault="00B75A46" w:rsidP="00DE4198">
      <w:pPr>
        <w:autoSpaceDE w:val="0"/>
        <w:autoSpaceDN w:val="0"/>
        <w:adjustRightInd w:val="0"/>
        <w:snapToGrid w:val="0"/>
        <w:rPr>
          <w:rFonts w:ascii="ＭＳ 明朝" w:eastAsia="ＭＳ 明朝" w:hAnsi="ＭＳ 明朝"/>
          <w:szCs w:val="24"/>
        </w:rPr>
      </w:pPr>
    </w:p>
    <w:p w14:paraId="21844892" w14:textId="4C64C4D8" w:rsidR="00B75A46" w:rsidRPr="00DE4198" w:rsidRDefault="00B75A46" w:rsidP="00DE4198">
      <w:pPr>
        <w:pStyle w:val="2"/>
        <w:autoSpaceDE w:val="0"/>
        <w:autoSpaceDN w:val="0"/>
        <w:adjustRightInd w:val="0"/>
        <w:snapToGrid w:val="0"/>
        <w:rPr>
          <w:rFonts w:ascii="ＭＳ 明朝" w:eastAsia="ＭＳ 明朝" w:hAnsi="ＭＳ 明朝"/>
        </w:rPr>
      </w:pPr>
      <w:bookmarkStart w:id="76" w:name="_Toc90891384"/>
      <w:r w:rsidRPr="00DE4198">
        <w:rPr>
          <w:rFonts w:ascii="ＭＳ 明朝" w:eastAsia="ＭＳ 明朝" w:hAnsi="ＭＳ 明朝" w:hint="eastAsia"/>
        </w:rPr>
        <w:t>１　本事業の履行</w:t>
      </w:r>
      <w:bookmarkEnd w:id="76"/>
    </w:p>
    <w:p w14:paraId="7E4FAC26" w14:textId="1804B696" w:rsidR="003E5531" w:rsidRPr="00DE4198" w:rsidRDefault="003E5531"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受託者は、本事業について、責任を持って履行するものとすること。</w:t>
      </w:r>
      <w:r w:rsidR="00937E10" w:rsidRPr="00DE4198">
        <w:rPr>
          <w:rFonts w:ascii="ＭＳ 明朝" w:eastAsia="ＭＳ 明朝" w:hAnsi="ＭＳ 明朝" w:hint="eastAsia"/>
          <w:szCs w:val="24"/>
        </w:rPr>
        <w:t>業務実施状況や活動実績が低調な場合は、委託者から改善を求めることがあること。</w:t>
      </w:r>
    </w:p>
    <w:p w14:paraId="5C9029F0" w14:textId="77777777" w:rsidR="00BE7FC0" w:rsidRPr="00DE4198" w:rsidRDefault="00BE7FC0" w:rsidP="00DE4198">
      <w:pPr>
        <w:autoSpaceDE w:val="0"/>
        <w:autoSpaceDN w:val="0"/>
        <w:adjustRightInd w:val="0"/>
        <w:snapToGrid w:val="0"/>
        <w:ind w:firstLineChars="150" w:firstLine="389"/>
        <w:rPr>
          <w:rFonts w:ascii="ＭＳ 明朝" w:eastAsia="ＭＳ 明朝" w:hAnsi="ＭＳ 明朝"/>
          <w:szCs w:val="24"/>
        </w:rPr>
      </w:pPr>
    </w:p>
    <w:p w14:paraId="7FB55AFB" w14:textId="617D06CE" w:rsidR="003E5531" w:rsidRPr="00DE4198" w:rsidRDefault="003E5531" w:rsidP="00DE4198">
      <w:pPr>
        <w:pStyle w:val="2"/>
        <w:autoSpaceDE w:val="0"/>
        <w:autoSpaceDN w:val="0"/>
        <w:adjustRightInd w:val="0"/>
        <w:snapToGrid w:val="0"/>
        <w:rPr>
          <w:rFonts w:ascii="ＭＳ 明朝" w:eastAsia="ＭＳ 明朝" w:hAnsi="ＭＳ 明朝"/>
        </w:rPr>
      </w:pPr>
      <w:bookmarkStart w:id="77" w:name="_Toc90891385"/>
      <w:r w:rsidRPr="00DE4198">
        <w:rPr>
          <w:rFonts w:ascii="ＭＳ 明朝" w:eastAsia="ＭＳ 明朝" w:hAnsi="ＭＳ 明朝" w:hint="eastAsia"/>
        </w:rPr>
        <w:t>２　個人情報の保護及び情報管理</w:t>
      </w:r>
      <w:bookmarkEnd w:id="77"/>
    </w:p>
    <w:p w14:paraId="6591398F" w14:textId="4DB02211" w:rsidR="003E5531" w:rsidRPr="00DE4198" w:rsidRDefault="003E5531"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個人情報の取扱に関し、規定を設け、適切に保護し、管理すること。</w:t>
      </w:r>
    </w:p>
    <w:p w14:paraId="679EA956" w14:textId="21EE7756" w:rsidR="0073657A" w:rsidRPr="00DE4198" w:rsidRDefault="0073657A"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本事業で作成したデータ等については、事業の終了に伴い不要となった場合又は委託者から廃棄の指示があった場合には、回復が困難な方法により速やかに破棄</w:t>
      </w:r>
      <w:r w:rsidR="00344F34" w:rsidRPr="00DE4198">
        <w:rPr>
          <w:rFonts w:ascii="ＭＳ 明朝" w:eastAsia="ＭＳ 明朝" w:hAnsi="ＭＳ 明朝" w:hint="eastAsia"/>
          <w:szCs w:val="24"/>
        </w:rPr>
        <w:t>すること。</w:t>
      </w:r>
    </w:p>
    <w:p w14:paraId="76A18F92" w14:textId="77777777" w:rsidR="00BE7FC0" w:rsidRPr="00DE4198" w:rsidRDefault="00BE7FC0" w:rsidP="00DE4198">
      <w:pPr>
        <w:autoSpaceDE w:val="0"/>
        <w:autoSpaceDN w:val="0"/>
        <w:adjustRightInd w:val="0"/>
        <w:snapToGrid w:val="0"/>
        <w:rPr>
          <w:rFonts w:ascii="ＭＳ 明朝" w:eastAsia="ＭＳ 明朝" w:hAnsi="ＭＳ 明朝"/>
          <w:szCs w:val="24"/>
        </w:rPr>
      </w:pPr>
    </w:p>
    <w:p w14:paraId="72424F3D" w14:textId="20B955B0" w:rsidR="003E5531" w:rsidRPr="00DE4198" w:rsidRDefault="003E5531" w:rsidP="00DE4198">
      <w:pPr>
        <w:pStyle w:val="2"/>
        <w:autoSpaceDE w:val="0"/>
        <w:autoSpaceDN w:val="0"/>
        <w:adjustRightInd w:val="0"/>
        <w:snapToGrid w:val="0"/>
        <w:rPr>
          <w:rFonts w:ascii="ＭＳ 明朝" w:eastAsia="ＭＳ 明朝" w:hAnsi="ＭＳ 明朝"/>
        </w:rPr>
      </w:pPr>
      <w:bookmarkStart w:id="78" w:name="_Toc90891386"/>
      <w:r w:rsidRPr="00DE4198">
        <w:rPr>
          <w:rFonts w:ascii="ＭＳ 明朝" w:eastAsia="ＭＳ 明朝" w:hAnsi="ＭＳ 明朝" w:hint="eastAsia"/>
        </w:rPr>
        <w:t>３　守秘義務</w:t>
      </w:r>
      <w:bookmarkEnd w:id="78"/>
    </w:p>
    <w:p w14:paraId="4191E2BC" w14:textId="70AD9B5B" w:rsidR="00D015B5" w:rsidRPr="00DE4198" w:rsidRDefault="00D015B5"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受託者は、本事業の履行に際し知り得た内容を、第三者に漏らし、又はこの契約の目的外に利用してはならない（契約完了後もこの義務を負うものとする。）。</w:t>
      </w:r>
    </w:p>
    <w:p w14:paraId="188C411B" w14:textId="77777777" w:rsidR="00BE7FC0" w:rsidRPr="00DE4198" w:rsidRDefault="00BE7FC0" w:rsidP="00DE4198">
      <w:pPr>
        <w:autoSpaceDE w:val="0"/>
        <w:autoSpaceDN w:val="0"/>
        <w:adjustRightInd w:val="0"/>
        <w:snapToGrid w:val="0"/>
        <w:ind w:firstLineChars="100" w:firstLine="259"/>
        <w:rPr>
          <w:rFonts w:ascii="ＭＳ 明朝" w:eastAsia="ＭＳ 明朝" w:hAnsi="ＭＳ 明朝"/>
          <w:szCs w:val="24"/>
        </w:rPr>
      </w:pPr>
    </w:p>
    <w:p w14:paraId="10C0D101" w14:textId="696A7D5E" w:rsidR="003E5531" w:rsidRPr="00DE4198" w:rsidRDefault="003E5531" w:rsidP="00DE4198">
      <w:pPr>
        <w:pStyle w:val="2"/>
        <w:autoSpaceDE w:val="0"/>
        <w:autoSpaceDN w:val="0"/>
        <w:adjustRightInd w:val="0"/>
        <w:snapToGrid w:val="0"/>
        <w:rPr>
          <w:rFonts w:ascii="ＭＳ 明朝" w:eastAsia="ＭＳ 明朝" w:hAnsi="ＭＳ 明朝"/>
        </w:rPr>
      </w:pPr>
      <w:bookmarkStart w:id="79" w:name="_Toc90891387"/>
      <w:r w:rsidRPr="00DE4198">
        <w:rPr>
          <w:rFonts w:ascii="ＭＳ 明朝" w:eastAsia="ＭＳ 明朝" w:hAnsi="ＭＳ 明朝" w:hint="eastAsia"/>
        </w:rPr>
        <w:t>４　再委託</w:t>
      </w:r>
      <w:bookmarkEnd w:id="79"/>
    </w:p>
    <w:p w14:paraId="270DAD89" w14:textId="187FD82C" w:rsidR="00D015B5" w:rsidRPr="00DE4198" w:rsidRDefault="00D015B5" w:rsidP="00DE4198">
      <w:pPr>
        <w:tabs>
          <w:tab w:val="left" w:pos="3780"/>
        </w:tabs>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（１）</w:t>
      </w:r>
      <w:r w:rsidR="00F41EBE"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受託者は、</w:t>
      </w:r>
      <w:r w:rsidR="00BE7FC0" w:rsidRPr="00DE4198">
        <w:rPr>
          <w:rFonts w:ascii="ＭＳ 明朝" w:eastAsia="ＭＳ 明朝" w:hAnsi="ＭＳ 明朝" w:hint="eastAsia"/>
          <w:szCs w:val="24"/>
        </w:rPr>
        <w:t>契約に係る事務又は</w:t>
      </w:r>
      <w:r w:rsidRPr="00DE4198">
        <w:rPr>
          <w:rFonts w:ascii="ＭＳ 明朝" w:eastAsia="ＭＳ 明朝" w:hAnsi="ＭＳ 明朝" w:hint="eastAsia"/>
          <w:szCs w:val="24"/>
        </w:rPr>
        <w:t>業務の全部を一括して第三者（受託者の子会社（会社法第</w:t>
      </w:r>
      <w:r w:rsidR="00B67676" w:rsidRPr="00DE4198">
        <w:rPr>
          <w:rFonts w:ascii="ＭＳ 明朝" w:eastAsia="ＭＳ 明朝" w:hAnsi="ＭＳ 明朝" w:hint="eastAsia"/>
          <w:szCs w:val="24"/>
        </w:rPr>
        <w:t>２</w:t>
      </w:r>
      <w:r w:rsidRPr="00DE4198">
        <w:rPr>
          <w:rFonts w:ascii="ＭＳ 明朝" w:eastAsia="ＭＳ 明朝" w:hAnsi="ＭＳ 明朝"/>
          <w:szCs w:val="24"/>
        </w:rPr>
        <w:t>条第３号に規定する子会社をいう。）を含む。以下、</w:t>
      </w:r>
      <w:r w:rsidR="00425E67" w:rsidRPr="00DE4198">
        <w:rPr>
          <w:rFonts w:ascii="ＭＳ 明朝" w:eastAsia="ＭＳ 明朝" w:hAnsi="ＭＳ 明朝" w:hint="eastAsia"/>
          <w:szCs w:val="24"/>
        </w:rPr>
        <w:t>第８の４において</w:t>
      </w:r>
      <w:r w:rsidRPr="00DE4198">
        <w:rPr>
          <w:rFonts w:ascii="ＭＳ 明朝" w:eastAsia="ＭＳ 明朝" w:hAnsi="ＭＳ 明朝"/>
          <w:szCs w:val="24"/>
        </w:rPr>
        <w:t>第三者という。）に委託することはできないこと。なお、再委託とは、本来受託者自らが行うべき業務の一部を効率性、合理性等の観点から例外的に外部発注するものであり、契約目的を達成するため遂行する一連の業務に付帯して、印刷、通訳、翻訳等を外部の専門業者に発注することは、再委託には当たらないものとする。</w:t>
      </w:r>
    </w:p>
    <w:p w14:paraId="52C72EB2" w14:textId="5ADD19C3" w:rsidR="00D015B5" w:rsidRPr="00DE4198" w:rsidRDefault="00BE7FC0"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（２）</w:t>
      </w:r>
      <w:r w:rsidR="00F41EBE"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受託者は、業務の総合的な企画及び判断</w:t>
      </w:r>
      <w:r w:rsidR="00D015B5" w:rsidRPr="00DE4198">
        <w:rPr>
          <w:rFonts w:ascii="ＭＳ 明朝" w:eastAsia="ＭＳ 明朝" w:hAnsi="ＭＳ 明朝" w:hint="eastAsia"/>
          <w:szCs w:val="24"/>
        </w:rPr>
        <w:t>並びに業務遂行管理部分を第三者に</w:t>
      </w:r>
      <w:r w:rsidR="00500B8D" w:rsidRPr="00DE4198">
        <w:rPr>
          <w:rFonts w:ascii="ＭＳ 明朝" w:eastAsia="ＭＳ 明朝" w:hAnsi="ＭＳ 明朝" w:hint="eastAsia"/>
          <w:szCs w:val="24"/>
        </w:rPr>
        <w:t>再</w:t>
      </w:r>
      <w:r w:rsidR="00D015B5" w:rsidRPr="00DE4198">
        <w:rPr>
          <w:rFonts w:ascii="ＭＳ 明朝" w:eastAsia="ＭＳ 明朝" w:hAnsi="ＭＳ 明朝" w:hint="eastAsia"/>
          <w:szCs w:val="24"/>
        </w:rPr>
        <w:t>委託することはできないこと。</w:t>
      </w:r>
    </w:p>
    <w:p w14:paraId="3E5738E8" w14:textId="2AAEB215" w:rsidR="00D015B5" w:rsidRPr="00DE4198" w:rsidRDefault="00D015B5"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（３）</w:t>
      </w:r>
      <w:r w:rsidR="00F41EBE"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委託契約金額に占める再委託契約金額の割合は、原則２分の１未満とすること。</w:t>
      </w:r>
    </w:p>
    <w:p w14:paraId="518FE41F" w14:textId="1BA87C50" w:rsidR="00BE7FC0" w:rsidRPr="00DE4198" w:rsidRDefault="00BE7FC0"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（４）</w:t>
      </w:r>
      <w:r w:rsidR="00F41EBE"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受託者は、業務の一部を再委託する場合は、事前に</w:t>
      </w:r>
      <w:r w:rsidR="0073657A" w:rsidRPr="00DE4198">
        <w:rPr>
          <w:rFonts w:ascii="ＭＳ 明朝" w:eastAsia="ＭＳ 明朝" w:hAnsi="ＭＳ 明朝" w:hint="eastAsia"/>
          <w:szCs w:val="24"/>
        </w:rPr>
        <w:t>再委託先、</w:t>
      </w:r>
      <w:r w:rsidRPr="00DE4198">
        <w:rPr>
          <w:rFonts w:ascii="ＭＳ 明朝" w:eastAsia="ＭＳ 明朝" w:hAnsi="ＭＳ 明朝" w:hint="eastAsia"/>
          <w:szCs w:val="24"/>
        </w:rPr>
        <w:t>再委託する業務等を</w:t>
      </w:r>
      <w:r w:rsidR="0073657A" w:rsidRPr="00DE4198">
        <w:rPr>
          <w:rFonts w:ascii="ＭＳ 明朝" w:eastAsia="ＭＳ 明朝" w:hAnsi="ＭＳ 明朝" w:hint="eastAsia"/>
          <w:szCs w:val="24"/>
        </w:rPr>
        <w:t>委託者</w:t>
      </w:r>
      <w:r w:rsidRPr="00DE4198">
        <w:rPr>
          <w:rFonts w:ascii="ＭＳ 明朝" w:eastAsia="ＭＳ 明朝" w:hAnsi="ＭＳ 明朝" w:hint="eastAsia"/>
          <w:szCs w:val="24"/>
        </w:rPr>
        <w:t>に申請し、承認を受けること。再委託先及び再委託</w:t>
      </w:r>
      <w:r w:rsidR="0073657A" w:rsidRPr="00DE4198">
        <w:rPr>
          <w:rFonts w:ascii="ＭＳ 明朝" w:eastAsia="ＭＳ 明朝" w:hAnsi="ＭＳ 明朝" w:hint="eastAsia"/>
          <w:szCs w:val="24"/>
        </w:rPr>
        <w:t>する</w:t>
      </w:r>
      <w:r w:rsidRPr="00DE4198">
        <w:rPr>
          <w:rFonts w:ascii="ＭＳ 明朝" w:eastAsia="ＭＳ 明朝" w:hAnsi="ＭＳ 明朝" w:hint="eastAsia"/>
          <w:szCs w:val="24"/>
        </w:rPr>
        <w:t>業務の範囲を変更する場合も同様とする。</w:t>
      </w:r>
    </w:p>
    <w:p w14:paraId="0F74FD0E" w14:textId="0A1F3BEF" w:rsidR="00D015B5" w:rsidRPr="00DE4198" w:rsidRDefault="00111D7C"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（５</w:t>
      </w:r>
      <w:r w:rsidR="00D015B5" w:rsidRPr="00DE4198">
        <w:rPr>
          <w:rFonts w:ascii="ＭＳ 明朝" w:eastAsia="ＭＳ 明朝" w:hAnsi="ＭＳ 明朝" w:hint="eastAsia"/>
          <w:szCs w:val="24"/>
        </w:rPr>
        <w:t>）</w:t>
      </w:r>
      <w:r w:rsidR="00F41EBE" w:rsidRPr="00DE4198">
        <w:rPr>
          <w:rFonts w:ascii="ＭＳ 明朝" w:eastAsia="ＭＳ 明朝" w:hAnsi="ＭＳ 明朝" w:hint="eastAsia"/>
          <w:szCs w:val="24"/>
        </w:rPr>
        <w:t xml:space="preserve"> </w:t>
      </w:r>
      <w:r w:rsidR="00D015B5" w:rsidRPr="00DE4198">
        <w:rPr>
          <w:rFonts w:ascii="ＭＳ 明朝" w:eastAsia="ＭＳ 明朝" w:hAnsi="ＭＳ 明朝" w:hint="eastAsia"/>
          <w:szCs w:val="24"/>
        </w:rPr>
        <w:t>受託者は、機密保持、知的財産等に関して本事業に係る受託者の責務を再委託</w:t>
      </w:r>
      <w:r w:rsidR="0038078B" w:rsidRPr="00DE4198">
        <w:rPr>
          <w:rFonts w:ascii="ＭＳ 明朝" w:eastAsia="ＭＳ 明朝" w:hAnsi="ＭＳ 明朝" w:hint="eastAsia"/>
          <w:szCs w:val="24"/>
        </w:rPr>
        <w:t>先</w:t>
      </w:r>
      <w:r w:rsidR="00D015B5" w:rsidRPr="00DE4198">
        <w:rPr>
          <w:rFonts w:ascii="ＭＳ 明朝" w:eastAsia="ＭＳ 明朝" w:hAnsi="ＭＳ 明朝" w:hint="eastAsia"/>
          <w:szCs w:val="24"/>
        </w:rPr>
        <w:t>も負うこととなるよう、必要な処理を実施</w:t>
      </w:r>
      <w:r w:rsidR="00BE7FC0" w:rsidRPr="00DE4198">
        <w:rPr>
          <w:rFonts w:ascii="ＭＳ 明朝" w:eastAsia="ＭＳ 明朝" w:hAnsi="ＭＳ 明朝" w:hint="eastAsia"/>
          <w:szCs w:val="24"/>
        </w:rPr>
        <w:t>す</w:t>
      </w:r>
      <w:r w:rsidR="00D015B5" w:rsidRPr="00DE4198">
        <w:rPr>
          <w:rFonts w:ascii="ＭＳ 明朝" w:eastAsia="ＭＳ 明朝" w:hAnsi="ＭＳ 明朝" w:hint="eastAsia"/>
          <w:szCs w:val="24"/>
        </w:rPr>
        <w:t>ること。</w:t>
      </w:r>
      <w:r w:rsidR="00BE7FC0" w:rsidRPr="00DE4198">
        <w:rPr>
          <w:rFonts w:ascii="ＭＳ 明朝" w:eastAsia="ＭＳ 明朝" w:hAnsi="ＭＳ 明朝" w:hint="eastAsia"/>
          <w:szCs w:val="24"/>
        </w:rPr>
        <w:t>なお、</w:t>
      </w:r>
      <w:r w:rsidR="00D015B5" w:rsidRPr="00DE4198">
        <w:rPr>
          <w:rFonts w:ascii="ＭＳ 明朝" w:eastAsia="ＭＳ 明朝" w:hAnsi="ＭＳ 明朝" w:hint="eastAsia"/>
          <w:szCs w:val="24"/>
        </w:rPr>
        <w:t>再委託する場合は、その最終責任は受託者が負うこと。</w:t>
      </w:r>
    </w:p>
    <w:p w14:paraId="57328E3D" w14:textId="6812D796" w:rsidR="00111D7C" w:rsidRPr="00DE4198" w:rsidRDefault="00111D7C" w:rsidP="00DE4198">
      <w:pPr>
        <w:autoSpaceDE w:val="0"/>
        <w:autoSpaceDN w:val="0"/>
        <w:adjustRightInd w:val="0"/>
        <w:snapToGrid w:val="0"/>
        <w:rPr>
          <w:rFonts w:ascii="ＭＳ 明朝" w:eastAsia="ＭＳ 明朝" w:hAnsi="ＭＳ 明朝"/>
          <w:szCs w:val="24"/>
        </w:rPr>
      </w:pPr>
    </w:p>
    <w:p w14:paraId="35E58FDA" w14:textId="73402A2F" w:rsidR="00111D7C" w:rsidRPr="00DE4198" w:rsidRDefault="00F42DB9" w:rsidP="00DE4198">
      <w:pPr>
        <w:pStyle w:val="2"/>
        <w:autoSpaceDE w:val="0"/>
        <w:autoSpaceDN w:val="0"/>
        <w:adjustRightInd w:val="0"/>
        <w:snapToGrid w:val="0"/>
        <w:rPr>
          <w:rFonts w:ascii="ＭＳ 明朝" w:eastAsia="ＭＳ 明朝" w:hAnsi="ＭＳ 明朝"/>
        </w:rPr>
      </w:pPr>
      <w:bookmarkStart w:id="80" w:name="_Toc90891388"/>
      <w:r w:rsidRPr="00DE4198">
        <w:rPr>
          <w:rFonts w:ascii="ＭＳ 明朝" w:eastAsia="ＭＳ 明朝" w:hAnsi="ＭＳ 明朝" w:hint="eastAsia"/>
        </w:rPr>
        <w:t>５</w:t>
      </w:r>
      <w:r w:rsidR="00111D7C" w:rsidRPr="00DE4198">
        <w:rPr>
          <w:rFonts w:ascii="ＭＳ 明朝" w:eastAsia="ＭＳ 明朝" w:hAnsi="ＭＳ 明朝" w:hint="eastAsia"/>
        </w:rPr>
        <w:t xml:space="preserve">　成果物等の作成・調達</w:t>
      </w:r>
      <w:bookmarkEnd w:id="80"/>
    </w:p>
    <w:p w14:paraId="08BF9465" w14:textId="4DAA9882" w:rsidR="00111D7C" w:rsidRPr="00DE4198" w:rsidRDefault="00F41EBE"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 xml:space="preserve">（１） </w:t>
      </w:r>
      <w:r w:rsidR="00B928C8" w:rsidRPr="00DE4198">
        <w:rPr>
          <w:rFonts w:ascii="ＭＳ 明朝" w:eastAsia="ＭＳ 明朝" w:hAnsi="ＭＳ 明朝" w:hint="eastAsia"/>
          <w:szCs w:val="24"/>
        </w:rPr>
        <w:t>本業務範囲内で、第三者が権利を有する著作物、知的所有権等を利用する場合は、受託者の責任で、その権限の使用に必要な費用の負担と使用許諾契約等に</w:t>
      </w:r>
      <w:r w:rsidR="00A773CB" w:rsidRPr="00DE4198">
        <w:rPr>
          <w:rFonts w:ascii="ＭＳ 明朝" w:eastAsia="ＭＳ 明朝" w:hAnsi="ＭＳ 明朝" w:hint="eastAsia"/>
          <w:szCs w:val="24"/>
        </w:rPr>
        <w:t>係る</w:t>
      </w:r>
      <w:r w:rsidR="00B928C8" w:rsidRPr="00DE4198">
        <w:rPr>
          <w:rFonts w:ascii="ＭＳ 明朝" w:eastAsia="ＭＳ 明朝" w:hAnsi="ＭＳ 明朝" w:hint="eastAsia"/>
          <w:szCs w:val="24"/>
        </w:rPr>
        <w:t>一切の手続きを行うこと。</w:t>
      </w:r>
    </w:p>
    <w:p w14:paraId="4C33564B" w14:textId="58596407" w:rsidR="00111D7C" w:rsidRPr="00DE4198" w:rsidRDefault="00111D7C"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（２）　環境保護の観点から、可能な限り「国等による環境物品等の調達の推進等に関する法律」（平成</w:t>
      </w:r>
      <w:r w:rsidRPr="00DE4198">
        <w:rPr>
          <w:rFonts w:ascii="ＭＳ 明朝" w:eastAsia="ＭＳ 明朝" w:hAnsi="ＭＳ 明朝"/>
          <w:szCs w:val="24"/>
        </w:rPr>
        <w:t>12年法律第100号）（いわゆるグリーン購入法）に基づいた製品を導入すること。</w:t>
      </w:r>
    </w:p>
    <w:p w14:paraId="187F5C5B" w14:textId="77777777" w:rsidR="00111D7C" w:rsidRPr="00DE4198" w:rsidRDefault="00111D7C" w:rsidP="00DE4198">
      <w:pPr>
        <w:autoSpaceDE w:val="0"/>
        <w:autoSpaceDN w:val="0"/>
        <w:adjustRightInd w:val="0"/>
        <w:snapToGrid w:val="0"/>
        <w:rPr>
          <w:rFonts w:ascii="ＭＳ 明朝" w:eastAsia="ＭＳ 明朝" w:hAnsi="ＭＳ 明朝"/>
          <w:szCs w:val="24"/>
        </w:rPr>
      </w:pPr>
    </w:p>
    <w:p w14:paraId="64C0BC44" w14:textId="3FF70902" w:rsidR="003E5531" w:rsidRPr="00DE4198" w:rsidRDefault="00F42DB9" w:rsidP="00DE4198">
      <w:pPr>
        <w:pStyle w:val="2"/>
        <w:autoSpaceDE w:val="0"/>
        <w:autoSpaceDN w:val="0"/>
        <w:adjustRightInd w:val="0"/>
        <w:snapToGrid w:val="0"/>
        <w:rPr>
          <w:rFonts w:ascii="ＭＳ 明朝" w:eastAsia="ＭＳ 明朝" w:hAnsi="ＭＳ 明朝"/>
        </w:rPr>
      </w:pPr>
      <w:bookmarkStart w:id="81" w:name="_Toc90891389"/>
      <w:r w:rsidRPr="00DE4198">
        <w:rPr>
          <w:rFonts w:ascii="ＭＳ 明朝" w:eastAsia="ＭＳ 明朝" w:hAnsi="ＭＳ 明朝" w:hint="eastAsia"/>
        </w:rPr>
        <w:t>６</w:t>
      </w:r>
      <w:r w:rsidR="003E5531" w:rsidRPr="00DE4198">
        <w:rPr>
          <w:rFonts w:ascii="ＭＳ 明朝" w:eastAsia="ＭＳ 明朝" w:hAnsi="ＭＳ 明朝" w:hint="eastAsia"/>
        </w:rPr>
        <w:t xml:space="preserve">　著作権</w:t>
      </w:r>
      <w:bookmarkEnd w:id="81"/>
    </w:p>
    <w:p w14:paraId="3789BF7F" w14:textId="0434D5C3" w:rsidR="00111D7C" w:rsidRPr="00DE4198" w:rsidRDefault="00B928C8"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本事業により作成・変更・修正される</w:t>
      </w:r>
      <w:r w:rsidR="003106D7" w:rsidRPr="00DE4198">
        <w:rPr>
          <w:rFonts w:ascii="ＭＳ 明朝" w:eastAsia="ＭＳ 明朝" w:hAnsi="ＭＳ 明朝" w:hint="eastAsia"/>
          <w:szCs w:val="24"/>
        </w:rPr>
        <w:t>デザイン、</w:t>
      </w:r>
      <w:r w:rsidR="00440982" w:rsidRPr="00DE4198">
        <w:rPr>
          <w:rFonts w:ascii="ＭＳ 明朝" w:eastAsia="ＭＳ 明朝" w:hAnsi="ＭＳ 明朝" w:hint="eastAsia"/>
          <w:szCs w:val="24"/>
        </w:rPr>
        <w:t>プログラム、</w:t>
      </w:r>
      <w:r w:rsidRPr="00DE4198">
        <w:rPr>
          <w:rFonts w:ascii="ＭＳ 明朝" w:eastAsia="ＭＳ 明朝" w:hAnsi="ＭＳ 明朝" w:hint="eastAsia"/>
          <w:szCs w:val="24"/>
        </w:rPr>
        <w:t>及びドキュメント類等の著作権（著作権法第</w:t>
      </w:r>
      <w:r w:rsidRPr="00DE4198">
        <w:rPr>
          <w:rFonts w:ascii="ＭＳ 明朝" w:eastAsia="ＭＳ 明朝" w:hAnsi="ＭＳ 明朝"/>
          <w:szCs w:val="24"/>
        </w:rPr>
        <w:t>21条から第28条に定めるすべての権利を含む。）は、受託者が従前より権利を保有していた等の明確な理由によりあらかじめ提案書にて権利譲渡不可能と示されたもの以外、</w:t>
      </w:r>
      <w:r w:rsidR="003B3BC0" w:rsidRPr="00DE4198">
        <w:rPr>
          <w:rFonts w:ascii="ＭＳ 明朝" w:eastAsia="ＭＳ 明朝" w:hAnsi="ＭＳ 明朝" w:hint="eastAsia"/>
          <w:szCs w:val="24"/>
        </w:rPr>
        <w:t>委託者</w:t>
      </w:r>
      <w:r w:rsidRPr="00DE4198">
        <w:rPr>
          <w:rFonts w:ascii="ＭＳ 明朝" w:eastAsia="ＭＳ 明朝" w:hAnsi="ＭＳ 明朝"/>
          <w:szCs w:val="24"/>
        </w:rPr>
        <w:t>が所有する現有資産を移行等して発生した権利を含め、すべて</w:t>
      </w:r>
      <w:r w:rsidR="003B3BC0" w:rsidRPr="00DE4198">
        <w:rPr>
          <w:rFonts w:ascii="ＭＳ 明朝" w:eastAsia="ＭＳ 明朝" w:hAnsi="ＭＳ 明朝" w:hint="eastAsia"/>
          <w:szCs w:val="24"/>
        </w:rPr>
        <w:t>委託者</w:t>
      </w:r>
      <w:r w:rsidRPr="00DE4198">
        <w:rPr>
          <w:rFonts w:ascii="ＭＳ 明朝" w:eastAsia="ＭＳ 明朝" w:hAnsi="ＭＳ 明朝"/>
          <w:szCs w:val="24"/>
        </w:rPr>
        <w:t>に帰属するものとする。また、</w:t>
      </w:r>
      <w:r w:rsidR="003B3BC0" w:rsidRPr="00DE4198">
        <w:rPr>
          <w:rFonts w:ascii="ＭＳ 明朝" w:eastAsia="ＭＳ 明朝" w:hAnsi="ＭＳ 明朝" w:hint="eastAsia"/>
          <w:szCs w:val="24"/>
        </w:rPr>
        <w:t>委託者</w:t>
      </w:r>
      <w:r w:rsidRPr="00DE4198">
        <w:rPr>
          <w:rFonts w:ascii="ＭＳ 明朝" w:eastAsia="ＭＳ 明朝" w:hAnsi="ＭＳ 明朝"/>
          <w:szCs w:val="24"/>
        </w:rPr>
        <w:t>は、納入されたプログラム等の複製物を、</w:t>
      </w:r>
      <w:r w:rsidR="003106D7" w:rsidRPr="00DE4198">
        <w:rPr>
          <w:rFonts w:ascii="ＭＳ 明朝" w:eastAsia="ＭＳ 明朝" w:hAnsi="ＭＳ 明朝" w:hint="eastAsia"/>
          <w:szCs w:val="24"/>
        </w:rPr>
        <w:t>著作権法第</w:t>
      </w:r>
      <w:r w:rsidR="003106D7" w:rsidRPr="00DE4198">
        <w:rPr>
          <w:rFonts w:ascii="ＭＳ 明朝" w:eastAsia="ＭＳ 明朝" w:hAnsi="ＭＳ 明朝"/>
          <w:szCs w:val="24"/>
        </w:rPr>
        <w:t>47条の３の規定に基づき、</w:t>
      </w:r>
      <w:r w:rsidRPr="00DE4198">
        <w:rPr>
          <w:rFonts w:ascii="ＭＳ 明朝" w:eastAsia="ＭＳ 明朝" w:hAnsi="ＭＳ 明朝"/>
          <w:szCs w:val="24"/>
        </w:rPr>
        <w:t>複製、翻案すること及び当該作業を第三者に委託し、当該者に行</w:t>
      </w:r>
      <w:r w:rsidRPr="00DE4198">
        <w:rPr>
          <w:rFonts w:ascii="ＭＳ 明朝" w:eastAsia="ＭＳ 明朝" w:hAnsi="ＭＳ 明朝" w:hint="eastAsia"/>
          <w:szCs w:val="24"/>
        </w:rPr>
        <w:t>わせることができるものとする。</w:t>
      </w:r>
    </w:p>
    <w:p w14:paraId="4480A419" w14:textId="77777777" w:rsidR="00373DC3" w:rsidRPr="00DE4198" w:rsidRDefault="00373DC3" w:rsidP="00DE4198">
      <w:pPr>
        <w:autoSpaceDE w:val="0"/>
        <w:autoSpaceDN w:val="0"/>
        <w:adjustRightInd w:val="0"/>
        <w:snapToGrid w:val="0"/>
        <w:ind w:firstLineChars="100" w:firstLine="259"/>
        <w:rPr>
          <w:rFonts w:ascii="ＭＳ 明朝" w:eastAsia="ＭＳ 明朝" w:hAnsi="ＭＳ 明朝"/>
          <w:szCs w:val="24"/>
        </w:rPr>
      </w:pPr>
    </w:p>
    <w:p w14:paraId="5E608B63" w14:textId="39E78726" w:rsidR="00D015B5" w:rsidRPr="00DE4198" w:rsidRDefault="001D6245" w:rsidP="00DE4198">
      <w:pPr>
        <w:pStyle w:val="2"/>
        <w:autoSpaceDE w:val="0"/>
        <w:autoSpaceDN w:val="0"/>
        <w:adjustRightInd w:val="0"/>
        <w:snapToGrid w:val="0"/>
        <w:rPr>
          <w:rFonts w:ascii="ＭＳ 明朝" w:eastAsia="ＭＳ 明朝" w:hAnsi="ＭＳ 明朝"/>
        </w:rPr>
      </w:pPr>
      <w:bookmarkStart w:id="82" w:name="_Toc90891390"/>
      <w:r w:rsidRPr="00DE4198">
        <w:rPr>
          <w:rFonts w:ascii="ＭＳ 明朝" w:eastAsia="ＭＳ 明朝" w:hAnsi="ＭＳ 明朝" w:hint="eastAsia"/>
        </w:rPr>
        <w:t>７</w:t>
      </w:r>
      <w:r w:rsidR="00D015B5" w:rsidRPr="00DE4198">
        <w:rPr>
          <w:rFonts w:ascii="ＭＳ 明朝" w:eastAsia="ＭＳ 明朝" w:hAnsi="ＭＳ 明朝" w:hint="eastAsia"/>
        </w:rPr>
        <w:t xml:space="preserve">　報告</w:t>
      </w:r>
      <w:bookmarkEnd w:id="82"/>
    </w:p>
    <w:p w14:paraId="599D43AA" w14:textId="70824571" w:rsidR="00D015B5" w:rsidRPr="00DE4198" w:rsidRDefault="00D015B5"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業務実施状況や活動実績について、委託者より報告を求めることがあること。</w:t>
      </w:r>
    </w:p>
    <w:p w14:paraId="5D338A9C" w14:textId="73B5D1CB" w:rsidR="00111D7C" w:rsidRPr="00DE4198" w:rsidRDefault="00111D7C" w:rsidP="00DE4198">
      <w:pPr>
        <w:autoSpaceDE w:val="0"/>
        <w:autoSpaceDN w:val="0"/>
        <w:adjustRightInd w:val="0"/>
        <w:snapToGrid w:val="0"/>
        <w:rPr>
          <w:rFonts w:ascii="ＭＳ 明朝" w:eastAsia="ＭＳ 明朝" w:hAnsi="ＭＳ 明朝"/>
          <w:szCs w:val="24"/>
        </w:rPr>
      </w:pPr>
      <w:r w:rsidRPr="00DE4198">
        <w:rPr>
          <w:rFonts w:ascii="ＭＳ 明朝" w:eastAsia="ＭＳ 明朝" w:hAnsi="ＭＳ 明朝" w:hint="eastAsia"/>
          <w:szCs w:val="24"/>
        </w:rPr>
        <w:t xml:space="preserve">　</w:t>
      </w:r>
    </w:p>
    <w:p w14:paraId="42F3199D" w14:textId="66970E06" w:rsidR="003E5531" w:rsidRPr="00DE4198" w:rsidRDefault="001D6245" w:rsidP="00DE4198">
      <w:pPr>
        <w:pStyle w:val="2"/>
        <w:autoSpaceDE w:val="0"/>
        <w:autoSpaceDN w:val="0"/>
        <w:adjustRightInd w:val="0"/>
        <w:snapToGrid w:val="0"/>
        <w:rPr>
          <w:rFonts w:ascii="ＭＳ 明朝" w:eastAsia="ＭＳ 明朝" w:hAnsi="ＭＳ 明朝"/>
        </w:rPr>
      </w:pPr>
      <w:bookmarkStart w:id="83" w:name="_Toc90891391"/>
      <w:r w:rsidRPr="00DE4198">
        <w:rPr>
          <w:rFonts w:ascii="ＭＳ 明朝" w:eastAsia="ＭＳ 明朝" w:hAnsi="ＭＳ 明朝" w:hint="eastAsia"/>
        </w:rPr>
        <w:t>８</w:t>
      </w:r>
      <w:r w:rsidR="003E5531" w:rsidRPr="00DE4198">
        <w:rPr>
          <w:rFonts w:ascii="ＭＳ 明朝" w:eastAsia="ＭＳ 明朝" w:hAnsi="ＭＳ 明朝" w:hint="eastAsia"/>
        </w:rPr>
        <w:t xml:space="preserve">　検査</w:t>
      </w:r>
      <w:bookmarkEnd w:id="83"/>
    </w:p>
    <w:p w14:paraId="6D7D9BFA" w14:textId="33A639DB" w:rsidR="00D015B5" w:rsidRPr="00DE4198" w:rsidRDefault="00D015B5"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（１）</w:t>
      </w:r>
      <w:r w:rsidR="00C67B1C"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仕様書に則って、納入成果物を提出すること。その際、委託者の指示により、全数検査又はサンプル検査を行い、品質保証を客観的に証明する資料（写真等）を、納入成果物と併せて提出すること。</w:t>
      </w:r>
    </w:p>
    <w:p w14:paraId="16916EE2" w14:textId="178CF73D" w:rsidR="00D015B5" w:rsidRPr="00DE4198" w:rsidRDefault="00D015B5"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（２）</w:t>
      </w:r>
      <w:r w:rsidR="00C67B1C"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検査の結果、納入成果物の全部又は一部に不合格品が生じた場合、</w:t>
      </w:r>
      <w:r w:rsidR="002C50C7" w:rsidRPr="00DE4198">
        <w:rPr>
          <w:rFonts w:ascii="ＭＳ 明朝" w:eastAsia="ＭＳ 明朝" w:hAnsi="ＭＳ 明朝" w:hint="eastAsia"/>
          <w:szCs w:val="24"/>
        </w:rPr>
        <w:t>受託者</w:t>
      </w:r>
      <w:r w:rsidRPr="00DE4198">
        <w:rPr>
          <w:rFonts w:ascii="ＭＳ 明朝" w:eastAsia="ＭＳ 明朝" w:hAnsi="ＭＳ 明朝" w:hint="eastAsia"/>
          <w:szCs w:val="24"/>
        </w:rPr>
        <w:t>は直ちに当該納入成果物を引き取り、必要な</w:t>
      </w:r>
      <w:r w:rsidR="00F9175B" w:rsidRPr="00DE4198">
        <w:rPr>
          <w:rFonts w:ascii="ＭＳ 明朝" w:eastAsia="ＭＳ 明朝" w:hAnsi="ＭＳ 明朝" w:hint="eastAsia"/>
          <w:szCs w:val="24"/>
        </w:rPr>
        <w:t>修正</w:t>
      </w:r>
      <w:r w:rsidRPr="00DE4198">
        <w:rPr>
          <w:rFonts w:ascii="ＭＳ 明朝" w:eastAsia="ＭＳ 明朝" w:hAnsi="ＭＳ 明朝" w:hint="eastAsia"/>
          <w:szCs w:val="24"/>
        </w:rPr>
        <w:t>を行った後、指定した日時までに、修正が反映された成果物をすべて納品すること。</w:t>
      </w:r>
    </w:p>
    <w:p w14:paraId="3308A209" w14:textId="77777777" w:rsidR="00111D7C" w:rsidRPr="00DE4198" w:rsidRDefault="00111D7C" w:rsidP="00DE4198">
      <w:pPr>
        <w:autoSpaceDE w:val="0"/>
        <w:autoSpaceDN w:val="0"/>
        <w:adjustRightInd w:val="0"/>
        <w:snapToGrid w:val="0"/>
        <w:ind w:leftChars="100" w:left="518" w:hangingChars="100" w:hanging="259"/>
        <w:rPr>
          <w:rFonts w:ascii="ＭＳ 明朝" w:eastAsia="ＭＳ 明朝" w:hAnsi="ＭＳ 明朝"/>
          <w:szCs w:val="24"/>
        </w:rPr>
      </w:pPr>
    </w:p>
    <w:p w14:paraId="53DCD865" w14:textId="4D01CD19" w:rsidR="003E5531" w:rsidRPr="00DE4198" w:rsidRDefault="001D6245" w:rsidP="00DE4198">
      <w:pPr>
        <w:pStyle w:val="2"/>
        <w:autoSpaceDE w:val="0"/>
        <w:autoSpaceDN w:val="0"/>
        <w:adjustRightInd w:val="0"/>
        <w:snapToGrid w:val="0"/>
        <w:rPr>
          <w:rFonts w:ascii="ＭＳ 明朝" w:eastAsia="ＭＳ 明朝" w:hAnsi="ＭＳ 明朝"/>
        </w:rPr>
      </w:pPr>
      <w:bookmarkStart w:id="84" w:name="_Toc90891392"/>
      <w:r w:rsidRPr="00DE4198">
        <w:rPr>
          <w:rFonts w:ascii="ＭＳ 明朝" w:eastAsia="ＭＳ 明朝" w:hAnsi="ＭＳ 明朝" w:hint="eastAsia"/>
        </w:rPr>
        <w:t>９</w:t>
      </w:r>
      <w:r w:rsidR="003E5531" w:rsidRPr="00DE4198">
        <w:rPr>
          <w:rFonts w:ascii="ＭＳ 明朝" w:eastAsia="ＭＳ 明朝" w:hAnsi="ＭＳ 明朝" w:hint="eastAsia"/>
        </w:rPr>
        <w:t xml:space="preserve">　事業終了時の経費負担</w:t>
      </w:r>
      <w:bookmarkEnd w:id="84"/>
    </w:p>
    <w:p w14:paraId="249C9234" w14:textId="4D80D170" w:rsidR="003E5531" w:rsidRPr="00DE4198" w:rsidRDefault="003E5531"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本事業終了後の機器等の撤去費用その他必要な経費については受託者の負担とする。</w:t>
      </w:r>
    </w:p>
    <w:p w14:paraId="254F1BDC" w14:textId="77777777" w:rsidR="00111D7C" w:rsidRPr="00DE4198" w:rsidRDefault="00111D7C" w:rsidP="00DE4198">
      <w:pPr>
        <w:autoSpaceDE w:val="0"/>
        <w:autoSpaceDN w:val="0"/>
        <w:adjustRightInd w:val="0"/>
        <w:snapToGrid w:val="0"/>
        <w:ind w:firstLineChars="100" w:firstLine="259"/>
        <w:rPr>
          <w:rFonts w:ascii="ＭＳ 明朝" w:eastAsia="ＭＳ 明朝" w:hAnsi="ＭＳ 明朝"/>
          <w:szCs w:val="24"/>
        </w:rPr>
      </w:pPr>
    </w:p>
    <w:p w14:paraId="605E7E71" w14:textId="15F59E8D" w:rsidR="00D015B5" w:rsidRPr="00DE4198" w:rsidRDefault="00F42DB9" w:rsidP="00DE4198">
      <w:pPr>
        <w:pStyle w:val="2"/>
        <w:autoSpaceDE w:val="0"/>
        <w:autoSpaceDN w:val="0"/>
        <w:adjustRightInd w:val="0"/>
        <w:snapToGrid w:val="0"/>
        <w:rPr>
          <w:rFonts w:ascii="ＭＳ 明朝" w:eastAsia="ＭＳ 明朝" w:hAnsi="ＭＳ 明朝"/>
        </w:rPr>
      </w:pPr>
      <w:bookmarkStart w:id="85" w:name="_Toc90891393"/>
      <w:r w:rsidRPr="00DE4198">
        <w:rPr>
          <w:rFonts w:ascii="ＭＳ 明朝" w:eastAsia="ＭＳ 明朝" w:hAnsi="ＭＳ 明朝" w:hint="eastAsia"/>
        </w:rPr>
        <w:t>1</w:t>
      </w:r>
      <w:r w:rsidR="001C735C" w:rsidRPr="00DE4198">
        <w:rPr>
          <w:rFonts w:ascii="ＭＳ 明朝" w:eastAsia="ＭＳ 明朝" w:hAnsi="ＭＳ 明朝" w:hint="eastAsia"/>
        </w:rPr>
        <w:t>0</w:t>
      </w:r>
      <w:r w:rsidR="003E5531" w:rsidRPr="00DE4198">
        <w:rPr>
          <w:rFonts w:ascii="ＭＳ 明朝" w:eastAsia="ＭＳ 明朝" w:hAnsi="ＭＳ 明朝" w:hint="eastAsia"/>
        </w:rPr>
        <w:t xml:space="preserve">　翌年度受託者</w:t>
      </w:r>
      <w:r w:rsidR="00D015B5" w:rsidRPr="00DE4198">
        <w:rPr>
          <w:rFonts w:ascii="ＭＳ 明朝" w:eastAsia="ＭＳ 明朝" w:hAnsi="ＭＳ 明朝" w:hint="eastAsia"/>
        </w:rPr>
        <w:t>へ</w:t>
      </w:r>
      <w:r w:rsidR="003E5531" w:rsidRPr="00DE4198">
        <w:rPr>
          <w:rFonts w:ascii="ＭＳ 明朝" w:eastAsia="ＭＳ 明朝" w:hAnsi="ＭＳ 明朝" w:hint="eastAsia"/>
        </w:rPr>
        <w:t>の引継ぎ</w:t>
      </w:r>
      <w:bookmarkEnd w:id="85"/>
    </w:p>
    <w:p w14:paraId="412ECAA8" w14:textId="4ACB8C9D" w:rsidR="00D015B5" w:rsidRPr="00DE4198" w:rsidRDefault="005131FD"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（１）</w:t>
      </w:r>
      <w:r w:rsidR="001F57F8" w:rsidRPr="00DE4198">
        <w:rPr>
          <w:rFonts w:ascii="ＭＳ 明朝" w:eastAsia="ＭＳ 明朝" w:hAnsi="ＭＳ 明朝" w:hint="eastAsia"/>
          <w:szCs w:val="24"/>
        </w:rPr>
        <w:t xml:space="preserve"> </w:t>
      </w:r>
      <w:r w:rsidR="001D6245" w:rsidRPr="00DE4198">
        <w:rPr>
          <w:rFonts w:ascii="ＭＳ 明朝" w:eastAsia="ＭＳ 明朝" w:hAnsi="ＭＳ 明朝" w:hint="eastAsia"/>
          <w:szCs w:val="24"/>
        </w:rPr>
        <w:t>受託者と翌年度の</w:t>
      </w:r>
      <w:r w:rsidR="00D015B5" w:rsidRPr="00DE4198">
        <w:rPr>
          <w:rFonts w:ascii="ＭＳ 明朝" w:eastAsia="ＭＳ 明朝" w:hAnsi="ＭＳ 明朝" w:hint="eastAsia"/>
          <w:szCs w:val="24"/>
        </w:rPr>
        <w:t>本事業を受託する予定の事業者（以下「後任者」という。）が</w:t>
      </w:r>
      <w:r w:rsidR="001D6245" w:rsidRPr="00DE4198">
        <w:rPr>
          <w:rFonts w:ascii="ＭＳ 明朝" w:eastAsia="ＭＳ 明朝" w:hAnsi="ＭＳ 明朝" w:hint="eastAsia"/>
          <w:szCs w:val="24"/>
        </w:rPr>
        <w:t>異なる</w:t>
      </w:r>
      <w:r w:rsidR="00D015B5" w:rsidRPr="00DE4198">
        <w:rPr>
          <w:rFonts w:ascii="ＭＳ 明朝" w:eastAsia="ＭＳ 明朝" w:hAnsi="ＭＳ 明朝" w:hint="eastAsia"/>
          <w:szCs w:val="24"/>
        </w:rPr>
        <w:t>場合は、受託者は後任者に対し、後任者決定日から後任者</w:t>
      </w:r>
      <w:r w:rsidR="001D6245" w:rsidRPr="00DE4198">
        <w:rPr>
          <w:rFonts w:ascii="ＭＳ 明朝" w:eastAsia="ＭＳ 明朝" w:hAnsi="ＭＳ 明朝" w:hint="eastAsia"/>
          <w:szCs w:val="24"/>
        </w:rPr>
        <w:t>の</w:t>
      </w:r>
      <w:r w:rsidR="00D015B5" w:rsidRPr="00DE4198">
        <w:rPr>
          <w:rFonts w:ascii="ＭＳ 明朝" w:eastAsia="ＭＳ 明朝" w:hAnsi="ＭＳ 明朝" w:hint="eastAsia"/>
          <w:szCs w:val="24"/>
        </w:rPr>
        <w:t>委託契約開始予定日前日までの間に事業実施状況、パンフレット等の周知資料等</w:t>
      </w:r>
      <w:r w:rsidRPr="00DE4198">
        <w:rPr>
          <w:rFonts w:ascii="ＭＳ 明朝" w:eastAsia="ＭＳ 明朝" w:hAnsi="ＭＳ 明朝" w:hint="eastAsia"/>
          <w:szCs w:val="24"/>
        </w:rPr>
        <w:t>（本事業の成果物を含む）</w:t>
      </w:r>
      <w:r w:rsidR="00D015B5" w:rsidRPr="00DE4198">
        <w:rPr>
          <w:rFonts w:ascii="ＭＳ 明朝" w:eastAsia="ＭＳ 明朝" w:hAnsi="ＭＳ 明朝" w:hint="eastAsia"/>
          <w:szCs w:val="24"/>
        </w:rPr>
        <w:t>について確実に引継ぎを完了させ、後任者が本事業を行うに当たって、支障がないようにすること</w:t>
      </w:r>
      <w:r w:rsidR="001C735C" w:rsidRPr="00DE4198">
        <w:rPr>
          <w:rFonts w:ascii="ＭＳ 明朝" w:eastAsia="ＭＳ 明朝" w:hAnsi="ＭＳ 明朝" w:hint="eastAsia"/>
          <w:szCs w:val="24"/>
        </w:rPr>
        <w:t>（事業の中止の場合も含む）</w:t>
      </w:r>
      <w:r w:rsidR="00D015B5" w:rsidRPr="00DE4198">
        <w:rPr>
          <w:rFonts w:ascii="ＭＳ 明朝" w:eastAsia="ＭＳ 明朝" w:hAnsi="ＭＳ 明朝" w:hint="eastAsia"/>
          <w:szCs w:val="24"/>
        </w:rPr>
        <w:t>。</w:t>
      </w:r>
      <w:r w:rsidRPr="00DE4198">
        <w:rPr>
          <w:rFonts w:ascii="ＭＳ 明朝" w:eastAsia="ＭＳ 明朝" w:hAnsi="ＭＳ 明朝" w:hint="eastAsia"/>
          <w:szCs w:val="24"/>
        </w:rPr>
        <w:t>ただし、特段の事情により、後任者が業務を開始するまでに引継</w:t>
      </w:r>
      <w:r w:rsidR="00E26D68" w:rsidRPr="00DE4198">
        <w:rPr>
          <w:rFonts w:ascii="ＭＳ 明朝" w:eastAsia="ＭＳ 明朝" w:hAnsi="ＭＳ 明朝" w:hint="eastAsia"/>
          <w:szCs w:val="24"/>
        </w:rPr>
        <w:t>ぎ</w:t>
      </w:r>
      <w:r w:rsidRPr="00DE4198">
        <w:rPr>
          <w:rFonts w:ascii="ＭＳ 明朝" w:eastAsia="ＭＳ 明朝" w:hAnsi="ＭＳ 明朝" w:hint="eastAsia"/>
          <w:szCs w:val="24"/>
        </w:rPr>
        <w:t>が困難な場合は、その旨委託者に報告するとともに、</w:t>
      </w:r>
      <w:r w:rsidR="001D6245" w:rsidRPr="00DE4198">
        <w:rPr>
          <w:rFonts w:ascii="ＭＳ 明朝" w:eastAsia="ＭＳ 明朝" w:hAnsi="ＭＳ 明朝" w:hint="eastAsia"/>
          <w:szCs w:val="24"/>
        </w:rPr>
        <w:t>受託者</w:t>
      </w:r>
      <w:r w:rsidRPr="00DE4198">
        <w:rPr>
          <w:rFonts w:ascii="ＭＳ 明朝" w:eastAsia="ＭＳ 明朝" w:hAnsi="ＭＳ 明朝" w:hint="eastAsia"/>
          <w:szCs w:val="24"/>
        </w:rPr>
        <w:t>・後任者間で協議の上、早期に引継ぎを行わなければならない。</w:t>
      </w:r>
    </w:p>
    <w:p w14:paraId="69B89B89" w14:textId="7DDE38C0" w:rsidR="005131FD" w:rsidRPr="00DE4198" w:rsidRDefault="005131FD"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（２）</w:t>
      </w:r>
      <w:r w:rsidR="001F57F8"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引継</w:t>
      </w:r>
      <w:r w:rsidR="00E26D68" w:rsidRPr="00DE4198">
        <w:rPr>
          <w:rFonts w:ascii="ＭＳ 明朝" w:eastAsia="ＭＳ 明朝" w:hAnsi="ＭＳ 明朝" w:hint="eastAsia"/>
          <w:szCs w:val="24"/>
        </w:rPr>
        <w:t>ぎ</w:t>
      </w:r>
      <w:r w:rsidRPr="00DE4198">
        <w:rPr>
          <w:rFonts w:ascii="ＭＳ 明朝" w:eastAsia="ＭＳ 明朝" w:hAnsi="ＭＳ 明朝" w:hint="eastAsia"/>
          <w:szCs w:val="24"/>
        </w:rPr>
        <w:t>に要する人件費等全ての経費は受託者及び後任者のそれぞれの負担とする。</w:t>
      </w:r>
    </w:p>
    <w:p w14:paraId="13909BBE" w14:textId="625110B1" w:rsidR="003E5531" w:rsidRPr="00DE4198" w:rsidRDefault="005131FD"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（３）</w:t>
      </w:r>
      <w:r w:rsidR="001F57F8" w:rsidRPr="00DE4198">
        <w:rPr>
          <w:rFonts w:ascii="ＭＳ 明朝" w:eastAsia="ＭＳ 明朝" w:hAnsi="ＭＳ 明朝" w:hint="eastAsia"/>
          <w:szCs w:val="24"/>
        </w:rPr>
        <w:t xml:space="preserve"> </w:t>
      </w:r>
      <w:r w:rsidR="00D015B5" w:rsidRPr="00DE4198">
        <w:rPr>
          <w:rFonts w:ascii="ＭＳ 明朝" w:eastAsia="ＭＳ 明朝" w:hAnsi="ＭＳ 明朝" w:hint="eastAsia"/>
          <w:szCs w:val="24"/>
        </w:rPr>
        <w:t>受託者及び後任者は、引継ぎ終了後、引継ぎ内容及び範囲を速やかに委託者に報告すること。</w:t>
      </w:r>
    </w:p>
    <w:p w14:paraId="1A0AACB4" w14:textId="67A19EE0" w:rsidR="005131FD" w:rsidRPr="00DE4198" w:rsidRDefault="005131FD" w:rsidP="00DE4198">
      <w:pPr>
        <w:autoSpaceDE w:val="0"/>
        <w:autoSpaceDN w:val="0"/>
        <w:adjustRightInd w:val="0"/>
        <w:snapToGrid w:val="0"/>
        <w:rPr>
          <w:rFonts w:ascii="ＭＳ 明朝" w:eastAsia="ＭＳ 明朝" w:hAnsi="ＭＳ 明朝"/>
          <w:szCs w:val="24"/>
        </w:rPr>
      </w:pPr>
    </w:p>
    <w:p w14:paraId="1D918BC5" w14:textId="43173979" w:rsidR="00377757" w:rsidRPr="00DE4198" w:rsidRDefault="00377757" w:rsidP="00DE4198">
      <w:pPr>
        <w:pStyle w:val="2"/>
        <w:autoSpaceDE w:val="0"/>
        <w:autoSpaceDN w:val="0"/>
        <w:adjustRightInd w:val="0"/>
        <w:snapToGrid w:val="0"/>
        <w:rPr>
          <w:rFonts w:ascii="ＭＳ 明朝" w:eastAsia="ＭＳ 明朝" w:hAnsi="ＭＳ 明朝"/>
        </w:rPr>
      </w:pPr>
      <w:bookmarkStart w:id="86" w:name="_Toc90891394"/>
      <w:r w:rsidRPr="00DE4198">
        <w:rPr>
          <w:rFonts w:ascii="ＭＳ 明朝" w:eastAsia="ＭＳ 明朝" w:hAnsi="ＭＳ 明朝" w:hint="eastAsia"/>
          <w:szCs w:val="24"/>
        </w:rPr>
        <w:t>1</w:t>
      </w:r>
      <w:r w:rsidR="001C735C" w:rsidRPr="00DE4198">
        <w:rPr>
          <w:rFonts w:ascii="ＭＳ 明朝" w:eastAsia="ＭＳ 明朝" w:hAnsi="ＭＳ 明朝" w:hint="eastAsia"/>
          <w:szCs w:val="24"/>
        </w:rPr>
        <w:t>1</w:t>
      </w:r>
      <w:r w:rsidRPr="00DE4198">
        <w:rPr>
          <w:rFonts w:ascii="ＭＳ 明朝" w:eastAsia="ＭＳ 明朝" w:hAnsi="ＭＳ 明朝" w:hint="eastAsia"/>
          <w:szCs w:val="24"/>
        </w:rPr>
        <w:t xml:space="preserve">　</w:t>
      </w:r>
      <w:r w:rsidRPr="00DE4198">
        <w:rPr>
          <w:rFonts w:ascii="ＭＳ 明朝" w:eastAsia="ＭＳ 明朝" w:hAnsi="ＭＳ 明朝" w:hint="eastAsia"/>
        </w:rPr>
        <w:t>瑕疵担保責任</w:t>
      </w:r>
      <w:bookmarkEnd w:id="86"/>
    </w:p>
    <w:p w14:paraId="73ABCC7F" w14:textId="5AFA462B" w:rsidR="00377757" w:rsidRPr="00DE4198" w:rsidRDefault="00377757" w:rsidP="00DE4198">
      <w:pPr>
        <w:autoSpaceDE w:val="0"/>
        <w:autoSpaceDN w:val="0"/>
        <w:adjustRightInd w:val="0"/>
        <w:snapToGrid w:val="0"/>
        <w:ind w:leftChars="100" w:left="518" w:hangingChars="100" w:hanging="259"/>
        <w:jc w:val="left"/>
        <w:rPr>
          <w:rFonts w:ascii="ＭＳ 明朝" w:eastAsia="ＭＳ 明朝" w:hAnsi="ＭＳ 明朝"/>
          <w:szCs w:val="24"/>
        </w:rPr>
      </w:pPr>
      <w:r w:rsidRPr="00DE4198">
        <w:rPr>
          <w:rFonts w:ascii="ＭＳ 明朝" w:eastAsia="ＭＳ 明朝" w:hAnsi="ＭＳ 明朝" w:hint="eastAsia"/>
          <w:szCs w:val="24"/>
        </w:rPr>
        <w:t>（１）</w:t>
      </w:r>
      <w:r w:rsidR="001F57F8" w:rsidRPr="00DE4198">
        <w:rPr>
          <w:rFonts w:ascii="ＭＳ 明朝" w:eastAsia="ＭＳ 明朝" w:hAnsi="ＭＳ 明朝" w:hint="eastAsia"/>
          <w:szCs w:val="24"/>
        </w:rPr>
        <w:t xml:space="preserve"> </w:t>
      </w:r>
      <w:r w:rsidRPr="00DE4198">
        <w:rPr>
          <w:rFonts w:ascii="ＭＳ 明朝" w:eastAsia="ＭＳ 明朝" w:hAnsi="ＭＳ 明朝" w:hint="eastAsia"/>
          <w:szCs w:val="24"/>
        </w:rPr>
        <w:t>委託業務の検収後１年以内の期間において、委託業務の納入成果物に関して瑕疵の疑いが生じた場合であって、</w:t>
      </w:r>
      <w:r w:rsidR="001C735C" w:rsidRPr="00DE4198">
        <w:rPr>
          <w:rFonts w:ascii="ＭＳ 明朝" w:eastAsia="ＭＳ 明朝" w:hAnsi="ＭＳ 明朝" w:hint="eastAsia"/>
          <w:szCs w:val="24"/>
        </w:rPr>
        <w:t>委託者</w:t>
      </w:r>
      <w:r w:rsidRPr="00DE4198">
        <w:rPr>
          <w:rFonts w:ascii="ＭＳ 明朝" w:eastAsia="ＭＳ 明朝" w:hAnsi="ＭＳ 明朝" w:hint="eastAsia"/>
          <w:szCs w:val="24"/>
        </w:rPr>
        <w:t>が必要と認めた場合は、受託者は速やかに瑕疵の疑いに関して調査し回答すること。</w:t>
      </w:r>
    </w:p>
    <w:p w14:paraId="3E58D94F" w14:textId="55F2CEC7" w:rsidR="00377757" w:rsidRPr="00DE4198" w:rsidRDefault="00377757" w:rsidP="00DE4198">
      <w:pPr>
        <w:autoSpaceDE w:val="0"/>
        <w:autoSpaceDN w:val="0"/>
        <w:adjustRightInd w:val="0"/>
        <w:snapToGrid w:val="0"/>
        <w:ind w:leftChars="100" w:left="518" w:hangingChars="100" w:hanging="259"/>
        <w:rPr>
          <w:rFonts w:ascii="ＭＳ 明朝" w:eastAsia="ＭＳ 明朝" w:hAnsi="ＭＳ 明朝"/>
          <w:szCs w:val="24"/>
        </w:rPr>
      </w:pPr>
      <w:r w:rsidRPr="00DE4198">
        <w:rPr>
          <w:rFonts w:ascii="ＭＳ 明朝" w:eastAsia="ＭＳ 明朝" w:hAnsi="ＭＳ 明朝" w:hint="eastAsia"/>
          <w:szCs w:val="24"/>
        </w:rPr>
        <w:t>（２） （１）における調査の結果、納入成果物に関して瑕疵等が認められた場合には、受託者の　責任及び負担において速やかに修正を行うこと。なお、修</w:t>
      </w:r>
      <w:r w:rsidR="008F5C18" w:rsidRPr="00DE4198">
        <w:rPr>
          <w:rFonts w:ascii="ＭＳ 明朝" w:eastAsia="ＭＳ 明朝" w:hAnsi="ＭＳ 明朝" w:hint="eastAsia"/>
          <w:szCs w:val="24"/>
        </w:rPr>
        <w:t>正を実施する場合においては、修正方法等について、事前に委託者</w:t>
      </w:r>
      <w:r w:rsidRPr="00DE4198">
        <w:rPr>
          <w:rFonts w:ascii="ＭＳ 明朝" w:eastAsia="ＭＳ 明朝" w:hAnsi="ＭＳ 明朝" w:hint="eastAsia"/>
          <w:szCs w:val="24"/>
        </w:rPr>
        <w:t>の承認を得てから着手するとともに、修正結果等について、</w:t>
      </w:r>
      <w:r w:rsidR="001C735C" w:rsidRPr="00DE4198">
        <w:rPr>
          <w:rFonts w:ascii="ＭＳ 明朝" w:eastAsia="ＭＳ 明朝" w:hAnsi="ＭＳ 明朝" w:hint="eastAsia"/>
          <w:szCs w:val="24"/>
        </w:rPr>
        <w:t>委託者</w:t>
      </w:r>
      <w:r w:rsidRPr="00DE4198">
        <w:rPr>
          <w:rFonts w:ascii="ＭＳ 明朝" w:eastAsia="ＭＳ 明朝" w:hAnsi="ＭＳ 明朝" w:hint="eastAsia"/>
          <w:szCs w:val="24"/>
        </w:rPr>
        <w:t>の承認を受けること。</w:t>
      </w:r>
    </w:p>
    <w:p w14:paraId="74FCE765" w14:textId="77777777" w:rsidR="00377757" w:rsidRPr="00DE4198" w:rsidRDefault="00377757" w:rsidP="00DE4198">
      <w:pPr>
        <w:autoSpaceDE w:val="0"/>
        <w:autoSpaceDN w:val="0"/>
        <w:adjustRightInd w:val="0"/>
        <w:snapToGrid w:val="0"/>
        <w:rPr>
          <w:rFonts w:ascii="ＭＳ 明朝" w:eastAsia="ＭＳ 明朝" w:hAnsi="ＭＳ 明朝"/>
          <w:szCs w:val="24"/>
        </w:rPr>
      </w:pPr>
    </w:p>
    <w:p w14:paraId="366DD3CA" w14:textId="3D8888FF" w:rsidR="00B75A46" w:rsidRPr="00DE4198" w:rsidRDefault="00A3384E" w:rsidP="00DE4198">
      <w:pPr>
        <w:pStyle w:val="2"/>
        <w:autoSpaceDE w:val="0"/>
        <w:autoSpaceDN w:val="0"/>
        <w:adjustRightInd w:val="0"/>
        <w:snapToGrid w:val="0"/>
        <w:rPr>
          <w:rFonts w:ascii="ＭＳ 明朝" w:eastAsia="ＭＳ 明朝" w:hAnsi="ＭＳ 明朝"/>
        </w:rPr>
      </w:pPr>
      <w:bookmarkStart w:id="87" w:name="_Toc90891395"/>
      <w:r w:rsidRPr="00DE4198">
        <w:rPr>
          <w:rFonts w:ascii="ＭＳ 明朝" w:eastAsia="ＭＳ 明朝" w:hAnsi="ＭＳ 明朝" w:hint="eastAsia"/>
        </w:rPr>
        <w:t>1</w:t>
      </w:r>
      <w:r w:rsidR="00373DC3" w:rsidRPr="00DE4198">
        <w:rPr>
          <w:rFonts w:ascii="ＭＳ 明朝" w:eastAsia="ＭＳ 明朝" w:hAnsi="ＭＳ 明朝" w:hint="eastAsia"/>
        </w:rPr>
        <w:t>2</w:t>
      </w:r>
      <w:r w:rsidR="00B75A46" w:rsidRPr="00DE4198">
        <w:rPr>
          <w:rFonts w:ascii="ＭＳ 明朝" w:eastAsia="ＭＳ 明朝" w:hAnsi="ＭＳ 明朝" w:hint="eastAsia"/>
        </w:rPr>
        <w:t xml:space="preserve">　本事業の</w:t>
      </w:r>
      <w:r w:rsidR="003E5531" w:rsidRPr="00DE4198">
        <w:rPr>
          <w:rFonts w:ascii="ＭＳ 明朝" w:eastAsia="ＭＳ 明朝" w:hAnsi="ＭＳ 明朝" w:hint="eastAsia"/>
        </w:rPr>
        <w:t>協議・問合せ先</w:t>
      </w:r>
      <w:bookmarkEnd w:id="87"/>
    </w:p>
    <w:p w14:paraId="6030F0D2" w14:textId="29AA50A1" w:rsidR="00D015B5" w:rsidRPr="00DE4198" w:rsidRDefault="00D015B5"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hint="eastAsia"/>
          <w:szCs w:val="24"/>
        </w:rPr>
        <w:t>仕様書や契約書に記載のない事項については、別途、委託者と協議をすること。</w:t>
      </w:r>
      <w:r w:rsidR="00B928C8" w:rsidRPr="00DE4198">
        <w:rPr>
          <w:rFonts w:ascii="ＭＳ 明朝" w:eastAsia="ＭＳ 明朝" w:hAnsi="ＭＳ 明朝" w:hint="eastAsia"/>
          <w:szCs w:val="24"/>
        </w:rPr>
        <w:t>この仕様書に疑義が生じた場合も、下記の事業担当部局まで問い合わせること。</w:t>
      </w:r>
    </w:p>
    <w:p w14:paraId="53CD5310" w14:textId="36B3E9EB" w:rsidR="00D015B5" w:rsidRPr="00DE4198" w:rsidRDefault="00D015B5" w:rsidP="00DE4198">
      <w:pPr>
        <w:autoSpaceDE w:val="0"/>
        <w:autoSpaceDN w:val="0"/>
        <w:adjustRightInd w:val="0"/>
        <w:snapToGrid w:val="0"/>
        <w:ind w:leftChars="100" w:left="259" w:firstLineChars="100" w:firstLine="259"/>
        <w:rPr>
          <w:rFonts w:ascii="ＭＳ 明朝" w:eastAsia="ＭＳ 明朝" w:hAnsi="ＭＳ 明朝"/>
          <w:szCs w:val="24"/>
        </w:rPr>
      </w:pPr>
      <w:r w:rsidRPr="00DE4198">
        <w:rPr>
          <w:rFonts w:ascii="ＭＳ 明朝" w:eastAsia="ＭＳ 明朝" w:hAnsi="ＭＳ 明朝"/>
          <w:szCs w:val="24"/>
        </w:rPr>
        <w:t>情報漏えい及び作業計画の大幅な遅延等の問題が生じた場合は、以下の連絡先にその問題の内容について報告すること。</w:t>
      </w:r>
    </w:p>
    <w:p w14:paraId="3EC7D9DA" w14:textId="77777777" w:rsidR="000A4EA4" w:rsidRPr="00DE4198" w:rsidRDefault="00D015B5" w:rsidP="00DE4198">
      <w:pPr>
        <w:overflowPunct w:val="0"/>
        <w:autoSpaceDE w:val="0"/>
        <w:autoSpaceDN w:val="0"/>
        <w:adjustRightInd w:val="0"/>
        <w:snapToGrid w:val="0"/>
        <w:ind w:firstLineChars="100" w:firstLine="259"/>
        <w:jc w:val="left"/>
        <w:rPr>
          <w:rFonts w:ascii="ＭＳ 明朝" w:eastAsia="ＭＳ 明朝" w:hAnsi="ＭＳ 明朝"/>
          <w:szCs w:val="24"/>
        </w:rPr>
      </w:pPr>
      <w:r w:rsidRPr="00DE4198">
        <w:rPr>
          <w:rFonts w:ascii="ＭＳ 明朝" w:eastAsia="ＭＳ 明朝" w:hAnsi="ＭＳ 明朝" w:hint="eastAsia"/>
          <w:szCs w:val="24"/>
        </w:rPr>
        <w:t>（事業担当部局</w:t>
      </w:r>
      <w:r w:rsidR="00B928C8" w:rsidRPr="00DE4198">
        <w:rPr>
          <w:rFonts w:ascii="ＭＳ 明朝" w:eastAsia="ＭＳ 明朝" w:hAnsi="ＭＳ 明朝" w:hint="eastAsia"/>
          <w:szCs w:val="24"/>
        </w:rPr>
        <w:t>、協議先</w:t>
      </w:r>
      <w:r w:rsidRPr="00DE4198">
        <w:rPr>
          <w:rFonts w:ascii="ＭＳ 明朝" w:eastAsia="ＭＳ 明朝" w:hAnsi="ＭＳ 明朝" w:hint="eastAsia"/>
          <w:szCs w:val="24"/>
        </w:rPr>
        <w:t>）</w:t>
      </w:r>
    </w:p>
    <w:p w14:paraId="2438EFDE" w14:textId="236397EB"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沖縄労働局雇用環境・均等室</w:t>
      </w:r>
    </w:p>
    <w:p w14:paraId="3756E6A0" w14:textId="77777777"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担当：南　隆功</w:t>
      </w:r>
    </w:p>
    <w:p w14:paraId="1BDA4CD6" w14:textId="57BD86F5"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電話：０９８－８６８－４４０３（内線１５４０）</w:t>
      </w:r>
    </w:p>
    <w:p w14:paraId="1CEF5087" w14:textId="4685A055"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FAX：</w:t>
      </w:r>
      <w:r w:rsidR="00DE4198" w:rsidRPr="00CA02F7">
        <w:rPr>
          <w:rFonts w:ascii="ＭＳ 明朝" w:eastAsia="ＭＳ 明朝" w:hAnsi="ＭＳ 明朝" w:cs="Times New Roman" w:hint="eastAsia"/>
          <w:color w:val="FF0000"/>
          <w:kern w:val="0"/>
          <w:szCs w:val="24"/>
        </w:rPr>
        <w:t>０９８－８６９－７９１４</w:t>
      </w:r>
    </w:p>
    <w:p w14:paraId="2DF5B857" w14:textId="77777777" w:rsidR="00F42DB9" w:rsidRPr="00DE4198" w:rsidRDefault="00D015B5" w:rsidP="00DE4198">
      <w:pPr>
        <w:autoSpaceDE w:val="0"/>
        <w:autoSpaceDN w:val="0"/>
        <w:adjustRightInd w:val="0"/>
        <w:snapToGrid w:val="0"/>
        <w:ind w:firstLineChars="100" w:firstLine="259"/>
        <w:rPr>
          <w:rFonts w:ascii="ＭＳ 明朝" w:eastAsia="ＭＳ 明朝" w:hAnsi="ＭＳ 明朝"/>
          <w:szCs w:val="24"/>
        </w:rPr>
      </w:pPr>
      <w:r w:rsidRPr="00DE4198">
        <w:rPr>
          <w:rFonts w:ascii="ＭＳ 明朝" w:eastAsia="ＭＳ 明朝" w:hAnsi="ＭＳ 明朝" w:hint="eastAsia"/>
          <w:szCs w:val="24"/>
        </w:rPr>
        <w:t>（契約担当部局）</w:t>
      </w:r>
    </w:p>
    <w:p w14:paraId="44B8C8D7" w14:textId="77777777"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 xml:space="preserve">沖縄労働局総務部総務課　</w:t>
      </w:r>
    </w:p>
    <w:p w14:paraId="7FFDAE1A" w14:textId="77777777"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 xml:space="preserve">担当：上原　豊史　</w:t>
      </w:r>
    </w:p>
    <w:p w14:paraId="420D1F05" w14:textId="77777777" w:rsidR="000A4EA4" w:rsidRPr="00CA02F7" w:rsidRDefault="000A4EA4"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電話：０９８－８６８－４００３（内線１５１３）</w:t>
      </w:r>
    </w:p>
    <w:p w14:paraId="0200169A" w14:textId="133DD0A6" w:rsidR="001F11DF" w:rsidRPr="00CA02F7" w:rsidRDefault="001F11DF" w:rsidP="00DE4198">
      <w:pPr>
        <w:overflowPunct w:val="0"/>
        <w:autoSpaceDE w:val="0"/>
        <w:autoSpaceDN w:val="0"/>
        <w:adjustRightInd w:val="0"/>
        <w:snapToGrid w:val="0"/>
        <w:ind w:leftChars="400" w:left="1037"/>
        <w:jc w:val="left"/>
        <w:rPr>
          <w:rFonts w:ascii="ＭＳ 明朝" w:eastAsia="ＭＳ 明朝" w:hAnsi="ＭＳ 明朝" w:cs="Times New Roman"/>
          <w:color w:val="FF0000"/>
          <w:kern w:val="0"/>
          <w:szCs w:val="24"/>
        </w:rPr>
      </w:pPr>
      <w:r w:rsidRPr="00CA02F7">
        <w:rPr>
          <w:rFonts w:ascii="ＭＳ 明朝" w:eastAsia="ＭＳ 明朝" w:hAnsi="ＭＳ 明朝" w:cs="Times New Roman" w:hint="eastAsia"/>
          <w:color w:val="FF0000"/>
          <w:kern w:val="0"/>
          <w:szCs w:val="24"/>
        </w:rPr>
        <w:t>FAX：</w:t>
      </w:r>
      <w:r w:rsidR="00DE4198" w:rsidRPr="00CA02F7">
        <w:rPr>
          <w:rFonts w:ascii="ＭＳ 明朝" w:eastAsia="ＭＳ 明朝" w:hAnsi="ＭＳ 明朝" w:cs="Times New Roman" w:hint="eastAsia"/>
          <w:color w:val="FF0000"/>
          <w:kern w:val="0"/>
          <w:szCs w:val="24"/>
        </w:rPr>
        <w:t>０９８－８６２－６７７２</w:t>
      </w:r>
    </w:p>
    <w:p w14:paraId="1FC892E6" w14:textId="5D7ACE83" w:rsidR="00D015B5" w:rsidRPr="00DE4198" w:rsidRDefault="00D015B5" w:rsidP="008A0738">
      <w:pPr>
        <w:autoSpaceDE w:val="0"/>
        <w:autoSpaceDN w:val="0"/>
        <w:rPr>
          <w:rFonts w:ascii="ＭＳ 明朝" w:eastAsia="ＭＳ 明朝" w:hAnsi="ＭＳ 明朝"/>
        </w:rPr>
      </w:pPr>
    </w:p>
    <w:sectPr w:rsidR="00D015B5" w:rsidRPr="00DE4198" w:rsidSect="00DE4198">
      <w:footerReference w:type="default" r:id="rId10"/>
      <w:headerReference w:type="first" r:id="rId11"/>
      <w:pgSz w:w="11906" w:h="16838" w:code="9"/>
      <w:pgMar w:top="1418" w:right="1418" w:bottom="1418" w:left="1418" w:header="851" w:footer="992" w:gutter="0"/>
      <w:cols w:space="425"/>
      <w:titlePg/>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BCAF" w14:textId="77777777" w:rsidR="00CA02F7" w:rsidRDefault="00CA02F7" w:rsidP="00AB4C7A">
      <w:r>
        <w:separator/>
      </w:r>
    </w:p>
  </w:endnote>
  <w:endnote w:type="continuationSeparator" w:id="0">
    <w:p w14:paraId="6401CF7E" w14:textId="77777777" w:rsidR="00CA02F7" w:rsidRDefault="00CA02F7" w:rsidP="00AB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82423"/>
      <w:docPartObj>
        <w:docPartGallery w:val="Page Numbers (Bottom of Page)"/>
        <w:docPartUnique/>
      </w:docPartObj>
    </w:sdtPr>
    <w:sdtContent>
      <w:p w14:paraId="503C6A40" w14:textId="11F23677" w:rsidR="00CA02F7" w:rsidRDefault="00CA02F7" w:rsidP="00D50374">
        <w:pPr>
          <w:pStyle w:val="a7"/>
          <w:jc w:val="center"/>
        </w:pPr>
        <w:r>
          <w:fldChar w:fldCharType="begin"/>
        </w:r>
        <w:r>
          <w:instrText>PAGE   \* MERGEFORMAT</w:instrText>
        </w:r>
        <w:r>
          <w:fldChar w:fldCharType="separate"/>
        </w:r>
        <w:r w:rsidR="00335ED6" w:rsidRPr="00335ED6">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4442" w14:textId="77777777" w:rsidR="00CA02F7" w:rsidRDefault="00CA02F7" w:rsidP="00AB4C7A">
      <w:r>
        <w:separator/>
      </w:r>
    </w:p>
  </w:footnote>
  <w:footnote w:type="continuationSeparator" w:id="0">
    <w:p w14:paraId="67643098" w14:textId="77777777" w:rsidR="00CA02F7" w:rsidRDefault="00CA02F7" w:rsidP="00AB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4EC1" w14:textId="00A48B52" w:rsidR="00CA02F7" w:rsidRPr="001D2835" w:rsidRDefault="00CA02F7" w:rsidP="001D2835">
    <w:pPr>
      <w:pStyle w:val="a5"/>
      <w:jc w:val="right"/>
      <w:rPr>
        <w:rFonts w:ascii="ＭＳ 明朝" w:eastAsia="ＭＳ 明朝" w:hAnsi="ＭＳ 明朝"/>
        <w:szCs w:val="24"/>
      </w:rPr>
    </w:pPr>
    <w:r w:rsidRPr="001D2835">
      <w:rPr>
        <w:rFonts w:ascii="ＭＳ 明朝" w:eastAsia="ＭＳ 明朝" w:hAnsi="ＭＳ 明朝" w:hint="eastAsia"/>
        <w:szCs w:val="24"/>
      </w:rPr>
      <w:t>別添</w:t>
    </w:r>
    <w:r>
      <w:rPr>
        <w:rFonts w:ascii="ＭＳ 明朝" w:eastAsia="ＭＳ 明朝" w:hAnsi="ＭＳ 明朝" w:hint="eastAsia"/>
        <w:szCs w:val="24"/>
      </w:rPr>
      <w:t>（委託要綱）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52CAD"/>
    <w:multiLevelType w:val="hybridMultilevel"/>
    <w:tmpl w:val="513AB5F6"/>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28"/>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F8"/>
    <w:rsid w:val="000011EC"/>
    <w:rsid w:val="00001554"/>
    <w:rsid w:val="00002ABC"/>
    <w:rsid w:val="0000337C"/>
    <w:rsid w:val="00004259"/>
    <w:rsid w:val="00005CB5"/>
    <w:rsid w:val="00010AEB"/>
    <w:rsid w:val="00013705"/>
    <w:rsid w:val="00013AEF"/>
    <w:rsid w:val="00014D08"/>
    <w:rsid w:val="00017450"/>
    <w:rsid w:val="000265BC"/>
    <w:rsid w:val="00033E17"/>
    <w:rsid w:val="00034DB3"/>
    <w:rsid w:val="0003541B"/>
    <w:rsid w:val="000367D3"/>
    <w:rsid w:val="00037C2F"/>
    <w:rsid w:val="00043744"/>
    <w:rsid w:val="000468C1"/>
    <w:rsid w:val="000505EB"/>
    <w:rsid w:val="00054CDB"/>
    <w:rsid w:val="00060752"/>
    <w:rsid w:val="000621B3"/>
    <w:rsid w:val="000718DF"/>
    <w:rsid w:val="00071DA7"/>
    <w:rsid w:val="00072C34"/>
    <w:rsid w:val="00073E94"/>
    <w:rsid w:val="00076FF9"/>
    <w:rsid w:val="00085D71"/>
    <w:rsid w:val="00093C83"/>
    <w:rsid w:val="00094964"/>
    <w:rsid w:val="00096681"/>
    <w:rsid w:val="00097879"/>
    <w:rsid w:val="000A4EA4"/>
    <w:rsid w:val="000A5C07"/>
    <w:rsid w:val="000A5D5D"/>
    <w:rsid w:val="000B1E64"/>
    <w:rsid w:val="000B3ADD"/>
    <w:rsid w:val="000B4663"/>
    <w:rsid w:val="000B5258"/>
    <w:rsid w:val="000B6901"/>
    <w:rsid w:val="000C091A"/>
    <w:rsid w:val="000C0D72"/>
    <w:rsid w:val="000C5A0B"/>
    <w:rsid w:val="000D2AC0"/>
    <w:rsid w:val="000D37C1"/>
    <w:rsid w:val="000D3FB0"/>
    <w:rsid w:val="000D402F"/>
    <w:rsid w:val="000D7047"/>
    <w:rsid w:val="000D76FF"/>
    <w:rsid w:val="000D7E19"/>
    <w:rsid w:val="000E13AB"/>
    <w:rsid w:val="000E1A40"/>
    <w:rsid w:val="000E386D"/>
    <w:rsid w:val="000E6616"/>
    <w:rsid w:val="000F077D"/>
    <w:rsid w:val="000F2725"/>
    <w:rsid w:val="000F284C"/>
    <w:rsid w:val="000F37E9"/>
    <w:rsid w:val="000F4920"/>
    <w:rsid w:val="00103C9F"/>
    <w:rsid w:val="00106233"/>
    <w:rsid w:val="00111B1E"/>
    <w:rsid w:val="00111C53"/>
    <w:rsid w:val="00111D7C"/>
    <w:rsid w:val="0011278C"/>
    <w:rsid w:val="00114B9C"/>
    <w:rsid w:val="0011733A"/>
    <w:rsid w:val="00117A47"/>
    <w:rsid w:val="00124382"/>
    <w:rsid w:val="00126CED"/>
    <w:rsid w:val="001334D1"/>
    <w:rsid w:val="00133AB9"/>
    <w:rsid w:val="00134ECE"/>
    <w:rsid w:val="001415C7"/>
    <w:rsid w:val="00141A51"/>
    <w:rsid w:val="0014265A"/>
    <w:rsid w:val="00142888"/>
    <w:rsid w:val="00144A7D"/>
    <w:rsid w:val="00144B5B"/>
    <w:rsid w:val="00145EE7"/>
    <w:rsid w:val="00147B53"/>
    <w:rsid w:val="0015306C"/>
    <w:rsid w:val="00154B5E"/>
    <w:rsid w:val="00155464"/>
    <w:rsid w:val="00157BFB"/>
    <w:rsid w:val="001603D1"/>
    <w:rsid w:val="00162F6F"/>
    <w:rsid w:val="0016586A"/>
    <w:rsid w:val="00170A64"/>
    <w:rsid w:val="00170D84"/>
    <w:rsid w:val="001712E6"/>
    <w:rsid w:val="0017651C"/>
    <w:rsid w:val="00176C5D"/>
    <w:rsid w:val="001774CB"/>
    <w:rsid w:val="00183367"/>
    <w:rsid w:val="0018575D"/>
    <w:rsid w:val="00185ADA"/>
    <w:rsid w:val="0019105D"/>
    <w:rsid w:val="0019176D"/>
    <w:rsid w:val="0019296B"/>
    <w:rsid w:val="00195BB9"/>
    <w:rsid w:val="00196F34"/>
    <w:rsid w:val="001973D8"/>
    <w:rsid w:val="001973DE"/>
    <w:rsid w:val="001A0B90"/>
    <w:rsid w:val="001B06A1"/>
    <w:rsid w:val="001B09FE"/>
    <w:rsid w:val="001B2E1B"/>
    <w:rsid w:val="001B30DB"/>
    <w:rsid w:val="001B4413"/>
    <w:rsid w:val="001B6137"/>
    <w:rsid w:val="001B63F0"/>
    <w:rsid w:val="001B72F5"/>
    <w:rsid w:val="001C0889"/>
    <w:rsid w:val="001C1ACE"/>
    <w:rsid w:val="001C2381"/>
    <w:rsid w:val="001C490D"/>
    <w:rsid w:val="001C626F"/>
    <w:rsid w:val="001C703B"/>
    <w:rsid w:val="001C735C"/>
    <w:rsid w:val="001D2835"/>
    <w:rsid w:val="001D3D29"/>
    <w:rsid w:val="001D3DD3"/>
    <w:rsid w:val="001D5C6B"/>
    <w:rsid w:val="001D6245"/>
    <w:rsid w:val="001D6C05"/>
    <w:rsid w:val="001E0B99"/>
    <w:rsid w:val="001E2628"/>
    <w:rsid w:val="001E6384"/>
    <w:rsid w:val="001E6651"/>
    <w:rsid w:val="001F03A8"/>
    <w:rsid w:val="001F051A"/>
    <w:rsid w:val="001F0C97"/>
    <w:rsid w:val="001F11DF"/>
    <w:rsid w:val="001F57F8"/>
    <w:rsid w:val="001F5CC7"/>
    <w:rsid w:val="001F7201"/>
    <w:rsid w:val="001F7296"/>
    <w:rsid w:val="001F7842"/>
    <w:rsid w:val="00200B87"/>
    <w:rsid w:val="00200E55"/>
    <w:rsid w:val="00201881"/>
    <w:rsid w:val="0020244A"/>
    <w:rsid w:val="00203973"/>
    <w:rsid w:val="00207607"/>
    <w:rsid w:val="002104B2"/>
    <w:rsid w:val="00210EF5"/>
    <w:rsid w:val="0021546A"/>
    <w:rsid w:val="00220277"/>
    <w:rsid w:val="0022108F"/>
    <w:rsid w:val="00224827"/>
    <w:rsid w:val="00224FCE"/>
    <w:rsid w:val="00226B08"/>
    <w:rsid w:val="002275E1"/>
    <w:rsid w:val="0023453E"/>
    <w:rsid w:val="00237322"/>
    <w:rsid w:val="002373DA"/>
    <w:rsid w:val="00242F4F"/>
    <w:rsid w:val="002537B8"/>
    <w:rsid w:val="0025697C"/>
    <w:rsid w:val="002615B4"/>
    <w:rsid w:val="002621EF"/>
    <w:rsid w:val="002645C3"/>
    <w:rsid w:val="00264C9E"/>
    <w:rsid w:val="00265773"/>
    <w:rsid w:val="00266484"/>
    <w:rsid w:val="002676FF"/>
    <w:rsid w:val="00270D7A"/>
    <w:rsid w:val="00272FB9"/>
    <w:rsid w:val="00273CA1"/>
    <w:rsid w:val="00276D2E"/>
    <w:rsid w:val="00280C3D"/>
    <w:rsid w:val="00281B16"/>
    <w:rsid w:val="002839F7"/>
    <w:rsid w:val="00283A44"/>
    <w:rsid w:val="0028409B"/>
    <w:rsid w:val="002846C1"/>
    <w:rsid w:val="00287CE4"/>
    <w:rsid w:val="002919AD"/>
    <w:rsid w:val="002A06E0"/>
    <w:rsid w:val="002A2630"/>
    <w:rsid w:val="002A4FF6"/>
    <w:rsid w:val="002A7B20"/>
    <w:rsid w:val="002B5553"/>
    <w:rsid w:val="002B5F8F"/>
    <w:rsid w:val="002B7601"/>
    <w:rsid w:val="002C118E"/>
    <w:rsid w:val="002C1A57"/>
    <w:rsid w:val="002C50C7"/>
    <w:rsid w:val="002D037D"/>
    <w:rsid w:val="002D05FB"/>
    <w:rsid w:val="002D06D5"/>
    <w:rsid w:val="002D2B0D"/>
    <w:rsid w:val="002D3E09"/>
    <w:rsid w:val="002D75C1"/>
    <w:rsid w:val="002E450A"/>
    <w:rsid w:val="002E47F5"/>
    <w:rsid w:val="002E4D05"/>
    <w:rsid w:val="002F0EEB"/>
    <w:rsid w:val="002F66A2"/>
    <w:rsid w:val="00300CAD"/>
    <w:rsid w:val="003015AB"/>
    <w:rsid w:val="00304525"/>
    <w:rsid w:val="00305B6A"/>
    <w:rsid w:val="00305CE7"/>
    <w:rsid w:val="003103E5"/>
    <w:rsid w:val="003106D7"/>
    <w:rsid w:val="00312E5B"/>
    <w:rsid w:val="0031530F"/>
    <w:rsid w:val="0031774F"/>
    <w:rsid w:val="00320A71"/>
    <w:rsid w:val="00322B04"/>
    <w:rsid w:val="003313C4"/>
    <w:rsid w:val="0033190B"/>
    <w:rsid w:val="00332A83"/>
    <w:rsid w:val="00333443"/>
    <w:rsid w:val="003347DB"/>
    <w:rsid w:val="0033506C"/>
    <w:rsid w:val="00335ED6"/>
    <w:rsid w:val="00341C8B"/>
    <w:rsid w:val="00343F7D"/>
    <w:rsid w:val="00344F34"/>
    <w:rsid w:val="0034617B"/>
    <w:rsid w:val="00346ED4"/>
    <w:rsid w:val="0035383F"/>
    <w:rsid w:val="003544B9"/>
    <w:rsid w:val="0035702A"/>
    <w:rsid w:val="00360EB5"/>
    <w:rsid w:val="00362912"/>
    <w:rsid w:val="00362D9F"/>
    <w:rsid w:val="0036309B"/>
    <w:rsid w:val="00365232"/>
    <w:rsid w:val="00365973"/>
    <w:rsid w:val="00367F41"/>
    <w:rsid w:val="00373DC3"/>
    <w:rsid w:val="00377757"/>
    <w:rsid w:val="0038078B"/>
    <w:rsid w:val="00380A8F"/>
    <w:rsid w:val="00381972"/>
    <w:rsid w:val="00382A0D"/>
    <w:rsid w:val="00382E05"/>
    <w:rsid w:val="00383A52"/>
    <w:rsid w:val="0038519D"/>
    <w:rsid w:val="00385E7D"/>
    <w:rsid w:val="00387624"/>
    <w:rsid w:val="003932E1"/>
    <w:rsid w:val="0039715E"/>
    <w:rsid w:val="00397218"/>
    <w:rsid w:val="003979BA"/>
    <w:rsid w:val="003A1F30"/>
    <w:rsid w:val="003B199C"/>
    <w:rsid w:val="003B279C"/>
    <w:rsid w:val="003B3BC0"/>
    <w:rsid w:val="003B5B63"/>
    <w:rsid w:val="003B7292"/>
    <w:rsid w:val="003C01DE"/>
    <w:rsid w:val="003C0D05"/>
    <w:rsid w:val="003C3301"/>
    <w:rsid w:val="003C3376"/>
    <w:rsid w:val="003C3B49"/>
    <w:rsid w:val="003C5734"/>
    <w:rsid w:val="003C5DD3"/>
    <w:rsid w:val="003D0309"/>
    <w:rsid w:val="003D2236"/>
    <w:rsid w:val="003D7F21"/>
    <w:rsid w:val="003E0E19"/>
    <w:rsid w:val="003E3D64"/>
    <w:rsid w:val="003E51A4"/>
    <w:rsid w:val="003E5531"/>
    <w:rsid w:val="003F68F5"/>
    <w:rsid w:val="004012EB"/>
    <w:rsid w:val="0040279D"/>
    <w:rsid w:val="0040339D"/>
    <w:rsid w:val="004044F5"/>
    <w:rsid w:val="00405470"/>
    <w:rsid w:val="004079DD"/>
    <w:rsid w:val="00411E0A"/>
    <w:rsid w:val="00412BF1"/>
    <w:rsid w:val="0041346E"/>
    <w:rsid w:val="00414FBD"/>
    <w:rsid w:val="00416A57"/>
    <w:rsid w:val="00417286"/>
    <w:rsid w:val="00420BC4"/>
    <w:rsid w:val="00425E67"/>
    <w:rsid w:val="004266E1"/>
    <w:rsid w:val="004313C1"/>
    <w:rsid w:val="00431428"/>
    <w:rsid w:val="00432611"/>
    <w:rsid w:val="004340C2"/>
    <w:rsid w:val="00437D27"/>
    <w:rsid w:val="00437F67"/>
    <w:rsid w:val="00440982"/>
    <w:rsid w:val="004432C2"/>
    <w:rsid w:val="004457BF"/>
    <w:rsid w:val="00446007"/>
    <w:rsid w:val="00446F1E"/>
    <w:rsid w:val="00451D09"/>
    <w:rsid w:val="00452293"/>
    <w:rsid w:val="00454021"/>
    <w:rsid w:val="00454978"/>
    <w:rsid w:val="00456E06"/>
    <w:rsid w:val="00461190"/>
    <w:rsid w:val="004659E8"/>
    <w:rsid w:val="00474CE8"/>
    <w:rsid w:val="00476786"/>
    <w:rsid w:val="004769CF"/>
    <w:rsid w:val="00476D74"/>
    <w:rsid w:val="00477C1B"/>
    <w:rsid w:val="0048078D"/>
    <w:rsid w:val="0048183F"/>
    <w:rsid w:val="00481D1B"/>
    <w:rsid w:val="004868A9"/>
    <w:rsid w:val="0049312D"/>
    <w:rsid w:val="004932A7"/>
    <w:rsid w:val="004945F2"/>
    <w:rsid w:val="00495692"/>
    <w:rsid w:val="004959BA"/>
    <w:rsid w:val="004A05A3"/>
    <w:rsid w:val="004A1C11"/>
    <w:rsid w:val="004A1E7A"/>
    <w:rsid w:val="004A28AD"/>
    <w:rsid w:val="004A32C3"/>
    <w:rsid w:val="004A3A84"/>
    <w:rsid w:val="004A3C1B"/>
    <w:rsid w:val="004A5A9E"/>
    <w:rsid w:val="004A5B02"/>
    <w:rsid w:val="004A7B83"/>
    <w:rsid w:val="004B0399"/>
    <w:rsid w:val="004B073F"/>
    <w:rsid w:val="004B2F1E"/>
    <w:rsid w:val="004B3146"/>
    <w:rsid w:val="004B4AA6"/>
    <w:rsid w:val="004C0113"/>
    <w:rsid w:val="004C0C29"/>
    <w:rsid w:val="004C3966"/>
    <w:rsid w:val="004C3A85"/>
    <w:rsid w:val="004C531F"/>
    <w:rsid w:val="004D0712"/>
    <w:rsid w:val="004D1E9A"/>
    <w:rsid w:val="004D2D6F"/>
    <w:rsid w:val="004D3816"/>
    <w:rsid w:val="004D475E"/>
    <w:rsid w:val="004D5514"/>
    <w:rsid w:val="004D6A9D"/>
    <w:rsid w:val="004E4B44"/>
    <w:rsid w:val="004E6C17"/>
    <w:rsid w:val="004F246D"/>
    <w:rsid w:val="004F3F52"/>
    <w:rsid w:val="00500B8D"/>
    <w:rsid w:val="0050121C"/>
    <w:rsid w:val="0050269F"/>
    <w:rsid w:val="005028D5"/>
    <w:rsid w:val="00504894"/>
    <w:rsid w:val="00505FBF"/>
    <w:rsid w:val="00506D1C"/>
    <w:rsid w:val="005072B9"/>
    <w:rsid w:val="00510BE9"/>
    <w:rsid w:val="0051212D"/>
    <w:rsid w:val="005131FD"/>
    <w:rsid w:val="00513ECE"/>
    <w:rsid w:val="00515D4B"/>
    <w:rsid w:val="00520DD9"/>
    <w:rsid w:val="0052276C"/>
    <w:rsid w:val="00524D4A"/>
    <w:rsid w:val="00525ECF"/>
    <w:rsid w:val="00526EB5"/>
    <w:rsid w:val="00527C07"/>
    <w:rsid w:val="00532E39"/>
    <w:rsid w:val="00534DD9"/>
    <w:rsid w:val="00535640"/>
    <w:rsid w:val="00537082"/>
    <w:rsid w:val="00541B60"/>
    <w:rsid w:val="00541C8C"/>
    <w:rsid w:val="00543785"/>
    <w:rsid w:val="00545162"/>
    <w:rsid w:val="00546848"/>
    <w:rsid w:val="00546D7F"/>
    <w:rsid w:val="00551D6B"/>
    <w:rsid w:val="00553801"/>
    <w:rsid w:val="005539F4"/>
    <w:rsid w:val="005547A6"/>
    <w:rsid w:val="00555F67"/>
    <w:rsid w:val="00561B7E"/>
    <w:rsid w:val="0056423F"/>
    <w:rsid w:val="00564E9F"/>
    <w:rsid w:val="00564FE1"/>
    <w:rsid w:val="00565F36"/>
    <w:rsid w:val="00566290"/>
    <w:rsid w:val="00571FA5"/>
    <w:rsid w:val="00573D6A"/>
    <w:rsid w:val="005742A3"/>
    <w:rsid w:val="00575A7D"/>
    <w:rsid w:val="005761D5"/>
    <w:rsid w:val="00584E45"/>
    <w:rsid w:val="00586552"/>
    <w:rsid w:val="0058756F"/>
    <w:rsid w:val="00594088"/>
    <w:rsid w:val="00595C29"/>
    <w:rsid w:val="005A1BB7"/>
    <w:rsid w:val="005A23E1"/>
    <w:rsid w:val="005A67DB"/>
    <w:rsid w:val="005A7C1C"/>
    <w:rsid w:val="005B247A"/>
    <w:rsid w:val="005B6E25"/>
    <w:rsid w:val="005C1AE6"/>
    <w:rsid w:val="005C74E3"/>
    <w:rsid w:val="005D6A8C"/>
    <w:rsid w:val="005E630D"/>
    <w:rsid w:val="005E744C"/>
    <w:rsid w:val="005F0F97"/>
    <w:rsid w:val="005F183B"/>
    <w:rsid w:val="005F4813"/>
    <w:rsid w:val="005F5856"/>
    <w:rsid w:val="005F7F01"/>
    <w:rsid w:val="00603DCC"/>
    <w:rsid w:val="00605553"/>
    <w:rsid w:val="00605B2B"/>
    <w:rsid w:val="00610188"/>
    <w:rsid w:val="0061037E"/>
    <w:rsid w:val="00611701"/>
    <w:rsid w:val="00611A82"/>
    <w:rsid w:val="00611C99"/>
    <w:rsid w:val="00612B77"/>
    <w:rsid w:val="00613A7D"/>
    <w:rsid w:val="00613BE4"/>
    <w:rsid w:val="00620F45"/>
    <w:rsid w:val="00622B87"/>
    <w:rsid w:val="00625A83"/>
    <w:rsid w:val="00631017"/>
    <w:rsid w:val="006326C2"/>
    <w:rsid w:val="00634041"/>
    <w:rsid w:val="00635FD9"/>
    <w:rsid w:val="0063649F"/>
    <w:rsid w:val="00637BB7"/>
    <w:rsid w:val="006409CD"/>
    <w:rsid w:val="006409DB"/>
    <w:rsid w:val="006440FC"/>
    <w:rsid w:val="00644960"/>
    <w:rsid w:val="00647178"/>
    <w:rsid w:val="006477EB"/>
    <w:rsid w:val="006519AE"/>
    <w:rsid w:val="00651E31"/>
    <w:rsid w:val="006544BC"/>
    <w:rsid w:val="00664C8C"/>
    <w:rsid w:val="006658D9"/>
    <w:rsid w:val="0066682B"/>
    <w:rsid w:val="0067419C"/>
    <w:rsid w:val="00675170"/>
    <w:rsid w:val="00675ED6"/>
    <w:rsid w:val="00682065"/>
    <w:rsid w:val="0068331B"/>
    <w:rsid w:val="006841A4"/>
    <w:rsid w:val="006859D5"/>
    <w:rsid w:val="00687113"/>
    <w:rsid w:val="006963EB"/>
    <w:rsid w:val="0069722E"/>
    <w:rsid w:val="006A1FEC"/>
    <w:rsid w:val="006A2652"/>
    <w:rsid w:val="006A37E6"/>
    <w:rsid w:val="006A5F2E"/>
    <w:rsid w:val="006A615B"/>
    <w:rsid w:val="006B2215"/>
    <w:rsid w:val="006B5122"/>
    <w:rsid w:val="006B6B45"/>
    <w:rsid w:val="006C25DF"/>
    <w:rsid w:val="006C4148"/>
    <w:rsid w:val="006C6C35"/>
    <w:rsid w:val="006D0DC8"/>
    <w:rsid w:val="006D192B"/>
    <w:rsid w:val="006D1FDF"/>
    <w:rsid w:val="006D2394"/>
    <w:rsid w:val="006D39A9"/>
    <w:rsid w:val="006D42A0"/>
    <w:rsid w:val="006D66B1"/>
    <w:rsid w:val="006D6AD8"/>
    <w:rsid w:val="006D74DB"/>
    <w:rsid w:val="006E172C"/>
    <w:rsid w:val="006E3E90"/>
    <w:rsid w:val="006E47D4"/>
    <w:rsid w:val="006E4B6D"/>
    <w:rsid w:val="006E6ADB"/>
    <w:rsid w:val="006E795D"/>
    <w:rsid w:val="006F1671"/>
    <w:rsid w:val="006F38E8"/>
    <w:rsid w:val="006F3CF5"/>
    <w:rsid w:val="006F44CB"/>
    <w:rsid w:val="006F51F8"/>
    <w:rsid w:val="006F5B37"/>
    <w:rsid w:val="006F6FEF"/>
    <w:rsid w:val="006F7202"/>
    <w:rsid w:val="006F7DA0"/>
    <w:rsid w:val="00700691"/>
    <w:rsid w:val="00710243"/>
    <w:rsid w:val="00710932"/>
    <w:rsid w:val="00712B71"/>
    <w:rsid w:val="007136A7"/>
    <w:rsid w:val="00713F3D"/>
    <w:rsid w:val="0071743B"/>
    <w:rsid w:val="00720281"/>
    <w:rsid w:val="007216AB"/>
    <w:rsid w:val="00722BC7"/>
    <w:rsid w:val="00723AD4"/>
    <w:rsid w:val="00727472"/>
    <w:rsid w:val="0073033E"/>
    <w:rsid w:val="007319EA"/>
    <w:rsid w:val="00731AAB"/>
    <w:rsid w:val="00734923"/>
    <w:rsid w:val="0073657A"/>
    <w:rsid w:val="007373D1"/>
    <w:rsid w:val="0074186F"/>
    <w:rsid w:val="0074228A"/>
    <w:rsid w:val="00742C83"/>
    <w:rsid w:val="00744067"/>
    <w:rsid w:val="00744500"/>
    <w:rsid w:val="00745419"/>
    <w:rsid w:val="00750633"/>
    <w:rsid w:val="00750864"/>
    <w:rsid w:val="00750BEB"/>
    <w:rsid w:val="007555F7"/>
    <w:rsid w:val="0075659D"/>
    <w:rsid w:val="007605D3"/>
    <w:rsid w:val="00762624"/>
    <w:rsid w:val="00763F3A"/>
    <w:rsid w:val="007648F8"/>
    <w:rsid w:val="007655F5"/>
    <w:rsid w:val="0076619B"/>
    <w:rsid w:val="00767055"/>
    <w:rsid w:val="007707C1"/>
    <w:rsid w:val="00770CDF"/>
    <w:rsid w:val="00770E54"/>
    <w:rsid w:val="00771B46"/>
    <w:rsid w:val="00771B4D"/>
    <w:rsid w:val="00772532"/>
    <w:rsid w:val="00773072"/>
    <w:rsid w:val="00775692"/>
    <w:rsid w:val="00777E3D"/>
    <w:rsid w:val="00781F54"/>
    <w:rsid w:val="00782726"/>
    <w:rsid w:val="00783484"/>
    <w:rsid w:val="00783CFB"/>
    <w:rsid w:val="00785667"/>
    <w:rsid w:val="0078710A"/>
    <w:rsid w:val="00795507"/>
    <w:rsid w:val="007A2D8E"/>
    <w:rsid w:val="007A477F"/>
    <w:rsid w:val="007A7B63"/>
    <w:rsid w:val="007B36CE"/>
    <w:rsid w:val="007B642C"/>
    <w:rsid w:val="007B782E"/>
    <w:rsid w:val="007C070C"/>
    <w:rsid w:val="007C232E"/>
    <w:rsid w:val="007C2817"/>
    <w:rsid w:val="007C384A"/>
    <w:rsid w:val="007C674F"/>
    <w:rsid w:val="007C6F37"/>
    <w:rsid w:val="007C7534"/>
    <w:rsid w:val="007D5A97"/>
    <w:rsid w:val="007D5C21"/>
    <w:rsid w:val="007D60E9"/>
    <w:rsid w:val="007D6B20"/>
    <w:rsid w:val="007D6EA8"/>
    <w:rsid w:val="007D6FDC"/>
    <w:rsid w:val="007D72A4"/>
    <w:rsid w:val="007E02C2"/>
    <w:rsid w:val="007E4C2C"/>
    <w:rsid w:val="007E5915"/>
    <w:rsid w:val="007E6C9E"/>
    <w:rsid w:val="007E73CD"/>
    <w:rsid w:val="007F483B"/>
    <w:rsid w:val="007F6C94"/>
    <w:rsid w:val="007F71E6"/>
    <w:rsid w:val="00800239"/>
    <w:rsid w:val="0080076F"/>
    <w:rsid w:val="00800E79"/>
    <w:rsid w:val="008029EF"/>
    <w:rsid w:val="00803069"/>
    <w:rsid w:val="00804303"/>
    <w:rsid w:val="008062CB"/>
    <w:rsid w:val="00807865"/>
    <w:rsid w:val="00810653"/>
    <w:rsid w:val="008114CA"/>
    <w:rsid w:val="008117B4"/>
    <w:rsid w:val="008121BF"/>
    <w:rsid w:val="00813438"/>
    <w:rsid w:val="00813F3E"/>
    <w:rsid w:val="0081469D"/>
    <w:rsid w:val="008207A3"/>
    <w:rsid w:val="00821885"/>
    <w:rsid w:val="00825CD8"/>
    <w:rsid w:val="00826886"/>
    <w:rsid w:val="00827C63"/>
    <w:rsid w:val="00827FE7"/>
    <w:rsid w:val="008307DB"/>
    <w:rsid w:val="0083114D"/>
    <w:rsid w:val="008313EC"/>
    <w:rsid w:val="008325A1"/>
    <w:rsid w:val="0083537F"/>
    <w:rsid w:val="008400F5"/>
    <w:rsid w:val="008414F1"/>
    <w:rsid w:val="008440B6"/>
    <w:rsid w:val="008447A6"/>
    <w:rsid w:val="00856807"/>
    <w:rsid w:val="00860218"/>
    <w:rsid w:val="008611C3"/>
    <w:rsid w:val="0086631A"/>
    <w:rsid w:val="00866F8C"/>
    <w:rsid w:val="0087056F"/>
    <w:rsid w:val="008744F4"/>
    <w:rsid w:val="008806B7"/>
    <w:rsid w:val="00882ACF"/>
    <w:rsid w:val="0089136A"/>
    <w:rsid w:val="00893600"/>
    <w:rsid w:val="00894EF3"/>
    <w:rsid w:val="008956EA"/>
    <w:rsid w:val="00895C93"/>
    <w:rsid w:val="00897337"/>
    <w:rsid w:val="008A06AC"/>
    <w:rsid w:val="008A0738"/>
    <w:rsid w:val="008A28BF"/>
    <w:rsid w:val="008A2F83"/>
    <w:rsid w:val="008B2011"/>
    <w:rsid w:val="008B2CBF"/>
    <w:rsid w:val="008B35B8"/>
    <w:rsid w:val="008B4C2C"/>
    <w:rsid w:val="008C10C5"/>
    <w:rsid w:val="008C3DC2"/>
    <w:rsid w:val="008C41C6"/>
    <w:rsid w:val="008C656E"/>
    <w:rsid w:val="008D3A2E"/>
    <w:rsid w:val="008D41E7"/>
    <w:rsid w:val="008E0589"/>
    <w:rsid w:val="008E0A41"/>
    <w:rsid w:val="008E3B79"/>
    <w:rsid w:val="008E3BEB"/>
    <w:rsid w:val="008E6772"/>
    <w:rsid w:val="008E6E4A"/>
    <w:rsid w:val="008E7294"/>
    <w:rsid w:val="008E775B"/>
    <w:rsid w:val="008E7AF3"/>
    <w:rsid w:val="008E7E69"/>
    <w:rsid w:val="008F0B53"/>
    <w:rsid w:val="008F26D3"/>
    <w:rsid w:val="008F2952"/>
    <w:rsid w:val="008F5652"/>
    <w:rsid w:val="008F5C18"/>
    <w:rsid w:val="008F6753"/>
    <w:rsid w:val="008F6C6E"/>
    <w:rsid w:val="00906E34"/>
    <w:rsid w:val="00906EF9"/>
    <w:rsid w:val="00907448"/>
    <w:rsid w:val="00914195"/>
    <w:rsid w:val="00916606"/>
    <w:rsid w:val="00917141"/>
    <w:rsid w:val="0091786C"/>
    <w:rsid w:val="00917A63"/>
    <w:rsid w:val="0092683C"/>
    <w:rsid w:val="00926CC4"/>
    <w:rsid w:val="009270EA"/>
    <w:rsid w:val="00927E2E"/>
    <w:rsid w:val="00934756"/>
    <w:rsid w:val="009349C6"/>
    <w:rsid w:val="00935943"/>
    <w:rsid w:val="00935F90"/>
    <w:rsid w:val="00937087"/>
    <w:rsid w:val="00937E10"/>
    <w:rsid w:val="00941121"/>
    <w:rsid w:val="00941D86"/>
    <w:rsid w:val="009423CD"/>
    <w:rsid w:val="00946803"/>
    <w:rsid w:val="0095012C"/>
    <w:rsid w:val="00950528"/>
    <w:rsid w:val="009542B4"/>
    <w:rsid w:val="00954D4E"/>
    <w:rsid w:val="00955DA4"/>
    <w:rsid w:val="00956CA0"/>
    <w:rsid w:val="00962589"/>
    <w:rsid w:val="00964BC7"/>
    <w:rsid w:val="00966474"/>
    <w:rsid w:val="00967278"/>
    <w:rsid w:val="009674B4"/>
    <w:rsid w:val="009710A7"/>
    <w:rsid w:val="00971902"/>
    <w:rsid w:val="0097390F"/>
    <w:rsid w:val="00974C78"/>
    <w:rsid w:val="00976827"/>
    <w:rsid w:val="00980709"/>
    <w:rsid w:val="00981CD2"/>
    <w:rsid w:val="009833D8"/>
    <w:rsid w:val="009837E6"/>
    <w:rsid w:val="00985A03"/>
    <w:rsid w:val="00992446"/>
    <w:rsid w:val="009939B8"/>
    <w:rsid w:val="009941F2"/>
    <w:rsid w:val="009944ED"/>
    <w:rsid w:val="00995186"/>
    <w:rsid w:val="00995454"/>
    <w:rsid w:val="009A0E0E"/>
    <w:rsid w:val="009A231B"/>
    <w:rsid w:val="009A2D51"/>
    <w:rsid w:val="009A52F4"/>
    <w:rsid w:val="009A581A"/>
    <w:rsid w:val="009A5D47"/>
    <w:rsid w:val="009A7D6B"/>
    <w:rsid w:val="009B027E"/>
    <w:rsid w:val="009B0B38"/>
    <w:rsid w:val="009B43E2"/>
    <w:rsid w:val="009B7512"/>
    <w:rsid w:val="009B7DB2"/>
    <w:rsid w:val="009C46F0"/>
    <w:rsid w:val="009D0484"/>
    <w:rsid w:val="009D05D1"/>
    <w:rsid w:val="009D0B90"/>
    <w:rsid w:val="009D1B65"/>
    <w:rsid w:val="009D44A9"/>
    <w:rsid w:val="009D4EF0"/>
    <w:rsid w:val="009D7E24"/>
    <w:rsid w:val="009E206C"/>
    <w:rsid w:val="009E27D0"/>
    <w:rsid w:val="009E4DD7"/>
    <w:rsid w:val="009E5FF8"/>
    <w:rsid w:val="009E7E1A"/>
    <w:rsid w:val="009F2DC9"/>
    <w:rsid w:val="00A01D68"/>
    <w:rsid w:val="00A05AAD"/>
    <w:rsid w:val="00A103E6"/>
    <w:rsid w:val="00A11329"/>
    <w:rsid w:val="00A11882"/>
    <w:rsid w:val="00A1244B"/>
    <w:rsid w:val="00A13577"/>
    <w:rsid w:val="00A157B3"/>
    <w:rsid w:val="00A15925"/>
    <w:rsid w:val="00A15D98"/>
    <w:rsid w:val="00A2095A"/>
    <w:rsid w:val="00A20DC9"/>
    <w:rsid w:val="00A22F5F"/>
    <w:rsid w:val="00A24DBB"/>
    <w:rsid w:val="00A258C6"/>
    <w:rsid w:val="00A26843"/>
    <w:rsid w:val="00A26C76"/>
    <w:rsid w:val="00A27AD2"/>
    <w:rsid w:val="00A32371"/>
    <w:rsid w:val="00A3384E"/>
    <w:rsid w:val="00A34788"/>
    <w:rsid w:val="00A36E17"/>
    <w:rsid w:val="00A3711F"/>
    <w:rsid w:val="00A37532"/>
    <w:rsid w:val="00A375E2"/>
    <w:rsid w:val="00A37B1E"/>
    <w:rsid w:val="00A4194B"/>
    <w:rsid w:val="00A42DDE"/>
    <w:rsid w:val="00A5142D"/>
    <w:rsid w:val="00A51BBE"/>
    <w:rsid w:val="00A548CA"/>
    <w:rsid w:val="00A57324"/>
    <w:rsid w:val="00A60B57"/>
    <w:rsid w:val="00A647B4"/>
    <w:rsid w:val="00A64909"/>
    <w:rsid w:val="00A653A8"/>
    <w:rsid w:val="00A7150B"/>
    <w:rsid w:val="00A7221F"/>
    <w:rsid w:val="00A75E81"/>
    <w:rsid w:val="00A768C6"/>
    <w:rsid w:val="00A76CD7"/>
    <w:rsid w:val="00A773CB"/>
    <w:rsid w:val="00A84BFD"/>
    <w:rsid w:val="00A8791A"/>
    <w:rsid w:val="00A926FB"/>
    <w:rsid w:val="00A93FBB"/>
    <w:rsid w:val="00A955DA"/>
    <w:rsid w:val="00A95797"/>
    <w:rsid w:val="00A96538"/>
    <w:rsid w:val="00A97080"/>
    <w:rsid w:val="00A97D67"/>
    <w:rsid w:val="00AA0D50"/>
    <w:rsid w:val="00AA1D73"/>
    <w:rsid w:val="00AA2CBF"/>
    <w:rsid w:val="00AA7E8B"/>
    <w:rsid w:val="00AB3317"/>
    <w:rsid w:val="00AB4C7A"/>
    <w:rsid w:val="00AB5CD2"/>
    <w:rsid w:val="00AB6E94"/>
    <w:rsid w:val="00AB6F0F"/>
    <w:rsid w:val="00AC0CE5"/>
    <w:rsid w:val="00AC0DED"/>
    <w:rsid w:val="00AC267E"/>
    <w:rsid w:val="00AC6301"/>
    <w:rsid w:val="00AD2C27"/>
    <w:rsid w:val="00AD6299"/>
    <w:rsid w:val="00AE2FAF"/>
    <w:rsid w:val="00AE4DEE"/>
    <w:rsid w:val="00AE7333"/>
    <w:rsid w:val="00AE74A8"/>
    <w:rsid w:val="00AF0917"/>
    <w:rsid w:val="00AF0FD0"/>
    <w:rsid w:val="00AF42A4"/>
    <w:rsid w:val="00AF4B71"/>
    <w:rsid w:val="00AF57C5"/>
    <w:rsid w:val="00AF6212"/>
    <w:rsid w:val="00AF63B7"/>
    <w:rsid w:val="00AF783F"/>
    <w:rsid w:val="00B00689"/>
    <w:rsid w:val="00B025E9"/>
    <w:rsid w:val="00B066E7"/>
    <w:rsid w:val="00B076B1"/>
    <w:rsid w:val="00B10F33"/>
    <w:rsid w:val="00B112EF"/>
    <w:rsid w:val="00B17251"/>
    <w:rsid w:val="00B1799D"/>
    <w:rsid w:val="00B17DF0"/>
    <w:rsid w:val="00B20F8B"/>
    <w:rsid w:val="00B2339C"/>
    <w:rsid w:val="00B24149"/>
    <w:rsid w:val="00B24453"/>
    <w:rsid w:val="00B268DC"/>
    <w:rsid w:val="00B32DB2"/>
    <w:rsid w:val="00B331DA"/>
    <w:rsid w:val="00B40135"/>
    <w:rsid w:val="00B41A19"/>
    <w:rsid w:val="00B4270D"/>
    <w:rsid w:val="00B42F2E"/>
    <w:rsid w:val="00B43411"/>
    <w:rsid w:val="00B4622D"/>
    <w:rsid w:val="00B47C51"/>
    <w:rsid w:val="00B50163"/>
    <w:rsid w:val="00B50A18"/>
    <w:rsid w:val="00B54C02"/>
    <w:rsid w:val="00B5610A"/>
    <w:rsid w:val="00B56700"/>
    <w:rsid w:val="00B60E76"/>
    <w:rsid w:val="00B61103"/>
    <w:rsid w:val="00B61364"/>
    <w:rsid w:val="00B6340B"/>
    <w:rsid w:val="00B649D1"/>
    <w:rsid w:val="00B64D36"/>
    <w:rsid w:val="00B66FDD"/>
    <w:rsid w:val="00B67676"/>
    <w:rsid w:val="00B70ABE"/>
    <w:rsid w:val="00B72E26"/>
    <w:rsid w:val="00B75A46"/>
    <w:rsid w:val="00B77674"/>
    <w:rsid w:val="00B77DEC"/>
    <w:rsid w:val="00B80C2C"/>
    <w:rsid w:val="00B852BD"/>
    <w:rsid w:val="00B85CDE"/>
    <w:rsid w:val="00B8698D"/>
    <w:rsid w:val="00B907A3"/>
    <w:rsid w:val="00B92107"/>
    <w:rsid w:val="00B92121"/>
    <w:rsid w:val="00B92808"/>
    <w:rsid w:val="00B928C8"/>
    <w:rsid w:val="00B9414B"/>
    <w:rsid w:val="00B9463A"/>
    <w:rsid w:val="00B95634"/>
    <w:rsid w:val="00B95E0E"/>
    <w:rsid w:val="00B97746"/>
    <w:rsid w:val="00BA1FFF"/>
    <w:rsid w:val="00BA22A4"/>
    <w:rsid w:val="00BB0F44"/>
    <w:rsid w:val="00BB125F"/>
    <w:rsid w:val="00BB1AAA"/>
    <w:rsid w:val="00BB24FB"/>
    <w:rsid w:val="00BB3551"/>
    <w:rsid w:val="00BB6192"/>
    <w:rsid w:val="00BC0FB6"/>
    <w:rsid w:val="00BC3283"/>
    <w:rsid w:val="00BC3DB4"/>
    <w:rsid w:val="00BC5159"/>
    <w:rsid w:val="00BC567A"/>
    <w:rsid w:val="00BC62FE"/>
    <w:rsid w:val="00BC6B99"/>
    <w:rsid w:val="00BC7184"/>
    <w:rsid w:val="00BD42F8"/>
    <w:rsid w:val="00BE0AC5"/>
    <w:rsid w:val="00BE3323"/>
    <w:rsid w:val="00BE771A"/>
    <w:rsid w:val="00BE7FC0"/>
    <w:rsid w:val="00BF1EB2"/>
    <w:rsid w:val="00BF54DA"/>
    <w:rsid w:val="00BF6D0C"/>
    <w:rsid w:val="00BF7237"/>
    <w:rsid w:val="00C0042D"/>
    <w:rsid w:val="00C02DCA"/>
    <w:rsid w:val="00C03205"/>
    <w:rsid w:val="00C038EE"/>
    <w:rsid w:val="00C04E0A"/>
    <w:rsid w:val="00C07F2B"/>
    <w:rsid w:val="00C10A46"/>
    <w:rsid w:val="00C10D0D"/>
    <w:rsid w:val="00C1697E"/>
    <w:rsid w:val="00C2551F"/>
    <w:rsid w:val="00C25C62"/>
    <w:rsid w:val="00C30BC5"/>
    <w:rsid w:val="00C31461"/>
    <w:rsid w:val="00C31706"/>
    <w:rsid w:val="00C33C0D"/>
    <w:rsid w:val="00C340C6"/>
    <w:rsid w:val="00C369B4"/>
    <w:rsid w:val="00C37A00"/>
    <w:rsid w:val="00C408D3"/>
    <w:rsid w:val="00C40AD1"/>
    <w:rsid w:val="00C43766"/>
    <w:rsid w:val="00C44C32"/>
    <w:rsid w:val="00C46653"/>
    <w:rsid w:val="00C46C6A"/>
    <w:rsid w:val="00C47701"/>
    <w:rsid w:val="00C50DDB"/>
    <w:rsid w:val="00C51987"/>
    <w:rsid w:val="00C54ADF"/>
    <w:rsid w:val="00C57012"/>
    <w:rsid w:val="00C64B13"/>
    <w:rsid w:val="00C67B1C"/>
    <w:rsid w:val="00C700F7"/>
    <w:rsid w:val="00C70A0E"/>
    <w:rsid w:val="00C71FA3"/>
    <w:rsid w:val="00C72703"/>
    <w:rsid w:val="00C72B78"/>
    <w:rsid w:val="00C730CB"/>
    <w:rsid w:val="00C74699"/>
    <w:rsid w:val="00C76472"/>
    <w:rsid w:val="00C77874"/>
    <w:rsid w:val="00C77D59"/>
    <w:rsid w:val="00C803C6"/>
    <w:rsid w:val="00C808DE"/>
    <w:rsid w:val="00C80E71"/>
    <w:rsid w:val="00C87619"/>
    <w:rsid w:val="00C87D5A"/>
    <w:rsid w:val="00C92AEE"/>
    <w:rsid w:val="00C96114"/>
    <w:rsid w:val="00CA02F7"/>
    <w:rsid w:val="00CA049B"/>
    <w:rsid w:val="00CA6BAE"/>
    <w:rsid w:val="00CB023B"/>
    <w:rsid w:val="00CB1CAB"/>
    <w:rsid w:val="00CB2F3B"/>
    <w:rsid w:val="00CB68C8"/>
    <w:rsid w:val="00CB6A30"/>
    <w:rsid w:val="00CB6C19"/>
    <w:rsid w:val="00CB7C27"/>
    <w:rsid w:val="00CC1B91"/>
    <w:rsid w:val="00CC4F43"/>
    <w:rsid w:val="00CC654F"/>
    <w:rsid w:val="00CC742A"/>
    <w:rsid w:val="00CD039E"/>
    <w:rsid w:val="00CE15A1"/>
    <w:rsid w:val="00CE5017"/>
    <w:rsid w:val="00CE5E9E"/>
    <w:rsid w:val="00CE5F33"/>
    <w:rsid w:val="00CF4FE4"/>
    <w:rsid w:val="00CF53BB"/>
    <w:rsid w:val="00CF56BD"/>
    <w:rsid w:val="00CF619A"/>
    <w:rsid w:val="00CF6A60"/>
    <w:rsid w:val="00D015B5"/>
    <w:rsid w:val="00D031C6"/>
    <w:rsid w:val="00D038A7"/>
    <w:rsid w:val="00D041D6"/>
    <w:rsid w:val="00D04806"/>
    <w:rsid w:val="00D04C08"/>
    <w:rsid w:val="00D0580F"/>
    <w:rsid w:val="00D10413"/>
    <w:rsid w:val="00D1076E"/>
    <w:rsid w:val="00D112DE"/>
    <w:rsid w:val="00D11617"/>
    <w:rsid w:val="00D15AFB"/>
    <w:rsid w:val="00D15D9D"/>
    <w:rsid w:val="00D15DF2"/>
    <w:rsid w:val="00D16622"/>
    <w:rsid w:val="00D16EB7"/>
    <w:rsid w:val="00D171B4"/>
    <w:rsid w:val="00D20E40"/>
    <w:rsid w:val="00D2103C"/>
    <w:rsid w:val="00D308AE"/>
    <w:rsid w:val="00D33AA9"/>
    <w:rsid w:val="00D34AF7"/>
    <w:rsid w:val="00D37D9E"/>
    <w:rsid w:val="00D441A0"/>
    <w:rsid w:val="00D446D6"/>
    <w:rsid w:val="00D45859"/>
    <w:rsid w:val="00D46B7D"/>
    <w:rsid w:val="00D50374"/>
    <w:rsid w:val="00D5166C"/>
    <w:rsid w:val="00D51D3A"/>
    <w:rsid w:val="00D568AD"/>
    <w:rsid w:val="00D56A4F"/>
    <w:rsid w:val="00D609A5"/>
    <w:rsid w:val="00D6177F"/>
    <w:rsid w:val="00D65044"/>
    <w:rsid w:val="00D66100"/>
    <w:rsid w:val="00D6778D"/>
    <w:rsid w:val="00D72361"/>
    <w:rsid w:val="00D72421"/>
    <w:rsid w:val="00D73456"/>
    <w:rsid w:val="00D738FE"/>
    <w:rsid w:val="00D75C19"/>
    <w:rsid w:val="00D77685"/>
    <w:rsid w:val="00D8173A"/>
    <w:rsid w:val="00D83C94"/>
    <w:rsid w:val="00D83FF7"/>
    <w:rsid w:val="00D84898"/>
    <w:rsid w:val="00D84B04"/>
    <w:rsid w:val="00D94C88"/>
    <w:rsid w:val="00D95415"/>
    <w:rsid w:val="00D958DF"/>
    <w:rsid w:val="00D964F6"/>
    <w:rsid w:val="00D97586"/>
    <w:rsid w:val="00DA2F26"/>
    <w:rsid w:val="00DA2F3A"/>
    <w:rsid w:val="00DA33C7"/>
    <w:rsid w:val="00DA57AE"/>
    <w:rsid w:val="00DA587E"/>
    <w:rsid w:val="00DA6C69"/>
    <w:rsid w:val="00DA6CE0"/>
    <w:rsid w:val="00DB66A7"/>
    <w:rsid w:val="00DC55FE"/>
    <w:rsid w:val="00DC5660"/>
    <w:rsid w:val="00DC78C8"/>
    <w:rsid w:val="00DD56A0"/>
    <w:rsid w:val="00DE4198"/>
    <w:rsid w:val="00DE4E02"/>
    <w:rsid w:val="00DE578B"/>
    <w:rsid w:val="00DE67AB"/>
    <w:rsid w:val="00DF0403"/>
    <w:rsid w:val="00DF0A47"/>
    <w:rsid w:val="00DF114F"/>
    <w:rsid w:val="00DF40FE"/>
    <w:rsid w:val="00DF4527"/>
    <w:rsid w:val="00DF5E86"/>
    <w:rsid w:val="00E00CCF"/>
    <w:rsid w:val="00E02220"/>
    <w:rsid w:val="00E02E17"/>
    <w:rsid w:val="00E03A85"/>
    <w:rsid w:val="00E04AD8"/>
    <w:rsid w:val="00E069FC"/>
    <w:rsid w:val="00E06D23"/>
    <w:rsid w:val="00E07551"/>
    <w:rsid w:val="00E10F9E"/>
    <w:rsid w:val="00E130BE"/>
    <w:rsid w:val="00E1395C"/>
    <w:rsid w:val="00E13A0F"/>
    <w:rsid w:val="00E13D56"/>
    <w:rsid w:val="00E14821"/>
    <w:rsid w:val="00E14C95"/>
    <w:rsid w:val="00E1513E"/>
    <w:rsid w:val="00E15515"/>
    <w:rsid w:val="00E15555"/>
    <w:rsid w:val="00E222F4"/>
    <w:rsid w:val="00E23F17"/>
    <w:rsid w:val="00E25938"/>
    <w:rsid w:val="00E26D68"/>
    <w:rsid w:val="00E27F9E"/>
    <w:rsid w:val="00E335B2"/>
    <w:rsid w:val="00E3370C"/>
    <w:rsid w:val="00E3409D"/>
    <w:rsid w:val="00E35EF0"/>
    <w:rsid w:val="00E42D06"/>
    <w:rsid w:val="00E465F5"/>
    <w:rsid w:val="00E4680B"/>
    <w:rsid w:val="00E47C23"/>
    <w:rsid w:val="00E47EB0"/>
    <w:rsid w:val="00E5473B"/>
    <w:rsid w:val="00E55CD0"/>
    <w:rsid w:val="00E56268"/>
    <w:rsid w:val="00E6032C"/>
    <w:rsid w:val="00E649E3"/>
    <w:rsid w:val="00E65AAC"/>
    <w:rsid w:val="00E660C2"/>
    <w:rsid w:val="00E66EA1"/>
    <w:rsid w:val="00E67318"/>
    <w:rsid w:val="00E71102"/>
    <w:rsid w:val="00E74047"/>
    <w:rsid w:val="00E74CC2"/>
    <w:rsid w:val="00E7534D"/>
    <w:rsid w:val="00E851C0"/>
    <w:rsid w:val="00E85F9C"/>
    <w:rsid w:val="00E86D09"/>
    <w:rsid w:val="00E90640"/>
    <w:rsid w:val="00E90668"/>
    <w:rsid w:val="00E9069C"/>
    <w:rsid w:val="00E949B4"/>
    <w:rsid w:val="00E96905"/>
    <w:rsid w:val="00E96D9D"/>
    <w:rsid w:val="00E97E32"/>
    <w:rsid w:val="00EA4E8B"/>
    <w:rsid w:val="00EB0A0C"/>
    <w:rsid w:val="00EB6B5D"/>
    <w:rsid w:val="00EC0AF7"/>
    <w:rsid w:val="00EC30DA"/>
    <w:rsid w:val="00EC35D1"/>
    <w:rsid w:val="00EC5C9A"/>
    <w:rsid w:val="00EC5CFE"/>
    <w:rsid w:val="00EC60AA"/>
    <w:rsid w:val="00ED05F7"/>
    <w:rsid w:val="00ED13CD"/>
    <w:rsid w:val="00ED3A73"/>
    <w:rsid w:val="00EF55BE"/>
    <w:rsid w:val="00F02073"/>
    <w:rsid w:val="00F0354E"/>
    <w:rsid w:val="00F042C5"/>
    <w:rsid w:val="00F0463A"/>
    <w:rsid w:val="00F04ABB"/>
    <w:rsid w:val="00F06328"/>
    <w:rsid w:val="00F06CD3"/>
    <w:rsid w:val="00F0726A"/>
    <w:rsid w:val="00F07EFA"/>
    <w:rsid w:val="00F10F72"/>
    <w:rsid w:val="00F13846"/>
    <w:rsid w:val="00F14409"/>
    <w:rsid w:val="00F146F1"/>
    <w:rsid w:val="00F16837"/>
    <w:rsid w:val="00F17570"/>
    <w:rsid w:val="00F219BC"/>
    <w:rsid w:val="00F25204"/>
    <w:rsid w:val="00F27C29"/>
    <w:rsid w:val="00F31F0B"/>
    <w:rsid w:val="00F375D7"/>
    <w:rsid w:val="00F40F97"/>
    <w:rsid w:val="00F41EBE"/>
    <w:rsid w:val="00F42DB9"/>
    <w:rsid w:val="00F44F86"/>
    <w:rsid w:val="00F50DEA"/>
    <w:rsid w:val="00F542D6"/>
    <w:rsid w:val="00F548F2"/>
    <w:rsid w:val="00F54B0F"/>
    <w:rsid w:val="00F54CE4"/>
    <w:rsid w:val="00F600AD"/>
    <w:rsid w:val="00F63890"/>
    <w:rsid w:val="00F64CC4"/>
    <w:rsid w:val="00F668CB"/>
    <w:rsid w:val="00F7169B"/>
    <w:rsid w:val="00F743AE"/>
    <w:rsid w:val="00F75E03"/>
    <w:rsid w:val="00F827E2"/>
    <w:rsid w:val="00F85C3D"/>
    <w:rsid w:val="00F87032"/>
    <w:rsid w:val="00F90C06"/>
    <w:rsid w:val="00F9175B"/>
    <w:rsid w:val="00F94CD7"/>
    <w:rsid w:val="00F9514F"/>
    <w:rsid w:val="00F96CD7"/>
    <w:rsid w:val="00FA346F"/>
    <w:rsid w:val="00FB6992"/>
    <w:rsid w:val="00FC0218"/>
    <w:rsid w:val="00FC2C3F"/>
    <w:rsid w:val="00FC5677"/>
    <w:rsid w:val="00FC6260"/>
    <w:rsid w:val="00FD0129"/>
    <w:rsid w:val="00FD1EBA"/>
    <w:rsid w:val="00FD2416"/>
    <w:rsid w:val="00FD574C"/>
    <w:rsid w:val="00FE03A3"/>
    <w:rsid w:val="00FE45CE"/>
    <w:rsid w:val="00FE559C"/>
    <w:rsid w:val="00FF070E"/>
    <w:rsid w:val="00FF0C51"/>
    <w:rsid w:val="00FF38E1"/>
    <w:rsid w:val="00FF3B90"/>
    <w:rsid w:val="00FF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0C77FE"/>
  <w15:chartTrackingRefBased/>
  <w15:docId w15:val="{CB1FE13D-2296-4907-91EA-21A99580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198"/>
    <w:pPr>
      <w:widowControl w:val="0"/>
      <w:jc w:val="both"/>
    </w:pPr>
    <w:rPr>
      <w:sz w:val="24"/>
    </w:rPr>
  </w:style>
  <w:style w:type="paragraph" w:styleId="1">
    <w:name w:val="heading 1"/>
    <w:basedOn w:val="a"/>
    <w:next w:val="a"/>
    <w:link w:val="10"/>
    <w:uiPriority w:val="9"/>
    <w:qFormat/>
    <w:rsid w:val="004D2D6F"/>
    <w:pPr>
      <w:keepNext/>
      <w:outlineLvl w:val="0"/>
    </w:pPr>
    <w:rPr>
      <w:rFonts w:asciiTheme="majorHAnsi" w:eastAsia="ＭＳ Ｐゴシック" w:hAnsiTheme="majorHAnsi" w:cstheme="majorBidi"/>
      <w:b/>
      <w:szCs w:val="24"/>
    </w:rPr>
  </w:style>
  <w:style w:type="paragraph" w:styleId="2">
    <w:name w:val="heading 2"/>
    <w:basedOn w:val="a"/>
    <w:next w:val="a"/>
    <w:link w:val="20"/>
    <w:uiPriority w:val="9"/>
    <w:unhideWhenUsed/>
    <w:qFormat/>
    <w:rsid w:val="004D2D6F"/>
    <w:pPr>
      <w:keepNext/>
      <w:outlineLvl w:val="1"/>
    </w:pPr>
    <w:rPr>
      <w:rFonts w:asciiTheme="majorHAnsi" w:eastAsia="ＭＳ Ｐゴシック" w:hAnsiTheme="majorHAnsi" w:cstheme="majorBidi"/>
      <w:b/>
    </w:rPr>
  </w:style>
  <w:style w:type="paragraph" w:styleId="3">
    <w:name w:val="heading 3"/>
    <w:basedOn w:val="a"/>
    <w:next w:val="a"/>
    <w:link w:val="30"/>
    <w:uiPriority w:val="9"/>
    <w:unhideWhenUsed/>
    <w:qFormat/>
    <w:rsid w:val="004D2D6F"/>
    <w:pPr>
      <w:keepNext/>
      <w:ind w:leftChars="100" w:left="100"/>
      <w:outlineLvl w:val="2"/>
    </w:pPr>
    <w:rPr>
      <w:rFonts w:asciiTheme="majorHAnsi" w:eastAsia="ＭＳ Ｐゴシック" w:hAnsiTheme="majorHAnsi" w:cstheme="majorBidi"/>
      <w:b/>
    </w:rPr>
  </w:style>
  <w:style w:type="paragraph" w:styleId="4">
    <w:name w:val="heading 4"/>
    <w:basedOn w:val="a"/>
    <w:next w:val="a"/>
    <w:link w:val="40"/>
    <w:uiPriority w:val="9"/>
    <w:unhideWhenUsed/>
    <w:qFormat/>
    <w:rsid w:val="004D2D6F"/>
    <w:pPr>
      <w:keepNext/>
      <w:ind w:leftChars="200" w:left="200"/>
      <w:outlineLvl w:val="3"/>
    </w:pPr>
    <w:rPr>
      <w:rFonts w:eastAsia="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D6F"/>
    <w:rPr>
      <w:rFonts w:asciiTheme="majorHAnsi" w:eastAsia="ＭＳ Ｐゴシック" w:hAnsiTheme="majorHAnsi" w:cstheme="majorBidi"/>
      <w:b/>
      <w:sz w:val="24"/>
      <w:szCs w:val="24"/>
    </w:rPr>
  </w:style>
  <w:style w:type="character" w:customStyle="1" w:styleId="20">
    <w:name w:val="見出し 2 (文字)"/>
    <w:basedOn w:val="a0"/>
    <w:link w:val="2"/>
    <w:uiPriority w:val="9"/>
    <w:rsid w:val="004D2D6F"/>
    <w:rPr>
      <w:rFonts w:asciiTheme="majorHAnsi" w:eastAsia="ＭＳ Ｐゴシック" w:hAnsiTheme="majorHAnsi" w:cstheme="majorBidi"/>
      <w:b/>
      <w:sz w:val="24"/>
    </w:rPr>
  </w:style>
  <w:style w:type="character" w:customStyle="1" w:styleId="30">
    <w:name w:val="見出し 3 (文字)"/>
    <w:basedOn w:val="a0"/>
    <w:link w:val="3"/>
    <w:uiPriority w:val="9"/>
    <w:rsid w:val="004D2D6F"/>
    <w:rPr>
      <w:rFonts w:asciiTheme="majorHAnsi" w:eastAsia="ＭＳ Ｐゴシック" w:hAnsiTheme="majorHAnsi" w:cstheme="majorBidi"/>
      <w:b/>
      <w:sz w:val="24"/>
    </w:rPr>
  </w:style>
  <w:style w:type="character" w:customStyle="1" w:styleId="40">
    <w:name w:val="見出し 4 (文字)"/>
    <w:basedOn w:val="a0"/>
    <w:link w:val="4"/>
    <w:uiPriority w:val="9"/>
    <w:rsid w:val="004D2D6F"/>
    <w:rPr>
      <w:rFonts w:eastAsia="ＭＳ Ｐゴシック"/>
      <w:b/>
      <w:bCs/>
      <w:sz w:val="24"/>
    </w:rPr>
  </w:style>
  <w:style w:type="paragraph" w:styleId="a3">
    <w:name w:val="TOC Heading"/>
    <w:basedOn w:val="1"/>
    <w:next w:val="a"/>
    <w:uiPriority w:val="39"/>
    <w:unhideWhenUsed/>
    <w:qFormat/>
    <w:rsid w:val="0040279D"/>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40279D"/>
  </w:style>
  <w:style w:type="paragraph" w:styleId="21">
    <w:name w:val="toc 2"/>
    <w:basedOn w:val="a"/>
    <w:next w:val="a"/>
    <w:autoRedefine/>
    <w:uiPriority w:val="39"/>
    <w:unhideWhenUsed/>
    <w:rsid w:val="0040279D"/>
    <w:pPr>
      <w:ind w:leftChars="100" w:left="210"/>
    </w:pPr>
  </w:style>
  <w:style w:type="paragraph" w:styleId="31">
    <w:name w:val="toc 3"/>
    <w:basedOn w:val="a"/>
    <w:next w:val="a"/>
    <w:autoRedefine/>
    <w:uiPriority w:val="39"/>
    <w:unhideWhenUsed/>
    <w:rsid w:val="0040279D"/>
    <w:pPr>
      <w:ind w:leftChars="200" w:left="420"/>
    </w:pPr>
  </w:style>
  <w:style w:type="character" w:styleId="a4">
    <w:name w:val="Hyperlink"/>
    <w:basedOn w:val="a0"/>
    <w:uiPriority w:val="99"/>
    <w:unhideWhenUsed/>
    <w:rsid w:val="0040279D"/>
    <w:rPr>
      <w:color w:val="0563C1" w:themeColor="hyperlink"/>
      <w:u w:val="single"/>
    </w:rPr>
  </w:style>
  <w:style w:type="paragraph" w:styleId="a5">
    <w:name w:val="header"/>
    <w:basedOn w:val="a"/>
    <w:link w:val="a6"/>
    <w:uiPriority w:val="99"/>
    <w:unhideWhenUsed/>
    <w:rsid w:val="00AB4C7A"/>
    <w:pPr>
      <w:tabs>
        <w:tab w:val="center" w:pos="4252"/>
        <w:tab w:val="right" w:pos="8504"/>
      </w:tabs>
      <w:snapToGrid w:val="0"/>
    </w:pPr>
  </w:style>
  <w:style w:type="character" w:customStyle="1" w:styleId="a6">
    <w:name w:val="ヘッダー (文字)"/>
    <w:basedOn w:val="a0"/>
    <w:link w:val="a5"/>
    <w:uiPriority w:val="99"/>
    <w:rsid w:val="00AB4C7A"/>
  </w:style>
  <w:style w:type="paragraph" w:styleId="a7">
    <w:name w:val="footer"/>
    <w:basedOn w:val="a"/>
    <w:link w:val="a8"/>
    <w:uiPriority w:val="99"/>
    <w:unhideWhenUsed/>
    <w:rsid w:val="00AB4C7A"/>
    <w:pPr>
      <w:tabs>
        <w:tab w:val="center" w:pos="4252"/>
        <w:tab w:val="right" w:pos="8504"/>
      </w:tabs>
      <w:snapToGrid w:val="0"/>
    </w:pPr>
  </w:style>
  <w:style w:type="character" w:customStyle="1" w:styleId="a8">
    <w:name w:val="フッター (文字)"/>
    <w:basedOn w:val="a0"/>
    <w:link w:val="a7"/>
    <w:uiPriority w:val="99"/>
    <w:rsid w:val="00AB4C7A"/>
  </w:style>
  <w:style w:type="table" w:styleId="a9">
    <w:name w:val="Table Grid"/>
    <w:basedOn w:val="a1"/>
    <w:uiPriority w:val="39"/>
    <w:rsid w:val="004D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9"/>
    <w:uiPriority w:val="39"/>
    <w:rsid w:val="00E6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774F"/>
    <w:rPr>
      <w:sz w:val="18"/>
      <w:szCs w:val="18"/>
    </w:rPr>
  </w:style>
  <w:style w:type="paragraph" w:styleId="ab">
    <w:name w:val="annotation text"/>
    <w:basedOn w:val="a"/>
    <w:link w:val="ac"/>
    <w:uiPriority w:val="99"/>
    <w:unhideWhenUsed/>
    <w:rsid w:val="0031774F"/>
    <w:pPr>
      <w:jc w:val="left"/>
    </w:pPr>
  </w:style>
  <w:style w:type="character" w:customStyle="1" w:styleId="ac">
    <w:name w:val="コメント文字列 (文字)"/>
    <w:basedOn w:val="a0"/>
    <w:link w:val="ab"/>
    <w:uiPriority w:val="99"/>
    <w:rsid w:val="0031774F"/>
  </w:style>
  <w:style w:type="paragraph" w:styleId="ad">
    <w:name w:val="annotation subject"/>
    <w:basedOn w:val="ab"/>
    <w:next w:val="ab"/>
    <w:link w:val="ae"/>
    <w:uiPriority w:val="99"/>
    <w:semiHidden/>
    <w:unhideWhenUsed/>
    <w:rsid w:val="0031774F"/>
    <w:rPr>
      <w:b/>
      <w:bCs/>
    </w:rPr>
  </w:style>
  <w:style w:type="character" w:customStyle="1" w:styleId="ae">
    <w:name w:val="コメント内容 (文字)"/>
    <w:basedOn w:val="ac"/>
    <w:link w:val="ad"/>
    <w:uiPriority w:val="99"/>
    <w:semiHidden/>
    <w:rsid w:val="0031774F"/>
    <w:rPr>
      <w:b/>
      <w:bCs/>
    </w:rPr>
  </w:style>
  <w:style w:type="paragraph" w:styleId="af">
    <w:name w:val="Balloon Text"/>
    <w:basedOn w:val="a"/>
    <w:link w:val="af0"/>
    <w:uiPriority w:val="99"/>
    <w:semiHidden/>
    <w:unhideWhenUsed/>
    <w:rsid w:val="003177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774F"/>
    <w:rPr>
      <w:rFonts w:asciiTheme="majorHAnsi" w:eastAsiaTheme="majorEastAsia" w:hAnsiTheme="majorHAnsi" w:cstheme="majorBidi"/>
      <w:sz w:val="18"/>
      <w:szCs w:val="18"/>
    </w:rPr>
  </w:style>
  <w:style w:type="paragraph" w:customStyle="1" w:styleId="af1">
    <w:name w:val="一太郎８/９"/>
    <w:rsid w:val="00F42DB9"/>
    <w:pPr>
      <w:widowControl w:val="0"/>
      <w:wordWrap w:val="0"/>
      <w:autoSpaceDE w:val="0"/>
      <w:autoSpaceDN w:val="0"/>
      <w:adjustRightInd w:val="0"/>
      <w:spacing w:line="469" w:lineRule="atLeast"/>
      <w:jc w:val="both"/>
    </w:pPr>
    <w:rPr>
      <w:rFonts w:ascii="ＭＳ 明朝" w:eastAsia="ＭＳ 明朝" w:hAnsi="Century" w:cs="Times New Roman"/>
      <w:spacing w:val="3"/>
      <w:kern w:val="0"/>
      <w:sz w:val="24"/>
      <w:szCs w:val="24"/>
    </w:rPr>
  </w:style>
  <w:style w:type="paragraph" w:styleId="af2">
    <w:name w:val="List Paragraph"/>
    <w:basedOn w:val="a"/>
    <w:uiPriority w:val="34"/>
    <w:qFormat/>
    <w:rsid w:val="0050269F"/>
    <w:pPr>
      <w:ind w:leftChars="400" w:left="840"/>
    </w:pPr>
  </w:style>
  <w:style w:type="paragraph" w:styleId="af3">
    <w:name w:val="Revision"/>
    <w:hidden/>
    <w:uiPriority w:val="99"/>
    <w:semiHidden/>
    <w:rsid w:val="006E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0333">
      <w:bodyDiv w:val="1"/>
      <w:marLeft w:val="0"/>
      <w:marRight w:val="0"/>
      <w:marTop w:val="0"/>
      <w:marBottom w:val="0"/>
      <w:divBdr>
        <w:top w:val="none" w:sz="0" w:space="0" w:color="auto"/>
        <w:left w:val="none" w:sz="0" w:space="0" w:color="auto"/>
        <w:bottom w:val="none" w:sz="0" w:space="0" w:color="auto"/>
        <w:right w:val="none" w:sz="0" w:space="0" w:color="auto"/>
      </w:divBdr>
    </w:div>
    <w:div w:id="569123026">
      <w:bodyDiv w:val="1"/>
      <w:marLeft w:val="0"/>
      <w:marRight w:val="0"/>
      <w:marTop w:val="0"/>
      <w:marBottom w:val="0"/>
      <w:divBdr>
        <w:top w:val="none" w:sz="0" w:space="0" w:color="auto"/>
        <w:left w:val="none" w:sz="0" w:space="0" w:color="auto"/>
        <w:bottom w:val="none" w:sz="0" w:space="0" w:color="auto"/>
        <w:right w:val="none" w:sz="0" w:space="0" w:color="auto"/>
      </w:divBdr>
    </w:div>
    <w:div w:id="652414024">
      <w:bodyDiv w:val="1"/>
      <w:marLeft w:val="0"/>
      <w:marRight w:val="0"/>
      <w:marTop w:val="0"/>
      <w:marBottom w:val="0"/>
      <w:divBdr>
        <w:top w:val="none" w:sz="0" w:space="0" w:color="auto"/>
        <w:left w:val="none" w:sz="0" w:space="0" w:color="auto"/>
        <w:bottom w:val="none" w:sz="0" w:space="0" w:color="auto"/>
        <w:right w:val="none" w:sz="0" w:space="0" w:color="auto"/>
      </w:divBdr>
    </w:div>
    <w:div w:id="17904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hatarakikat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B40B-1F3D-4343-AD3D-C8C7F513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5149</Words>
  <Characters>29353</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綾子(oouchi-ayako01)</dc:creator>
  <cp:keywords/>
  <dc:description/>
  <cp:lastModifiedBy>南 隆功(minami-ryuukou)</cp:lastModifiedBy>
  <cp:revision>3</cp:revision>
  <cp:lastPrinted>2022-01-05T05:58:00Z</cp:lastPrinted>
  <dcterms:created xsi:type="dcterms:W3CDTF">2022-01-12T02:42:00Z</dcterms:created>
  <dcterms:modified xsi:type="dcterms:W3CDTF">2022-01-12T02:54:00Z</dcterms:modified>
</cp:coreProperties>
</file>