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162B" w14:textId="77777777" w:rsidR="002F0A0B" w:rsidRPr="002F0A0B" w:rsidRDefault="002F0A0B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3ADB3CCC" w14:textId="77777777" w:rsidR="002F0A0B" w:rsidRPr="002F0A0B" w:rsidRDefault="002F0A0B" w:rsidP="009B3875">
      <w:pPr>
        <w:spacing w:line="400" w:lineRule="exact"/>
        <w:jc w:val="left"/>
        <w:rPr>
          <w:rFonts w:ascii="メイリオ" w:eastAsia="メイリオ" w:hAnsi="メイリオ"/>
          <w:sz w:val="24"/>
        </w:rPr>
      </w:pPr>
      <w:r w:rsidRPr="002F0A0B">
        <w:rPr>
          <w:rFonts w:ascii="メイリオ" w:eastAsia="メイリオ" w:hAnsi="メイリオ" w:hint="eastAsia"/>
          <w:sz w:val="24"/>
        </w:rPr>
        <w:t xml:space="preserve">             </w:t>
      </w:r>
    </w:p>
    <w:p w14:paraId="07B83B66" w14:textId="77777777" w:rsidR="009B3875" w:rsidRPr="009B3875" w:rsidRDefault="009B3875" w:rsidP="009B3875">
      <w:pPr>
        <w:spacing w:line="400" w:lineRule="exact"/>
        <w:jc w:val="center"/>
        <w:rPr>
          <w:rFonts w:ascii="メイリオ" w:eastAsia="メイリオ" w:hAnsi="メイリオ"/>
          <w:sz w:val="24"/>
        </w:rPr>
      </w:pPr>
      <w:r w:rsidRPr="009B3875">
        <w:rPr>
          <w:rFonts w:ascii="メイリオ" w:eastAsia="メイリオ" w:hAnsi="メイリオ" w:hint="eastAsia"/>
          <w:sz w:val="24"/>
        </w:rPr>
        <w:t>誓</w:t>
      </w:r>
      <w:r>
        <w:rPr>
          <w:rFonts w:ascii="メイリオ" w:eastAsia="メイリオ" w:hAnsi="メイリオ" w:hint="eastAsia"/>
          <w:sz w:val="24"/>
        </w:rPr>
        <w:t xml:space="preserve">　　</w:t>
      </w:r>
      <w:r w:rsidRPr="009B3875">
        <w:rPr>
          <w:rFonts w:ascii="メイリオ" w:eastAsia="メイリオ" w:hAnsi="メイリオ" w:hint="eastAsia"/>
          <w:sz w:val="24"/>
        </w:rPr>
        <w:t>約</w:t>
      </w:r>
      <w:r>
        <w:rPr>
          <w:rFonts w:ascii="メイリオ" w:eastAsia="メイリオ" w:hAnsi="メイリオ" w:hint="eastAsia"/>
          <w:sz w:val="24"/>
        </w:rPr>
        <w:t xml:space="preserve">　　</w:t>
      </w:r>
      <w:r w:rsidRPr="009B3875">
        <w:rPr>
          <w:rFonts w:ascii="メイリオ" w:eastAsia="メイリオ" w:hAnsi="メイリオ" w:hint="eastAsia"/>
          <w:sz w:val="24"/>
        </w:rPr>
        <w:t>書</w:t>
      </w:r>
    </w:p>
    <w:p w14:paraId="41CB7100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34BAE8A3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017B94AD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7D03740E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  <w:r w:rsidRPr="009B3875">
        <w:rPr>
          <w:rFonts w:ascii="メイリオ" w:eastAsia="メイリオ" w:hAnsi="メイリオ" w:hint="eastAsia"/>
          <w:sz w:val="24"/>
        </w:rPr>
        <w:t xml:space="preserve">１．工事の名称　　　　　　　　　　</w:t>
      </w:r>
    </w:p>
    <w:p w14:paraId="08883AAC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6D3F819E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385C7FE3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  <w:r w:rsidRPr="009B3875">
        <w:rPr>
          <w:rFonts w:ascii="メイリオ" w:eastAsia="メイリオ" w:hAnsi="メイリオ" w:hint="eastAsia"/>
          <w:sz w:val="24"/>
        </w:rPr>
        <w:t xml:space="preserve">２．労働保険番号　　　　　　　　　　</w:t>
      </w:r>
    </w:p>
    <w:p w14:paraId="4FA2FA1C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3A61EB6C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5991739C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3C0D1EA9" w14:textId="70BBE10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  <w:r w:rsidRPr="009B3875">
        <w:rPr>
          <w:rFonts w:ascii="メイリオ" w:eastAsia="メイリオ" w:hAnsi="メイリオ" w:hint="eastAsia"/>
          <w:sz w:val="24"/>
        </w:rPr>
        <w:t xml:space="preserve">  当工事は全工期を通じ、建設事業無災害表彰内規第３条に規定する災害</w:t>
      </w:r>
      <w:r w:rsidR="00B918AC">
        <w:rPr>
          <w:rFonts w:ascii="メイリオ" w:eastAsia="メイリオ" w:hAnsi="メイリオ" w:hint="eastAsia"/>
          <w:sz w:val="24"/>
        </w:rPr>
        <w:t>（作業従事者による災害を含む）</w:t>
      </w:r>
      <w:r w:rsidRPr="009B3875">
        <w:rPr>
          <w:rFonts w:ascii="メイリオ" w:eastAsia="メイリオ" w:hAnsi="メイリオ" w:hint="eastAsia"/>
          <w:sz w:val="24"/>
        </w:rPr>
        <w:t>の発生がなかったことを証明します。</w:t>
      </w:r>
    </w:p>
    <w:p w14:paraId="5E5DFDF4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  <w:r w:rsidRPr="009B3875">
        <w:rPr>
          <w:rFonts w:ascii="メイリオ" w:eastAsia="メイリオ" w:hAnsi="メイリオ" w:hint="eastAsia"/>
          <w:sz w:val="24"/>
        </w:rPr>
        <w:t xml:space="preserve">  なお、前記災害発覚時は、記録証の取消等如何なる処置をとられても異存ありません。</w:t>
      </w:r>
    </w:p>
    <w:p w14:paraId="56E45B32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118B7A0A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</w:rPr>
      </w:pPr>
    </w:p>
    <w:p w14:paraId="2ED58230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  <w:r w:rsidRPr="009B3875">
        <w:rPr>
          <w:rFonts w:ascii="メイリオ" w:eastAsia="メイリオ" w:hAnsi="メイリオ" w:hint="eastAsia"/>
          <w:sz w:val="24"/>
        </w:rPr>
        <w:t xml:space="preserve">  </w:t>
      </w:r>
      <w:r>
        <w:rPr>
          <w:rFonts w:ascii="メイリオ" w:eastAsia="メイリオ" w:hAnsi="メイリオ" w:hint="eastAsia"/>
          <w:sz w:val="24"/>
          <w:lang w:eastAsia="zh-TW"/>
        </w:rPr>
        <w:t>令和</w:t>
      </w:r>
      <w:r w:rsidRPr="009B3875">
        <w:rPr>
          <w:rFonts w:ascii="メイリオ" w:eastAsia="メイリオ" w:hAnsi="メイリオ" w:hint="eastAsia"/>
          <w:sz w:val="24"/>
          <w:lang w:eastAsia="zh-TW"/>
        </w:rPr>
        <w:t xml:space="preserve">    年     月    日</w:t>
      </w:r>
    </w:p>
    <w:p w14:paraId="4FF039E3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4DE99A1F" w14:textId="77777777" w:rsidR="009B3875" w:rsidRPr="009B3875" w:rsidRDefault="009B3875" w:rsidP="009B3875">
      <w:pPr>
        <w:spacing w:line="400" w:lineRule="exact"/>
        <w:ind w:firstLineChars="1500" w:firstLine="3600"/>
        <w:rPr>
          <w:rFonts w:ascii="メイリオ" w:eastAsia="メイリオ" w:hAnsi="メイリオ"/>
          <w:sz w:val="24"/>
          <w:lang w:eastAsia="zh-TW"/>
        </w:rPr>
      </w:pPr>
      <w:r w:rsidRPr="009B3875">
        <w:rPr>
          <w:rFonts w:ascii="メイリオ" w:eastAsia="メイリオ" w:hAnsi="メイリオ" w:hint="eastAsia"/>
          <w:sz w:val="24"/>
          <w:lang w:eastAsia="zh-TW"/>
        </w:rPr>
        <w:t>事業者職氏名</w:t>
      </w:r>
    </w:p>
    <w:p w14:paraId="15CA7D3E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14336F2B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143C8E94" w14:textId="77777777" w:rsid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723681F4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302464B4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  <w:r w:rsidRPr="009B3875">
        <w:rPr>
          <w:rFonts w:ascii="メイリオ" w:eastAsia="メイリオ" w:hAnsi="メイリオ" w:hint="eastAsia"/>
          <w:sz w:val="24"/>
          <w:lang w:eastAsia="zh-TW"/>
        </w:rPr>
        <w:t xml:space="preserve">      岡山労働局長殿　　　　　　　　　　　　</w:t>
      </w:r>
    </w:p>
    <w:p w14:paraId="7F3818FD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2623ACAE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41A451F9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57E9913A" w14:textId="77777777" w:rsidR="009B3875" w:rsidRPr="009B3875" w:rsidRDefault="009B3875" w:rsidP="009B3875">
      <w:pPr>
        <w:spacing w:line="400" w:lineRule="exact"/>
        <w:rPr>
          <w:rFonts w:ascii="メイリオ" w:eastAsia="メイリオ" w:hAnsi="メイリオ"/>
          <w:sz w:val="24"/>
          <w:lang w:eastAsia="zh-TW"/>
        </w:rPr>
      </w:pPr>
    </w:p>
    <w:p w14:paraId="36753AC2" w14:textId="77777777" w:rsidR="007528B9" w:rsidRDefault="007528B9">
      <w:pPr>
        <w:rPr>
          <w:lang w:eastAsia="zh-TW"/>
        </w:rPr>
      </w:pPr>
    </w:p>
    <w:sectPr w:rsidR="007528B9" w:rsidSect="009B3875">
      <w:pgSz w:w="11906" w:h="16838"/>
      <w:pgMar w:top="1276" w:right="1133" w:bottom="993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C23B" w14:textId="77777777" w:rsidR="002F0A0B" w:rsidRDefault="002F0A0B" w:rsidP="002F0A0B">
      <w:r>
        <w:separator/>
      </w:r>
    </w:p>
  </w:endnote>
  <w:endnote w:type="continuationSeparator" w:id="0">
    <w:p w14:paraId="55E8BF7D" w14:textId="77777777" w:rsidR="002F0A0B" w:rsidRDefault="002F0A0B" w:rsidP="002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F267" w14:textId="77777777" w:rsidR="002F0A0B" w:rsidRDefault="002F0A0B" w:rsidP="002F0A0B">
      <w:r>
        <w:separator/>
      </w:r>
    </w:p>
  </w:footnote>
  <w:footnote w:type="continuationSeparator" w:id="0">
    <w:p w14:paraId="788442DA" w14:textId="77777777" w:rsidR="002F0A0B" w:rsidRDefault="002F0A0B" w:rsidP="002F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603B"/>
    <w:multiLevelType w:val="singleLevel"/>
    <w:tmpl w:val="6EE022CC"/>
    <w:lvl w:ilvl="0">
      <w:start w:val="1"/>
      <w:numFmt w:val="decimalFullWidth"/>
      <w:lvlText w:val="%1．"/>
      <w:lvlJc w:val="left"/>
      <w:pPr>
        <w:tabs>
          <w:tab w:val="num" w:pos="1335"/>
        </w:tabs>
        <w:ind w:left="1335" w:hanging="480"/>
      </w:pPr>
      <w:rPr>
        <w:rFonts w:hint="eastAsia"/>
        <w:lang w:val="en-US"/>
      </w:rPr>
    </w:lvl>
  </w:abstractNum>
  <w:num w:numId="1" w16cid:durableId="179774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94"/>
    <w:rsid w:val="002C0594"/>
    <w:rsid w:val="002F0A0B"/>
    <w:rsid w:val="00514B24"/>
    <w:rsid w:val="007528B9"/>
    <w:rsid w:val="009874FE"/>
    <w:rsid w:val="009B3875"/>
    <w:rsid w:val="00B918AC"/>
    <w:rsid w:val="00EE0241"/>
    <w:rsid w:val="00F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DF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A0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A0B"/>
  </w:style>
  <w:style w:type="paragraph" w:styleId="a5">
    <w:name w:val="footer"/>
    <w:basedOn w:val="a"/>
    <w:link w:val="a6"/>
    <w:uiPriority w:val="99"/>
    <w:unhideWhenUsed/>
    <w:rsid w:val="002F0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A0B"/>
  </w:style>
  <w:style w:type="paragraph" w:styleId="a7">
    <w:name w:val="Note Heading"/>
    <w:basedOn w:val="a"/>
    <w:next w:val="a"/>
    <w:link w:val="a8"/>
    <w:rsid w:val="002F0A0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2F0A0B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