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1C15" w14:textId="4BF1D9A3" w:rsidR="003E1452" w:rsidRDefault="003E1452" w:rsidP="00E21E09">
      <w:pPr>
        <w:jc w:val="right"/>
        <w:rPr>
          <w:rFonts w:ascii="ＭＳ ゴシック" w:eastAsia="ＭＳ ゴシック" w:hAnsi="ＭＳ ゴシック"/>
        </w:rPr>
      </w:pPr>
      <w:r>
        <w:rPr>
          <w:rFonts w:ascii="ＭＳ ゴシック" w:eastAsia="ＭＳ ゴシック" w:hAnsi="ＭＳ ゴシック" w:hint="eastAsia"/>
        </w:rPr>
        <w:t>別紙</w:t>
      </w:r>
      <w:r w:rsidR="005B5C9D">
        <w:rPr>
          <w:rFonts w:ascii="ＭＳ ゴシック" w:eastAsia="ＭＳ ゴシック" w:hAnsi="ＭＳ ゴシック" w:hint="eastAsia"/>
        </w:rPr>
        <w:t>５</w:t>
      </w:r>
    </w:p>
    <w:p w14:paraId="3FA22FD0" w14:textId="77777777" w:rsidR="00E21E09" w:rsidRDefault="00E21E09" w:rsidP="003E1452">
      <w:pPr>
        <w:jc w:val="left"/>
        <w:rPr>
          <w:rFonts w:ascii="ＭＳ ゴシック" w:eastAsia="ＭＳ ゴシック" w:hAnsi="ＭＳ ゴシック"/>
        </w:rPr>
      </w:pPr>
    </w:p>
    <w:p w14:paraId="4C1124C4"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8BC43C0" w14:textId="77777777" w:rsidR="0053403C" w:rsidRDefault="0053403C">
      <w:pPr>
        <w:rPr>
          <w:rFonts w:ascii="ＭＳ ゴシック" w:eastAsia="ＭＳ ゴシック" w:hAnsi="ＭＳ ゴシック"/>
        </w:rPr>
      </w:pPr>
    </w:p>
    <w:p w14:paraId="798000B3"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3EA7DF12" w14:textId="77777777" w:rsidR="0053403C" w:rsidRDefault="0053403C" w:rsidP="00E21E09">
      <w:pPr>
        <w:pStyle w:val="11"/>
      </w:pPr>
      <w:r>
        <w:t>・情報セキュリティ対策のサービスレベルを保証するための措置を講ずること</w:t>
      </w:r>
    </w:p>
    <w:p w14:paraId="49257BBF"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3E092FCB"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017B5DAF" w14:textId="77777777" w:rsidR="0053403C" w:rsidRDefault="0053403C" w:rsidP="00E22451">
      <w:pPr>
        <w:pStyle w:val="21"/>
      </w:pPr>
      <w:r w:rsidRPr="00E22451">
        <w:t xml:space="preserve"> (2) 外部か</w:t>
      </w:r>
      <w:r>
        <w:t>らの攻撃等の異常を検知してから当省に報告するまでの時間</w:t>
      </w:r>
    </w:p>
    <w:p w14:paraId="74C5BB5E" w14:textId="77777777" w:rsidR="0053403C" w:rsidRDefault="0053403C">
      <w:pPr>
        <w:rPr>
          <w:rFonts w:ascii="ＭＳ ゴシック" w:eastAsia="ＭＳ ゴシック" w:hAnsi="ＭＳ ゴシック"/>
        </w:rPr>
      </w:pPr>
    </w:p>
    <w:p w14:paraId="60B1F936"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26B27FEF"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28E2BC35"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D5B0291" w14:textId="77777777" w:rsidR="0053403C" w:rsidRDefault="0053403C">
      <w:pPr>
        <w:rPr>
          <w:rFonts w:ascii="ＭＳ ゴシック" w:eastAsia="ＭＳ ゴシック" w:hAnsi="ＭＳ ゴシック"/>
        </w:rPr>
      </w:pPr>
    </w:p>
    <w:p w14:paraId="477E28D3"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DF110AD" w14:textId="77777777" w:rsidR="0053403C" w:rsidRDefault="0053403C">
      <w:pPr>
        <w:rPr>
          <w:rFonts w:ascii="ＭＳ ゴシック" w:eastAsia="ＭＳ ゴシック" w:hAnsi="ＭＳ ゴシック"/>
        </w:rPr>
      </w:pPr>
    </w:p>
    <w:p w14:paraId="34199783"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54D64E30"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3C8259DC"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6FBE1F44" w14:textId="77777777" w:rsidR="0053403C" w:rsidRDefault="0053403C" w:rsidP="00E22451">
      <w:pPr>
        <w:pStyle w:val="21"/>
      </w:pPr>
      <w:r>
        <w:t xml:space="preserve"> (1) 情報セキュリティスペシャリスト</w:t>
      </w:r>
    </w:p>
    <w:p w14:paraId="6BC26571" w14:textId="77777777" w:rsidR="0053403C" w:rsidRDefault="0053403C" w:rsidP="00E22451">
      <w:pPr>
        <w:pStyle w:val="21"/>
      </w:pPr>
      <w:r>
        <w:t xml:space="preserve"> (2) 公認情報システムセキュリティ専門家(CISSP)</w:t>
      </w:r>
    </w:p>
    <w:p w14:paraId="1BBA9611" w14:textId="77777777" w:rsidR="0053403C" w:rsidRDefault="0053403C" w:rsidP="00E22451">
      <w:pPr>
        <w:pStyle w:val="21"/>
      </w:pPr>
      <w:r>
        <w:t xml:space="preserve"> (3) 公認情報セキュリティマネージャー(CISM)</w:t>
      </w:r>
    </w:p>
    <w:p w14:paraId="601BC0F2" w14:textId="77777777" w:rsidR="0053403C" w:rsidRDefault="0053403C" w:rsidP="00E22451">
      <w:pPr>
        <w:pStyle w:val="21"/>
      </w:pPr>
      <w:r>
        <w:t xml:space="preserve"> (4) 公認情報セキュリティ監査人(CAIS)</w:t>
      </w:r>
    </w:p>
    <w:p w14:paraId="23C5FBA7" w14:textId="77777777" w:rsidR="0053403C" w:rsidRDefault="0053403C" w:rsidP="00E22451">
      <w:pPr>
        <w:pStyle w:val="21"/>
      </w:pPr>
      <w:r>
        <w:t xml:space="preserve"> (5) 公認情報システム監査人(CISA)</w:t>
      </w:r>
    </w:p>
    <w:p w14:paraId="7D53F32E" w14:textId="77777777" w:rsidR="0053403C" w:rsidRDefault="0053403C">
      <w:pPr>
        <w:rPr>
          <w:rFonts w:ascii="ＭＳ ゴシック" w:eastAsia="ＭＳ ゴシック" w:hAnsi="ＭＳ ゴシック"/>
        </w:rPr>
      </w:pPr>
    </w:p>
    <w:p w14:paraId="18A530C9"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44D5947"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7666AC7E" w14:textId="77777777" w:rsidR="0053403C" w:rsidRDefault="0053403C">
      <w:pPr>
        <w:rPr>
          <w:rFonts w:ascii="ＭＳ ゴシック" w:eastAsia="ＭＳ ゴシック" w:hAnsi="ＭＳ ゴシック"/>
        </w:rPr>
      </w:pPr>
    </w:p>
    <w:p w14:paraId="5BF4445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 運用・保守・点検における情報セキュリティ対策の実施</w:t>
      </w:r>
    </w:p>
    <w:p w14:paraId="44EEFDCC" w14:textId="77777777" w:rsidR="0053403C" w:rsidRDefault="0053403C">
      <w:pPr>
        <w:rPr>
          <w:rFonts w:ascii="ＭＳ ゴシック" w:eastAsia="ＭＳ ゴシック" w:hAnsi="ＭＳ ゴシック"/>
        </w:rPr>
      </w:pPr>
      <w:r>
        <w:rPr>
          <w:rFonts w:ascii="ＭＳ ゴシック" w:eastAsia="ＭＳ ゴシック" w:hAnsi="ＭＳ ゴシック"/>
        </w:rPr>
        <w:t>4.1. 運用・監視</w:t>
      </w:r>
    </w:p>
    <w:p w14:paraId="1F8B516E"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3EBFA607"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95135CE"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B8A02D2" w14:textId="77777777" w:rsidR="0053403C" w:rsidRDefault="0053403C" w:rsidP="00E22451">
      <w:pPr>
        <w:pStyle w:val="21"/>
      </w:pPr>
      <w:r>
        <w:t xml:space="preserve"> (1) ソフトウェアベンダ等のサポート状況</w:t>
      </w:r>
    </w:p>
    <w:p w14:paraId="189AE3BF" w14:textId="77777777" w:rsidR="0053403C" w:rsidRDefault="0053403C" w:rsidP="00E22451">
      <w:pPr>
        <w:pStyle w:val="21"/>
      </w:pPr>
      <w:r>
        <w:t xml:space="preserve"> (2) ソフトウェアと外部との通信の有無及び通信する場合はその通信内容</w:t>
      </w:r>
    </w:p>
    <w:p w14:paraId="091FC55F" w14:textId="77777777" w:rsidR="0053403C" w:rsidRDefault="0053403C" w:rsidP="00E22451">
      <w:pPr>
        <w:pStyle w:val="21"/>
      </w:pPr>
      <w:r>
        <w:t xml:space="preserve"> (3) インストール時に同時にインストールされる他のソフトウェア</w:t>
      </w:r>
    </w:p>
    <w:p w14:paraId="22E37CB8" w14:textId="77777777" w:rsidR="0053403C" w:rsidRDefault="0053403C" w:rsidP="00E22451">
      <w:pPr>
        <w:pStyle w:val="21"/>
      </w:pPr>
      <w:r>
        <w:t xml:space="preserve"> (4) その他、ソフトウェアの利用に伴う情報セキュリティリスク</w:t>
      </w:r>
    </w:p>
    <w:p w14:paraId="0C3462F5" w14:textId="77777777" w:rsidR="0053403C" w:rsidRDefault="0053403C">
      <w:pPr>
        <w:rPr>
          <w:rFonts w:ascii="ＭＳ ゴシック" w:eastAsia="ＭＳ ゴシック" w:hAnsi="ＭＳ ゴシック"/>
        </w:rPr>
      </w:pPr>
    </w:p>
    <w:p w14:paraId="50C508C0"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1ED8CFC" w14:textId="77777777" w:rsidR="0053403C" w:rsidRDefault="0053403C" w:rsidP="00E21E09">
      <w:pPr>
        <w:pStyle w:val="11"/>
      </w:pPr>
    </w:p>
    <w:p w14:paraId="01467438" w14:textId="77777777" w:rsidR="0053403C" w:rsidRDefault="0053403C" w:rsidP="00E21E09">
      <w:pPr>
        <w:pStyle w:val="11"/>
      </w:pPr>
      <w:r>
        <w:t>・サーバ装置の運用を終了する際に、サーバ装置の電磁的記録媒体の全ての情報を抹消すること</w:t>
      </w:r>
    </w:p>
    <w:p w14:paraId="06E54590" w14:textId="77777777" w:rsidR="0053403C" w:rsidRDefault="0053403C" w:rsidP="00E21E09">
      <w:pPr>
        <w:pStyle w:val="11"/>
      </w:pPr>
    </w:p>
    <w:p w14:paraId="24AA6827"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386A600C" w14:textId="77777777" w:rsidR="0053403C" w:rsidRDefault="0053403C">
      <w:pPr>
        <w:rPr>
          <w:rFonts w:ascii="ＭＳ ゴシック" w:eastAsia="ＭＳ ゴシック" w:hAnsi="ＭＳ ゴシック"/>
        </w:rPr>
      </w:pPr>
    </w:p>
    <w:p w14:paraId="63F36D35"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0CB17F4C" w14:textId="77777777" w:rsidR="0053403C" w:rsidRDefault="0053403C" w:rsidP="00E22451">
      <w:pPr>
        <w:pStyle w:val="21"/>
      </w:pPr>
      <w:r>
        <w:t xml:space="preserve"> (1) アクセスログ等を定期的に確認すること</w:t>
      </w:r>
    </w:p>
    <w:p w14:paraId="106D2F73" w14:textId="77777777" w:rsidR="0053403C" w:rsidRDefault="0053403C" w:rsidP="00E22451">
      <w:pPr>
        <w:pStyle w:val="21"/>
      </w:pPr>
      <w:r>
        <w:t xml:space="preserve"> (2) 不正プログラム対策ソフトウェアを利用すること</w:t>
      </w:r>
    </w:p>
    <w:p w14:paraId="47C20207" w14:textId="77777777" w:rsidR="0053403C" w:rsidRDefault="0053403C" w:rsidP="00E22451">
      <w:pPr>
        <w:pStyle w:val="21"/>
      </w:pPr>
      <w:r>
        <w:t xml:space="preserve"> (3) ファイル完全性チェックツールを利用すること</w:t>
      </w:r>
    </w:p>
    <w:p w14:paraId="78D4A9AC" w14:textId="77777777" w:rsidR="0053403C" w:rsidRDefault="0053403C" w:rsidP="00E22451">
      <w:pPr>
        <w:pStyle w:val="21"/>
      </w:pPr>
      <w:r>
        <w:t xml:space="preserve"> (4) CPU、メモリ、ディスクI/O等のシステム状態を確認すること</w:t>
      </w:r>
    </w:p>
    <w:p w14:paraId="117E113D" w14:textId="77777777" w:rsidR="0053403C" w:rsidRDefault="0053403C">
      <w:pPr>
        <w:rPr>
          <w:rFonts w:ascii="ＭＳ ゴシック" w:eastAsia="ＭＳ ゴシック" w:hAnsi="ＭＳ ゴシック"/>
        </w:rPr>
      </w:pPr>
    </w:p>
    <w:p w14:paraId="2C681E6A" w14:textId="77777777" w:rsidR="0053403C" w:rsidRDefault="0053403C" w:rsidP="00E21E09">
      <w:pPr>
        <w:pStyle w:val="11"/>
      </w:pPr>
      <w:r>
        <w:t>・要安定情報を取り扱うサーバ装置については、運用状態を復元するため、以下の措置を講ずること</w:t>
      </w:r>
    </w:p>
    <w:p w14:paraId="31638666" w14:textId="77777777" w:rsidR="0053403C" w:rsidRDefault="0053403C" w:rsidP="00E22451">
      <w:pPr>
        <w:pStyle w:val="21"/>
      </w:pPr>
      <w:r>
        <w:t xml:space="preserve"> (1) サーバ装置の運用に必要なソフトウェアの原本を別に用意しておくこ</w:t>
      </w:r>
      <w:r>
        <w:lastRenderedPageBreak/>
        <w:t>と</w:t>
      </w:r>
    </w:p>
    <w:p w14:paraId="5227D23E" w14:textId="77777777" w:rsidR="0053403C" w:rsidRDefault="0053403C" w:rsidP="00E22451">
      <w:pPr>
        <w:pStyle w:val="21"/>
      </w:pPr>
      <w:r>
        <w:t xml:space="preserve"> (2) 定期的なバックアップを実施すること</w:t>
      </w:r>
    </w:p>
    <w:p w14:paraId="5CB97089"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511F13B5" w14:textId="77777777" w:rsidR="0053403C" w:rsidRDefault="0053403C" w:rsidP="00E22451">
      <w:pPr>
        <w:pStyle w:val="21"/>
      </w:pPr>
      <w:r>
        <w:t xml:space="preserve"> (4) バックアップとして取得した情報からサーバ装置の運用状態を復元するための訓練を実施すること</w:t>
      </w:r>
    </w:p>
    <w:p w14:paraId="3043DBB9" w14:textId="77777777" w:rsidR="0053403C" w:rsidRDefault="0053403C">
      <w:pPr>
        <w:rPr>
          <w:rFonts w:ascii="ＭＳ ゴシック" w:eastAsia="ＭＳ ゴシック" w:hAnsi="ＭＳ ゴシック"/>
        </w:rPr>
      </w:pPr>
    </w:p>
    <w:p w14:paraId="3651214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61773953"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35DF0164" w14:textId="77777777" w:rsidR="0053403C" w:rsidRDefault="0053403C">
      <w:pPr>
        <w:rPr>
          <w:rFonts w:ascii="ＭＳ ゴシック" w:eastAsia="ＭＳ ゴシック" w:hAnsi="ＭＳ ゴシック"/>
        </w:rPr>
      </w:pPr>
    </w:p>
    <w:p w14:paraId="474523CF"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427B84CE"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7A2AD0D" w14:textId="77777777" w:rsidR="0053403C" w:rsidRDefault="0053403C" w:rsidP="00E21E09">
      <w:pPr>
        <w:pStyle w:val="11"/>
      </w:pPr>
    </w:p>
    <w:p w14:paraId="56D599DF"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5B7CEB28" w14:textId="77777777" w:rsidR="0053403C" w:rsidRDefault="0053403C" w:rsidP="00E21E09">
      <w:pPr>
        <w:pStyle w:val="11"/>
      </w:pPr>
    </w:p>
    <w:p w14:paraId="625653FE" w14:textId="77777777" w:rsidR="0053403C" w:rsidRDefault="0053403C" w:rsidP="00E21E09">
      <w:pPr>
        <w:pStyle w:val="11"/>
      </w:pPr>
      <w:r>
        <w:t>・本調達に係る業務を行う事業者は、セキュリティの検証と妥当性確認を実施すること</w:t>
      </w:r>
    </w:p>
    <w:p w14:paraId="24E117C8" w14:textId="77777777" w:rsidR="0072001F" w:rsidRDefault="0072001F" w:rsidP="00E21E09">
      <w:pPr>
        <w:pStyle w:val="11"/>
      </w:pPr>
    </w:p>
    <w:p w14:paraId="6A5A2BB2" w14:textId="77777777" w:rsidR="0053403C" w:rsidRDefault="0053403C" w:rsidP="00E21E09">
      <w:pPr>
        <w:pStyle w:val="11"/>
      </w:pPr>
      <w:r>
        <w:t>・第三者による脆弱性検査を実施しない場合には、実施しない理由を明確にすること</w:t>
      </w:r>
    </w:p>
    <w:p w14:paraId="204B35EA" w14:textId="77777777" w:rsidR="0053403C" w:rsidRDefault="0053403C" w:rsidP="00E21E09">
      <w:pPr>
        <w:pStyle w:val="11"/>
      </w:pPr>
    </w:p>
    <w:p w14:paraId="00601B38" w14:textId="77777777" w:rsidR="0053403C" w:rsidRDefault="0053403C" w:rsidP="00E21E09">
      <w:pPr>
        <w:pStyle w:val="11"/>
      </w:pPr>
      <w:r>
        <w:t>・本調達に係る業務を行う事業者は、第三者による脆弱性検査を実施すること</w:t>
      </w:r>
    </w:p>
    <w:p w14:paraId="0200D238" w14:textId="77777777" w:rsidR="0053403C" w:rsidRDefault="0053403C">
      <w:pPr>
        <w:rPr>
          <w:rFonts w:ascii="ＭＳ ゴシック" w:eastAsia="ＭＳ ゴシック" w:hAnsi="ＭＳ ゴシック"/>
        </w:rPr>
      </w:pPr>
    </w:p>
    <w:p w14:paraId="748D5B86"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6DFD2032"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22C91A2C"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17FDD524"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FE680AB" w14:textId="77777777" w:rsidR="0053403C" w:rsidRDefault="0053403C" w:rsidP="00E21E09">
      <w:pPr>
        <w:pStyle w:val="11"/>
      </w:pPr>
    </w:p>
    <w:p w14:paraId="48E321F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C9B1F0E" w14:textId="77777777" w:rsidR="0053403C" w:rsidRDefault="0053403C" w:rsidP="00E22451">
      <w:pPr>
        <w:pStyle w:val="21"/>
      </w:pPr>
      <w:r>
        <w:t xml:space="preserve"> (1) 事象の主体（人物又は機器等）を示す識別コード</w:t>
      </w:r>
    </w:p>
    <w:p w14:paraId="76032E81" w14:textId="77777777" w:rsidR="0053403C" w:rsidRDefault="0053403C" w:rsidP="00E22451">
      <w:pPr>
        <w:pStyle w:val="21"/>
      </w:pPr>
      <w:r>
        <w:lastRenderedPageBreak/>
        <w:t xml:space="preserve"> (2) 識別コードの発行等の管理記録</w:t>
      </w:r>
    </w:p>
    <w:p w14:paraId="731C0392" w14:textId="77777777" w:rsidR="0053403C" w:rsidRDefault="0053403C" w:rsidP="00E22451">
      <w:pPr>
        <w:pStyle w:val="21"/>
      </w:pPr>
      <w:r>
        <w:t xml:space="preserve"> (3) 情報システムの操作記録</w:t>
      </w:r>
    </w:p>
    <w:p w14:paraId="14C1E9DC" w14:textId="77777777" w:rsidR="0053403C" w:rsidRDefault="0053403C" w:rsidP="00E22451">
      <w:pPr>
        <w:pStyle w:val="21"/>
      </w:pPr>
      <w:r>
        <w:t xml:space="preserve"> (4) 事象の種類</w:t>
      </w:r>
    </w:p>
    <w:p w14:paraId="6E354D19" w14:textId="77777777" w:rsidR="0053403C" w:rsidRDefault="0053403C" w:rsidP="00E22451">
      <w:pPr>
        <w:pStyle w:val="21"/>
      </w:pPr>
      <w:r>
        <w:t xml:space="preserve"> (5) 事象の対象</w:t>
      </w:r>
    </w:p>
    <w:p w14:paraId="0DDBB06C" w14:textId="77777777" w:rsidR="0053403C" w:rsidRDefault="0053403C" w:rsidP="00E22451">
      <w:pPr>
        <w:pStyle w:val="21"/>
      </w:pPr>
      <w:r>
        <w:t xml:space="preserve"> (6) 正確な日付及び時刻</w:t>
      </w:r>
    </w:p>
    <w:p w14:paraId="400BC7EC" w14:textId="77777777" w:rsidR="0053403C" w:rsidRDefault="0053403C" w:rsidP="00E22451">
      <w:pPr>
        <w:pStyle w:val="21"/>
      </w:pPr>
      <w:r>
        <w:t xml:space="preserve"> (7) 試みられたアクセスに関わる情報</w:t>
      </w:r>
    </w:p>
    <w:p w14:paraId="1F01746A" w14:textId="77777777" w:rsidR="0053403C" w:rsidRDefault="0053403C" w:rsidP="00E22451">
      <w:pPr>
        <w:pStyle w:val="21"/>
      </w:pPr>
      <w:r>
        <w:t xml:space="preserve"> </w:t>
      </w:r>
      <w:r w:rsidRPr="002A7184">
        <w:t>(8) 電子メールのヘッダ情報及び送信内容</w:t>
      </w:r>
    </w:p>
    <w:p w14:paraId="15DBCB85" w14:textId="77777777" w:rsidR="0053403C" w:rsidRDefault="0053403C" w:rsidP="00E22451">
      <w:pPr>
        <w:pStyle w:val="21"/>
      </w:pPr>
      <w:r>
        <w:t xml:space="preserve"> (9) 通信パケットの内容</w:t>
      </w:r>
    </w:p>
    <w:p w14:paraId="2C1B6BF5" w14:textId="77777777" w:rsidR="0053403C" w:rsidRDefault="0053403C" w:rsidP="00E22451">
      <w:pPr>
        <w:pStyle w:val="21"/>
      </w:pPr>
      <w:r>
        <w:t xml:space="preserve"> (10) 操作する者、監視する者、保守する者等への通知の内容</w:t>
      </w:r>
    </w:p>
    <w:p w14:paraId="33096A26" w14:textId="77777777" w:rsidR="0053403C" w:rsidRDefault="0053403C">
      <w:pPr>
        <w:rPr>
          <w:rFonts w:ascii="ＭＳ ゴシック" w:eastAsia="ＭＳ ゴシック" w:hAnsi="ＭＳ ゴシック"/>
        </w:rPr>
      </w:pPr>
    </w:p>
    <w:p w14:paraId="0B3A0CF9"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4D1065C7" w14:textId="77777777" w:rsidR="0053403C" w:rsidRDefault="0053403C" w:rsidP="00E21E09">
      <w:pPr>
        <w:pStyle w:val="11"/>
      </w:pPr>
    </w:p>
    <w:p w14:paraId="091D5B6A"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464895FF" w14:textId="77777777" w:rsidR="0053403C" w:rsidRDefault="0053403C" w:rsidP="00E21E09">
      <w:pPr>
        <w:pStyle w:val="11"/>
      </w:pPr>
    </w:p>
    <w:p w14:paraId="69AF4315" w14:textId="77777777" w:rsidR="0053403C" w:rsidRDefault="0053403C" w:rsidP="00E21E09">
      <w:pPr>
        <w:pStyle w:val="11"/>
      </w:pPr>
      <w:r>
        <w:t>・標的型攻撃に関する措置として、攻撃の初期段階からの経緯を確認する必要があるため、ログは1年間以上保存すること</w:t>
      </w:r>
    </w:p>
    <w:p w14:paraId="03AD689B" w14:textId="77777777" w:rsidR="0053403C" w:rsidRDefault="0053403C" w:rsidP="00E21E09">
      <w:pPr>
        <w:pStyle w:val="11"/>
      </w:pPr>
    </w:p>
    <w:p w14:paraId="2E92ABF8"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4BDC22A2" w14:textId="77777777" w:rsidR="0053403C" w:rsidRDefault="0053403C" w:rsidP="00E21E09">
      <w:pPr>
        <w:pStyle w:val="11"/>
      </w:pPr>
    </w:p>
    <w:p w14:paraId="57297D0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6DADC5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3E906175" w14:textId="77777777" w:rsidR="0053403C" w:rsidRDefault="0053403C" w:rsidP="00E21E09">
      <w:pPr>
        <w:pStyle w:val="11"/>
      </w:pPr>
      <w:r>
        <w:t>・行政事務を遂行するに当たって不必要なデータの操作を検知できるよう、以下の措置を講ずること</w:t>
      </w:r>
    </w:p>
    <w:p w14:paraId="43F79F58" w14:textId="77777777" w:rsidR="0053403C" w:rsidRDefault="0053403C" w:rsidP="00E22451">
      <w:pPr>
        <w:pStyle w:val="21"/>
      </w:pPr>
      <w:r>
        <w:t xml:space="preserve"> (1) 一定数以上のデータの取得に関するログを記録し、警告を発すること</w:t>
      </w:r>
    </w:p>
    <w:p w14:paraId="0DA8C4A5"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8CA0F8" w14:textId="77777777" w:rsidR="0053403C" w:rsidRDefault="0053403C">
      <w:pPr>
        <w:rPr>
          <w:rFonts w:ascii="ＭＳ ゴシック" w:eastAsia="ＭＳ ゴシック" w:hAnsi="ＭＳ ゴシック"/>
        </w:rPr>
      </w:pPr>
    </w:p>
    <w:p w14:paraId="14081852"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1599CD8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486F197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・VPN回線を整備してリモートアクセス環境を構築する場合は、主体認証ログの取得及び管理を実施すること</w:t>
      </w:r>
    </w:p>
    <w:p w14:paraId="693117D6" w14:textId="77777777" w:rsidR="0053403C" w:rsidRDefault="0053403C">
      <w:pPr>
        <w:rPr>
          <w:rFonts w:ascii="ＭＳ ゴシック" w:eastAsia="ＭＳ ゴシック" w:hAnsi="ＭＳ ゴシック"/>
        </w:rPr>
      </w:pPr>
    </w:p>
    <w:p w14:paraId="1B6C67A1"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28D03AC5"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576B62A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4DB42DEE" w14:textId="77777777" w:rsidR="0053403C" w:rsidRDefault="0053403C" w:rsidP="00E21E09">
      <w:pPr>
        <w:pStyle w:val="11"/>
      </w:pPr>
    </w:p>
    <w:p w14:paraId="1452E313"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4ADDFAB0" w14:textId="77777777" w:rsidR="0053403C" w:rsidRDefault="0053403C" w:rsidP="00E21E09">
      <w:pPr>
        <w:pStyle w:val="11"/>
      </w:pPr>
    </w:p>
    <w:p w14:paraId="40E700EA" w14:textId="77777777" w:rsidR="0053403C" w:rsidRDefault="0053403C" w:rsidP="00E21E09">
      <w:pPr>
        <w:pStyle w:val="11"/>
      </w:pPr>
      <w:r>
        <w:t>・不正プログラム対策の実施を徹底するため、不正プログラム対策に関する以下の状況を報告すること</w:t>
      </w:r>
    </w:p>
    <w:p w14:paraId="791AD5B7" w14:textId="77777777" w:rsidR="0053403C" w:rsidRDefault="0053403C" w:rsidP="00E22451">
      <w:pPr>
        <w:pStyle w:val="21"/>
      </w:pPr>
      <w:r>
        <w:t xml:space="preserve"> (1) 不正プログラム対策ソフトウェア等の導入状況</w:t>
      </w:r>
    </w:p>
    <w:p w14:paraId="1585BCFA" w14:textId="77777777" w:rsidR="0053403C" w:rsidRDefault="0053403C" w:rsidP="00E22451">
      <w:pPr>
        <w:pStyle w:val="21"/>
      </w:pPr>
      <w:r>
        <w:t xml:space="preserve"> (2) 不正プログラム対策ソフトウェア等の定義ファイルの更新状況</w:t>
      </w:r>
    </w:p>
    <w:p w14:paraId="46AF8116" w14:textId="77777777" w:rsidR="0053403C" w:rsidRDefault="0053403C">
      <w:pPr>
        <w:rPr>
          <w:rFonts w:ascii="ＭＳ ゴシック" w:eastAsia="ＭＳ ゴシック" w:hAnsi="ＭＳ ゴシック"/>
        </w:rPr>
      </w:pPr>
    </w:p>
    <w:p w14:paraId="55F800A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63E1AC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7970849" w14:textId="77777777" w:rsidR="0053403C" w:rsidRDefault="0053403C" w:rsidP="00E21E09">
      <w:pPr>
        <w:pStyle w:val="11"/>
      </w:pPr>
      <w:r>
        <w:t>・提供するアプリケーション・コンテンツが不正プログラムを含まないことを確認するために、以下の措置を講ずること</w:t>
      </w:r>
    </w:p>
    <w:p w14:paraId="38259BE2"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15D9EBE5"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643B6BE8" w14:textId="77777777" w:rsidR="0053403C" w:rsidRDefault="0053403C">
      <w:pPr>
        <w:rPr>
          <w:rFonts w:ascii="ＭＳ ゴシック" w:eastAsia="ＭＳ ゴシック" w:hAnsi="ＭＳ ゴシック"/>
        </w:rPr>
      </w:pPr>
    </w:p>
    <w:p w14:paraId="56A79A91"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76E18D1B" w14:textId="77777777" w:rsidR="0053403C" w:rsidRDefault="0053403C" w:rsidP="00E21E09">
      <w:pPr>
        <w:pStyle w:val="11"/>
      </w:pPr>
    </w:p>
    <w:p w14:paraId="45EF3C3F" w14:textId="77777777" w:rsidR="0053403C" w:rsidRDefault="0053403C" w:rsidP="00E21E09">
      <w:pPr>
        <w:pStyle w:val="11"/>
      </w:pPr>
      <w:r>
        <w:lastRenderedPageBreak/>
        <w:t>・提供するアプリケーション・コンテンツに、本来のサービス提供に必要のない省外へのアクセスを自動的に発生させる機能を含めないこと</w:t>
      </w:r>
    </w:p>
    <w:p w14:paraId="05E7050C" w14:textId="77777777" w:rsidR="0053403C" w:rsidRDefault="0053403C" w:rsidP="00E21E09">
      <w:pPr>
        <w:pStyle w:val="11"/>
      </w:pPr>
    </w:p>
    <w:p w14:paraId="0AB94DC4"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01E918B8"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6660D61" w14:textId="77777777" w:rsidR="0053403C" w:rsidRDefault="0053403C" w:rsidP="00E21E09">
      <w:pPr>
        <w:pStyle w:val="11"/>
      </w:pPr>
      <w:r>
        <w:t>・標的型攻撃による組織内部への侵入を低減するため、サーバ装置及び端末について、以下の措置を講ずること</w:t>
      </w:r>
    </w:p>
    <w:p w14:paraId="741C2777" w14:textId="77777777" w:rsidR="0053403C" w:rsidRDefault="0053403C" w:rsidP="00E22451">
      <w:pPr>
        <w:pStyle w:val="21"/>
      </w:pPr>
      <w:r>
        <w:t xml:space="preserve"> (1) 不要なサービスの機能を削除又は停止すること</w:t>
      </w:r>
    </w:p>
    <w:p w14:paraId="77230048" w14:textId="77777777" w:rsidR="0053403C" w:rsidRDefault="0053403C" w:rsidP="00E22451">
      <w:pPr>
        <w:pStyle w:val="21"/>
      </w:pPr>
      <w:r>
        <w:t xml:space="preserve"> (2) 不審なプログラムが実行されないよう設定すること</w:t>
      </w:r>
    </w:p>
    <w:p w14:paraId="14CEB455"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58E8E330" w14:textId="77777777" w:rsidR="0053403C" w:rsidRDefault="0053403C">
      <w:pPr>
        <w:rPr>
          <w:rFonts w:ascii="ＭＳ ゴシック" w:eastAsia="ＭＳ ゴシック" w:hAnsi="ＭＳ ゴシック"/>
        </w:rPr>
      </w:pPr>
    </w:p>
    <w:p w14:paraId="79609F1F" w14:textId="77777777" w:rsidR="0053403C" w:rsidRDefault="0053403C" w:rsidP="00E21E09">
      <w:pPr>
        <w:pStyle w:val="11"/>
      </w:pPr>
      <w:r>
        <w:t>・USBメモリ等の外部電磁的記録媒体を利用した、組織内部への侵入を低減するため、以下の措置を講ずること</w:t>
      </w:r>
    </w:p>
    <w:p w14:paraId="0AC55DAE"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A78199"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4523BCEC" w14:textId="77777777" w:rsidR="0053403C" w:rsidRDefault="0053403C" w:rsidP="00E22451">
      <w:pPr>
        <w:pStyle w:val="21"/>
      </w:pPr>
      <w:r>
        <w:t xml:space="preserve"> (3) サーバ装置及び端末について、自動再生（オートラン）機能を無効化すること</w:t>
      </w:r>
    </w:p>
    <w:p w14:paraId="07138A9F" w14:textId="77777777" w:rsidR="0053403C" w:rsidRDefault="0053403C">
      <w:pPr>
        <w:rPr>
          <w:rFonts w:ascii="ＭＳ ゴシック" w:eastAsia="ＭＳ ゴシック" w:hAnsi="ＭＳ ゴシック"/>
        </w:rPr>
      </w:pPr>
    </w:p>
    <w:p w14:paraId="13B9A3EC"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53D24403" w14:textId="77777777" w:rsidR="0053403C" w:rsidRDefault="0053403C" w:rsidP="00E22451">
      <w:pPr>
        <w:pStyle w:val="21"/>
      </w:pPr>
      <w:r>
        <w:t xml:space="preserve"> (1) 不要な管理者権限アカウントを削除すること</w:t>
      </w:r>
    </w:p>
    <w:p w14:paraId="44881888" w14:textId="77777777" w:rsidR="0053403C" w:rsidRDefault="0053403C" w:rsidP="00E22451">
      <w:pPr>
        <w:pStyle w:val="21"/>
      </w:pPr>
      <w:r>
        <w:t xml:space="preserve"> (2) 管理者権限アカウントのパスワードは、容易に推測できないものに設定すること</w:t>
      </w:r>
    </w:p>
    <w:p w14:paraId="3421F365" w14:textId="77777777" w:rsidR="0053403C" w:rsidRDefault="0053403C">
      <w:pPr>
        <w:rPr>
          <w:rFonts w:ascii="ＭＳ ゴシック" w:eastAsia="ＭＳ ゴシック" w:hAnsi="ＭＳ ゴシック"/>
        </w:rPr>
      </w:pPr>
    </w:p>
    <w:p w14:paraId="1583494E"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689FE01E"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5865D43C"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558BECDE" w14:textId="77777777" w:rsidR="0053403C" w:rsidRDefault="0053403C">
      <w:pPr>
        <w:rPr>
          <w:rFonts w:ascii="ＭＳ ゴシック" w:eastAsia="ＭＳ ゴシック" w:hAnsi="ＭＳ ゴシック"/>
        </w:rPr>
      </w:pPr>
    </w:p>
    <w:p w14:paraId="740AF02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lastRenderedPageBreak/>
        <w:t>重点的に守るべき業務・情報を取り扱う情報システムについては、高度サイバー攻撃対処のためのリスク評価等のガイドラインに従って、措置を講ずること</w:t>
      </w:r>
    </w:p>
    <w:p w14:paraId="62AB79B4" w14:textId="77777777" w:rsidR="0053403C" w:rsidRDefault="0053403C">
      <w:pPr>
        <w:rPr>
          <w:rFonts w:ascii="ＭＳ ゴシック" w:eastAsia="ＭＳ ゴシック" w:hAnsi="ＭＳ ゴシック"/>
        </w:rPr>
      </w:pPr>
    </w:p>
    <w:p w14:paraId="6768EC7E"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3F45928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6B128547" w14:textId="77777777" w:rsidR="0053403C" w:rsidRDefault="0053403C">
      <w:pPr>
        <w:rPr>
          <w:rFonts w:ascii="ＭＳ ゴシック" w:eastAsia="ＭＳ ゴシック" w:hAnsi="ＭＳ ゴシック"/>
        </w:rPr>
      </w:pPr>
    </w:p>
    <w:p w14:paraId="408FDEE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6A66B275" w14:textId="77777777" w:rsidR="0053403C" w:rsidRDefault="0053403C">
      <w:pPr>
        <w:rPr>
          <w:rFonts w:ascii="ＭＳ ゴシック" w:eastAsia="ＭＳ ゴシック" w:hAnsi="ＭＳ ゴシック"/>
        </w:rPr>
      </w:pPr>
    </w:p>
    <w:p w14:paraId="00D92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25A0D0C4" w14:textId="77777777" w:rsidR="0053403C" w:rsidRDefault="0053403C">
      <w:pPr>
        <w:rPr>
          <w:rFonts w:ascii="ＭＳ ゴシック" w:eastAsia="ＭＳ ゴシック" w:hAnsi="ＭＳ ゴシック"/>
        </w:rPr>
      </w:pPr>
    </w:p>
    <w:p w14:paraId="2575BE08"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3107FB2E"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1A3BF3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902313B" w14:textId="77777777" w:rsidR="0053403C" w:rsidRDefault="0053403C" w:rsidP="00E22451">
      <w:pPr>
        <w:pStyle w:val="21"/>
      </w:pPr>
      <w:r>
        <w:t xml:space="preserve"> (1) 知識（パスワード等、利用者本人のみが知り得る情報）による認証</w:t>
      </w:r>
    </w:p>
    <w:p w14:paraId="34274990"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623DE015" w14:textId="77777777" w:rsidR="0053403C" w:rsidRDefault="0053403C" w:rsidP="00E22451">
      <w:pPr>
        <w:pStyle w:val="21"/>
      </w:pPr>
      <w:r>
        <w:t xml:space="preserve"> (3) 生体（指紋や静脈等、本人の生体的な特徴）による認証</w:t>
      </w:r>
    </w:p>
    <w:p w14:paraId="7ACA61C0" w14:textId="77777777" w:rsidR="0053403C" w:rsidRDefault="0053403C">
      <w:pPr>
        <w:rPr>
          <w:rFonts w:ascii="ＭＳ ゴシック" w:eastAsia="ＭＳ ゴシック" w:hAnsi="ＭＳ ゴシック"/>
        </w:rPr>
      </w:pPr>
    </w:p>
    <w:p w14:paraId="4114FC4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5D1F47F9" w14:textId="77777777" w:rsidR="0053403C" w:rsidRDefault="0053403C">
      <w:pPr>
        <w:rPr>
          <w:rFonts w:ascii="ＭＳ ゴシック" w:eastAsia="ＭＳ ゴシック" w:hAnsi="ＭＳ ゴシック"/>
        </w:rPr>
      </w:pPr>
    </w:p>
    <w:p w14:paraId="1418F1E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1C05DC1A" w14:textId="77777777" w:rsidR="0053403C" w:rsidRDefault="0053403C">
      <w:pPr>
        <w:rPr>
          <w:rFonts w:ascii="ＭＳ ゴシック" w:eastAsia="ＭＳ ゴシック" w:hAnsi="ＭＳ ゴシック"/>
        </w:rPr>
      </w:pPr>
    </w:p>
    <w:p w14:paraId="27D9A47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63874CF5" w14:textId="77777777" w:rsidR="0053403C" w:rsidRDefault="0053403C" w:rsidP="00E22451">
      <w:pPr>
        <w:pStyle w:val="21"/>
      </w:pPr>
      <w:r>
        <w:lastRenderedPageBreak/>
        <w:t xml:space="preserve"> (1) 送信又は保存時の主体認証情報の暗号化機能</w:t>
      </w:r>
    </w:p>
    <w:p w14:paraId="58A04A24" w14:textId="77777777" w:rsidR="0053403C" w:rsidRDefault="0053403C" w:rsidP="00E22451">
      <w:pPr>
        <w:pStyle w:val="21"/>
      </w:pPr>
      <w:r>
        <w:t xml:space="preserve"> (2) 主体認証情報へのアクセス制限機能</w:t>
      </w:r>
    </w:p>
    <w:p w14:paraId="18491994" w14:textId="77777777" w:rsidR="0053403C" w:rsidRDefault="0053403C">
      <w:pPr>
        <w:rPr>
          <w:rFonts w:ascii="ＭＳ ゴシック" w:eastAsia="ＭＳ ゴシック" w:hAnsi="ＭＳ ゴシック"/>
        </w:rPr>
      </w:pPr>
    </w:p>
    <w:p w14:paraId="4766F5B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53ED5B1A" w14:textId="77777777" w:rsidR="0053403C" w:rsidRDefault="0053403C" w:rsidP="00E22451">
      <w:pPr>
        <w:pStyle w:val="21"/>
      </w:pPr>
      <w:r>
        <w:t xml:space="preserve"> (1) 特定の識別コードによる認証を停止する機能</w:t>
      </w:r>
    </w:p>
    <w:p w14:paraId="53CCC451" w14:textId="77777777" w:rsidR="0053403C" w:rsidRDefault="0053403C" w:rsidP="00E22451">
      <w:pPr>
        <w:pStyle w:val="21"/>
      </w:pPr>
      <w:r>
        <w:t xml:space="preserve"> (2) 主体認証情報の再設定を利用者に要求する機能</w:t>
      </w:r>
    </w:p>
    <w:p w14:paraId="71944964" w14:textId="77777777" w:rsidR="0053403C" w:rsidRDefault="0053403C">
      <w:pPr>
        <w:rPr>
          <w:rFonts w:ascii="ＭＳ ゴシック" w:eastAsia="ＭＳ ゴシック" w:hAnsi="ＭＳ ゴシック"/>
        </w:rPr>
      </w:pPr>
    </w:p>
    <w:p w14:paraId="60D065B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5DBA00F" w14:textId="77777777" w:rsidR="0053403C" w:rsidRDefault="0053403C" w:rsidP="00E22451">
      <w:pPr>
        <w:pStyle w:val="21"/>
      </w:pPr>
      <w:r>
        <w:t xml:space="preserve"> (1) 主体認証情報の定期更新を促す機能</w:t>
      </w:r>
    </w:p>
    <w:p w14:paraId="45983338" w14:textId="77777777" w:rsidR="0053403C" w:rsidRDefault="0053403C" w:rsidP="00E22451">
      <w:pPr>
        <w:pStyle w:val="21"/>
      </w:pPr>
      <w:r>
        <w:t xml:space="preserve"> (2) 主体認証情報の定期更新の有無を確認する機能</w:t>
      </w:r>
    </w:p>
    <w:p w14:paraId="7AF1C807" w14:textId="77777777" w:rsidR="0053403C" w:rsidRDefault="0053403C" w:rsidP="00E22451">
      <w:pPr>
        <w:pStyle w:val="21"/>
      </w:pPr>
      <w:r>
        <w:t xml:space="preserve"> (3) 主体認証情報の定期的な変更を行わなければ、情報システムの利用を継続させない機能</w:t>
      </w:r>
    </w:p>
    <w:p w14:paraId="2893A8D5" w14:textId="77777777" w:rsidR="0053403C" w:rsidRDefault="0053403C">
      <w:pPr>
        <w:rPr>
          <w:rFonts w:ascii="ＭＳ ゴシック" w:eastAsia="ＭＳ ゴシック" w:hAnsi="ＭＳ ゴシック"/>
        </w:rPr>
      </w:pPr>
    </w:p>
    <w:p w14:paraId="43C0C99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5603B539" w14:textId="77777777" w:rsidR="0053403C" w:rsidRDefault="0053403C">
      <w:pPr>
        <w:rPr>
          <w:rFonts w:ascii="ＭＳ ゴシック" w:eastAsia="ＭＳ ゴシック" w:hAnsi="ＭＳ ゴシック"/>
        </w:rPr>
      </w:pPr>
    </w:p>
    <w:p w14:paraId="674C2B1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701DF3F5" w14:textId="77777777" w:rsidR="0053403C" w:rsidRDefault="0053403C" w:rsidP="00E22451">
      <w:pPr>
        <w:pStyle w:val="21"/>
      </w:pPr>
      <w:r>
        <w:t xml:space="preserve"> (1) 主体の識別コードを無効にすること</w:t>
      </w:r>
    </w:p>
    <w:p w14:paraId="4824FFB4" w14:textId="77777777" w:rsidR="0053403C" w:rsidRDefault="0053403C" w:rsidP="00E22451">
      <w:pPr>
        <w:pStyle w:val="21"/>
      </w:pPr>
      <w:r>
        <w:t xml:space="preserve"> (2) 主体に交付した主体認証情報格納装置を返還させること</w:t>
      </w:r>
    </w:p>
    <w:p w14:paraId="4E72866A" w14:textId="77777777" w:rsidR="0053403C" w:rsidRDefault="0053403C" w:rsidP="00E22451">
      <w:pPr>
        <w:pStyle w:val="21"/>
      </w:pPr>
      <w:r>
        <w:t xml:space="preserve"> (3) 無効化した識別コードの他の主体への新たな発行を禁止すること</w:t>
      </w:r>
    </w:p>
    <w:p w14:paraId="1A9B6B2C" w14:textId="77777777" w:rsidR="0053403C" w:rsidRDefault="0053403C">
      <w:pPr>
        <w:rPr>
          <w:rFonts w:ascii="ＭＳ ゴシック" w:eastAsia="ＭＳ ゴシック" w:hAnsi="ＭＳ ゴシック"/>
        </w:rPr>
      </w:pPr>
    </w:p>
    <w:p w14:paraId="576B489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49CC4E8D" w14:textId="77777777" w:rsidR="0053403C" w:rsidRDefault="0053403C">
      <w:pPr>
        <w:rPr>
          <w:rFonts w:ascii="ＭＳ ゴシック" w:eastAsia="ＭＳ ゴシック" w:hAnsi="ＭＳ ゴシック"/>
        </w:rPr>
      </w:pPr>
    </w:p>
    <w:p w14:paraId="3DEE499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7989316A" w14:textId="77777777" w:rsidR="0053403C" w:rsidRDefault="0053403C">
      <w:pPr>
        <w:rPr>
          <w:rFonts w:ascii="ＭＳ ゴシック" w:eastAsia="ＭＳ ゴシック" w:hAnsi="ＭＳ ゴシック"/>
        </w:rPr>
      </w:pPr>
    </w:p>
    <w:p w14:paraId="1F39A55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w:t>
      </w:r>
      <w:r w:rsidRPr="00E21E09">
        <w:rPr>
          <w:rFonts w:ascii="ＭＳ ゴシック" w:eastAsia="ＭＳ ゴシック" w:hAnsi="ＭＳ ゴシック"/>
        </w:rPr>
        <w:lastRenderedPageBreak/>
        <w:t>ている主体認証情報を設定しないよう主体に注意を促すこと</w:t>
      </w:r>
    </w:p>
    <w:p w14:paraId="0189FCB7" w14:textId="77777777" w:rsidR="0053403C" w:rsidRDefault="0053403C">
      <w:pPr>
        <w:rPr>
          <w:rFonts w:ascii="ＭＳ ゴシック" w:eastAsia="ＭＳ ゴシック" w:hAnsi="ＭＳ ゴシック"/>
        </w:rPr>
      </w:pPr>
    </w:p>
    <w:p w14:paraId="25B0AB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05B90812" w14:textId="77777777" w:rsidR="0053403C" w:rsidRDefault="0053403C">
      <w:pPr>
        <w:rPr>
          <w:rFonts w:ascii="ＭＳ ゴシック" w:eastAsia="ＭＳ ゴシック" w:hAnsi="ＭＳ ゴシック"/>
        </w:rPr>
      </w:pPr>
    </w:p>
    <w:p w14:paraId="26773F1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47BB4AED" w14:textId="77777777" w:rsidR="0053403C" w:rsidRDefault="0053403C">
      <w:pPr>
        <w:rPr>
          <w:rFonts w:ascii="ＭＳ ゴシック" w:eastAsia="ＭＳ ゴシック" w:hAnsi="ＭＳ ゴシック"/>
        </w:rPr>
      </w:pPr>
    </w:p>
    <w:p w14:paraId="77363CD3"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76C86130"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00455611"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7F0385BE" w14:textId="77777777" w:rsidR="0053403C" w:rsidRDefault="0053403C">
      <w:pPr>
        <w:rPr>
          <w:rFonts w:ascii="ＭＳ ゴシック" w:eastAsia="ＭＳ ゴシック" w:hAnsi="ＭＳ ゴシック"/>
        </w:rPr>
      </w:pPr>
    </w:p>
    <w:p w14:paraId="452EB36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BA43A93" w14:textId="77777777" w:rsidR="0053403C" w:rsidRDefault="0053403C">
      <w:pPr>
        <w:rPr>
          <w:rFonts w:ascii="ＭＳ ゴシック" w:eastAsia="ＭＳ ゴシック" w:hAnsi="ＭＳ ゴシック"/>
        </w:rPr>
      </w:pPr>
    </w:p>
    <w:p w14:paraId="5667E4EE"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6AC65B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56C04D70" w14:textId="77777777" w:rsidR="0053403C" w:rsidRPr="002A7184" w:rsidRDefault="0053403C">
      <w:pPr>
        <w:rPr>
          <w:rFonts w:ascii="ＭＳ ゴシック" w:eastAsia="ＭＳ ゴシック" w:hAnsi="ＭＳ ゴシック"/>
        </w:rPr>
      </w:pPr>
    </w:p>
    <w:p w14:paraId="2A67953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62D4E694"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1C9E960F" w14:textId="77777777" w:rsidR="0053403C" w:rsidRPr="002A7184" w:rsidRDefault="0053403C" w:rsidP="00E22451">
      <w:pPr>
        <w:pStyle w:val="21"/>
      </w:pPr>
      <w:r w:rsidRPr="002A7184">
        <w:t xml:space="preserve"> (2) SPF、DKIM、 DMARC等の送信ドメイン認証技術による受信側の措置を行うこと</w:t>
      </w:r>
    </w:p>
    <w:p w14:paraId="0AEF6C35"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E16EDEB" w14:textId="77777777" w:rsidR="0053403C" w:rsidRDefault="0053403C">
      <w:pPr>
        <w:rPr>
          <w:rFonts w:ascii="ＭＳ ゴシック" w:eastAsia="ＭＳ ゴシック" w:hAnsi="ＭＳ ゴシック"/>
        </w:rPr>
      </w:pPr>
    </w:p>
    <w:p w14:paraId="70B220D7"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7CA2DB74"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0EC9DB0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70E3F541" w14:textId="77777777" w:rsidR="0053403C" w:rsidRDefault="0053403C" w:rsidP="00E22451">
      <w:pPr>
        <w:pStyle w:val="21"/>
      </w:pPr>
      <w:r>
        <w:lastRenderedPageBreak/>
        <w:t xml:space="preserve"> (1) 通信を行う端末の識別又は認証</w:t>
      </w:r>
    </w:p>
    <w:p w14:paraId="74449F6B" w14:textId="77777777" w:rsidR="0053403C" w:rsidRDefault="0053403C" w:rsidP="00E22451">
      <w:pPr>
        <w:pStyle w:val="21"/>
      </w:pPr>
      <w:r>
        <w:t xml:space="preserve"> (2) 利用者の認証</w:t>
      </w:r>
    </w:p>
    <w:p w14:paraId="07A4BFCA" w14:textId="77777777" w:rsidR="0053403C" w:rsidRDefault="0053403C">
      <w:pPr>
        <w:rPr>
          <w:rFonts w:ascii="ＭＳ ゴシック" w:eastAsia="ＭＳ ゴシック" w:hAnsi="ＭＳ ゴシック"/>
        </w:rPr>
      </w:pPr>
    </w:p>
    <w:p w14:paraId="565E5BDC"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7CF6D897" w14:textId="77777777" w:rsidR="0053403C" w:rsidRDefault="0053403C">
      <w:pPr>
        <w:rPr>
          <w:rFonts w:ascii="ＭＳ ゴシック" w:eastAsia="ＭＳ ゴシック" w:hAnsi="ＭＳ ゴシック"/>
        </w:rPr>
      </w:pPr>
    </w:p>
    <w:p w14:paraId="24E0189C"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441CE6F9"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23D5B12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57FAF991" w14:textId="77777777" w:rsidR="0053403C" w:rsidRDefault="0053403C" w:rsidP="00E22451">
      <w:pPr>
        <w:pStyle w:val="21"/>
      </w:pPr>
      <w:r>
        <w:t xml:space="preserve"> (1) パケットフィルタリング機能</w:t>
      </w:r>
    </w:p>
    <w:p w14:paraId="524510EF" w14:textId="77777777" w:rsidR="0053403C" w:rsidRDefault="0053403C" w:rsidP="00E22451">
      <w:pPr>
        <w:pStyle w:val="21"/>
      </w:pPr>
      <w:r>
        <w:t xml:space="preserve"> (2) 3-way handshake時のタイムアウトの短縮</w:t>
      </w:r>
    </w:p>
    <w:p w14:paraId="3EA771D2" w14:textId="77777777" w:rsidR="0053403C" w:rsidRDefault="0053403C" w:rsidP="00E22451">
      <w:pPr>
        <w:pStyle w:val="21"/>
      </w:pPr>
      <w:r>
        <w:t xml:space="preserve"> (3) 各種Flood攻撃への防御</w:t>
      </w:r>
    </w:p>
    <w:p w14:paraId="38C66CB1" w14:textId="77777777" w:rsidR="0053403C" w:rsidRDefault="0053403C" w:rsidP="00E22451">
      <w:pPr>
        <w:pStyle w:val="21"/>
      </w:pPr>
      <w:r>
        <w:t xml:space="preserve"> (4) アプリケーションゲートウェイ機能</w:t>
      </w:r>
    </w:p>
    <w:p w14:paraId="2F448F41" w14:textId="77777777" w:rsidR="0053403C" w:rsidRDefault="0053403C">
      <w:pPr>
        <w:rPr>
          <w:rFonts w:ascii="ＭＳ ゴシック" w:eastAsia="ＭＳ ゴシック" w:hAnsi="ＭＳ ゴシック"/>
        </w:rPr>
      </w:pPr>
    </w:p>
    <w:p w14:paraId="743878F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358693F2" w14:textId="77777777" w:rsidR="0053403C" w:rsidRDefault="0053403C">
      <w:pPr>
        <w:rPr>
          <w:rFonts w:ascii="ＭＳ ゴシック" w:eastAsia="ＭＳ ゴシック" w:hAnsi="ＭＳ ゴシック"/>
        </w:rPr>
      </w:pPr>
    </w:p>
    <w:p w14:paraId="06E685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549C707E" w14:textId="77777777" w:rsidR="0053403C" w:rsidRDefault="0053403C">
      <w:pPr>
        <w:rPr>
          <w:rFonts w:ascii="ＭＳ ゴシック" w:eastAsia="ＭＳ ゴシック" w:hAnsi="ＭＳ ゴシック"/>
        </w:rPr>
      </w:pPr>
    </w:p>
    <w:p w14:paraId="109468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2872BD66" w14:textId="77777777" w:rsidR="00985FC3" w:rsidRDefault="00985FC3">
      <w:pPr>
        <w:rPr>
          <w:rFonts w:ascii="ＭＳ ゴシック" w:eastAsia="ＭＳ ゴシック" w:hAnsi="ＭＳ ゴシック"/>
        </w:rPr>
      </w:pPr>
    </w:p>
    <w:p w14:paraId="54D8C0F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1A6F34BF" w14:textId="77777777" w:rsidR="0053403C" w:rsidRDefault="0053403C">
      <w:pPr>
        <w:rPr>
          <w:rFonts w:ascii="ＭＳ ゴシック" w:eastAsia="ＭＳ ゴシック" w:hAnsi="ＭＳ ゴシック"/>
        </w:rPr>
      </w:pPr>
    </w:p>
    <w:p w14:paraId="374750A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45ED6178"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3EC113C8" w14:textId="77777777" w:rsidR="0053403C" w:rsidRDefault="0053403C" w:rsidP="00E22451">
      <w:pPr>
        <w:pStyle w:val="21"/>
      </w:pPr>
      <w:r>
        <w:lastRenderedPageBreak/>
        <w:t xml:space="preserve"> (2) サービス不能攻撃の影響を排除又は低減するための専用の対策装置の導入</w:t>
      </w:r>
    </w:p>
    <w:p w14:paraId="1020BBAC" w14:textId="77777777" w:rsidR="0053403C" w:rsidRDefault="0053403C" w:rsidP="00E22451">
      <w:pPr>
        <w:pStyle w:val="21"/>
      </w:pPr>
      <w:r>
        <w:t xml:space="preserve"> (3) サーバ装置、端末及び通信回線装置及び通信回線の冗長化</w:t>
      </w:r>
    </w:p>
    <w:p w14:paraId="52CC6B0F" w14:textId="77777777" w:rsidR="0053403C" w:rsidRDefault="0053403C">
      <w:pPr>
        <w:rPr>
          <w:rFonts w:ascii="ＭＳ ゴシック" w:eastAsia="ＭＳ ゴシック" w:hAnsi="ＭＳ ゴシック"/>
        </w:rPr>
      </w:pPr>
    </w:p>
    <w:p w14:paraId="0733F3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6F0E28F5" w14:textId="77777777" w:rsidR="0053403C" w:rsidRDefault="0053403C">
      <w:pPr>
        <w:rPr>
          <w:rFonts w:ascii="ＭＳ ゴシック" w:eastAsia="ＭＳ ゴシック" w:hAnsi="ＭＳ ゴシック"/>
        </w:rPr>
      </w:pPr>
    </w:p>
    <w:p w14:paraId="0D463E1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5AC887DD"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A111A2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5D242C98" w14:textId="77777777" w:rsidR="0053403C" w:rsidRDefault="0053403C" w:rsidP="00E22451">
      <w:pPr>
        <w:pStyle w:val="21"/>
      </w:pPr>
      <w:r>
        <w:t xml:space="preserve"> (1) 負荷分散装置、DNSラウンドロビン方式等による負荷分散</w:t>
      </w:r>
    </w:p>
    <w:p w14:paraId="4FCF9D6F" w14:textId="77777777" w:rsidR="0053403C" w:rsidRDefault="0053403C" w:rsidP="00E22451">
      <w:pPr>
        <w:pStyle w:val="21"/>
      </w:pPr>
      <w:r>
        <w:t xml:space="preserve"> (2) 同一システムを２系統で構成することによる冗長化</w:t>
      </w:r>
    </w:p>
    <w:p w14:paraId="6AD77979" w14:textId="77777777" w:rsidR="0053403C" w:rsidRDefault="0053403C">
      <w:pPr>
        <w:rPr>
          <w:rFonts w:ascii="ＭＳ ゴシック" w:eastAsia="ＭＳ ゴシック" w:hAnsi="ＭＳ ゴシック"/>
        </w:rPr>
      </w:pPr>
    </w:p>
    <w:p w14:paraId="675C021A"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4FC9960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038E858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0DA58235" w14:textId="77777777" w:rsidR="0053403C" w:rsidRDefault="0053403C" w:rsidP="00E22451">
      <w:pPr>
        <w:pStyle w:val="21"/>
      </w:pPr>
      <w:r>
        <w:t xml:space="preserve"> (1) 業務上必要な場合の限定付与</w:t>
      </w:r>
    </w:p>
    <w:p w14:paraId="2180EFE4" w14:textId="77777777" w:rsidR="0053403C" w:rsidRDefault="0053403C" w:rsidP="00E22451">
      <w:pPr>
        <w:pStyle w:val="21"/>
      </w:pPr>
      <w:r>
        <w:t xml:space="preserve"> (2) 必要最小限の権限付与</w:t>
      </w:r>
    </w:p>
    <w:p w14:paraId="6A7FBFFD" w14:textId="77777777" w:rsidR="0053403C" w:rsidRDefault="0053403C" w:rsidP="00E22451">
      <w:pPr>
        <w:pStyle w:val="21"/>
      </w:pPr>
      <w:r>
        <w:t xml:space="preserve"> (3) 管理者権限更新のための専用端末の整備</w:t>
      </w:r>
    </w:p>
    <w:p w14:paraId="41F535A9" w14:textId="77777777" w:rsidR="0053403C" w:rsidRDefault="0053403C">
      <w:pPr>
        <w:rPr>
          <w:rFonts w:ascii="ＭＳ ゴシック" w:eastAsia="ＭＳ ゴシック" w:hAnsi="ＭＳ ゴシック"/>
        </w:rPr>
      </w:pPr>
    </w:p>
    <w:p w14:paraId="77186BA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7EE809DD" w14:textId="77777777" w:rsidR="0053403C" w:rsidRDefault="0053403C">
      <w:pPr>
        <w:rPr>
          <w:rFonts w:ascii="ＭＳ ゴシック" w:eastAsia="ＭＳ ゴシック" w:hAnsi="ＭＳ ゴシック"/>
        </w:rPr>
      </w:pPr>
    </w:p>
    <w:p w14:paraId="26CF55B4"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B179BF3"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3C6B70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096799C7" w14:textId="77777777" w:rsidR="0053403C" w:rsidRDefault="0053403C">
      <w:pPr>
        <w:rPr>
          <w:rFonts w:ascii="ＭＳ ゴシック" w:eastAsia="ＭＳ ゴシック" w:hAnsi="ＭＳ ゴシック"/>
        </w:rPr>
      </w:pPr>
    </w:p>
    <w:p w14:paraId="668316CC"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4E0E7018"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1AEF1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w:t>
      </w:r>
      <w:r w:rsidRPr="00E21E09">
        <w:rPr>
          <w:rFonts w:ascii="ＭＳ ゴシック" w:eastAsia="ＭＳ ゴシック" w:hAnsi="ＭＳ ゴシック"/>
        </w:rPr>
        <w:lastRenderedPageBreak/>
        <w:t>用した安全なプロトコル及びその運用方法等について、以下の措置を講ずること</w:t>
      </w:r>
    </w:p>
    <w:p w14:paraId="61390EB3"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64F5D5F9"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61E8F58"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1D6DED4D"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1D355DA5"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23563F09"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3EBD09AC"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528D74F" w14:textId="77777777" w:rsidR="0053403C" w:rsidRDefault="0053403C" w:rsidP="00E22451">
      <w:pPr>
        <w:pStyle w:val="21"/>
      </w:pPr>
      <w:r>
        <w:t xml:space="preserve"> (8) 暗号化された情報の復号又は電子署名の付与に用いる鍵について、管理手順を定めること</w:t>
      </w:r>
    </w:p>
    <w:p w14:paraId="3AD8EB02" w14:textId="77777777" w:rsidR="0053403C" w:rsidRDefault="0053403C">
      <w:pPr>
        <w:rPr>
          <w:rFonts w:ascii="ＭＳ ゴシック" w:eastAsia="ＭＳ ゴシック" w:hAnsi="ＭＳ ゴシック"/>
        </w:rPr>
      </w:pPr>
    </w:p>
    <w:p w14:paraId="2EBC88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11CFD82D" w14:textId="77777777" w:rsidR="0053403C" w:rsidRDefault="0053403C">
      <w:pPr>
        <w:rPr>
          <w:rFonts w:ascii="ＭＳ ゴシック" w:eastAsia="ＭＳ ゴシック" w:hAnsi="ＭＳ ゴシック"/>
        </w:rPr>
      </w:pPr>
    </w:p>
    <w:p w14:paraId="6DA5045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6EA4A78A" w14:textId="77777777" w:rsidR="0053403C" w:rsidRDefault="0053403C" w:rsidP="00E22451">
      <w:pPr>
        <w:pStyle w:val="21"/>
      </w:pPr>
      <w:r>
        <w:t xml:space="preserve"> (1) 信頼できる機関による電子証明書の提供</w:t>
      </w:r>
    </w:p>
    <w:p w14:paraId="3DBC57D6" w14:textId="77777777" w:rsidR="0053403C" w:rsidRDefault="0053403C" w:rsidP="00E22451">
      <w:pPr>
        <w:pStyle w:val="21"/>
      </w:pPr>
      <w:r>
        <w:lastRenderedPageBreak/>
        <w:t xml:space="preserve"> (2) 厚生労働省の窓口での電子証明書の提供</w:t>
      </w:r>
    </w:p>
    <w:p w14:paraId="7D828C92" w14:textId="77777777" w:rsidR="0053403C" w:rsidRDefault="0053403C">
      <w:pPr>
        <w:rPr>
          <w:rFonts w:ascii="ＭＳ ゴシック" w:eastAsia="ＭＳ ゴシック" w:hAnsi="ＭＳ ゴシック"/>
        </w:rPr>
      </w:pPr>
    </w:p>
    <w:p w14:paraId="1457C9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06D85045"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38C14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1FFA42A5" w14:textId="77777777" w:rsidR="0053403C" w:rsidRDefault="0053403C">
      <w:pPr>
        <w:rPr>
          <w:rFonts w:ascii="ＭＳ ゴシック" w:eastAsia="ＭＳ ゴシック" w:hAnsi="ＭＳ ゴシック"/>
        </w:rPr>
      </w:pPr>
    </w:p>
    <w:p w14:paraId="5EDB81D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2611F7E5" w14:textId="77777777" w:rsidR="0053403C" w:rsidRDefault="0053403C">
      <w:pPr>
        <w:rPr>
          <w:rFonts w:ascii="ＭＳ ゴシック" w:eastAsia="ＭＳ ゴシック" w:hAnsi="ＭＳ ゴシック"/>
        </w:rPr>
      </w:pPr>
    </w:p>
    <w:p w14:paraId="1A5FC24B"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66AD7044"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26B8C35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1929890A" w14:textId="77777777" w:rsidR="0053403C" w:rsidRDefault="0053403C">
      <w:pPr>
        <w:rPr>
          <w:rFonts w:ascii="ＭＳ ゴシック" w:eastAsia="ＭＳ ゴシック" w:hAnsi="ＭＳ ゴシック"/>
        </w:rPr>
      </w:pPr>
    </w:p>
    <w:p w14:paraId="697B08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2FF7200A" w14:textId="77777777" w:rsidR="0053403C" w:rsidRDefault="0053403C">
      <w:pPr>
        <w:rPr>
          <w:rFonts w:ascii="ＭＳ ゴシック" w:eastAsia="ＭＳ ゴシック" w:hAnsi="ＭＳ ゴシック"/>
        </w:rPr>
      </w:pPr>
    </w:p>
    <w:p w14:paraId="3694F55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0B954FBF" w14:textId="77777777" w:rsidR="0053403C" w:rsidRDefault="0053403C">
      <w:pPr>
        <w:rPr>
          <w:rFonts w:ascii="ＭＳ ゴシック" w:eastAsia="ＭＳ ゴシック" w:hAnsi="ＭＳ ゴシック"/>
        </w:rPr>
      </w:pPr>
    </w:p>
    <w:p w14:paraId="7A2101E3"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5F5267C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77656443" w14:textId="77777777" w:rsidR="0053403C" w:rsidRDefault="0053403C" w:rsidP="00E22451">
      <w:pPr>
        <w:pStyle w:val="21"/>
      </w:pPr>
      <w:r>
        <w:t xml:space="preserve"> (1) TLS（SSL）機能を適切に用いること</w:t>
      </w:r>
    </w:p>
    <w:p w14:paraId="07C4460B"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w:t>
      </w:r>
      <w:r>
        <w:lastRenderedPageBreak/>
        <w:t>できる認証局（証明書発行機関）により発行された電子証明書を用いること</w:t>
      </w:r>
    </w:p>
    <w:p w14:paraId="0FBFD676"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4D9324C3" w14:textId="77777777" w:rsidR="0053403C" w:rsidRDefault="0053403C">
      <w:pPr>
        <w:rPr>
          <w:rFonts w:ascii="ＭＳ ゴシック" w:eastAsia="ＭＳ ゴシック" w:hAnsi="ＭＳ ゴシック"/>
        </w:rPr>
      </w:pPr>
    </w:p>
    <w:p w14:paraId="20F63A03"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211C5185"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6701948" w14:textId="77777777" w:rsidR="0053403C" w:rsidRDefault="0053403C" w:rsidP="00E21E09">
      <w:pPr>
        <w:pStyle w:val="11"/>
      </w:pPr>
      <w:r>
        <w:t>・VPN回線を整備してリモートアクセス環境を構築する場合は、通信内容の暗号化を実施すること</w:t>
      </w:r>
    </w:p>
    <w:p w14:paraId="2586C150" w14:textId="77777777" w:rsidR="0053403C" w:rsidRDefault="0053403C">
      <w:pPr>
        <w:rPr>
          <w:rFonts w:ascii="ＭＳ ゴシック" w:eastAsia="ＭＳ ゴシック" w:hAnsi="ＭＳ ゴシック"/>
        </w:rPr>
      </w:pPr>
    </w:p>
    <w:p w14:paraId="3DB2F1F4"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14F8F9F5"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2E99D717"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5EDD51D7" w14:textId="77777777" w:rsidR="0053403C" w:rsidRDefault="0053403C" w:rsidP="00E21E09">
      <w:pPr>
        <w:pStyle w:val="11"/>
      </w:pPr>
    </w:p>
    <w:p w14:paraId="6B997FB1" w14:textId="77777777" w:rsidR="0053403C" w:rsidRDefault="0053403C" w:rsidP="00E21E09">
      <w:pPr>
        <w:pStyle w:val="11"/>
      </w:pPr>
      <w:r>
        <w:t>・利用者やそのグループ属性に基づくアクセス制御のほか、必要に応じて以下の措置を実施すること</w:t>
      </w:r>
    </w:p>
    <w:p w14:paraId="7AC49A4A" w14:textId="77777777" w:rsidR="0053403C" w:rsidRDefault="0053403C" w:rsidP="00E22451">
      <w:pPr>
        <w:pStyle w:val="21"/>
      </w:pPr>
      <w:r>
        <w:t xml:space="preserve"> (1) 利用時間や利用時間帯によるアクセス制御</w:t>
      </w:r>
    </w:p>
    <w:p w14:paraId="636005C9" w14:textId="77777777" w:rsidR="0053403C" w:rsidRDefault="0053403C" w:rsidP="00E22451">
      <w:pPr>
        <w:pStyle w:val="21"/>
      </w:pPr>
      <w:r>
        <w:t xml:space="preserve"> (2) 同一主体による複数アクセスの禁止</w:t>
      </w:r>
    </w:p>
    <w:p w14:paraId="75CAE86D" w14:textId="77777777" w:rsidR="0053403C" w:rsidRDefault="0053403C" w:rsidP="00E22451">
      <w:pPr>
        <w:pStyle w:val="21"/>
      </w:pPr>
      <w:r>
        <w:t xml:space="preserve"> (3) ネットワークセグメントの分割によるアクセス制御</w:t>
      </w:r>
    </w:p>
    <w:p w14:paraId="044399D5" w14:textId="77777777" w:rsidR="0053403C" w:rsidRDefault="0053403C">
      <w:pPr>
        <w:rPr>
          <w:rFonts w:ascii="ＭＳ ゴシック" w:eastAsia="ＭＳ ゴシック" w:hAnsi="ＭＳ ゴシック"/>
        </w:rPr>
      </w:pPr>
    </w:p>
    <w:p w14:paraId="30713A26"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02D09F5F"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187EB1A4"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4F71A7E9" w14:textId="77777777" w:rsidR="0053403C" w:rsidRDefault="0053403C" w:rsidP="00E21E09">
      <w:pPr>
        <w:pStyle w:val="11"/>
      </w:pPr>
    </w:p>
    <w:p w14:paraId="5643837D"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77183730" w14:textId="77777777" w:rsidR="0053403C" w:rsidRDefault="0053403C" w:rsidP="00E22451">
      <w:pPr>
        <w:pStyle w:val="21"/>
      </w:pPr>
      <w:r>
        <w:t xml:space="preserve"> (1) クローラからのアクセスを排除しないこと</w:t>
      </w:r>
    </w:p>
    <w:p w14:paraId="770A120A" w14:textId="77777777" w:rsidR="0053403C" w:rsidRDefault="0053403C" w:rsidP="00E22451">
      <w:pPr>
        <w:pStyle w:val="21"/>
      </w:pPr>
      <w:r>
        <w:t xml:space="preserve"> (2) cookie機能を無効に設定したブラウザでも正常に閲覧可能とすること</w:t>
      </w:r>
    </w:p>
    <w:p w14:paraId="5862EF29" w14:textId="77777777" w:rsidR="0053403C" w:rsidRDefault="0053403C" w:rsidP="00E22451">
      <w:pPr>
        <w:pStyle w:val="21"/>
      </w:pPr>
      <w:r>
        <w:t xml:space="preserve"> (3) 適切なタイトルを設定すること</w:t>
      </w:r>
    </w:p>
    <w:p w14:paraId="667DD687" w14:textId="77777777" w:rsidR="0053403C" w:rsidRDefault="0053403C" w:rsidP="00E22451">
      <w:pPr>
        <w:pStyle w:val="21"/>
      </w:pPr>
      <w:r>
        <w:t xml:space="preserve"> (4) 不適切な誘導を行わないこと</w:t>
      </w:r>
    </w:p>
    <w:p w14:paraId="049BE2B2" w14:textId="77777777" w:rsidR="0053403C" w:rsidRDefault="0053403C">
      <w:pPr>
        <w:rPr>
          <w:rFonts w:ascii="ＭＳ ゴシック" w:eastAsia="ＭＳ ゴシック" w:hAnsi="ＭＳ ゴシック"/>
        </w:rPr>
      </w:pPr>
    </w:p>
    <w:p w14:paraId="6B547E7C" w14:textId="77777777" w:rsidR="0053403C" w:rsidRDefault="0053403C" w:rsidP="00E21E09">
      <w:pPr>
        <w:pStyle w:val="11"/>
      </w:pPr>
      <w:r>
        <w:lastRenderedPageBreak/>
        <w:t>・省外向けに提供するウェブサイトに関連するキーワードで定期的にウェブサイトを検索し、検索結果に不審なサイトが存在した場合は、速やかにその検索サイト業者へ報告するとともに、不審なサイトへのアクセスを防止するための措置を講ずること</w:t>
      </w:r>
    </w:p>
    <w:p w14:paraId="23854140" w14:textId="77777777" w:rsidR="0053403C" w:rsidRDefault="0053403C">
      <w:pPr>
        <w:rPr>
          <w:rFonts w:ascii="ＭＳ ゴシック" w:eastAsia="ＭＳ ゴシック" w:hAnsi="ＭＳ ゴシック"/>
        </w:rPr>
      </w:pPr>
    </w:p>
    <w:p w14:paraId="4A2504CC"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0935EA11"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74614D7D"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53E6A0E8" w14:textId="77777777" w:rsidR="0053403C" w:rsidRDefault="0053403C" w:rsidP="00E22451">
      <w:pPr>
        <w:pStyle w:val="21"/>
      </w:pPr>
      <w:r>
        <w:t xml:space="preserve"> (1) 要保護情報を取り扱うサーバ装置については、クラス２以上の要管理措置区域に設置すること</w:t>
      </w:r>
    </w:p>
    <w:p w14:paraId="51B7BEB8" w14:textId="77777777" w:rsidR="0053403C" w:rsidRDefault="0053403C" w:rsidP="00E22451">
      <w:pPr>
        <w:pStyle w:val="21"/>
      </w:pPr>
      <w:r>
        <w:t xml:space="preserve"> (2) 施錠可能なサーバラックに設置して施錠すること</w:t>
      </w:r>
    </w:p>
    <w:p w14:paraId="111C7BE7" w14:textId="77777777" w:rsidR="0053403C" w:rsidRDefault="0053403C" w:rsidP="00E22451">
      <w:pPr>
        <w:pStyle w:val="21"/>
      </w:pPr>
      <w:r>
        <w:t xml:space="preserve"> (3) 容易に切断できないセキュリティワイヤを用いて、固定物又は搬出が困難な物体に固定すること</w:t>
      </w:r>
    </w:p>
    <w:p w14:paraId="0CCA0558" w14:textId="77777777" w:rsidR="0053403C" w:rsidRDefault="0053403C" w:rsidP="00E22451">
      <w:pPr>
        <w:pStyle w:val="21"/>
      </w:pPr>
      <w:r>
        <w:t xml:space="preserve"> (4) 一定時間操作が無いと自動的にスクリーンロックするよう設定すること</w:t>
      </w:r>
    </w:p>
    <w:p w14:paraId="3D3BABD4" w14:textId="77777777" w:rsidR="0053403C" w:rsidRDefault="0053403C">
      <w:pPr>
        <w:rPr>
          <w:rFonts w:ascii="ＭＳ ゴシック" w:eastAsia="ＭＳ ゴシック" w:hAnsi="ＭＳ ゴシック"/>
        </w:rPr>
      </w:pPr>
    </w:p>
    <w:p w14:paraId="353BB9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F59D2F4"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43FECA82" w14:textId="77777777" w:rsidR="0053403C" w:rsidRDefault="0053403C" w:rsidP="00E21E09">
      <w:pPr>
        <w:pStyle w:val="11"/>
      </w:pPr>
    </w:p>
    <w:p w14:paraId="20ABBE56"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7B1AC4D" w14:textId="77777777" w:rsidR="0053403C" w:rsidRDefault="0053403C" w:rsidP="00E21E09">
      <w:pPr>
        <w:pStyle w:val="11"/>
      </w:pPr>
    </w:p>
    <w:p w14:paraId="762BF59D" w14:textId="77777777" w:rsidR="0053403C" w:rsidRDefault="0053403C" w:rsidP="00E21E09">
      <w:pPr>
        <w:pStyle w:val="11"/>
      </w:pPr>
      <w:r>
        <w:t>・データベースに格納されているデータにアクセスした利用者を特定できるよう、措置を講ずること</w:t>
      </w:r>
    </w:p>
    <w:p w14:paraId="0F7A7AC1" w14:textId="77777777" w:rsidR="0053403C" w:rsidRDefault="0053403C">
      <w:pPr>
        <w:rPr>
          <w:rFonts w:ascii="ＭＳ ゴシック" w:eastAsia="ＭＳ ゴシック" w:hAnsi="ＭＳ ゴシック"/>
        </w:rPr>
      </w:pPr>
    </w:p>
    <w:p w14:paraId="68C3F52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40A1F952"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20E69230" w14:textId="77777777" w:rsidR="0053403C" w:rsidRDefault="0053403C" w:rsidP="00E21E09">
      <w:pPr>
        <w:pStyle w:val="11"/>
      </w:pPr>
    </w:p>
    <w:p w14:paraId="4882F548" w14:textId="77777777" w:rsidR="0053403C" w:rsidRDefault="0053403C" w:rsidP="00E21E09">
      <w:pPr>
        <w:pStyle w:val="11"/>
      </w:pPr>
      <w:r>
        <w:t>・公開してはならない又は無意味なウェブコンテンツが公開されないよう管理するため、以下の措置を講ずること</w:t>
      </w:r>
    </w:p>
    <w:p w14:paraId="6308ADAF" w14:textId="77777777" w:rsidR="0053403C" w:rsidRDefault="0053403C" w:rsidP="00E22451">
      <w:pPr>
        <w:pStyle w:val="21"/>
      </w:pPr>
      <w:r>
        <w:lastRenderedPageBreak/>
        <w:t xml:space="preserve"> (1) 公開を想定していないファイルをウェブ公開用ディレクトリに置かないこと</w:t>
      </w:r>
    </w:p>
    <w:p w14:paraId="5EFC0D4E" w14:textId="77777777" w:rsidR="0053403C" w:rsidRDefault="0053403C" w:rsidP="00E22451">
      <w:pPr>
        <w:pStyle w:val="21"/>
      </w:pPr>
      <w:r>
        <w:t xml:space="preserve"> (2) 初期状態で用意されるサンプルのページ、プログラム等、不要なものは削除すること</w:t>
      </w:r>
    </w:p>
    <w:p w14:paraId="06975769" w14:textId="77777777" w:rsidR="0053403C" w:rsidRDefault="0053403C">
      <w:pPr>
        <w:rPr>
          <w:rFonts w:ascii="ＭＳ ゴシック" w:eastAsia="ＭＳ ゴシック" w:hAnsi="ＭＳ ゴシック"/>
        </w:rPr>
      </w:pPr>
    </w:p>
    <w:p w14:paraId="77010419" w14:textId="77777777" w:rsidR="0053403C" w:rsidRDefault="0053403C" w:rsidP="00E21E09">
      <w:pPr>
        <w:pStyle w:val="11"/>
      </w:pPr>
      <w:r>
        <w:t>・ウェブコンテンツの編集作業に用いる端末を限定するため、以下の措置を講ずること</w:t>
      </w:r>
    </w:p>
    <w:p w14:paraId="7D0732AE" w14:textId="77777777" w:rsidR="0053403C" w:rsidRDefault="0053403C" w:rsidP="00E22451">
      <w:pPr>
        <w:pStyle w:val="21"/>
      </w:pPr>
      <w:r>
        <w:t xml:space="preserve"> (1) ウェブコンテンツの更新の際は、専用の端末を使用して行うこと</w:t>
      </w:r>
    </w:p>
    <w:p w14:paraId="18304A4E"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F9F4704" w14:textId="77777777" w:rsidR="0053403C" w:rsidRDefault="0053403C">
      <w:pPr>
        <w:rPr>
          <w:rFonts w:ascii="ＭＳ ゴシック" w:eastAsia="ＭＳ ゴシック" w:hAnsi="ＭＳ ゴシック"/>
        </w:rPr>
      </w:pPr>
    </w:p>
    <w:p w14:paraId="6C740C2A"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3B038B70" w14:textId="77777777" w:rsidR="0053403C" w:rsidRDefault="0053403C" w:rsidP="00E21E09">
      <w:pPr>
        <w:pStyle w:val="11"/>
      </w:pPr>
      <w:r w:rsidRPr="002A7184">
        <w:t>・電子メールサーバが電子メールの不正な中継を行わないように設定すること</w:t>
      </w:r>
    </w:p>
    <w:p w14:paraId="12091BFC" w14:textId="77777777" w:rsidR="0053403C" w:rsidRDefault="0053403C">
      <w:pPr>
        <w:rPr>
          <w:rFonts w:ascii="ＭＳ ゴシック" w:eastAsia="ＭＳ ゴシック" w:hAnsi="ＭＳ ゴシック"/>
        </w:rPr>
      </w:pPr>
    </w:p>
    <w:p w14:paraId="0283534A"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031EEEF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4C22C3C" w14:textId="77777777" w:rsidR="0053403C" w:rsidRDefault="0053403C" w:rsidP="00E21E09">
      <w:pPr>
        <w:pStyle w:val="11"/>
      </w:pPr>
      <w:r>
        <w:t>・VPN回線を整備してリモートアクセス環境を構築する場合は、以下の措置を講ずること</w:t>
      </w:r>
    </w:p>
    <w:p w14:paraId="3827D49B" w14:textId="77777777" w:rsidR="0053403C" w:rsidRDefault="0053403C" w:rsidP="00E22451">
      <w:pPr>
        <w:pStyle w:val="21"/>
      </w:pPr>
      <w:r>
        <w:t xml:space="preserve"> (1) リモートアクセスにおいて利用可能な公衆通信網の制限</w:t>
      </w:r>
    </w:p>
    <w:p w14:paraId="6B141632" w14:textId="77777777" w:rsidR="0053403C" w:rsidRDefault="0053403C" w:rsidP="00E22451">
      <w:pPr>
        <w:pStyle w:val="21"/>
      </w:pPr>
      <w:r>
        <w:t xml:space="preserve"> (2) アクセス可能な情報システムの制限</w:t>
      </w:r>
    </w:p>
    <w:p w14:paraId="7CA47ED6" w14:textId="77777777" w:rsidR="0053403C" w:rsidRDefault="0053403C" w:rsidP="00E22451">
      <w:pPr>
        <w:pStyle w:val="21"/>
      </w:pPr>
      <w:r>
        <w:t xml:space="preserve"> (3) リモートアクセス中の他の通信回線との接続禁止</w:t>
      </w:r>
    </w:p>
    <w:p w14:paraId="4DA2CF8D" w14:textId="77777777" w:rsidR="008B07C6" w:rsidRDefault="008B07C6">
      <w:pPr>
        <w:rPr>
          <w:rFonts w:ascii="ＭＳ ゴシック" w:eastAsia="ＭＳ ゴシック" w:hAnsi="ＭＳ ゴシック"/>
        </w:rPr>
      </w:pPr>
    </w:p>
    <w:p w14:paraId="7A013F24"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CE05000"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6469D6A8"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B5CCFE2" w14:textId="77777777" w:rsidR="0053403C" w:rsidRDefault="0053403C" w:rsidP="00E21E09">
      <w:pPr>
        <w:pStyle w:val="11"/>
      </w:pPr>
      <w:r>
        <w:t>・IPv6 Ready Logo Programに基づくPhase-2準拠製品であること</w:t>
      </w:r>
    </w:p>
    <w:p w14:paraId="429FFDAC" w14:textId="77777777" w:rsidR="00985FC3" w:rsidRDefault="00985FC3" w:rsidP="00E21E09">
      <w:pPr>
        <w:pStyle w:val="11"/>
      </w:pPr>
    </w:p>
    <w:p w14:paraId="0ED390E5"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656A59C3" w14:textId="77777777" w:rsidR="0053403C" w:rsidRDefault="0053403C" w:rsidP="00E22451">
      <w:pPr>
        <w:pStyle w:val="21"/>
      </w:pPr>
      <w:r>
        <w:t xml:space="preserve"> (1) グローバルIPアドレスによる直接の到達性における脅威</w:t>
      </w:r>
    </w:p>
    <w:p w14:paraId="3C026D00" w14:textId="77777777" w:rsidR="0053403C" w:rsidRDefault="0053403C" w:rsidP="00E22451">
      <w:pPr>
        <w:pStyle w:val="21"/>
      </w:pPr>
      <w:r>
        <w:t xml:space="preserve"> (2) IPv6通信環境の設定不備等に起因する不正アクセスの脅威</w:t>
      </w:r>
    </w:p>
    <w:p w14:paraId="441C66B3" w14:textId="77777777" w:rsidR="0053403C" w:rsidRDefault="0053403C" w:rsidP="00E22451">
      <w:pPr>
        <w:pStyle w:val="21"/>
      </w:pPr>
      <w:r>
        <w:t xml:space="preserve"> (3) IPv4通信とIPv6通信を情報システムにおいて共存させる際の処理考慮漏れに起因する脆弱性の発生</w:t>
      </w:r>
    </w:p>
    <w:p w14:paraId="109CC8BB" w14:textId="77777777" w:rsidR="0053403C" w:rsidRDefault="0053403C" w:rsidP="00E22451">
      <w:pPr>
        <w:pStyle w:val="21"/>
      </w:pPr>
      <w:r>
        <w:t xml:space="preserve"> (4) アプリケーションにおけるIPv6アドレスの取扱い考慮漏れに起因する脆弱性の発生</w:t>
      </w:r>
    </w:p>
    <w:p w14:paraId="69CD7065" w14:textId="77777777" w:rsidR="0053403C" w:rsidRDefault="0053403C">
      <w:pPr>
        <w:rPr>
          <w:rFonts w:ascii="ＭＳ ゴシック" w:eastAsia="ＭＳ ゴシック" w:hAnsi="ＭＳ ゴシック"/>
        </w:rPr>
      </w:pPr>
    </w:p>
    <w:p w14:paraId="095DB0F4" w14:textId="77777777" w:rsidR="0053403C" w:rsidRDefault="0053403C" w:rsidP="00E21E09">
      <w:pPr>
        <w:pStyle w:val="11"/>
      </w:pPr>
      <w:r>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6A5A4772" w14:textId="77777777" w:rsidR="0053403C" w:rsidRDefault="0053403C">
      <w:pPr>
        <w:rPr>
          <w:rFonts w:ascii="ＭＳ ゴシック" w:eastAsia="ＭＳ ゴシック" w:hAnsi="ＭＳ ゴシック"/>
        </w:rPr>
      </w:pPr>
    </w:p>
    <w:p w14:paraId="2473D335"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0A7A5639"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24A8481" w14:textId="77777777" w:rsidR="0053403C" w:rsidRDefault="0053403C">
      <w:pPr>
        <w:rPr>
          <w:rFonts w:ascii="ＭＳ ゴシック" w:eastAsia="ＭＳ ゴシック" w:hAnsi="ＭＳ ゴシック"/>
        </w:rPr>
      </w:pPr>
    </w:p>
    <w:p w14:paraId="4FC9FA64"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1297AAA5"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F7A2706"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6C37FC06"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3ACC7322" w14:textId="77777777" w:rsidR="0053403C" w:rsidRDefault="0053403C">
      <w:pPr>
        <w:rPr>
          <w:rFonts w:ascii="ＭＳ ゴシック" w:eastAsia="ＭＳ ゴシック" w:hAnsi="ＭＳ ゴシック"/>
        </w:rPr>
      </w:pPr>
    </w:p>
    <w:p w14:paraId="5069AA0E" w14:textId="77777777" w:rsidR="0053403C" w:rsidRDefault="0053403C" w:rsidP="00E21E09">
      <w:pPr>
        <w:pStyle w:val="11"/>
      </w:pPr>
      <w:r>
        <w:t>・対象となるソフトウェアの脆弱性情報を適宜報告すること</w:t>
      </w:r>
    </w:p>
    <w:p w14:paraId="00ADB89A" w14:textId="77777777" w:rsidR="0053403C" w:rsidRDefault="0053403C" w:rsidP="00E22451">
      <w:pPr>
        <w:pStyle w:val="21"/>
      </w:pPr>
      <w:r>
        <w:t xml:space="preserve"> (1) 脆弱性の原因</w:t>
      </w:r>
    </w:p>
    <w:p w14:paraId="238F936F" w14:textId="77777777" w:rsidR="0053403C" w:rsidRDefault="0053403C" w:rsidP="00E22451">
      <w:pPr>
        <w:pStyle w:val="21"/>
      </w:pPr>
      <w:r>
        <w:t xml:space="preserve"> (2) 影響範囲</w:t>
      </w:r>
    </w:p>
    <w:p w14:paraId="5617D899" w14:textId="77777777" w:rsidR="0053403C" w:rsidRDefault="0053403C" w:rsidP="00E22451">
      <w:pPr>
        <w:pStyle w:val="21"/>
      </w:pPr>
      <w:r>
        <w:t xml:space="preserve"> (3) 対策方法</w:t>
      </w:r>
    </w:p>
    <w:p w14:paraId="6BDD51AA" w14:textId="77777777" w:rsidR="0053403C" w:rsidRDefault="0053403C" w:rsidP="00E22451">
      <w:pPr>
        <w:pStyle w:val="21"/>
      </w:pPr>
      <w:r>
        <w:t xml:space="preserve"> (4) 脆弱性を悪用する不正プログラムの流通状況</w:t>
      </w:r>
    </w:p>
    <w:p w14:paraId="2492D474" w14:textId="77777777" w:rsidR="0053403C" w:rsidRDefault="0053403C">
      <w:pPr>
        <w:rPr>
          <w:rFonts w:ascii="ＭＳ ゴシック" w:eastAsia="ＭＳ ゴシック" w:hAnsi="ＭＳ ゴシック"/>
        </w:rPr>
      </w:pPr>
    </w:p>
    <w:p w14:paraId="2FED3CFC"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3B495707" w14:textId="77777777" w:rsidR="0053403C" w:rsidRDefault="0053403C" w:rsidP="00E21E09">
      <w:pPr>
        <w:pStyle w:val="11"/>
      </w:pPr>
    </w:p>
    <w:p w14:paraId="079C8C53"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1BC00B65" w14:textId="77777777" w:rsidR="0053403C" w:rsidRDefault="0053403C" w:rsidP="00E21E09">
      <w:pPr>
        <w:pStyle w:val="11"/>
      </w:pPr>
    </w:p>
    <w:p w14:paraId="3181E0DB"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w:t>
      </w:r>
      <w:r>
        <w:lastRenderedPageBreak/>
        <w:t>ること</w:t>
      </w:r>
    </w:p>
    <w:p w14:paraId="5E9C101E" w14:textId="77777777" w:rsidR="0053403C" w:rsidRDefault="0053403C" w:rsidP="00E21E09">
      <w:pPr>
        <w:pStyle w:val="11"/>
      </w:pPr>
    </w:p>
    <w:p w14:paraId="24233195"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7531DD12" w14:textId="77777777" w:rsidR="0053403C" w:rsidRDefault="0053403C" w:rsidP="00E22451">
      <w:pPr>
        <w:pStyle w:val="21"/>
      </w:pPr>
      <w:r>
        <w:t xml:space="preserve"> (1) 対策の必要性</w:t>
      </w:r>
    </w:p>
    <w:p w14:paraId="14FAE15F" w14:textId="77777777" w:rsidR="0053403C" w:rsidRDefault="0053403C" w:rsidP="00E22451">
      <w:pPr>
        <w:pStyle w:val="21"/>
      </w:pPr>
      <w:r>
        <w:t xml:space="preserve"> (2) 対策方法</w:t>
      </w:r>
    </w:p>
    <w:p w14:paraId="77A4A74A" w14:textId="77777777" w:rsidR="0053403C" w:rsidRDefault="0053403C" w:rsidP="00E22451">
      <w:pPr>
        <w:pStyle w:val="21"/>
      </w:pPr>
      <w:r>
        <w:t xml:space="preserve"> (3) 対策方法が存在しない場合又は対策が完了するまでの期間に対する一時的な回避方法</w:t>
      </w:r>
    </w:p>
    <w:p w14:paraId="02B2C16A" w14:textId="77777777" w:rsidR="0053403C" w:rsidRDefault="0053403C" w:rsidP="00E22451">
      <w:pPr>
        <w:pStyle w:val="21"/>
      </w:pPr>
      <w:r>
        <w:t xml:space="preserve"> (4) 対策方法又は回避方法が情報システムに与える影響</w:t>
      </w:r>
    </w:p>
    <w:p w14:paraId="1EB2B8FB" w14:textId="77777777" w:rsidR="0053403C" w:rsidRDefault="0053403C" w:rsidP="00E22451">
      <w:pPr>
        <w:pStyle w:val="21"/>
      </w:pPr>
      <w:r>
        <w:t xml:space="preserve"> (5) 対策の実施予定</w:t>
      </w:r>
    </w:p>
    <w:p w14:paraId="496F34E0" w14:textId="77777777" w:rsidR="0053403C" w:rsidRDefault="0053403C" w:rsidP="00E22451">
      <w:pPr>
        <w:pStyle w:val="21"/>
      </w:pPr>
      <w:r>
        <w:t xml:space="preserve"> (6) 対策試験の必要性</w:t>
      </w:r>
    </w:p>
    <w:p w14:paraId="4A4C4EFD" w14:textId="77777777" w:rsidR="0053403C" w:rsidRDefault="0053403C" w:rsidP="00E22451">
      <w:pPr>
        <w:pStyle w:val="21"/>
      </w:pPr>
      <w:r>
        <w:t xml:space="preserve"> (7) 対策試験の方法</w:t>
      </w:r>
    </w:p>
    <w:p w14:paraId="6C7F230A" w14:textId="77777777" w:rsidR="0053403C" w:rsidRDefault="0053403C" w:rsidP="00E22451">
      <w:pPr>
        <w:pStyle w:val="21"/>
      </w:pPr>
      <w:r>
        <w:t xml:space="preserve"> (8) 対策試験の実施予定</w:t>
      </w:r>
    </w:p>
    <w:p w14:paraId="64701C62" w14:textId="77777777" w:rsidR="0053403C" w:rsidRDefault="0053403C">
      <w:pPr>
        <w:rPr>
          <w:rFonts w:ascii="ＭＳ ゴシック" w:eastAsia="ＭＳ ゴシック" w:hAnsi="ＭＳ ゴシック"/>
        </w:rPr>
      </w:pPr>
    </w:p>
    <w:p w14:paraId="3BFDCF37"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1303553D" w14:textId="77777777" w:rsidR="0053403C" w:rsidRDefault="0053403C" w:rsidP="00E22451">
      <w:pPr>
        <w:pStyle w:val="21"/>
      </w:pPr>
      <w:r>
        <w:t xml:space="preserve"> (1) 実施日</w:t>
      </w:r>
    </w:p>
    <w:p w14:paraId="01E9B9FD" w14:textId="77777777" w:rsidR="0053403C" w:rsidRDefault="0053403C" w:rsidP="00E22451">
      <w:pPr>
        <w:pStyle w:val="21"/>
      </w:pPr>
      <w:r>
        <w:t xml:space="preserve"> (2) 実施内容</w:t>
      </w:r>
    </w:p>
    <w:p w14:paraId="7E90D48E" w14:textId="77777777" w:rsidR="0053403C" w:rsidRDefault="0053403C" w:rsidP="00E22451">
      <w:pPr>
        <w:pStyle w:val="21"/>
      </w:pPr>
      <w:r>
        <w:t xml:space="preserve"> (3) 実施者</w:t>
      </w:r>
    </w:p>
    <w:p w14:paraId="15374DE4" w14:textId="77777777" w:rsidR="0053403C" w:rsidRDefault="0053403C">
      <w:pPr>
        <w:rPr>
          <w:rFonts w:ascii="ＭＳ ゴシック" w:eastAsia="ＭＳ ゴシック" w:hAnsi="ＭＳ ゴシック"/>
        </w:rPr>
      </w:pPr>
    </w:p>
    <w:p w14:paraId="05B3E971"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620F3DB6" w14:textId="77777777" w:rsidR="0053403C" w:rsidRDefault="0053403C" w:rsidP="00E21E09">
      <w:pPr>
        <w:pStyle w:val="11"/>
      </w:pPr>
    </w:p>
    <w:p w14:paraId="7DBF48A7"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2E533132" w14:textId="77777777" w:rsidR="0053403C" w:rsidRDefault="0053403C">
      <w:pPr>
        <w:rPr>
          <w:rFonts w:ascii="ＭＳ ゴシック" w:eastAsia="ＭＳ ゴシック" w:hAnsi="ＭＳ ゴシック"/>
        </w:rPr>
      </w:pPr>
    </w:p>
    <w:p w14:paraId="48930ED3"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4CAC8F5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302E807" w14:textId="77777777" w:rsidR="0053403C" w:rsidRDefault="0053403C" w:rsidP="00E21E09">
      <w:pPr>
        <w:pStyle w:val="11"/>
      </w:pPr>
      <w:r>
        <w:t>・データベースにアクセスする機器上で動作するプログラムに対して、SQLインジェクションの脆弱性を排除すること</w:t>
      </w:r>
    </w:p>
    <w:p w14:paraId="718C0099" w14:textId="77777777" w:rsidR="0053403C" w:rsidRDefault="0053403C" w:rsidP="00E21E09">
      <w:pPr>
        <w:pStyle w:val="11"/>
      </w:pPr>
    </w:p>
    <w:p w14:paraId="22FFE64B" w14:textId="77777777" w:rsidR="0053403C" w:rsidRDefault="0053403C" w:rsidP="00E21E09">
      <w:pPr>
        <w:pStyle w:val="11"/>
      </w:pPr>
      <w:r>
        <w:t>・データベースにアクセスする機器上で動作するプログラムに対して、SQLイン</w:t>
      </w:r>
      <w:r>
        <w:lastRenderedPageBreak/>
        <w:t>ジェクションの脆弱性を排除するため、以下を例とする措置を講ずること</w:t>
      </w:r>
    </w:p>
    <w:p w14:paraId="4E3296B3" w14:textId="77777777" w:rsidR="0053403C" w:rsidRDefault="0053403C" w:rsidP="00E22451">
      <w:pPr>
        <w:pStyle w:val="21"/>
      </w:pPr>
      <w:r>
        <w:t xml:space="preserve"> (1) ウェブアプリケーションファイアウォールの導入</w:t>
      </w:r>
    </w:p>
    <w:p w14:paraId="05CC2780" w14:textId="77777777" w:rsidR="0053403C" w:rsidRDefault="0053403C" w:rsidP="00E22451">
      <w:pPr>
        <w:pStyle w:val="21"/>
      </w:pPr>
      <w:r>
        <w:t xml:space="preserve"> (2) データベースファイアウォールの導入</w:t>
      </w:r>
    </w:p>
    <w:p w14:paraId="0413FE25" w14:textId="77777777" w:rsidR="0053403C" w:rsidRDefault="0053403C">
      <w:pPr>
        <w:rPr>
          <w:rFonts w:ascii="ＭＳ ゴシック" w:eastAsia="ＭＳ ゴシック" w:hAnsi="ＭＳ ゴシック"/>
        </w:rPr>
      </w:pPr>
    </w:p>
    <w:p w14:paraId="0E097E1A"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D3768D0" w14:textId="77777777" w:rsidR="0053403C" w:rsidRDefault="0053403C" w:rsidP="00E21E09">
      <w:pPr>
        <w:pStyle w:val="11"/>
      </w:pPr>
      <w:r>
        <w:t>・ウェブサーバの管理や設定において、不要な機能の停止又は制限等の以下の措置を実施すること</w:t>
      </w:r>
    </w:p>
    <w:p w14:paraId="71BCC455"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71C4E9BC" w14:textId="77777777" w:rsidR="0053403C" w:rsidRDefault="0053403C" w:rsidP="00E22451">
      <w:pPr>
        <w:pStyle w:val="21"/>
      </w:pPr>
      <w:r>
        <w:t xml:space="preserve"> (2) ディレクトリインデックスの表示を禁止すること</w:t>
      </w:r>
    </w:p>
    <w:p w14:paraId="2A47D10D"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202BAE06"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46BFEEE7" w14:textId="77777777" w:rsidR="0053403C" w:rsidRDefault="0053403C">
      <w:pPr>
        <w:rPr>
          <w:rFonts w:ascii="ＭＳ ゴシック" w:eastAsia="ＭＳ ゴシック" w:hAnsi="ＭＳ ゴシック"/>
        </w:rPr>
      </w:pPr>
    </w:p>
    <w:p w14:paraId="4C3CDBC6"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5C81C30" w14:textId="77777777" w:rsidR="0053403C" w:rsidRDefault="0053403C" w:rsidP="00E22451">
      <w:pPr>
        <w:pStyle w:val="21"/>
      </w:pPr>
      <w:r>
        <w:t xml:space="preserve"> (1) SQLインジェクション脆弱性</w:t>
      </w:r>
    </w:p>
    <w:p w14:paraId="78EE2E6F" w14:textId="77777777" w:rsidR="0053403C" w:rsidRDefault="0053403C" w:rsidP="00E22451">
      <w:pPr>
        <w:pStyle w:val="21"/>
      </w:pPr>
      <w:r>
        <w:t xml:space="preserve"> (2) OSコマンドイジェクション脆弱性</w:t>
      </w:r>
    </w:p>
    <w:p w14:paraId="64783FB9" w14:textId="77777777" w:rsidR="0053403C" w:rsidRDefault="0053403C" w:rsidP="00E22451">
      <w:pPr>
        <w:pStyle w:val="21"/>
      </w:pPr>
      <w:r>
        <w:t xml:space="preserve"> (3) ディレクトリトラバーサル脆弱性</w:t>
      </w:r>
    </w:p>
    <w:p w14:paraId="74318F85" w14:textId="77777777" w:rsidR="0053403C" w:rsidRDefault="0053403C" w:rsidP="00E22451">
      <w:pPr>
        <w:pStyle w:val="21"/>
      </w:pPr>
      <w:r>
        <w:t xml:space="preserve"> (4) セッション管理の脆弱性</w:t>
      </w:r>
    </w:p>
    <w:p w14:paraId="2C5BD010" w14:textId="77777777" w:rsidR="0053403C" w:rsidRDefault="0053403C" w:rsidP="00E22451">
      <w:pPr>
        <w:pStyle w:val="21"/>
      </w:pPr>
      <w:r>
        <w:t xml:space="preserve"> (5) アクセス制御欠如と認可処理欠如の脆弱性</w:t>
      </w:r>
    </w:p>
    <w:p w14:paraId="5949BB45" w14:textId="77777777" w:rsidR="0053403C" w:rsidRDefault="0053403C" w:rsidP="00E22451">
      <w:pPr>
        <w:pStyle w:val="21"/>
      </w:pPr>
      <w:r>
        <w:t xml:space="preserve"> (6) クロスサイトスクリプティング脆弱性</w:t>
      </w:r>
    </w:p>
    <w:p w14:paraId="7CA22E83" w14:textId="77777777" w:rsidR="0053403C" w:rsidRDefault="0053403C" w:rsidP="00E22451">
      <w:pPr>
        <w:pStyle w:val="21"/>
      </w:pPr>
      <w:r>
        <w:t xml:space="preserve"> (7) クロスサイトリクエストフォージェリ脆弱性</w:t>
      </w:r>
    </w:p>
    <w:p w14:paraId="74DF5FBB" w14:textId="77777777" w:rsidR="0053403C" w:rsidRDefault="0053403C" w:rsidP="00E22451">
      <w:pPr>
        <w:pStyle w:val="21"/>
      </w:pPr>
      <w:r>
        <w:t xml:space="preserve"> (8) クリックジャッキング脆弱性</w:t>
      </w:r>
    </w:p>
    <w:p w14:paraId="38688AC9" w14:textId="77777777" w:rsidR="0053403C" w:rsidRDefault="0053403C" w:rsidP="00E22451">
      <w:pPr>
        <w:pStyle w:val="21"/>
      </w:pPr>
      <w:r>
        <w:t xml:space="preserve"> (9) メールヘッダインジェクション脆弱性</w:t>
      </w:r>
    </w:p>
    <w:p w14:paraId="1DA1129E" w14:textId="77777777" w:rsidR="0053403C" w:rsidRDefault="0053403C" w:rsidP="00E22451">
      <w:pPr>
        <w:pStyle w:val="21"/>
      </w:pPr>
      <w:r>
        <w:t xml:space="preserve"> (10) HTTPヘッダインジェクション脆弱性</w:t>
      </w:r>
    </w:p>
    <w:p w14:paraId="475409D2" w14:textId="77777777" w:rsidR="0053403C" w:rsidRDefault="0053403C" w:rsidP="00E22451">
      <w:pPr>
        <w:pStyle w:val="21"/>
      </w:pPr>
      <w:r>
        <w:t xml:space="preserve"> (11) evalインジェクション脆弱性</w:t>
      </w:r>
    </w:p>
    <w:p w14:paraId="7E098FA2" w14:textId="77777777" w:rsidR="0053403C" w:rsidRDefault="0053403C" w:rsidP="00E22451">
      <w:pPr>
        <w:pStyle w:val="21"/>
      </w:pPr>
      <w:r>
        <w:t xml:space="preserve"> (12) レースコンディション脆弱性</w:t>
      </w:r>
    </w:p>
    <w:p w14:paraId="4FD82B98" w14:textId="77777777" w:rsidR="0053403C" w:rsidRDefault="0053403C" w:rsidP="00E22451">
      <w:pPr>
        <w:pStyle w:val="21"/>
      </w:pPr>
      <w:r>
        <w:t xml:space="preserve"> (13) バッファオーバーフロー及び整数オーバーフロー脆弱性</w:t>
      </w:r>
    </w:p>
    <w:p w14:paraId="330D35DE" w14:textId="77777777" w:rsidR="0053403C" w:rsidRDefault="0053403C">
      <w:pPr>
        <w:rPr>
          <w:rFonts w:ascii="ＭＳ ゴシック" w:eastAsia="ＭＳ ゴシック" w:hAnsi="ＭＳ ゴシック"/>
        </w:rPr>
      </w:pPr>
    </w:p>
    <w:p w14:paraId="1CD862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344FAA86"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6F4D9850"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lastRenderedPageBreak/>
        <w:t>＜履行状況を確認するための委託先による定期報告（例）＞</w:t>
      </w:r>
    </w:p>
    <w:p w14:paraId="0ED939C4" w14:textId="77777777" w:rsidR="0053403C" w:rsidRDefault="0053403C" w:rsidP="00E22451">
      <w:pPr>
        <w:pStyle w:val="21"/>
      </w:pPr>
      <w:r>
        <w:t xml:space="preserve"> (1) 本調達仕様において求める情報セキュリティ対策の実績</w:t>
      </w:r>
    </w:p>
    <w:p w14:paraId="3E89BBB1" w14:textId="77777777" w:rsidR="0053403C" w:rsidRDefault="0053403C" w:rsidP="00E22451">
      <w:pPr>
        <w:pStyle w:val="21"/>
      </w:pPr>
      <w:r>
        <w:t xml:space="preserve"> (2) 委託先における情報の秘密保持等に係る管理状況</w:t>
      </w:r>
    </w:p>
    <w:p w14:paraId="44F24493" w14:textId="77777777" w:rsidR="0053403C" w:rsidRDefault="0053403C">
      <w:pPr>
        <w:rPr>
          <w:rFonts w:ascii="ＭＳ ゴシック" w:eastAsia="ＭＳ ゴシック" w:hAnsi="ＭＳ ゴシック"/>
        </w:rPr>
      </w:pPr>
    </w:p>
    <w:p w14:paraId="1D3D9BFD"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5F95F18E"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1660BAB7" w14:textId="77777777" w:rsidR="0053403C" w:rsidRDefault="0053403C">
      <w:pPr>
        <w:rPr>
          <w:rFonts w:ascii="ＭＳ ゴシック" w:eastAsia="ＭＳ ゴシック" w:hAnsi="ＭＳ ゴシック"/>
        </w:rPr>
      </w:pPr>
    </w:p>
    <w:p w14:paraId="17E7C810"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31F2CF87"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4B102CFB" w14:textId="77777777" w:rsidR="0053403C" w:rsidRDefault="0053403C">
      <w:pPr>
        <w:rPr>
          <w:rFonts w:ascii="ＭＳ ゴシック" w:eastAsia="ＭＳ ゴシック" w:hAnsi="ＭＳ ゴシック"/>
        </w:rPr>
      </w:pPr>
    </w:p>
    <w:p w14:paraId="469A8934"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318E5893" w14:textId="77777777" w:rsidR="0053403C" w:rsidRDefault="0053403C">
      <w:pPr>
        <w:rPr>
          <w:rFonts w:ascii="ＭＳ ゴシック" w:eastAsia="ＭＳ ゴシック" w:hAnsi="ＭＳ ゴシック"/>
        </w:rPr>
      </w:pPr>
    </w:p>
    <w:p w14:paraId="3CE8BA39"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473CE6BC" w14:textId="77777777" w:rsidR="0053403C" w:rsidRDefault="0053403C" w:rsidP="00E21E09">
      <w:pPr>
        <w:pStyle w:val="11"/>
      </w:pPr>
      <w:r>
        <w:t>・当省が求めた場合に、速やかに情報セキュリティ監査を受け入れること。</w:t>
      </w:r>
    </w:p>
    <w:p w14:paraId="066CA5D3" w14:textId="77777777" w:rsidR="0053403C" w:rsidRDefault="0053403C">
      <w:pPr>
        <w:rPr>
          <w:rFonts w:ascii="ＭＳ ゴシック" w:eastAsia="ＭＳ ゴシック" w:hAnsi="ＭＳ ゴシック"/>
        </w:rPr>
      </w:pPr>
    </w:p>
    <w:p w14:paraId="112235DE"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6879518C"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113A6824"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08B9DF5C" w14:textId="77777777" w:rsidR="0053403C" w:rsidRDefault="0053403C" w:rsidP="00E22451">
      <w:pPr>
        <w:pStyle w:val="21"/>
      </w:pPr>
      <w:r>
        <w:t xml:space="preserve"> (2) 委託先の者による厚生労働省のその他の情報へのアクセス</w:t>
      </w:r>
    </w:p>
    <w:p w14:paraId="5DBA7B53" w14:textId="77777777" w:rsidR="0053403C" w:rsidRDefault="0053403C">
      <w:pPr>
        <w:rPr>
          <w:rFonts w:ascii="ＭＳ ゴシック" w:eastAsia="ＭＳ ゴシック" w:hAnsi="ＭＳ ゴシック"/>
        </w:rPr>
      </w:pPr>
    </w:p>
    <w:p w14:paraId="561A141D"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9C49" w14:textId="77777777" w:rsidR="008D2857" w:rsidRDefault="008D2857" w:rsidP="005D045B">
      <w:r>
        <w:separator/>
      </w:r>
    </w:p>
  </w:endnote>
  <w:endnote w:type="continuationSeparator" w:id="0">
    <w:p w14:paraId="3F128268"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8B21" w14:textId="77777777" w:rsidR="008D2857" w:rsidRDefault="008D2857" w:rsidP="005D045B">
      <w:r>
        <w:separator/>
      </w:r>
    </w:p>
  </w:footnote>
  <w:footnote w:type="continuationSeparator" w:id="0">
    <w:p w14:paraId="1A78F1F7"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C8A" w14:textId="77777777" w:rsidR="005D045B" w:rsidRPr="00F136A8" w:rsidRDefault="00A15D80">
    <w:pPr>
      <w:pStyle w:val="a4"/>
      <w:rPr>
        <w:rFonts w:ascii="ＭＳ ゴシック" w:eastAsia="ＭＳ ゴシック" w:hAnsi="ＭＳ ゴシック"/>
      </w:rPr>
    </w:pPr>
    <w:sdt>
      <w:sdtPr>
        <w:rPr>
          <w:rFonts w:ascii="ＭＳ ゴシック" w:eastAsia="ＭＳ ゴシック" w:hAnsi="ＭＳ ゴシック"/>
        </w:rPr>
        <w:alias w:val="機密性"/>
        <w:tag w:val="機密性"/>
        <w:id w:val="-541824917"/>
        <w:comboBox>
          <w:listItem w:displayText="[機密性○]" w:value="[機密性○]"/>
          <w:listItem w:displayText="　" w:value="　"/>
          <w:listItem w:displayText="[機密性２]" w:value="[機密性２]"/>
          <w:listItem w:displayText="[機密性３]" w:value="[機密性３]"/>
        </w:comboBox>
      </w:sdtPr>
      <w:sdtEndPr/>
      <w:sdtContent>
        <w:r w:rsidR="008B07C6">
          <w:rPr>
            <w:rFonts w:ascii="ＭＳ ゴシック" w:eastAsia="ＭＳ ゴシック" w:hAnsi="ＭＳ ゴシック"/>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完全性"/>
        <w:tag w:val="完全性"/>
        <w:id w:val="1107316860"/>
        <w:comboBox>
          <w:listItem w:displayText="[完全性○]" w:value="[完全性○]"/>
          <w:listItem w:displayText="　" w:value="　"/>
          <w:listItem w:displayText="[完全性１]" w:value="[完全性１]"/>
          <w:listItem w:displayText="[完全性２]" w:value="[完全性２]"/>
        </w:comboBox>
      </w:sdtPr>
      <w:sdtEndPr/>
      <w:sdtContent>
        <w:r w:rsidR="008B07C6">
          <w:rPr>
            <w:rFonts w:ascii="ＭＳ ゴシック" w:eastAsia="ＭＳ ゴシック" w:hAnsi="ＭＳ ゴシック" w:hint="eastAsia"/>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r w:rsidR="008B07C6">
          <w:rPr>
            <w:rFonts w:ascii="ＭＳ ゴシック" w:eastAsia="ＭＳ ゴシック" w:hAnsi="ＭＳ ゴシック" w:hint="eastAsia"/>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280915">
    <w:abstractNumId w:val="4"/>
  </w:num>
  <w:num w:numId="2" w16cid:durableId="142695555">
    <w:abstractNumId w:val="3"/>
  </w:num>
  <w:num w:numId="3" w16cid:durableId="1170825863">
    <w:abstractNumId w:val="12"/>
  </w:num>
  <w:num w:numId="4" w16cid:durableId="849098204">
    <w:abstractNumId w:val="10"/>
  </w:num>
  <w:num w:numId="5" w16cid:durableId="125205860">
    <w:abstractNumId w:val="0"/>
  </w:num>
  <w:num w:numId="6" w16cid:durableId="1173688566">
    <w:abstractNumId w:val="8"/>
  </w:num>
  <w:num w:numId="7" w16cid:durableId="755521053">
    <w:abstractNumId w:val="5"/>
  </w:num>
  <w:num w:numId="8" w16cid:durableId="601378768">
    <w:abstractNumId w:val="9"/>
  </w:num>
  <w:num w:numId="9" w16cid:durableId="384304955">
    <w:abstractNumId w:val="2"/>
  </w:num>
  <w:num w:numId="10" w16cid:durableId="995916031">
    <w:abstractNumId w:val="6"/>
  </w:num>
  <w:num w:numId="11" w16cid:durableId="1454788963">
    <w:abstractNumId w:val="7"/>
  </w:num>
  <w:num w:numId="12" w16cid:durableId="66270247">
    <w:abstractNumId w:val="1"/>
  </w:num>
  <w:num w:numId="13" w16cid:durableId="1827165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0E74D9"/>
    <w:rsid w:val="002A7184"/>
    <w:rsid w:val="002D354F"/>
    <w:rsid w:val="003159A7"/>
    <w:rsid w:val="003E1452"/>
    <w:rsid w:val="0041723E"/>
    <w:rsid w:val="004F2E40"/>
    <w:rsid w:val="0053403C"/>
    <w:rsid w:val="005B5C9D"/>
    <w:rsid w:val="005C2598"/>
    <w:rsid w:val="005D045B"/>
    <w:rsid w:val="0072001F"/>
    <w:rsid w:val="007612F4"/>
    <w:rsid w:val="00767A81"/>
    <w:rsid w:val="00827A78"/>
    <w:rsid w:val="008B07C6"/>
    <w:rsid w:val="008D2857"/>
    <w:rsid w:val="00985FC3"/>
    <w:rsid w:val="009B27C0"/>
    <w:rsid w:val="00A15D80"/>
    <w:rsid w:val="00A87201"/>
    <w:rsid w:val="00B00F9A"/>
    <w:rsid w:val="00BF4032"/>
    <w:rsid w:val="00CA34ED"/>
    <w:rsid w:val="00D226AC"/>
    <w:rsid w:val="00DC1085"/>
    <w:rsid w:val="00DE3A2A"/>
    <w:rsid w:val="00E13A93"/>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3C2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1458EF41-1D50-4E97-B05B-5CFA461A4BCD}"/>
</file>

<file path=customXml/itemProps2.xml><?xml version="1.0" encoding="utf-8"?>
<ds:datastoreItem xmlns:ds="http://schemas.openxmlformats.org/officeDocument/2006/customXml" ds:itemID="{A45C23C1-52BA-4DFC-9A6B-A3C29289F352}"/>
</file>

<file path=customXml/itemProps3.xml><?xml version="1.0" encoding="utf-8"?>
<ds:datastoreItem xmlns:ds="http://schemas.openxmlformats.org/officeDocument/2006/customXml" ds:itemID="{B944A4D4-689F-4B70-96CE-BF9D6D3D1BA6}"/>
</file>

<file path=docProps/app.xml><?xml version="1.0" encoding="utf-8"?>
<Properties xmlns="http://schemas.openxmlformats.org/officeDocument/2006/extended-properties" xmlns:vt="http://schemas.openxmlformats.org/officeDocument/2006/docPropsVTypes">
  <Template>Normal.dotm</Template>
  <Pages>20</Pages>
  <Words>2329</Words>
  <Characters>13278</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