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6AA3" w:rsidRPr="00D66BD0" w:rsidRDefault="0060267E" w:rsidP="00D66BD0">
      <w:pPr>
        <w:spacing w:line="320" w:lineRule="exac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3723640</wp:posOffset>
                </wp:positionH>
                <wp:positionV relativeFrom="paragraph">
                  <wp:posOffset>9083675</wp:posOffset>
                </wp:positionV>
                <wp:extent cx="2108200" cy="495300"/>
                <wp:effectExtent l="0" t="323850" r="25400" b="19050"/>
                <wp:wrapNone/>
                <wp:docPr id="1" name="四角形吹き出し 1"/>
                <wp:cNvGraphicFramePr/>
                <a:graphic xmlns:a="http://schemas.openxmlformats.org/drawingml/2006/main">
                  <a:graphicData uri="http://schemas.microsoft.com/office/word/2010/wordprocessingShape">
                    <wps:wsp>
                      <wps:cNvSpPr/>
                      <wps:spPr>
                        <a:xfrm>
                          <a:off x="0" y="0"/>
                          <a:ext cx="2108200" cy="495300"/>
                        </a:xfrm>
                        <a:prstGeom prst="wedgeRectCallout">
                          <a:avLst>
                            <a:gd name="adj1" fmla="val 10737"/>
                            <a:gd name="adj2" fmla="val -111135"/>
                          </a:avLst>
                        </a:prstGeom>
                      </wps:spPr>
                      <wps:style>
                        <a:lnRef idx="2">
                          <a:schemeClr val="accent6"/>
                        </a:lnRef>
                        <a:fillRef idx="1">
                          <a:schemeClr val="lt1"/>
                        </a:fillRef>
                        <a:effectRef idx="0">
                          <a:schemeClr val="accent6"/>
                        </a:effectRef>
                        <a:fontRef idx="minor">
                          <a:schemeClr val="dk1"/>
                        </a:fontRef>
                      </wps:style>
                      <wps:txbx>
                        <w:txbxContent>
                          <w:p w:rsidR="0060267E" w:rsidRPr="0060267E" w:rsidRDefault="0060267E" w:rsidP="0060267E">
                            <w:pPr>
                              <w:jc w:val="center"/>
                              <w:rPr>
                                <w:rFonts w:ascii="メイリオ" w:eastAsia="メイリオ" w:hAnsi="メイリオ"/>
                                <w:sz w:val="24"/>
                                <w:szCs w:val="24"/>
                              </w:rPr>
                            </w:pPr>
                            <w:r w:rsidRPr="0060267E">
                              <w:rPr>
                                <w:rFonts w:ascii="メイリオ" w:eastAsia="メイリオ" w:hAnsi="メイリオ"/>
                                <w:sz w:val="24"/>
                                <w:szCs w:val="24"/>
                              </w:rPr>
                              <w:t>自筆でサインしましょう。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93.2pt;margin-top:715.25pt;width:166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" adj="13119,-13205" fillcolor="white [3201]" strokecolor="#70ad47 [3209]" strokeweight="1pt">
                <v:textbox>
                  <w:txbxContent>
                    <w:p w:rsidR="0060267E" w:rsidRPr="0060267E" w:rsidRDefault="0060267E" w:rsidP="0060267E">
                      <w:pPr>
                        <w:jc w:val="center"/>
                        <w:rPr>
                          <w:rFonts w:ascii="メイリオ" w:eastAsia="メイリオ" w:hAnsi="メイリオ" w:hint="eastAsia"/>
                          <w:sz w:val="24"/>
                          <w:szCs w:val="24"/>
                        </w:rPr>
                      </w:pPr>
                      <w:bookmarkStart w:id="1" w:name="_GoBack"/>
                      <w:r w:rsidRPr="0060267E">
                        <w:rPr>
                          <w:rFonts w:ascii="メイリオ" w:eastAsia="メイリオ" w:hAnsi="メイリオ"/>
                          <w:sz w:val="24"/>
                          <w:szCs w:val="24"/>
                        </w:rPr>
                        <w:t>自筆でサインしましょう。</w:t>
                      </w:r>
                      <w:bookmarkEnd w:id="1"/>
                    </w:p>
                  </w:txbxContent>
                </v:textbox>
              </v:shape>
            </w:pict>
          </mc:Fallback>
        </mc:AlternateContent>
      </w:r>
      <w:r w:rsidR="00C410E4">
        <w:rPr>
          <w:noProof/>
        </w:rPr>
        <mc:AlternateContent>
          <mc:Choice Requires="wps">
            <w:drawing>
              <wp:anchor distT="0" distB="0" distL="114300" distR="114300" simplePos="0" relativeHeight="251665408" behindDoc="0" locked="0" layoutInCell="1" allowOverlap="1" wp14:anchorId="0E719707" wp14:editId="7C9D21F9">
                <wp:simplePos x="0" y="0"/>
                <wp:positionH relativeFrom="column">
                  <wp:posOffset>459740</wp:posOffset>
                </wp:positionH>
                <wp:positionV relativeFrom="paragraph">
                  <wp:posOffset>193675</wp:posOffset>
                </wp:positionV>
                <wp:extent cx="1892300" cy="495300"/>
                <wp:effectExtent l="19050" t="19050" r="12700" b="19050"/>
                <wp:wrapNone/>
                <wp:docPr id="51" name="正方形/長方形 50"/>
                <wp:cNvGraphicFramePr/>
                <a:graphic xmlns:a="http://schemas.openxmlformats.org/drawingml/2006/main">
                  <a:graphicData uri="http://schemas.microsoft.com/office/word/2010/wordprocessingShape">
                    <wps:wsp>
                      <wps:cNvSpPr/>
                      <wps:spPr>
                        <a:xfrm>
                          <a:off x="0" y="0"/>
                          <a:ext cx="1892300" cy="495300"/>
                        </a:xfrm>
                        <a:prstGeom prst="rect">
                          <a:avLst/>
                        </a:prstGeom>
                        <a:solidFill>
                          <a:sysClr val="window" lastClr="FFFFFF"/>
                        </a:solidFill>
                        <a:ln w="28575" cap="flat" cmpd="sng" algn="ctr">
                          <a:solidFill>
                            <a:srgbClr val="FF0000"/>
                          </a:solidFill>
                          <a:prstDash val="solid"/>
                        </a:ln>
                        <a:effectLst/>
                      </wps:spPr>
                      <wps:txbx>
                        <w:txbxContent>
                          <w:p w:rsidR="00C410E4" w:rsidRDefault="00C410E4" w:rsidP="00C410E4">
                            <w:pPr>
                              <w:pStyle w:val="Web"/>
                              <w:spacing w:before="0" w:beforeAutospacing="0" w:after="0" w:afterAutospacing="0" w:line="360" w:lineRule="exact"/>
                              <w:jc w:val="center"/>
                              <w:textAlignment w:val="baseline"/>
                            </w:pPr>
                            <w:r>
                              <w:rPr>
                                <w:rFonts w:ascii="メイリオ" w:eastAsia="メイリオ" w:hAnsi="メイリオ" w:cs="+mn-cs" w:hint="eastAsia"/>
                                <w:color w:val="FF0000"/>
                                <w:kern w:val="24"/>
                                <w:sz w:val="28"/>
                                <w:szCs w:val="28"/>
                              </w:rPr>
                              <w:t>参考様式＆記載例</w:t>
                            </w:r>
                          </w:p>
                        </w:txbxContent>
                      </wps:txbx>
                      <wps:bodyPr wrap="square" tIns="36000" anchor="ctr">
                        <a:noAutofit/>
                      </wps:bodyPr>
                    </wps:wsp>
                  </a:graphicData>
                </a:graphic>
                <wp14:sizeRelH relativeFrom="margin">
                  <wp14:pctWidth>0</wp14:pctWidth>
                </wp14:sizeRelH>
                <wp14:sizeRelV relativeFrom="margin">
                  <wp14:pctHeight>0</wp14:pctHeight>
                </wp14:sizeRelV>
              </wp:anchor>
            </w:drawing>
          </mc:Choice>
          <mc:Fallback>
            <w:pict>
              <v:rect w14:anchorId="0E719707" id="正方形/長方形 50" o:spid="_x0000_s1026" style="position:absolute;left:0;text-align:left;margin-left:36.2pt;margin-top:15.25pt;width:149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" fillcolor="window" strokecolor="red" strokeweight="2.25pt">
                <v:textbox inset=",1mm">
                  <w:txbxContent>
                    <w:p w:rsidR="00C410E4" w:rsidRDefault="00C410E4" w:rsidP="00C410E4">
                      <w:pPr>
                        <w:pStyle w:val="Web"/>
                        <w:spacing w:before="0" w:beforeAutospacing="0" w:after="0" w:afterAutospacing="0" w:line="360" w:lineRule="exact"/>
                        <w:jc w:val="center"/>
                        <w:textAlignment w:val="baseline"/>
                        <w:rPr>
                          <w:rFonts w:hint="eastAsia"/>
                        </w:rPr>
                      </w:pPr>
                      <w:r>
                        <w:rPr>
                          <w:rFonts w:ascii="メイリオ" w:eastAsia="メイリオ" w:hAnsi="メイリオ" w:cs="+mn-cs" w:hint="eastAsia"/>
                          <w:color w:val="FF0000"/>
                          <w:kern w:val="24"/>
                          <w:sz w:val="28"/>
                          <w:szCs w:val="28"/>
                        </w:rPr>
                        <w:t>参考様式＆記載例</w:t>
                      </w:r>
                    </w:p>
                  </w:txbxContent>
                </v:textbox>
              </v:rect>
            </w:pict>
          </mc:Fallback>
        </mc:AlternateContent>
      </w:r>
      <w:r w:rsidR="00C410E4">
        <w:rPr>
          <w:noProof/>
        </w:rPr>
        <mc:AlternateContent>
          <mc:Choice Requires="wpg">
            <w:drawing>
              <wp:anchor distT="0" distB="0" distL="114300" distR="114300" simplePos="0" relativeHeight="251664384" behindDoc="0" locked="0" layoutInCell="1" allowOverlap="1" wp14:anchorId="53DA1BA1" wp14:editId="20767CC4">
                <wp:simplePos x="0" y="0"/>
                <wp:positionH relativeFrom="column">
                  <wp:posOffset>2814955</wp:posOffset>
                </wp:positionH>
                <wp:positionV relativeFrom="paragraph">
                  <wp:posOffset>374650</wp:posOffset>
                </wp:positionV>
                <wp:extent cx="593725" cy="412750"/>
                <wp:effectExtent l="0" t="0" r="0" b="6350"/>
                <wp:wrapNone/>
                <wp:docPr id="44" name="グループ化 22"/>
                <wp:cNvGraphicFramePr/>
                <a:graphic xmlns:a="http://schemas.openxmlformats.org/drawingml/2006/main">
                  <a:graphicData uri="http://schemas.microsoft.com/office/word/2010/wordprocessingGroup">
                    <wpg:wgp>
                      <wpg:cNvGrpSpPr/>
                      <wpg:grpSpPr bwMode="auto">
                        <a:xfrm>
                          <a:off x="0" y="0"/>
                          <a:ext cx="593725" cy="412750"/>
                          <a:chOff x="2815099" y="223488"/>
                          <a:chExt cx="1745263" cy="1214447"/>
                        </a:xfrm>
                      </wpg:grpSpPr>
                      <wps:wsp>
                        <wps:cNvPr id="7" name="正方形/長方形 7"/>
                        <wps:cNvSpPr/>
                        <wps:spPr bwMode="auto">
                          <a:xfrm>
                            <a:off x="2815099" y="223488"/>
                            <a:ext cx="1745263" cy="1214446"/>
                          </a:xfrm>
                          <a:prstGeom prst="rect">
                            <a:avLst/>
                          </a:prstGeom>
                          <a:solidFill>
                            <a:srgbClr val="00B050"/>
                          </a:solidFill>
                          <a:ln w="25400" cap="flat" cmpd="sng" algn="ctr">
                            <a:noFill/>
                            <a:prstDash val="solid"/>
                          </a:ln>
                          <a:effectLst/>
                        </wps:spPr>
                        <wps:bodyPr anchor="ctr"/>
                      </wps:wsp>
                      <wps:wsp>
                        <wps:cNvPr id="8" name="正方形/長方形 8"/>
                        <wps:cNvSpPr/>
                        <wps:spPr bwMode="auto">
                          <a:xfrm>
                            <a:off x="3085755" y="643873"/>
                            <a:ext cx="1203951" cy="373676"/>
                          </a:xfrm>
                          <a:prstGeom prst="rect">
                            <a:avLst/>
                          </a:prstGeom>
                          <a:solidFill>
                            <a:sysClr val="window" lastClr="FFFFFF"/>
                          </a:solidFill>
                          <a:ln w="25400" cap="flat" cmpd="sng" algn="ctr">
                            <a:noFill/>
                            <a:prstDash val="solid"/>
                          </a:ln>
                          <a:effectLst/>
                        </wps:spPr>
                        <wps:bodyPr anchor="ctr"/>
                      </wps:wsp>
                      <wps:wsp>
                        <wps:cNvPr id="9" name="正方形/長方形 9"/>
                        <wps:cNvSpPr/>
                        <wps:spPr bwMode="auto">
                          <a:xfrm rot="5400000">
                            <a:off x="3080510" y="644053"/>
                            <a:ext cx="1214446" cy="373318"/>
                          </a:xfrm>
                          <a:prstGeom prst="rect">
                            <a:avLst/>
                          </a:prstGeom>
                          <a:solidFill>
                            <a:sysClr val="window" lastClr="FFFFFF"/>
                          </a:solidFill>
                          <a:ln w="25400" cap="flat" cmpd="sng" algn="ctr">
                            <a:noFill/>
                            <a:prstDash val="solid"/>
                          </a:ln>
                          <a:effectLst/>
                        </wps:spPr>
                        <wps:bodyPr anchor="ctr"/>
                      </wps:wsp>
                      <wps:wsp>
                        <wps:cNvPr id="10" name="正方形/長方形 10"/>
                        <wps:cNvSpPr/>
                        <wps:spPr bwMode="auto">
                          <a:xfrm>
                            <a:off x="3272415" y="695254"/>
                            <a:ext cx="830633" cy="270915"/>
                          </a:xfrm>
                          <a:prstGeom prst="rect">
                            <a:avLst/>
                          </a:prstGeom>
                          <a:solidFill>
                            <a:srgbClr val="00B050"/>
                          </a:solidFill>
                          <a:ln w="25400" cap="flat" cmpd="sng" algn="ctr">
                            <a:noFill/>
                            <a:prstDash val="solid"/>
                          </a:ln>
                          <a:effectLst/>
                        </wps:spPr>
                        <wps:bodyPr anchor="ctr"/>
                      </wps:wsp>
                      <wps:wsp>
                        <wps:cNvPr id="11" name="正方形/長方形 11"/>
                        <wps:cNvSpPr/>
                        <wps:spPr bwMode="auto">
                          <a:xfrm rot="5400000">
                            <a:off x="3267347" y="686052"/>
                            <a:ext cx="840770" cy="289322"/>
                          </a:xfrm>
                          <a:prstGeom prst="rect">
                            <a:avLst/>
                          </a:prstGeom>
                          <a:solidFill>
                            <a:srgbClr val="00B050"/>
                          </a:solidFill>
                          <a:ln w="25400" cap="flat" cmpd="sng" algn="ctr">
                            <a:noFill/>
                            <a:prstDash val="solid"/>
                          </a:ln>
                          <a:effectLst/>
                        </wps:spPr>
                        <wps:bodyPr anchor="ctr"/>
                      </wps:wsp>
                    </wpg:wgp>
                  </a:graphicData>
                </a:graphic>
              </wp:anchor>
            </w:drawing>
          </mc:Choice>
          <mc:Fallback>
            <w:pict>
              <v:group w14:anchorId="7F7B2915" id="グループ化 22" o:spid="_x0000_s1026" style="position:absolute;left:0;text-align:left;margin-left:221.65pt;margin-top:29.5pt;width:46.75pt;height:32.5pt;z-index:251664384" coordorigin="28150,2234" coordsize="17452,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">
                <v:rect id="正方形/長方形 7" o:spid="_x0000_s1027" style="position:absolute;left:28150;top:2234;width:17453;height:12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" fillcolor="#00b050" stroked="f" strokeweight="2pt"/>
                <v:rect id="正方形/長方形 8" o:spid="_x0000_s1028" style="position:absolute;left:30857;top:6438;width:12040;height:3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" fillcolor="window" stroked="f" strokeweight="2pt"/>
                <v:rect id="正方形/長方形 9" o:spid="_x0000_s1029" style="position:absolute;left:30804;top:6440;width:12145;height:37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" fillcolor="window" stroked="f" strokeweight="2pt"/>
                <v:rect id="正方形/長方形 10" o:spid="_x0000_s1030" style="position:absolute;left:32724;top:6952;width:8306;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" fillcolor="#00b050" stroked="f" strokeweight="2pt"/>
                <v:rect id="正方形/長方形 11" o:spid="_x0000_s1031" style="position:absolute;left:32673;top:6860;width:8407;height:28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" fillcolor="#00b050" stroked="f" strokeweight="2pt"/>
              </v:group>
            </w:pict>
          </mc:Fallback>
        </mc:AlternateContent>
      </w:r>
      <w:r w:rsidR="00C410E4">
        <w:rPr>
          <w:noProof/>
        </w:rPr>
        <mc:AlternateContent>
          <mc:Choice Requires="wps">
            <w:drawing>
              <wp:anchor distT="0" distB="0" distL="114300" distR="114300" simplePos="0" relativeHeight="251662336" behindDoc="0" locked="0" layoutInCell="1" allowOverlap="1" wp14:anchorId="0B2D4976" wp14:editId="6367E804">
                <wp:simplePos x="0" y="0"/>
                <wp:positionH relativeFrom="column">
                  <wp:posOffset>3662680</wp:posOffset>
                </wp:positionH>
                <wp:positionV relativeFrom="paragraph">
                  <wp:posOffset>301625</wp:posOffset>
                </wp:positionV>
                <wp:extent cx="2586355" cy="461645"/>
                <wp:effectExtent l="0" t="0" r="0" b="3810"/>
                <wp:wrapNone/>
                <wp:docPr id="38"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0E4" w:rsidRDefault="00C410E4" w:rsidP="00C410E4">
                            <w:pPr>
                              <w:pStyle w:val="Web"/>
                              <w:spacing w:before="0" w:beforeAutospacing="0" w:after="0" w:afterAutospacing="0"/>
                              <w:textAlignment w:val="baseline"/>
                            </w:pPr>
                            <w:r>
                              <w:rPr>
                                <w:rFonts w:ascii="HG丸ｺﾞｼｯｸM-PRO" w:eastAsia="HG丸ｺﾞｼｯｸM-PRO" w:hAnsi="HG丸ｺﾞｼｯｸM-PRO" w:cs="+mn-cs" w:hint="eastAsia"/>
                                <w:color w:val="000000"/>
                                <w:kern w:val="24"/>
                              </w:rPr>
                              <w:t>策定日　令和　　年　　月　　日</w:t>
                            </w:r>
                          </w:p>
                          <w:p w:rsidR="00C410E4" w:rsidRDefault="00C410E4" w:rsidP="00C410E4">
                            <w:pPr>
                              <w:pStyle w:val="Web"/>
                              <w:spacing w:before="0" w:beforeAutospacing="0" w:after="0" w:afterAutospacing="0"/>
                              <w:textAlignment w:val="baseline"/>
                            </w:pPr>
                            <w:r>
                              <w:rPr>
                                <w:rFonts w:ascii="HG丸ｺﾞｼｯｸM-PRO" w:eastAsia="HG丸ｺﾞｼｯｸM-PRO" w:hAnsi="HG丸ｺﾞｼｯｸM-PRO" w:cs="+mn-cs" w:hint="eastAsia"/>
                                <w:color w:val="000000"/>
                                <w:kern w:val="24"/>
                              </w:rPr>
                              <w:t>掲示日　令和　　年　　月　　日</w:t>
                            </w:r>
                          </w:p>
                        </w:txbxContent>
                      </wps:txbx>
                      <wps:bodyPr wrap="square">
                        <a:spAutoFit/>
                      </wps:bodyPr>
                    </wps:wsp>
                  </a:graphicData>
                </a:graphic>
              </wp:anchor>
            </w:drawing>
          </mc:Choice>
          <mc:Fallback>
            <w:pict>
              <v:shapetype w14:anchorId="0B2D4976" id="_x0000_t202" coordsize="21600,21600" o:spt="202" path="m,l,21600r21600,l21600,xe">
                <v:stroke joinstyle="miter"/>
                <v:path gradientshapeok="t" o:connecttype="rect"/>
              </v:shapetype>
              <v:shape id="テキスト ボックス 15" o:spid="_x0000_s1027" type="#_x0000_t202" style="position:absolute;left:0;text-align:left;margin-left:288.4pt;margin-top:23.75pt;width:203.65pt;height:3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" filled="f" stroked="f">
                <v:textbox style="mso-fit-shape-to-text:t">
                  <w:txbxContent>
                    <w:p w:rsidR="00C410E4" w:rsidRDefault="00C410E4" w:rsidP="00C410E4">
                      <w:pPr>
                        <w:pStyle w:val="Web"/>
                        <w:spacing w:before="0" w:beforeAutospacing="0" w:after="0" w:afterAutospacing="0"/>
                        <w:textAlignment w:val="baseline"/>
                      </w:pPr>
                      <w:r>
                        <w:rPr>
                          <w:rFonts w:ascii="HG丸ｺﾞｼｯｸM-PRO" w:eastAsia="HG丸ｺﾞｼｯｸM-PRO" w:hAnsi="HG丸ｺﾞｼｯｸM-PRO" w:cs="+mn-cs" w:hint="eastAsia"/>
                          <w:color w:val="000000"/>
                          <w:kern w:val="24"/>
                          <w:eastAsianLayout w:id="-1417006584"/>
                        </w:rPr>
                        <w:t xml:space="preserve">策定日　</w:t>
                      </w:r>
                      <w:r>
                        <w:rPr>
                          <w:rFonts w:ascii="HG丸ｺﾞｼｯｸM-PRO" w:eastAsia="HG丸ｺﾞｼｯｸM-PRO" w:hAnsi="HG丸ｺﾞｼｯｸM-PRO" w:cs="+mn-cs" w:hint="eastAsia"/>
                          <w:color w:val="000000"/>
                          <w:kern w:val="24"/>
                          <w:eastAsianLayout w:id="-1417006583"/>
                        </w:rPr>
                        <w:t>令和　　年</w:t>
                      </w:r>
                      <w:r>
                        <w:rPr>
                          <w:rFonts w:ascii="HG丸ｺﾞｼｯｸM-PRO" w:eastAsia="HG丸ｺﾞｼｯｸM-PRO" w:hAnsi="HG丸ｺﾞｼｯｸM-PRO" w:cs="+mn-cs" w:hint="eastAsia"/>
                          <w:color w:val="000000"/>
                          <w:kern w:val="24"/>
                          <w:eastAsianLayout w:id="-1417006582"/>
                        </w:rPr>
                        <w:t xml:space="preserve">　　月　　日</w:t>
                      </w:r>
                    </w:p>
                    <w:p w:rsidR="00C410E4" w:rsidRDefault="00C410E4" w:rsidP="00C410E4">
                      <w:pPr>
                        <w:pStyle w:val="Web"/>
                        <w:spacing w:before="0" w:beforeAutospacing="0" w:after="0" w:afterAutospacing="0"/>
                        <w:textAlignment w:val="baseline"/>
                      </w:pPr>
                      <w:r>
                        <w:rPr>
                          <w:rFonts w:ascii="HG丸ｺﾞｼｯｸM-PRO" w:eastAsia="HG丸ｺﾞｼｯｸM-PRO" w:hAnsi="HG丸ｺﾞｼｯｸM-PRO" w:cs="+mn-cs" w:hint="eastAsia"/>
                          <w:color w:val="000000"/>
                          <w:kern w:val="24"/>
                          <w:eastAsianLayout w:id="-1417006581"/>
                        </w:rPr>
                        <w:t xml:space="preserve">掲示日　</w:t>
                      </w:r>
                      <w:r>
                        <w:rPr>
                          <w:rFonts w:ascii="HG丸ｺﾞｼｯｸM-PRO" w:eastAsia="HG丸ｺﾞｼｯｸM-PRO" w:hAnsi="HG丸ｺﾞｼｯｸM-PRO" w:cs="+mn-cs" w:hint="eastAsia"/>
                          <w:color w:val="000000"/>
                          <w:kern w:val="24"/>
                          <w:eastAsianLayout w:id="-1417006580"/>
                        </w:rPr>
                        <w:t>令和</w:t>
                      </w:r>
                      <w:r>
                        <w:rPr>
                          <w:rFonts w:ascii="HG丸ｺﾞｼｯｸM-PRO" w:eastAsia="HG丸ｺﾞｼｯｸM-PRO" w:hAnsi="HG丸ｺﾞｼｯｸM-PRO" w:cs="+mn-cs" w:hint="eastAsia"/>
                          <w:color w:val="000000"/>
                          <w:kern w:val="24"/>
                          <w:eastAsianLayout w:id="-1417006579"/>
                        </w:rPr>
                        <w:t xml:space="preserve">　　年　　月　　日</w:t>
                      </w:r>
                    </w:p>
                  </w:txbxContent>
                </v:textbox>
              </v:shape>
            </w:pict>
          </mc:Fallback>
        </mc:AlternateContent>
      </w:r>
      <w:r w:rsidR="00C410E4">
        <w:rPr>
          <w:noProof/>
        </w:rPr>
        <mc:AlternateContent>
          <mc:Choice Requires="wps">
            <w:drawing>
              <wp:anchor distT="0" distB="0" distL="114300" distR="114300" simplePos="0" relativeHeight="251659264" behindDoc="0" locked="0" layoutInCell="1" allowOverlap="1" wp14:anchorId="5A1B6AB2" wp14:editId="68D91FE1">
                <wp:simplePos x="0" y="0"/>
                <wp:positionH relativeFrom="column">
                  <wp:posOffset>1196975</wp:posOffset>
                </wp:positionH>
                <wp:positionV relativeFrom="paragraph">
                  <wp:posOffset>844550</wp:posOffset>
                </wp:positionV>
                <wp:extent cx="3927475" cy="521970"/>
                <wp:effectExtent l="0" t="0" r="0" b="3810"/>
                <wp:wrapNone/>
                <wp:docPr id="3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0E4" w:rsidRDefault="00C410E4" w:rsidP="00C410E4">
                            <w:pPr>
                              <w:pStyle w:val="Web"/>
                              <w:spacing w:before="0" w:beforeAutospacing="0" w:after="0" w:afterAutospacing="0"/>
                              <w:jc w:val="center"/>
                              <w:textAlignment w:val="baseline"/>
                            </w:pPr>
                            <w:r>
                              <w:rPr>
                                <w:rFonts w:ascii="HG丸ｺﾞｼｯｸM-PRO" w:eastAsia="HG丸ｺﾞｼｯｸM-PRO" w:hAnsi="HG丸ｺﾞｼｯｸM-PRO" w:cs="+mn-cs" w:hint="eastAsia"/>
                                <w:color w:val="000000"/>
                                <w:kern w:val="24"/>
                                <w:sz w:val="56"/>
                                <w:szCs w:val="56"/>
                              </w:rPr>
                              <w:t>安全衛生方針</w:t>
                            </w:r>
                          </w:p>
                        </w:txbxContent>
                      </wps:txbx>
                      <wps:bodyPr>
                        <a:spAutoFit/>
                      </wps:bodyPr>
                    </wps:wsp>
                  </a:graphicData>
                </a:graphic>
              </wp:anchor>
            </w:drawing>
          </mc:Choice>
          <mc:Fallback>
            <w:pict>
              <v:shape w14:anchorId="5A1B6AB2" id="テキスト ボックス 7" o:spid="_x0000_s1028" type="#_x0000_t202" style="position:absolute;left:0;text-align:left;margin-left:94.25pt;margin-top:66.5pt;width:309.25pt;height:4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" filled="f" stroked="f">
                <v:textbox style="mso-fit-shape-to-text:t">
                  <w:txbxContent>
                    <w:p w:rsidR="00C410E4" w:rsidRDefault="00C410E4" w:rsidP="00C410E4">
                      <w:pPr>
                        <w:pStyle w:val="Web"/>
                        <w:spacing w:before="0" w:beforeAutospacing="0" w:after="0" w:afterAutospacing="0"/>
                        <w:jc w:val="center"/>
                        <w:textAlignment w:val="baseline"/>
                      </w:pPr>
                      <w:r>
                        <w:rPr>
                          <w:rFonts w:ascii="HG丸ｺﾞｼｯｸM-PRO" w:eastAsia="HG丸ｺﾞｼｯｸM-PRO" w:hAnsi="HG丸ｺﾞｼｯｸM-PRO" w:cs="+mn-cs" w:hint="eastAsia"/>
                          <w:color w:val="000000"/>
                          <w:kern w:val="24"/>
                          <w:sz w:val="56"/>
                          <w:szCs w:val="56"/>
                          <w:eastAsianLayout w:id="-1417006592"/>
                        </w:rPr>
                        <w:t>安全衛生方針</w:t>
                      </w:r>
                    </w:p>
                  </w:txbxContent>
                </v:textbox>
              </v:shape>
            </w:pict>
          </mc:Fallback>
        </mc:AlternateContent>
      </w:r>
      <w:r w:rsidR="00C410E4">
        <w:rPr>
          <w:noProof/>
        </w:rPr>
        <mc:AlternateContent>
          <mc:Choice Requires="wps">
            <w:drawing>
              <wp:anchor distT="0" distB="0" distL="114300" distR="114300" simplePos="0" relativeHeight="251663360" behindDoc="0" locked="0" layoutInCell="1" allowOverlap="1" wp14:anchorId="4B56E1FC" wp14:editId="5F285224">
                <wp:simplePos x="0" y="0"/>
                <wp:positionH relativeFrom="column">
                  <wp:posOffset>269240</wp:posOffset>
                </wp:positionH>
                <wp:positionV relativeFrom="paragraph">
                  <wp:posOffset>1603375</wp:posOffset>
                </wp:positionV>
                <wp:extent cx="5832475" cy="1012825"/>
                <wp:effectExtent l="0" t="0" r="0" b="0"/>
                <wp:wrapNone/>
                <wp:docPr id="43" name="正方形/長方形 42"/>
                <wp:cNvGraphicFramePr/>
                <a:graphic xmlns:a="http://schemas.openxmlformats.org/drawingml/2006/main">
                  <a:graphicData uri="http://schemas.microsoft.com/office/word/2010/wordprocessingShape">
                    <wps:wsp>
                      <wps:cNvSpPr/>
                      <wps:spPr>
                        <a:xfrm>
                          <a:off x="0" y="0"/>
                          <a:ext cx="5832475" cy="1012825"/>
                        </a:xfrm>
                        <a:prstGeom prst="rect">
                          <a:avLst/>
                        </a:prstGeom>
                        <a:noFill/>
                        <a:ln w="25400" cap="flat" cmpd="sng" algn="ctr">
                          <a:noFill/>
                          <a:prstDash val="solid"/>
                        </a:ln>
                        <a:effectLst/>
                      </wps:spPr>
                      <wps:txbx>
                        <w:txbxContent>
                          <w:p w:rsidR="00C410E4" w:rsidRDefault="00C410E4" w:rsidP="00C410E4">
                            <w:pPr>
                              <w:pStyle w:val="Web"/>
                              <w:spacing w:before="0" w:beforeAutospacing="0" w:after="0" w:afterAutospacing="0" w:line="300" w:lineRule="exact"/>
                              <w:textAlignment w:val="baseline"/>
                            </w:pPr>
                            <w:r>
                              <w:rPr>
                                <w:rFonts w:ascii="HG丸ｺﾞｼｯｸM-PRO" w:eastAsia="HG丸ｺﾞｼｯｸM-PRO" w:hAnsi="HG丸ｺﾞｼｯｸM-PRO" w:cs="+mn-cs" w:hint="eastAsia"/>
                                <w:color w:val="FF0000"/>
                                <w:kern w:val="24"/>
                                <w:sz w:val="28"/>
                                <w:szCs w:val="28"/>
                              </w:rPr>
                              <w:t xml:space="preserve">　安全衛生活動は、企業経営の基盤であり、我が社で働く人及び社旗又は社のシンボルマーク地域社会の安全・健康に及ぼす影響を最小限となるよう企業活動の中で安全衛生管理を徹底し、自負できる職場を目指します。</w:t>
                            </w:r>
                          </w:p>
                        </w:txbxContent>
                      </wps:txbx>
                      <wps:bodyPr anchor="ctr">
                        <a:noAutofit/>
                      </wps:bodyPr>
                    </wps:wsp>
                  </a:graphicData>
                </a:graphic>
                <wp14:sizeRelV relativeFrom="margin">
                  <wp14:pctHeight>0</wp14:pctHeight>
                </wp14:sizeRelV>
              </wp:anchor>
            </w:drawing>
          </mc:Choice>
          <mc:Fallback>
            <w:pict>
              <v:rect w14:anchorId="4B56E1FC" id="正方形/長方形 42" o:spid="_x0000_s1029" style="position:absolute;left:0;text-align:left;margin-left:21.2pt;margin-top:126.25pt;width:459.25pt;height:7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" filled="f" stroked="f" strokeweight="2pt">
                <v:textbox>
                  <w:txbxContent>
                    <w:p w:rsidR="00C410E4" w:rsidRDefault="00C410E4" w:rsidP="00C410E4">
                      <w:pPr>
                        <w:pStyle w:val="Web"/>
                        <w:spacing w:before="0" w:beforeAutospacing="0" w:after="0" w:afterAutospacing="0" w:line="300" w:lineRule="exact"/>
                        <w:textAlignment w:val="baseline"/>
                      </w:pPr>
                      <w:r>
                        <w:rPr>
                          <w:rFonts w:ascii="HG丸ｺﾞｼｯｸM-PRO" w:eastAsia="HG丸ｺﾞｼｯｸM-PRO" w:hAnsi="HG丸ｺﾞｼｯｸM-PRO" w:cs="+mn-cs" w:hint="eastAsia"/>
                          <w:color w:val="FF0000"/>
                          <w:kern w:val="24"/>
                          <w:sz w:val="28"/>
                          <w:szCs w:val="28"/>
                          <w:eastAsianLayout w:id="-1417006578"/>
                        </w:rPr>
                        <w:t xml:space="preserve">　安全衛生活動は、企業経営の基盤であり、我が社で働く人</w:t>
                      </w:r>
                      <w:r>
                        <w:rPr>
                          <w:rFonts w:ascii="HG丸ｺﾞｼｯｸM-PRO" w:eastAsia="HG丸ｺﾞｼｯｸM-PRO" w:hAnsi="HG丸ｺﾞｼｯｸM-PRO" w:cs="+mn-cs" w:hint="eastAsia"/>
                          <w:color w:val="FF0000"/>
                          <w:kern w:val="24"/>
                          <w:sz w:val="28"/>
                          <w:szCs w:val="28"/>
                          <w:eastAsianLayout w:id="-1417006577"/>
                        </w:rPr>
                        <w:t>及び社旗</w:t>
                      </w:r>
                      <w:r>
                        <w:rPr>
                          <w:rFonts w:ascii="HG丸ｺﾞｼｯｸM-PRO" w:eastAsia="HG丸ｺﾞｼｯｸM-PRO" w:hAnsi="HG丸ｺﾞｼｯｸM-PRO" w:cs="+mn-cs" w:hint="eastAsia"/>
                          <w:color w:val="FF0000"/>
                          <w:kern w:val="24"/>
                          <w:sz w:val="28"/>
                          <w:szCs w:val="28"/>
                          <w:eastAsianLayout w:id="-1417006576"/>
                        </w:rPr>
                        <w:t>又は社の</w:t>
                      </w:r>
                      <w:r>
                        <w:rPr>
                          <w:rFonts w:ascii="HG丸ｺﾞｼｯｸM-PRO" w:eastAsia="HG丸ｺﾞｼｯｸM-PRO" w:hAnsi="HG丸ｺﾞｼｯｸM-PRO" w:cs="+mn-cs" w:hint="eastAsia"/>
                          <w:color w:val="FF0000"/>
                          <w:kern w:val="24"/>
                          <w:sz w:val="28"/>
                          <w:szCs w:val="28"/>
                          <w:eastAsianLayout w:id="-1417006592"/>
                        </w:rPr>
                        <w:t>シンボルマーク地域</w:t>
                      </w:r>
                      <w:r>
                        <w:rPr>
                          <w:rFonts w:ascii="HG丸ｺﾞｼｯｸM-PRO" w:eastAsia="HG丸ｺﾞｼｯｸM-PRO" w:hAnsi="HG丸ｺﾞｼｯｸM-PRO" w:cs="+mn-cs" w:hint="eastAsia"/>
                          <w:color w:val="FF0000"/>
                          <w:kern w:val="24"/>
                          <w:sz w:val="28"/>
                          <w:szCs w:val="28"/>
                          <w:eastAsianLayout w:id="-1417006591"/>
                        </w:rPr>
                        <w:t>社会の安全・健康に及ぼす影響を最小限となるよう企業</w:t>
                      </w:r>
                      <w:r>
                        <w:rPr>
                          <w:rFonts w:ascii="HG丸ｺﾞｼｯｸM-PRO" w:eastAsia="HG丸ｺﾞｼｯｸM-PRO" w:hAnsi="HG丸ｺﾞｼｯｸM-PRO" w:cs="+mn-cs" w:hint="eastAsia"/>
                          <w:color w:val="FF0000"/>
                          <w:kern w:val="24"/>
                          <w:sz w:val="28"/>
                          <w:szCs w:val="28"/>
                          <w:eastAsianLayout w:id="-1417006590"/>
                        </w:rPr>
                        <w:t>活動の</w:t>
                      </w:r>
                      <w:r>
                        <w:rPr>
                          <w:rFonts w:ascii="HG丸ｺﾞｼｯｸM-PRO" w:eastAsia="HG丸ｺﾞｼｯｸM-PRO" w:hAnsi="HG丸ｺﾞｼｯｸM-PRO" w:cs="+mn-cs" w:hint="eastAsia"/>
                          <w:color w:val="FF0000"/>
                          <w:kern w:val="24"/>
                          <w:sz w:val="28"/>
                          <w:szCs w:val="28"/>
                          <w:eastAsianLayout w:id="-1417006589"/>
                        </w:rPr>
                        <w:t>中で安全衛生管理を徹底し、自負できる職場を目指します。</w:t>
                      </w:r>
                    </w:p>
                  </w:txbxContent>
                </v:textbox>
              </v:rect>
            </w:pict>
          </mc:Fallback>
        </mc:AlternateContent>
      </w:r>
      <w:r w:rsidR="00C410E4">
        <w:rPr>
          <w:noProof/>
        </w:rPr>
        <mc:AlternateContent>
          <mc:Choice Requires="wps">
            <w:drawing>
              <wp:anchor distT="0" distB="0" distL="114300" distR="114300" simplePos="0" relativeHeight="251661312" behindDoc="0" locked="0" layoutInCell="1" allowOverlap="1" wp14:anchorId="041D8522" wp14:editId="7B892D3C">
                <wp:simplePos x="0" y="0"/>
                <wp:positionH relativeFrom="column">
                  <wp:posOffset>1487805</wp:posOffset>
                </wp:positionH>
                <wp:positionV relativeFrom="paragraph">
                  <wp:posOffset>2468880</wp:posOffset>
                </wp:positionV>
                <wp:extent cx="3411855" cy="424180"/>
                <wp:effectExtent l="0" t="0" r="0" b="3810"/>
                <wp:wrapNone/>
                <wp:docPr id="3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424180"/>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0E4" w:rsidRPr="00C410E4" w:rsidRDefault="00C410E4" w:rsidP="00C410E4">
                            <w:pPr>
                              <w:pStyle w:val="Web"/>
                              <w:spacing w:before="0" w:beforeAutospacing="0" w:after="0" w:afterAutospacing="0"/>
                              <w:jc w:val="center"/>
                              <w:textAlignment w:val="baseline"/>
                              <w:rPr>
                                <w:sz w:val="44"/>
                                <w:szCs w:val="44"/>
                              </w:rPr>
                            </w:pPr>
                            <w:r w:rsidRPr="00C410E4">
                              <w:rPr>
                                <w:rFonts w:ascii="HG丸ｺﾞｼｯｸM-PRO" w:eastAsia="HG丸ｺﾞｼｯｸM-PRO" w:hAnsi="HG丸ｺﾞｼｯｸM-PRO" w:cs="+mn-cs" w:hint="eastAsia"/>
                                <w:color w:val="000000"/>
                                <w:kern w:val="24"/>
                                <w:sz w:val="44"/>
                                <w:szCs w:val="44"/>
                              </w:rPr>
                              <w:t>安全衛生の基本方針</w:t>
                            </w:r>
                          </w:p>
                        </w:txbxContent>
                      </wps:txbx>
                      <wps:bodyPr>
                        <a:spAutoFit/>
                      </wps:bodyPr>
                    </wps:wsp>
                  </a:graphicData>
                </a:graphic>
              </wp:anchor>
            </w:drawing>
          </mc:Choice>
          <mc:Fallback>
            <w:pict>
              <v:shape w14:anchorId="041D8522" id="テキスト ボックス 13" o:spid="_x0000_s1030" type="#_x0000_t202" style="position:absolute;left:0;text-align:left;margin-left:117.15pt;margin-top:194.4pt;width:268.65pt;height:3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" fillcolor="window" stroked="f">
                <v:textbox style="mso-fit-shape-to-text:t">
                  <w:txbxContent>
                    <w:p w:rsidR="00C410E4" w:rsidRPr="00C410E4" w:rsidRDefault="00C410E4" w:rsidP="00C410E4">
                      <w:pPr>
                        <w:pStyle w:val="Web"/>
                        <w:spacing w:before="0" w:beforeAutospacing="0" w:after="0" w:afterAutospacing="0"/>
                        <w:jc w:val="center"/>
                        <w:textAlignment w:val="baseline"/>
                        <w:rPr>
                          <w:sz w:val="44"/>
                          <w:szCs w:val="44"/>
                        </w:rPr>
                      </w:pPr>
                      <w:r w:rsidRPr="00C410E4">
                        <w:rPr>
                          <w:rFonts w:ascii="HG丸ｺﾞｼｯｸM-PRO" w:eastAsia="HG丸ｺﾞｼｯｸM-PRO" w:hAnsi="HG丸ｺﾞｼｯｸM-PRO" w:cs="+mn-cs" w:hint="eastAsia"/>
                          <w:color w:val="000000"/>
                          <w:kern w:val="24"/>
                          <w:sz w:val="44"/>
                          <w:szCs w:val="44"/>
                          <w:eastAsianLayout w:id="-1417006585"/>
                        </w:rPr>
                        <w:t>安全衛生の基本方針</w:t>
                      </w:r>
                    </w:p>
                  </w:txbxContent>
                </v:textbox>
              </v:shape>
            </w:pict>
          </mc:Fallback>
        </mc:AlternateContent>
      </w:r>
      <w:r w:rsidR="00C410E4">
        <w:rPr>
          <w:noProof/>
        </w:rPr>
        <mc:AlternateContent>
          <mc:Choice Requires="wps">
            <w:drawing>
              <wp:anchor distT="0" distB="0" distL="114300" distR="114300" simplePos="0" relativeHeight="251660288" behindDoc="0" locked="0" layoutInCell="1" allowOverlap="1" wp14:anchorId="2693850C" wp14:editId="7611B5C0">
                <wp:simplePos x="0" y="0"/>
                <wp:positionH relativeFrom="column">
                  <wp:posOffset>2698115</wp:posOffset>
                </wp:positionH>
                <wp:positionV relativeFrom="paragraph">
                  <wp:posOffset>7886700</wp:posOffset>
                </wp:positionV>
                <wp:extent cx="3895725" cy="1009650"/>
                <wp:effectExtent l="0" t="0" r="0" b="0"/>
                <wp:wrapNone/>
                <wp:docPr id="3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0E4" w:rsidRPr="00C410E4" w:rsidRDefault="00C410E4" w:rsidP="00C410E4">
                            <w:pPr>
                              <w:pStyle w:val="Web"/>
                              <w:spacing w:before="0" w:beforeAutospacing="0" w:after="0" w:afterAutospacing="0"/>
                              <w:textAlignment w:val="baseline"/>
                              <w:rPr>
                                <w:sz w:val="28"/>
                                <w:szCs w:val="28"/>
                              </w:rPr>
                            </w:pPr>
                            <w:r w:rsidRPr="00C410E4">
                              <w:rPr>
                                <w:rFonts w:ascii="HG丸ｺﾞｼｯｸM-PRO" w:eastAsia="HG丸ｺﾞｼｯｸM-PRO" w:hAnsi="HG丸ｺﾞｼｯｸM-PRO" w:cs="+mn-cs" w:hint="eastAsia"/>
                                <w:color w:val="000000"/>
                                <w:kern w:val="24"/>
                                <w:sz w:val="28"/>
                                <w:szCs w:val="28"/>
                              </w:rPr>
                              <w:t xml:space="preserve">会社名　　</w:t>
                            </w:r>
                            <w:r w:rsidRPr="00C410E4">
                              <w:rPr>
                                <w:rFonts w:ascii="HG丸ｺﾞｼｯｸM-PRO" w:eastAsia="HG丸ｺﾞｼｯｸM-PRO" w:hAnsi="HG丸ｺﾞｼｯｸM-PRO" w:cs="+mn-cs" w:hint="eastAsia"/>
                                <w:color w:val="FF0000"/>
                                <w:kern w:val="24"/>
                                <w:sz w:val="28"/>
                                <w:szCs w:val="28"/>
                              </w:rPr>
                              <w:t>株式会社◎◎</w:t>
                            </w:r>
                          </w:p>
                          <w:p w:rsidR="00C410E4" w:rsidRPr="00C410E4" w:rsidRDefault="00C410E4" w:rsidP="00C410E4">
                            <w:pPr>
                              <w:pStyle w:val="Web"/>
                              <w:spacing w:before="0" w:beforeAutospacing="0" w:after="0" w:afterAutospacing="0"/>
                              <w:textAlignment w:val="baseline"/>
                              <w:rPr>
                                <w:sz w:val="28"/>
                                <w:szCs w:val="28"/>
                              </w:rPr>
                            </w:pPr>
                            <w:r w:rsidRPr="00C410E4">
                              <w:rPr>
                                <w:rFonts w:ascii="HG丸ｺﾞｼｯｸM-PRO" w:eastAsia="HG丸ｺﾞｼｯｸM-PRO" w:hAnsi="HG丸ｺﾞｼｯｸM-PRO" w:cs="+mn-cs" w:hint="eastAsia"/>
                                <w:color w:val="000000"/>
                                <w:kern w:val="24"/>
                                <w:sz w:val="28"/>
                                <w:szCs w:val="28"/>
                              </w:rPr>
                              <w:t xml:space="preserve">代表者　　</w:t>
                            </w:r>
                            <w:r w:rsidRPr="00C410E4">
                              <w:rPr>
                                <w:rFonts w:ascii="HG丸ｺﾞｼｯｸM-PRO" w:eastAsia="HG丸ｺﾞｼｯｸM-PRO" w:hAnsi="HG丸ｺﾞｼｯｸM-PRO" w:cs="+mn-cs" w:hint="eastAsia"/>
                                <w:color w:val="FF0000"/>
                                <w:kern w:val="24"/>
                                <w:sz w:val="28"/>
                                <w:szCs w:val="28"/>
                              </w:rPr>
                              <w:t>代表取締役　新見 太郎</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693850C" id="テキスト ボックス 11" o:spid="_x0000_s1031" type="#_x0000_t202" style="position:absolute;left:0;text-align:left;margin-left:212.45pt;margin-top:621pt;width:306.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" filled="f" stroked="f">
                <v:textbox>
                  <w:txbxContent>
                    <w:p w:rsidR="00C410E4" w:rsidRPr="00C410E4" w:rsidRDefault="00C410E4" w:rsidP="00C410E4">
                      <w:pPr>
                        <w:pStyle w:val="Web"/>
                        <w:spacing w:before="0" w:beforeAutospacing="0" w:after="0" w:afterAutospacing="0"/>
                        <w:textAlignment w:val="baseline"/>
                        <w:rPr>
                          <w:sz w:val="28"/>
                          <w:szCs w:val="28"/>
                        </w:rPr>
                      </w:pPr>
                      <w:r w:rsidRPr="00C410E4">
                        <w:rPr>
                          <w:rFonts w:ascii="HG丸ｺﾞｼｯｸM-PRO" w:eastAsia="HG丸ｺﾞｼｯｸM-PRO" w:hAnsi="HG丸ｺﾞｼｯｸM-PRO" w:cs="+mn-cs" w:hint="eastAsia"/>
                          <w:color w:val="000000"/>
                          <w:kern w:val="24"/>
                          <w:sz w:val="28"/>
                          <w:szCs w:val="28"/>
                          <w:eastAsianLayout w:id="-1417006591"/>
                        </w:rPr>
                        <w:t xml:space="preserve">会社名　　</w:t>
                      </w:r>
                      <w:r w:rsidRPr="00C410E4">
                        <w:rPr>
                          <w:rFonts w:ascii="HG丸ｺﾞｼｯｸM-PRO" w:eastAsia="HG丸ｺﾞｼｯｸM-PRO" w:hAnsi="HG丸ｺﾞｼｯｸM-PRO" w:cs="+mn-cs" w:hint="eastAsia"/>
                          <w:color w:val="FF0000"/>
                          <w:kern w:val="24"/>
                          <w:sz w:val="28"/>
                          <w:szCs w:val="28"/>
                          <w:eastAsianLayout w:id="-1417006590"/>
                        </w:rPr>
                        <w:t>株式</w:t>
                      </w:r>
                      <w:r w:rsidRPr="00C410E4">
                        <w:rPr>
                          <w:rFonts w:ascii="HG丸ｺﾞｼｯｸM-PRO" w:eastAsia="HG丸ｺﾞｼｯｸM-PRO" w:hAnsi="HG丸ｺﾞｼｯｸM-PRO" w:cs="+mn-cs" w:hint="eastAsia"/>
                          <w:color w:val="FF0000"/>
                          <w:kern w:val="24"/>
                          <w:sz w:val="28"/>
                          <w:szCs w:val="28"/>
                          <w:eastAsianLayout w:id="-1417006589"/>
                        </w:rPr>
                        <w:t>会社◎◎</w:t>
                      </w:r>
                    </w:p>
                    <w:p w:rsidR="00C410E4" w:rsidRPr="00C410E4" w:rsidRDefault="00C410E4" w:rsidP="00C410E4">
                      <w:pPr>
                        <w:pStyle w:val="Web"/>
                        <w:spacing w:before="0" w:beforeAutospacing="0" w:after="0" w:afterAutospacing="0"/>
                        <w:textAlignment w:val="baseline"/>
                        <w:rPr>
                          <w:sz w:val="28"/>
                          <w:szCs w:val="28"/>
                        </w:rPr>
                      </w:pPr>
                      <w:r w:rsidRPr="00C410E4">
                        <w:rPr>
                          <w:rFonts w:ascii="HG丸ｺﾞｼｯｸM-PRO" w:eastAsia="HG丸ｺﾞｼｯｸM-PRO" w:hAnsi="HG丸ｺﾞｼｯｸM-PRO" w:cs="+mn-cs" w:hint="eastAsia"/>
                          <w:color w:val="000000"/>
                          <w:kern w:val="24"/>
                          <w:sz w:val="28"/>
                          <w:szCs w:val="28"/>
                          <w:eastAsianLayout w:id="-1417006588"/>
                        </w:rPr>
                        <w:t xml:space="preserve">代表者　　</w:t>
                      </w:r>
                      <w:r w:rsidRPr="00C410E4">
                        <w:rPr>
                          <w:rFonts w:ascii="HG丸ｺﾞｼｯｸM-PRO" w:eastAsia="HG丸ｺﾞｼｯｸM-PRO" w:hAnsi="HG丸ｺﾞｼｯｸM-PRO" w:cs="+mn-cs" w:hint="eastAsia"/>
                          <w:color w:val="FF0000"/>
                          <w:kern w:val="24"/>
                          <w:sz w:val="28"/>
                          <w:szCs w:val="28"/>
                          <w:eastAsianLayout w:id="-1417006587"/>
                        </w:rPr>
                        <w:t xml:space="preserve">代表取締役　</w:t>
                      </w:r>
                      <w:r w:rsidRPr="00C410E4">
                        <w:rPr>
                          <w:rFonts w:ascii="HG丸ｺﾞｼｯｸM-PRO" w:eastAsia="HG丸ｺﾞｼｯｸM-PRO" w:hAnsi="HG丸ｺﾞｼｯｸM-PRO" w:cs="+mn-cs" w:hint="eastAsia"/>
                          <w:color w:val="FF0000"/>
                          <w:kern w:val="24"/>
                          <w:sz w:val="28"/>
                          <w:szCs w:val="28"/>
                          <w:eastAsianLayout w:id="-1417006586"/>
                        </w:rPr>
                        <w:t>新見 太郎</w:t>
                      </w:r>
                    </w:p>
                  </w:txbxContent>
                </v:textbox>
              </v:shape>
            </w:pict>
          </mc:Fallback>
        </mc:AlternateContent>
      </w:r>
      <w:r w:rsidR="00C410E4">
        <w:rPr>
          <w:noProof/>
        </w:rPr>
        <mc:AlternateContent>
          <mc:Choice Requires="wps">
            <w:drawing>
              <wp:anchor distT="0" distB="0" distL="114300" distR="114300" simplePos="0" relativeHeight="251667456" behindDoc="0" locked="0" layoutInCell="1" allowOverlap="1" wp14:anchorId="607B9EE5" wp14:editId="6AC44CD4">
                <wp:simplePos x="0" y="0"/>
                <wp:positionH relativeFrom="column">
                  <wp:posOffset>383540</wp:posOffset>
                </wp:positionH>
                <wp:positionV relativeFrom="paragraph">
                  <wp:posOffset>3038475</wp:posOffset>
                </wp:positionV>
                <wp:extent cx="5544185" cy="4292600"/>
                <wp:effectExtent l="19050" t="19050" r="18415" b="12700"/>
                <wp:wrapNone/>
                <wp:docPr id="36" name="角丸四角形 35"/>
                <wp:cNvGraphicFramePr/>
                <a:graphic xmlns:a="http://schemas.openxmlformats.org/drawingml/2006/main">
                  <a:graphicData uri="http://schemas.microsoft.com/office/word/2010/wordprocessingShape">
                    <wps:wsp>
                      <wps:cNvSpPr/>
                      <wps:spPr bwMode="auto">
                        <a:xfrm>
                          <a:off x="0" y="0"/>
                          <a:ext cx="5544185" cy="4292600"/>
                        </a:xfrm>
                        <a:prstGeom prst="roundRect">
                          <a:avLst>
                            <a:gd name="adj" fmla="val 10137"/>
                          </a:avLst>
                        </a:prstGeom>
                        <a:solidFill>
                          <a:srgbClr val="8EFA86"/>
                        </a:solidFill>
                        <a:ln w="28575" cap="flat" cmpd="thickThin" algn="ctr">
                          <a:solidFill>
                            <a:srgbClr val="009900"/>
                          </a:solidFill>
                          <a:prstDash val="solid"/>
                        </a:ln>
                        <a:effectLst/>
                      </wps:spPr>
                      <wps:txbx>
                        <w:txbxContent>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rPr>
                              <w:t xml:space="preserve">１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rPr>
                              <w:t>安全衛生関係法令及び社内基準を遵守し、より一層の安全衛生管理に努めます。</w:t>
                            </w:r>
                          </w:p>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rPr>
                              <w:t xml:space="preserve">２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rPr>
                              <w:t>職場の危険有害要因の明確化と対策の優先度を定めるリスクアセスメントを実施し、「災害ゼロ」から「危険ゼロ」への安全で快適な職場づくりを推進します。</w:t>
                            </w:r>
                          </w:p>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rPr>
                              <w:t xml:space="preserve">３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rPr>
                              <w:t>過重労働及びメンタルヘルスによる健康障害を防止するため、衛生管理体制の充実を図り、社員の健康確保対策を推進します。</w:t>
                            </w:r>
                          </w:p>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rPr>
                              <w:t xml:space="preserve">４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rPr>
                              <w:t>全社員とのコミュニケーションを図り、全員参加の安全衛生活動を実行していきます。</w:t>
                            </w:r>
                          </w:p>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rPr>
                              <w:t xml:space="preserve">５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rPr>
                              <w:t>社員教育及び社内広報活動を通じて、安全衛生意識の高揚に努めます。</w:t>
                            </w:r>
                          </w:p>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rPr>
                              <w:t xml:space="preserve">６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rPr>
                              <w:t>安全衛生活動の実行に当たっては、適切な経営資源を投入し、効果的な改善を継続的に実施します。</w:t>
                            </w:r>
                          </w:p>
                        </w:txbxContent>
                      </wps:txbx>
                      <wps:bodyPr anchor="ctr">
                        <a:noAutofit/>
                      </wps:bodyPr>
                    </wps:wsp>
                  </a:graphicData>
                </a:graphic>
                <wp14:sizeRelV relativeFrom="margin">
                  <wp14:pctHeight>0</wp14:pctHeight>
                </wp14:sizeRelV>
              </wp:anchor>
            </w:drawing>
          </mc:Choice>
          <mc:Fallback>
            <w:pict>
              <v:roundrect w14:anchorId="607B9EE5" id="角丸四角形 35" o:spid="_x0000_s1032" style="position:absolute;left:0;text-align:left;margin-left:30.2pt;margin-top:239.25pt;width:436.55pt;height:3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6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" fillcolor="#8efa86" strokecolor="#090" strokeweight="2.25pt">
                <v:stroke linestyle="thickThin"/>
                <v:textbox>
                  <w:txbxContent>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eastAsianLayout w:id="-1417006587"/>
                        </w:rPr>
                        <w:t xml:space="preserve">１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eastAsianLayout w:id="-1417006586"/>
                        </w:rPr>
                        <w:t>安全</w:t>
                      </w:r>
                      <w:r w:rsidRPr="00C410E4">
                        <w:rPr>
                          <w:rFonts w:ascii="HG丸ｺﾞｼｯｸM-PRO" w:eastAsia="HG丸ｺﾞｼｯｸM-PRO" w:hAnsi="HG丸ｺﾞｼｯｸM-PRO" w:cs="+mn-cs" w:hint="eastAsia"/>
                          <w:color w:val="FF0000"/>
                          <w:kern w:val="24"/>
                          <w:sz w:val="28"/>
                          <w:szCs w:val="28"/>
                          <w:eastAsianLayout w:id="-1417006585"/>
                        </w:rPr>
                        <w:t>衛生関係法令及び社内基準を遵守し、より一層の安全衛生管理に</w:t>
                      </w:r>
                      <w:r w:rsidRPr="00C410E4">
                        <w:rPr>
                          <w:rFonts w:ascii="HG丸ｺﾞｼｯｸM-PRO" w:eastAsia="HG丸ｺﾞｼｯｸM-PRO" w:hAnsi="HG丸ｺﾞｼｯｸM-PRO" w:cs="+mn-cs" w:hint="eastAsia"/>
                          <w:color w:val="FF0000"/>
                          <w:kern w:val="24"/>
                          <w:sz w:val="28"/>
                          <w:szCs w:val="28"/>
                          <w:eastAsianLayout w:id="-1417006584"/>
                        </w:rPr>
                        <w:t>努めます</w:t>
                      </w:r>
                      <w:r w:rsidRPr="00C410E4">
                        <w:rPr>
                          <w:rFonts w:ascii="HG丸ｺﾞｼｯｸM-PRO" w:eastAsia="HG丸ｺﾞｼｯｸM-PRO" w:hAnsi="HG丸ｺﾞｼｯｸM-PRO" w:cs="+mn-cs" w:hint="eastAsia"/>
                          <w:color w:val="FF0000"/>
                          <w:kern w:val="24"/>
                          <w:sz w:val="28"/>
                          <w:szCs w:val="28"/>
                          <w:eastAsianLayout w:id="-1417006583"/>
                        </w:rPr>
                        <w:t>。</w:t>
                      </w:r>
                    </w:p>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eastAsianLayout w:id="-1417006582"/>
                        </w:rPr>
                        <w:t xml:space="preserve">２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eastAsianLayout w:id="-1417006581"/>
                        </w:rPr>
                        <w:t>職場</w:t>
                      </w:r>
                      <w:r w:rsidRPr="00C410E4">
                        <w:rPr>
                          <w:rFonts w:ascii="HG丸ｺﾞｼｯｸM-PRO" w:eastAsia="HG丸ｺﾞｼｯｸM-PRO" w:hAnsi="HG丸ｺﾞｼｯｸM-PRO" w:cs="+mn-cs" w:hint="eastAsia"/>
                          <w:color w:val="FF0000"/>
                          <w:kern w:val="24"/>
                          <w:sz w:val="28"/>
                          <w:szCs w:val="28"/>
                          <w:eastAsianLayout w:id="-1417006580"/>
                        </w:rPr>
                        <w:t>の危険有害要因の明確化と対策の優先度を定める</w:t>
                      </w:r>
                      <w:r w:rsidRPr="00C410E4">
                        <w:rPr>
                          <w:rFonts w:ascii="HG丸ｺﾞｼｯｸM-PRO" w:eastAsia="HG丸ｺﾞｼｯｸM-PRO" w:hAnsi="HG丸ｺﾞｼｯｸM-PRO" w:cs="+mn-cs" w:hint="eastAsia"/>
                          <w:color w:val="FF0000"/>
                          <w:kern w:val="24"/>
                          <w:sz w:val="28"/>
                          <w:szCs w:val="28"/>
                          <w:eastAsianLayout w:id="-1417006579"/>
                        </w:rPr>
                        <w:t>リスクアセスメント</w:t>
                      </w:r>
                      <w:r w:rsidRPr="00C410E4">
                        <w:rPr>
                          <w:rFonts w:ascii="HG丸ｺﾞｼｯｸM-PRO" w:eastAsia="HG丸ｺﾞｼｯｸM-PRO" w:hAnsi="HG丸ｺﾞｼｯｸM-PRO" w:cs="+mn-cs" w:hint="eastAsia"/>
                          <w:color w:val="FF0000"/>
                          <w:kern w:val="24"/>
                          <w:sz w:val="28"/>
                          <w:szCs w:val="28"/>
                          <w:eastAsianLayout w:id="-1417006578"/>
                        </w:rPr>
                        <w:t>を実施し</w:t>
                      </w:r>
                      <w:r w:rsidRPr="00C410E4">
                        <w:rPr>
                          <w:rFonts w:ascii="HG丸ｺﾞｼｯｸM-PRO" w:eastAsia="HG丸ｺﾞｼｯｸM-PRO" w:hAnsi="HG丸ｺﾞｼｯｸM-PRO" w:cs="+mn-cs" w:hint="eastAsia"/>
                          <w:color w:val="FF0000"/>
                          <w:kern w:val="24"/>
                          <w:sz w:val="28"/>
                          <w:szCs w:val="28"/>
                          <w:eastAsianLayout w:id="-1417006577"/>
                        </w:rPr>
                        <w:t>、「災害ゼロ」から「危険ゼロ」への</w:t>
                      </w:r>
                      <w:r w:rsidRPr="00C410E4">
                        <w:rPr>
                          <w:rFonts w:ascii="HG丸ｺﾞｼｯｸM-PRO" w:eastAsia="HG丸ｺﾞｼｯｸM-PRO" w:hAnsi="HG丸ｺﾞｼｯｸM-PRO" w:cs="+mn-cs" w:hint="eastAsia"/>
                          <w:color w:val="FF0000"/>
                          <w:kern w:val="24"/>
                          <w:sz w:val="28"/>
                          <w:szCs w:val="28"/>
                          <w:eastAsianLayout w:id="-1417006576"/>
                        </w:rPr>
                        <w:t>安全で快適な職場づくり</w:t>
                      </w:r>
                      <w:r w:rsidRPr="00C410E4">
                        <w:rPr>
                          <w:rFonts w:ascii="HG丸ｺﾞｼｯｸM-PRO" w:eastAsia="HG丸ｺﾞｼｯｸM-PRO" w:hAnsi="HG丸ｺﾞｼｯｸM-PRO" w:cs="+mn-cs" w:hint="eastAsia"/>
                          <w:color w:val="FF0000"/>
                          <w:kern w:val="24"/>
                          <w:sz w:val="28"/>
                          <w:szCs w:val="28"/>
                          <w:eastAsianLayout w:id="-1417006592"/>
                        </w:rPr>
                        <w:t>を推進</w:t>
                      </w:r>
                      <w:r w:rsidRPr="00C410E4">
                        <w:rPr>
                          <w:rFonts w:ascii="HG丸ｺﾞｼｯｸM-PRO" w:eastAsia="HG丸ｺﾞｼｯｸM-PRO" w:hAnsi="HG丸ｺﾞｼｯｸM-PRO" w:cs="+mn-cs" w:hint="eastAsia"/>
                          <w:color w:val="FF0000"/>
                          <w:kern w:val="24"/>
                          <w:sz w:val="28"/>
                          <w:szCs w:val="28"/>
                          <w:eastAsianLayout w:id="-1417006591"/>
                        </w:rPr>
                        <w:t>します。</w:t>
                      </w:r>
                    </w:p>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eastAsianLayout w:id="-1417006590"/>
                        </w:rPr>
                        <w:t xml:space="preserve">３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eastAsianLayout w:id="-1417006589"/>
                        </w:rPr>
                        <w:t>過重</w:t>
                      </w:r>
                      <w:r w:rsidRPr="00C410E4">
                        <w:rPr>
                          <w:rFonts w:ascii="HG丸ｺﾞｼｯｸM-PRO" w:eastAsia="HG丸ｺﾞｼｯｸM-PRO" w:hAnsi="HG丸ｺﾞｼｯｸM-PRO" w:cs="+mn-cs" w:hint="eastAsia"/>
                          <w:color w:val="FF0000"/>
                          <w:kern w:val="24"/>
                          <w:sz w:val="28"/>
                          <w:szCs w:val="28"/>
                          <w:eastAsianLayout w:id="-1417006588"/>
                        </w:rPr>
                        <w:t>労働及びメンタルヘルスによる健康障害を防止するため、衛生</w:t>
                      </w:r>
                      <w:r w:rsidRPr="00C410E4">
                        <w:rPr>
                          <w:rFonts w:ascii="HG丸ｺﾞｼｯｸM-PRO" w:eastAsia="HG丸ｺﾞｼｯｸM-PRO" w:hAnsi="HG丸ｺﾞｼｯｸM-PRO" w:cs="+mn-cs" w:hint="eastAsia"/>
                          <w:color w:val="FF0000"/>
                          <w:kern w:val="24"/>
                          <w:sz w:val="28"/>
                          <w:szCs w:val="28"/>
                          <w:eastAsianLayout w:id="-1417006587"/>
                        </w:rPr>
                        <w:t>管理体制</w:t>
                      </w:r>
                      <w:r w:rsidRPr="00C410E4">
                        <w:rPr>
                          <w:rFonts w:ascii="HG丸ｺﾞｼｯｸM-PRO" w:eastAsia="HG丸ｺﾞｼｯｸM-PRO" w:hAnsi="HG丸ｺﾞｼｯｸM-PRO" w:cs="+mn-cs" w:hint="eastAsia"/>
                          <w:color w:val="FF0000"/>
                          <w:kern w:val="24"/>
                          <w:sz w:val="28"/>
                          <w:szCs w:val="28"/>
                          <w:eastAsianLayout w:id="-1417006586"/>
                        </w:rPr>
                        <w:t>の充実を図り、社員の健康確保対策を推進します。</w:t>
                      </w:r>
                    </w:p>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eastAsianLayout w:id="-1417006585"/>
                        </w:rPr>
                        <w:t xml:space="preserve">４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eastAsianLayout w:id="-1417006584"/>
                        </w:rPr>
                        <w:t>全社員</w:t>
                      </w:r>
                      <w:r w:rsidRPr="00C410E4">
                        <w:rPr>
                          <w:rFonts w:ascii="HG丸ｺﾞｼｯｸM-PRO" w:eastAsia="HG丸ｺﾞｼｯｸM-PRO" w:hAnsi="HG丸ｺﾞｼｯｸM-PRO" w:cs="+mn-cs" w:hint="eastAsia"/>
                          <w:color w:val="FF0000"/>
                          <w:kern w:val="24"/>
                          <w:sz w:val="28"/>
                          <w:szCs w:val="28"/>
                          <w:eastAsianLayout w:id="-1417006583"/>
                        </w:rPr>
                        <w:t>とのコミュニケーションを図り、全員参加の安全衛生活動を</w:t>
                      </w:r>
                      <w:r w:rsidRPr="00C410E4">
                        <w:rPr>
                          <w:rFonts w:ascii="HG丸ｺﾞｼｯｸM-PRO" w:eastAsia="HG丸ｺﾞｼｯｸM-PRO" w:hAnsi="HG丸ｺﾞｼｯｸM-PRO" w:cs="+mn-cs" w:hint="eastAsia"/>
                          <w:color w:val="FF0000"/>
                          <w:kern w:val="24"/>
                          <w:sz w:val="28"/>
                          <w:szCs w:val="28"/>
                          <w:eastAsianLayout w:id="-1417006582"/>
                        </w:rPr>
                        <w:t>実行して</w:t>
                      </w:r>
                      <w:r w:rsidRPr="00C410E4">
                        <w:rPr>
                          <w:rFonts w:ascii="HG丸ｺﾞｼｯｸM-PRO" w:eastAsia="HG丸ｺﾞｼｯｸM-PRO" w:hAnsi="HG丸ｺﾞｼｯｸM-PRO" w:cs="+mn-cs" w:hint="eastAsia"/>
                          <w:color w:val="FF0000"/>
                          <w:kern w:val="24"/>
                          <w:sz w:val="28"/>
                          <w:szCs w:val="28"/>
                          <w:eastAsianLayout w:id="-1417006581"/>
                        </w:rPr>
                        <w:t>いきます。</w:t>
                      </w:r>
                    </w:p>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eastAsianLayout w:id="-1417006580"/>
                        </w:rPr>
                        <w:t xml:space="preserve">５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eastAsianLayout w:id="-1417006579"/>
                        </w:rPr>
                        <w:t>社員</w:t>
                      </w:r>
                      <w:r w:rsidRPr="00C410E4">
                        <w:rPr>
                          <w:rFonts w:ascii="HG丸ｺﾞｼｯｸM-PRO" w:eastAsia="HG丸ｺﾞｼｯｸM-PRO" w:hAnsi="HG丸ｺﾞｼｯｸM-PRO" w:cs="+mn-cs" w:hint="eastAsia"/>
                          <w:color w:val="FF0000"/>
                          <w:kern w:val="24"/>
                          <w:sz w:val="28"/>
                          <w:szCs w:val="28"/>
                          <w:eastAsianLayout w:id="-1417006578"/>
                        </w:rPr>
                        <w:t>教育及び社内広報活動を通じて、安全衛生意識の高揚に努めます。</w:t>
                      </w:r>
                    </w:p>
                    <w:p w:rsidR="00C410E4" w:rsidRPr="00C410E4" w:rsidRDefault="00C410E4" w:rsidP="00C410E4">
                      <w:pPr>
                        <w:pStyle w:val="Web"/>
                        <w:spacing w:before="0" w:beforeAutospacing="0" w:after="0" w:afterAutospacing="0" w:line="360" w:lineRule="exact"/>
                        <w:ind w:left="289" w:hanging="289"/>
                        <w:textAlignment w:val="baseline"/>
                        <w:rPr>
                          <w:sz w:val="28"/>
                          <w:szCs w:val="28"/>
                        </w:rPr>
                      </w:pPr>
                      <w:r w:rsidRPr="00C410E4">
                        <w:rPr>
                          <w:rFonts w:ascii="HG丸ｺﾞｼｯｸM-PRO" w:eastAsia="HG丸ｺﾞｼｯｸM-PRO" w:hAnsi="HG丸ｺﾞｼｯｸM-PRO" w:cs="+mn-cs" w:hint="eastAsia"/>
                          <w:color w:val="FF0000"/>
                          <w:kern w:val="24"/>
                          <w:sz w:val="28"/>
                          <w:szCs w:val="28"/>
                          <w:eastAsianLayout w:id="-1417006577"/>
                        </w:rPr>
                        <w:t xml:space="preserve">６ </w:t>
                      </w:r>
                      <w:r>
                        <w:rPr>
                          <w:rFonts w:ascii="HG丸ｺﾞｼｯｸM-PRO" w:eastAsia="HG丸ｺﾞｼｯｸM-PRO" w:hAnsi="HG丸ｺﾞｼｯｸM-PRO" w:cs="+mn-cs"/>
                          <w:color w:val="FF0000"/>
                          <w:kern w:val="24"/>
                          <w:sz w:val="28"/>
                          <w:szCs w:val="28"/>
                        </w:rPr>
                        <w:t xml:space="preserve"> </w:t>
                      </w:r>
                      <w:r w:rsidRPr="00C410E4">
                        <w:rPr>
                          <w:rFonts w:ascii="HG丸ｺﾞｼｯｸM-PRO" w:eastAsia="HG丸ｺﾞｼｯｸM-PRO" w:hAnsi="HG丸ｺﾞｼｯｸM-PRO" w:cs="+mn-cs" w:hint="eastAsia"/>
                          <w:color w:val="FF0000"/>
                          <w:kern w:val="24"/>
                          <w:sz w:val="28"/>
                          <w:szCs w:val="28"/>
                          <w:eastAsianLayout w:id="-1417006576"/>
                        </w:rPr>
                        <w:t>安全</w:t>
                      </w:r>
                      <w:r w:rsidRPr="00C410E4">
                        <w:rPr>
                          <w:rFonts w:ascii="HG丸ｺﾞｼｯｸM-PRO" w:eastAsia="HG丸ｺﾞｼｯｸM-PRO" w:hAnsi="HG丸ｺﾞｼｯｸM-PRO" w:cs="+mn-cs" w:hint="eastAsia"/>
                          <w:color w:val="FF0000"/>
                          <w:kern w:val="24"/>
                          <w:sz w:val="28"/>
                          <w:szCs w:val="28"/>
                          <w:eastAsianLayout w:id="-1417006592"/>
                        </w:rPr>
                        <w:t>衛生活動の実行に当たっては、適切な経営資源を投入し、効果的</w:t>
                      </w:r>
                      <w:r w:rsidRPr="00C410E4">
                        <w:rPr>
                          <w:rFonts w:ascii="HG丸ｺﾞｼｯｸM-PRO" w:eastAsia="HG丸ｺﾞｼｯｸM-PRO" w:hAnsi="HG丸ｺﾞｼｯｸM-PRO" w:cs="+mn-cs" w:hint="eastAsia"/>
                          <w:color w:val="FF0000"/>
                          <w:kern w:val="24"/>
                          <w:sz w:val="28"/>
                          <w:szCs w:val="28"/>
                          <w:eastAsianLayout w:id="-1417006591"/>
                        </w:rPr>
                        <w:t>な改善</w:t>
                      </w:r>
                      <w:r w:rsidRPr="00C410E4">
                        <w:rPr>
                          <w:rFonts w:ascii="HG丸ｺﾞｼｯｸM-PRO" w:eastAsia="HG丸ｺﾞｼｯｸM-PRO" w:hAnsi="HG丸ｺﾞｼｯｸM-PRO" w:cs="+mn-cs" w:hint="eastAsia"/>
                          <w:color w:val="FF0000"/>
                          <w:kern w:val="24"/>
                          <w:sz w:val="28"/>
                          <w:szCs w:val="28"/>
                          <w:eastAsianLayout w:id="-1417006590"/>
                        </w:rPr>
                        <w:t>を継続的に実施します。</w:t>
                      </w:r>
                    </w:p>
                  </w:txbxContent>
                </v:textbox>
              </v:roundrect>
            </w:pict>
          </mc:Fallback>
        </mc:AlternateContent>
      </w:r>
      <w:r w:rsidR="00C410E4">
        <w:rPr>
          <w:noProof/>
        </w:rPr>
        <mc:AlternateContent>
          <mc:Choice Requires="wps">
            <w:drawing>
              <wp:anchor distT="0" distB="0" distL="114300" distR="114300" simplePos="0" relativeHeight="251666432" behindDoc="0" locked="0" layoutInCell="1" allowOverlap="1" wp14:anchorId="35C22105" wp14:editId="332D4532">
                <wp:simplePos x="0" y="0"/>
                <wp:positionH relativeFrom="column">
                  <wp:posOffset>-635</wp:posOffset>
                </wp:positionH>
                <wp:positionV relativeFrom="paragraph">
                  <wp:posOffset>22224</wp:posOffset>
                </wp:positionV>
                <wp:extent cx="6224270" cy="9286875"/>
                <wp:effectExtent l="19050" t="19050" r="24130" b="28575"/>
                <wp:wrapNone/>
                <wp:docPr id="52" name="角丸四角形 51"/>
                <wp:cNvGraphicFramePr/>
                <a:graphic xmlns:a="http://schemas.openxmlformats.org/drawingml/2006/main">
                  <a:graphicData uri="http://schemas.microsoft.com/office/word/2010/wordprocessingShape">
                    <wps:wsp>
                      <wps:cNvSpPr/>
                      <wps:spPr>
                        <a:xfrm>
                          <a:off x="0" y="0"/>
                          <a:ext cx="6224270" cy="9286875"/>
                        </a:xfrm>
                        <a:prstGeom prst="roundRect">
                          <a:avLst>
                            <a:gd name="adj" fmla="val 6995"/>
                          </a:avLst>
                        </a:prstGeom>
                        <a:noFill/>
                        <a:ln w="28575" cap="flat" cmpd="sng" algn="ctr">
                          <a:solidFill>
                            <a:srgbClr val="009900"/>
                          </a:solidFill>
                          <a:prstDash val="solid"/>
                        </a:ln>
                        <a:effectLst/>
                      </wps:spPr>
                      <wps:bodyPr rtlCol="0" anchor="ctr"/>
                    </wps:wsp>
                  </a:graphicData>
                </a:graphic>
                <wp14:sizeRelV relativeFrom="margin">
                  <wp14:pctHeight>0</wp14:pctHeight>
                </wp14:sizeRelV>
              </wp:anchor>
            </w:drawing>
          </mc:Choice>
          <mc:Fallback>
            <w:pict>
              <v:roundrect w14:anchorId="6B1F185F" id="角丸四角形 51" o:spid="_x0000_s1026" style="position:absolute;left:0;text-align:left;margin-left:-.05pt;margin-top:1.75pt;width:490.1pt;height:73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" filled="f" strokecolor="#090" strokeweight="2.25pt"/>
            </w:pict>
          </mc:Fallback>
        </mc:AlternateContent>
      </w:r>
    </w:p>
    <w:sectPr w:rsidR="00CF6AA3" w:rsidRPr="00D66BD0" w:rsidSect="00D66BD0">
      <w:pgSz w:w="11906" w:h="16838"/>
      <w:pgMar w:top="1135" w:right="991"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D0" w:rsidRDefault="00D66BD0" w:rsidP="00D66BD0">
      <w:r>
        <w:separator/>
      </w:r>
    </w:p>
  </w:endnote>
  <w:endnote w:type="continuationSeparator" w:id="0">
    <w:p w:rsidR="00D66BD0" w:rsidRDefault="00D66BD0" w:rsidP="00D6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D0" w:rsidRDefault="00D66BD0" w:rsidP="00D66BD0">
      <w:r>
        <w:separator/>
      </w:r>
    </w:p>
  </w:footnote>
  <w:footnote w:type="continuationSeparator" w:id="0">
    <w:p w:rsidR="00D66BD0" w:rsidRDefault="00D66BD0" w:rsidP="00D66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18"/>
    <w:rsid w:val="00111D18"/>
    <w:rsid w:val="002745AA"/>
    <w:rsid w:val="0060267E"/>
    <w:rsid w:val="00A80F0F"/>
    <w:rsid w:val="00C410E4"/>
    <w:rsid w:val="00CF6AA3"/>
    <w:rsid w:val="00D66BD0"/>
    <w:rsid w:val="00D7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BD0"/>
    <w:pPr>
      <w:tabs>
        <w:tab w:val="center" w:pos="4252"/>
        <w:tab w:val="right" w:pos="8504"/>
      </w:tabs>
      <w:snapToGrid w:val="0"/>
    </w:pPr>
  </w:style>
  <w:style w:type="character" w:customStyle="1" w:styleId="a4">
    <w:name w:val="ヘッダー (文字)"/>
    <w:basedOn w:val="a0"/>
    <w:link w:val="a3"/>
    <w:uiPriority w:val="99"/>
    <w:rsid w:val="00D66BD0"/>
  </w:style>
  <w:style w:type="paragraph" w:styleId="a5">
    <w:name w:val="footer"/>
    <w:basedOn w:val="a"/>
    <w:link w:val="a6"/>
    <w:uiPriority w:val="99"/>
    <w:unhideWhenUsed/>
    <w:rsid w:val="00D66BD0"/>
    <w:pPr>
      <w:tabs>
        <w:tab w:val="center" w:pos="4252"/>
        <w:tab w:val="right" w:pos="8504"/>
      </w:tabs>
      <w:snapToGrid w:val="0"/>
    </w:pPr>
  </w:style>
  <w:style w:type="character" w:customStyle="1" w:styleId="a6">
    <w:name w:val="フッター (文字)"/>
    <w:basedOn w:val="a0"/>
    <w:link w:val="a5"/>
    <w:uiPriority w:val="99"/>
    <w:rsid w:val="00D66BD0"/>
  </w:style>
  <w:style w:type="paragraph" w:styleId="Web">
    <w:name w:val="Normal (Web)"/>
    <w:basedOn w:val="a"/>
    <w:uiPriority w:val="99"/>
    <w:semiHidden/>
    <w:unhideWhenUsed/>
    <w:rsid w:val="00C410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D778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78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2022-11-21T06:55:00Z</dcterms:created>
  <dcterms:modified xsi:type="dcterms:W3CDTF">2022-11-21T06:55:00Z</dcterms:modified>
</cp:coreProperties>
</file>