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21" w:rsidRPr="00860A57" w:rsidRDefault="007B2C2C" w:rsidP="00525F67">
      <w:pPr>
        <w:spacing w:line="280" w:lineRule="exact"/>
        <w:rPr>
          <w:rFonts w:asciiTheme="majorEastAsia" w:eastAsiaTheme="majorEastAsia" w:hAnsiTheme="majorEastAsia"/>
        </w:rPr>
      </w:pPr>
      <w:r w:rsidRPr="00860A57">
        <w:rPr>
          <w:rFonts w:asciiTheme="majorEastAsia" w:eastAsiaTheme="majorEastAsia" w:hAnsiTheme="majorEastAsia" w:hint="eastAsia"/>
        </w:rPr>
        <w:t>＜具体例＞</w:t>
      </w:r>
    </w:p>
    <w:p w:rsidR="00860A57" w:rsidRPr="00860A57" w:rsidRDefault="00860A57" w:rsidP="00860A57">
      <w:pPr>
        <w:spacing w:line="280" w:lineRule="exact"/>
        <w:rPr>
          <w:rFonts w:asciiTheme="majorEastAsia" w:eastAsiaTheme="majorEastAsia" w:hAnsiTheme="majorEastAsia"/>
        </w:rPr>
      </w:pPr>
      <w:r w:rsidRPr="00860A57">
        <w:rPr>
          <w:rFonts w:asciiTheme="majorEastAsia" w:eastAsiaTheme="majorEastAsia" w:hAnsiTheme="majorEastAsia" w:hint="eastAsia"/>
        </w:rPr>
        <w:t xml:space="preserve">○セルフケアのアドバイスの記載例（受検者全員に配布する場合の例） </w:t>
      </w:r>
    </w:p>
    <w:p w:rsidR="00860A57" w:rsidRPr="00860A57" w:rsidRDefault="00860A57" w:rsidP="00860A57">
      <w:pPr>
        <w:spacing w:line="280" w:lineRule="exact"/>
        <w:rPr>
          <w:rFonts w:asciiTheme="majorEastAsia" w:eastAsiaTheme="majorEastAsia" w:hAnsiTheme="majorEastAsia"/>
        </w:rPr>
      </w:pPr>
    </w:p>
    <w:p w:rsidR="00860A57" w:rsidRPr="00860A57" w:rsidRDefault="00860A57" w:rsidP="00860A57">
      <w:pPr>
        <w:spacing w:line="280" w:lineRule="exact"/>
        <w:rPr>
          <w:rFonts w:asciiTheme="majorEastAsia" w:eastAsiaTheme="majorEastAsia" w:hAnsiTheme="majorEastAsia"/>
        </w:rPr>
      </w:pPr>
    </w:p>
    <w:p w:rsidR="00860A57" w:rsidRPr="00C35512" w:rsidRDefault="00860A57" w:rsidP="00860A57">
      <w:pPr>
        <w:spacing w:line="300" w:lineRule="exact"/>
        <w:rPr>
          <w:rFonts w:asciiTheme="minorEastAsia" w:hAnsiTheme="minorEastAsia"/>
        </w:rPr>
      </w:pPr>
      <w:r w:rsidRPr="00C35512">
        <w:rPr>
          <w:rFonts w:asciiTheme="minorEastAsia" w:hAnsiTheme="minorEastAsia" w:hint="eastAsia"/>
        </w:rPr>
        <w:t xml:space="preserve">１）セルフケアとは </w:t>
      </w:r>
    </w:p>
    <w:p w:rsidR="00860A57" w:rsidRPr="00C35512" w:rsidRDefault="00860A57" w:rsidP="006572D1">
      <w:pPr>
        <w:spacing w:line="300" w:lineRule="exact"/>
        <w:ind w:leftChars="137" w:left="283" w:firstLineChars="100" w:firstLine="207"/>
        <w:rPr>
          <w:rFonts w:asciiTheme="minorEastAsia" w:hAnsiTheme="minorEastAsia"/>
        </w:rPr>
      </w:pPr>
      <w:r w:rsidRPr="00C35512">
        <w:rPr>
          <w:rFonts w:asciiTheme="minorEastAsia" w:hAnsiTheme="minorEastAsia" w:hint="eastAsia"/>
        </w:rPr>
        <w:t xml:space="preserve">メンタルヘルス対策におけるセルフケアとは「労働者自身がストレスやこころの健康について理解し、自らのストレスを予防、軽減するあるいはこれに対処すること」で、以下が目標になります。 </w:t>
      </w:r>
    </w:p>
    <w:p w:rsidR="00860A57" w:rsidRPr="00C35512" w:rsidRDefault="00860A57" w:rsidP="006572D1">
      <w:pPr>
        <w:spacing w:line="300" w:lineRule="exact"/>
        <w:ind w:leftChars="136" w:left="564" w:hangingChars="137" w:hanging="283"/>
        <w:rPr>
          <w:rFonts w:asciiTheme="minorEastAsia" w:hAnsiTheme="minorEastAsia"/>
        </w:rPr>
      </w:pPr>
      <w:r w:rsidRPr="00C35512">
        <w:rPr>
          <w:rFonts w:asciiTheme="minorEastAsia" w:hAnsiTheme="minorEastAsia" w:hint="eastAsia"/>
        </w:rPr>
        <w:t xml:space="preserve">① </w:t>
      </w:r>
      <w:r w:rsidR="006572D1" w:rsidRPr="00C35512">
        <w:rPr>
          <w:rFonts w:asciiTheme="minorEastAsia" w:hAnsiTheme="minorEastAsia" w:hint="eastAsia"/>
        </w:rPr>
        <w:t xml:space="preserve"> </w:t>
      </w:r>
      <w:r w:rsidRPr="00C35512">
        <w:rPr>
          <w:rFonts w:asciiTheme="minorEastAsia" w:hAnsiTheme="minorEastAsia" w:hint="eastAsia"/>
        </w:rPr>
        <w:t xml:space="preserve">正しい知識を学ぶことにより、労働者自身がストレスや心身の不調に気づくことができるようになる。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②</w:t>
      </w:r>
      <w:r w:rsidR="006572D1" w:rsidRPr="00C35512">
        <w:rPr>
          <w:rFonts w:asciiTheme="minorEastAsia" w:hAnsiTheme="minorEastAsia" w:hint="eastAsia"/>
        </w:rPr>
        <w:t xml:space="preserve"> </w:t>
      </w:r>
      <w:r w:rsidRPr="00C35512">
        <w:rPr>
          <w:rFonts w:asciiTheme="minorEastAsia" w:hAnsiTheme="minorEastAsia" w:hint="eastAsia"/>
        </w:rPr>
        <w:t xml:space="preserve"> 労働者自身がストレスに気づくことにより、自発的にストレスに適切に対処できる。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③</w:t>
      </w:r>
      <w:r w:rsidR="006572D1" w:rsidRPr="00C35512">
        <w:rPr>
          <w:rFonts w:asciiTheme="minorEastAsia" w:hAnsiTheme="minorEastAsia" w:hint="eastAsia"/>
        </w:rPr>
        <w:t xml:space="preserve"> </w:t>
      </w:r>
      <w:r w:rsidRPr="00C35512">
        <w:rPr>
          <w:rFonts w:asciiTheme="minorEastAsia" w:hAnsiTheme="minorEastAsia" w:hint="eastAsia"/>
        </w:rPr>
        <w:t xml:space="preserve"> そうして、労働者はストレスに対して自分で予防・軽減ができるようになる。 </w:t>
      </w: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r w:rsidRPr="00C35512">
        <w:rPr>
          <w:rFonts w:asciiTheme="minorEastAsia" w:hAnsiTheme="minorEastAsia" w:hint="eastAsia"/>
        </w:rPr>
        <w:t xml:space="preserve">２）セルフケアの基本 </w:t>
      </w:r>
    </w:p>
    <w:p w:rsidR="00860A57" w:rsidRPr="00C35512" w:rsidRDefault="00860A57" w:rsidP="006572D1">
      <w:pPr>
        <w:spacing w:line="300" w:lineRule="exact"/>
        <w:ind w:leftChars="137" w:left="283" w:firstLineChars="100" w:firstLine="207"/>
        <w:rPr>
          <w:rFonts w:asciiTheme="minorEastAsia" w:hAnsiTheme="minorEastAsia"/>
        </w:rPr>
      </w:pPr>
      <w:r w:rsidRPr="00C35512">
        <w:rPr>
          <w:rFonts w:asciiTheme="minorEastAsia" w:hAnsiTheme="minorEastAsia" w:hint="eastAsia"/>
        </w:rPr>
        <w:t xml:space="preserve">セルフケアの基本は規則正しい生活を保ち、適切な食事、睡眠、運動を日々心がけることです。それに加えて、ストレス解消法、ストレス対処法などが挙げられます。 </w:t>
      </w: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１．食事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野菜を多く食べる、塩分・脂質・糖質摂取を控えめにする等、食生活に注意しましょう。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自然食品は、加工食品・高脂肪が中心のメニューに比べてストレス軽減効果が高いことが知られています。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青魚に含まれるDHA・EPAに抗うつ効果が期待できるという研究結果もあります。 </w:t>
      </w:r>
    </w:p>
    <w:p w:rsidR="00860A57" w:rsidRPr="00C35512" w:rsidRDefault="00860A57" w:rsidP="00860A57">
      <w:pPr>
        <w:spacing w:line="300" w:lineRule="exact"/>
        <w:rPr>
          <w:rFonts w:asciiTheme="minorEastAsia" w:hAnsiTheme="minorEastAsia"/>
        </w:rPr>
      </w:pP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２．睡眠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心身の疲労回復には睡眠が不可欠です。毎日十分な睡眠時間を確保しましょう。睡眠時間の不足や睡眠の質の悪化により、生活習慣病や、うつ病などのこころの病につながってきます。逆に、不眠症は、こころの病の症状として現れることもあります。眠たくないのに無理に眠ろうとすると、かえって緊張を高め、眠りへの移行を妨げます。眠くなってから寝床に就き、起床時刻を一定に保つようにしましょう。仕事や生活上の都合で、夜間に必要な睡眠時間を確保できない時は、午後の早い時刻に30分以内の短い昼寝をするのが効果的です。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適度な運動習慣、朝食摂取が睡眠覚醒リズムを保つのに有用です。また、就寝前にリラックスすることがスムースな入眠に有効です。例えば、入浴は、ぬるめと感じる湯温で適度な時間、ゆったりとするとよいでしょう。就寝直前の激しい運動や夜食摂取は、入眠を妨げますし、就寝前の飲酒や喫煙は睡眠の質を悪化させます。就寝前3～4時間以内のカフェイン摂取も入眠や睡眠の質に影響し、利尿作用で夜中に尿意で目が覚める原因にもなります。これらはいずれも就寝前は控えるようにしましょう。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就寝前の寝室の明るすぎる白色照明は、睡眠の質を低下させます。眠りを邪魔せず心地よいと感じられる程度に調整しましょう。寝床に入ってからの携帯電話操作も覚醒を助長させるので控えましょう。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睡眠に関連する問題で、日常生活や勤務に悪い影響が出てきて、自分では対処できない時には、早めに専門家に相談するようにしましょう。</w:t>
      </w:r>
      <w:r w:rsidRPr="00C35512">
        <w:rPr>
          <w:rFonts w:asciiTheme="minorEastAsia" w:hAnsiTheme="minorEastAsia" w:hint="eastAsia"/>
          <w:sz w:val="14"/>
          <w:szCs w:val="14"/>
        </w:rPr>
        <w:t>5</w:t>
      </w:r>
      <w:r w:rsidRPr="00C35512">
        <w:rPr>
          <w:rFonts w:asciiTheme="minorEastAsia" w:hAnsiTheme="minorEastAsia" w:hint="eastAsia"/>
        </w:rPr>
        <w:t xml:space="preserve"> </w:t>
      </w: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r w:rsidRPr="00C35512">
        <w:rPr>
          <w:rFonts w:asciiTheme="minorEastAsia" w:hAnsiTheme="minorEastAsia" w:hint="eastAsia"/>
          <w:sz w:val="14"/>
          <w:szCs w:val="14"/>
        </w:rPr>
        <w:t>5</w:t>
      </w:r>
      <w:r w:rsidRPr="00C35512">
        <w:rPr>
          <w:rFonts w:asciiTheme="minorEastAsia" w:hAnsiTheme="minorEastAsia" w:hint="eastAsia"/>
        </w:rPr>
        <w:t xml:space="preserve"> </w:t>
      </w:r>
      <w:r w:rsidRPr="00C35512">
        <w:rPr>
          <w:rFonts w:asciiTheme="minorEastAsia" w:hAnsiTheme="minorEastAsia" w:hint="eastAsia"/>
          <w:sz w:val="18"/>
          <w:szCs w:val="18"/>
        </w:rPr>
        <w:t>【参考】厚生労働省健康局「健康づくりのための睡眠指針2014～睡眠12 箇条～」</w:t>
      </w:r>
      <w:r w:rsidRPr="00C35512">
        <w:rPr>
          <w:rFonts w:asciiTheme="minorEastAsia" w:hAnsiTheme="minorEastAsia" w:hint="eastAsia"/>
        </w:rPr>
        <w:t xml:space="preserve">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lastRenderedPageBreak/>
        <w:t xml:space="preserve">３．運動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適度な有酸素運動（息が上がらない程度）にはストレス軽減効果があります。普段から活動的な生活を送るようにしましょう。 </w:t>
      </w:r>
    </w:p>
    <w:p w:rsidR="00860A57" w:rsidRPr="00C35512" w:rsidRDefault="00860A57" w:rsidP="00860A57">
      <w:pPr>
        <w:spacing w:line="300" w:lineRule="exact"/>
        <w:rPr>
          <w:rFonts w:asciiTheme="minorEastAsia" w:hAnsiTheme="minorEastAsia"/>
        </w:rPr>
      </w:pP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４．ストレス解消法 </w:t>
      </w:r>
    </w:p>
    <w:p w:rsidR="00860A57" w:rsidRPr="00C35512" w:rsidRDefault="00860A57" w:rsidP="006572D1">
      <w:pPr>
        <w:spacing w:line="300" w:lineRule="exact"/>
        <w:ind w:leftChars="273" w:left="564" w:firstLineChars="100" w:firstLine="207"/>
        <w:rPr>
          <w:rFonts w:asciiTheme="minorEastAsia" w:hAnsiTheme="minorEastAsia"/>
        </w:rPr>
      </w:pPr>
      <w:r w:rsidRPr="00C35512">
        <w:rPr>
          <w:rFonts w:asciiTheme="minorEastAsia" w:hAnsiTheme="minorEastAsia" w:hint="eastAsia"/>
        </w:rPr>
        <w:t xml:space="preserve">ストレスへの対処法としては、行動の工夫、考え方の工夫、リラクセーションの3つがあります。 </w:t>
      </w:r>
    </w:p>
    <w:p w:rsidR="00860A57" w:rsidRPr="00C35512" w:rsidRDefault="00860A57" w:rsidP="006572D1">
      <w:pPr>
        <w:spacing w:line="300" w:lineRule="exact"/>
        <w:ind w:leftChars="205" w:left="643" w:hangingChars="106" w:hanging="219"/>
        <w:rPr>
          <w:rFonts w:asciiTheme="minorEastAsia" w:hAnsiTheme="minorEastAsia"/>
        </w:rPr>
      </w:pPr>
      <w:r w:rsidRPr="00C35512">
        <w:rPr>
          <w:rFonts w:asciiTheme="minorEastAsia" w:hAnsiTheme="minorEastAsia" w:hint="eastAsia"/>
        </w:rPr>
        <w:t xml:space="preserve">・行動の工夫：大きなストレスを感じているようでしたら、そのストレスの原因となる問題を分解・整理し、優先順位をつけてみましょう。優先順位の高い問題から解決策をリストアップして、実行しやすい方法から試すことが効果的です。 </w:t>
      </w:r>
    </w:p>
    <w:p w:rsidR="00860A57" w:rsidRPr="00C35512" w:rsidRDefault="00860A57" w:rsidP="00860A57">
      <w:pPr>
        <w:spacing w:line="300" w:lineRule="exact"/>
        <w:rPr>
          <w:rFonts w:asciiTheme="minorEastAsia" w:hAnsiTheme="minorEastAsia"/>
        </w:rPr>
      </w:pPr>
    </w:p>
    <w:p w:rsidR="00860A57" w:rsidRPr="00C35512" w:rsidRDefault="00860A57" w:rsidP="006572D1">
      <w:pPr>
        <w:spacing w:line="300" w:lineRule="exact"/>
        <w:ind w:leftChars="205" w:left="629" w:hangingChars="99" w:hanging="205"/>
        <w:rPr>
          <w:rFonts w:asciiTheme="minorEastAsia" w:hAnsiTheme="minorEastAsia"/>
        </w:rPr>
      </w:pPr>
      <w:r w:rsidRPr="00C35512">
        <w:rPr>
          <w:rFonts w:asciiTheme="minorEastAsia" w:hAnsiTheme="minorEastAsia" w:hint="eastAsia"/>
        </w:rPr>
        <w:t xml:space="preserve">・考え方の工夫：イライラや不安を感じる場合、その原因として考え方のクセが関係していることもあります。仕事がうまくいかなかった原因を過度に自分に求め、失敗した状況が今後もずっと続くと考えていませんか？このような時は、別の視点から状況を眺め直してみることをお勧めします。 </w:t>
      </w:r>
    </w:p>
    <w:p w:rsidR="00860A57" w:rsidRPr="00C35512" w:rsidRDefault="00860A57" w:rsidP="00860A57">
      <w:pPr>
        <w:spacing w:line="300" w:lineRule="exact"/>
        <w:rPr>
          <w:rFonts w:asciiTheme="minorEastAsia" w:hAnsiTheme="minorEastAsia"/>
        </w:rPr>
      </w:pPr>
    </w:p>
    <w:p w:rsidR="006572D1" w:rsidRPr="00C35512" w:rsidRDefault="00860A57" w:rsidP="006572D1">
      <w:pPr>
        <w:spacing w:line="300" w:lineRule="exact"/>
        <w:ind w:leftChars="304" w:left="849" w:hangingChars="107" w:hanging="221"/>
        <w:rPr>
          <w:rFonts w:asciiTheme="minorEastAsia" w:hAnsiTheme="minorEastAsia"/>
        </w:rPr>
      </w:pPr>
      <w:r w:rsidRPr="00C35512">
        <w:rPr>
          <w:rFonts w:asciiTheme="minorEastAsia" w:hAnsiTheme="minorEastAsia" w:hint="eastAsia"/>
        </w:rPr>
        <w:t xml:space="preserve">・リラクセーション：こころと体の状態は密接に関係しています。リラクセーションは、体の緊張を解きほぐすことで、こころの緊張を解きほぐす方法です。腹式呼吸、アロマテラピー、入浴、音楽などあなたに合ったリラックスの方法を、普段から見つけておくとよいでしょう。 </w:t>
      </w:r>
    </w:p>
    <w:p w:rsidR="006572D1" w:rsidRPr="00C35512" w:rsidRDefault="006572D1" w:rsidP="006572D1">
      <w:pPr>
        <w:spacing w:line="300" w:lineRule="exact"/>
        <w:ind w:leftChars="304" w:left="849" w:hangingChars="107" w:hanging="221"/>
        <w:rPr>
          <w:rFonts w:asciiTheme="minorEastAsia" w:hAnsiTheme="minorEastAsia"/>
        </w:rPr>
      </w:pPr>
    </w:p>
    <w:p w:rsidR="00860A57" w:rsidRPr="00C35512" w:rsidRDefault="00860A57" w:rsidP="006572D1">
      <w:pPr>
        <w:spacing w:line="300" w:lineRule="exact"/>
        <w:ind w:left="851"/>
        <w:rPr>
          <w:rFonts w:asciiTheme="minorEastAsia" w:hAnsiTheme="minorEastAsia"/>
        </w:rPr>
      </w:pPr>
      <w:r w:rsidRPr="00C35512">
        <w:rPr>
          <w:rFonts w:asciiTheme="minorEastAsia" w:hAnsiTheme="minorEastAsia" w:hint="eastAsia"/>
        </w:rPr>
        <w:t xml:space="preserve">ストレスへの対処では、上記のほか、家族、友人、上司や同僚など周りの人に相談しサポートを求めることも有効です。普段から気軽に相談できる相手や、信頼のおける人と良好な関係を築いておくよう心がけると良いでしょう。 </w:t>
      </w: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bookmarkStart w:id="0" w:name="_GoBack"/>
      <w:r w:rsidRPr="00C35512">
        <w:rPr>
          <w:rFonts w:asciiTheme="minorEastAsia" w:hAnsiTheme="minorEastAsia" w:hint="eastAsia"/>
        </w:rPr>
        <w:t xml:space="preserve">３）うつ病のサイン～自分で気づく変化 </w:t>
      </w:r>
    </w:p>
    <w:bookmarkEnd w:id="0"/>
    <w:p w:rsidR="00860A57" w:rsidRPr="00C35512" w:rsidRDefault="00860A57" w:rsidP="006572D1">
      <w:pPr>
        <w:spacing w:line="300" w:lineRule="exact"/>
        <w:ind w:leftChars="137" w:left="283" w:firstLineChars="100" w:firstLine="207"/>
        <w:rPr>
          <w:rFonts w:asciiTheme="minorEastAsia" w:hAnsiTheme="minorEastAsia"/>
        </w:rPr>
      </w:pPr>
      <w:r w:rsidRPr="00C35512">
        <w:rPr>
          <w:rFonts w:asciiTheme="minorEastAsia" w:hAnsiTheme="minorEastAsia" w:hint="eastAsia"/>
        </w:rPr>
        <w:t xml:space="preserve">もし、以下の項目に当てはまると気づき、仕事や日常生活に支障が出てくるようであれば、うつ病の可能性があります。早めに産業医・保健師、専門医に相談しましょう。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1.悲しい、憂鬱な気分、沈んだ気分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2.何事にも興味がわかず、楽しくない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3.疲れやすく、元気がない（だるい）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4.気力、意欲、集中力の低下を自覚（億劫、何もする気がしない）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5.寝つきが悪くて、朝早く目が覚める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6.食欲がなくなる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7.人に会いたくなくなる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8.夕方より朝方の方が気分、体調が悪い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9.心配ごとが頭から離れず、考えが堂々めぐりする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 xml:space="preserve">10.失敗や悲しみ、失望から立ち直れない </w:t>
      </w:r>
    </w:p>
    <w:p w:rsidR="00860A57" w:rsidRPr="00C35512" w:rsidRDefault="00860A57" w:rsidP="006572D1">
      <w:pPr>
        <w:spacing w:line="300" w:lineRule="exact"/>
        <w:ind w:leftChars="137" w:left="283"/>
        <w:rPr>
          <w:rFonts w:asciiTheme="minorEastAsia" w:hAnsiTheme="minorEastAsia"/>
        </w:rPr>
      </w:pPr>
      <w:r w:rsidRPr="00C35512">
        <w:rPr>
          <w:rFonts w:asciiTheme="minorEastAsia" w:hAnsiTheme="minorEastAsia" w:hint="eastAsia"/>
        </w:rPr>
        <w:t>11.自分を責め、自分は価値がないと感じる</w:t>
      </w:r>
      <w:r w:rsidR="006572D1" w:rsidRPr="00C35512">
        <w:rPr>
          <w:rFonts w:asciiTheme="minorEastAsia" w:hAnsiTheme="minorEastAsia" w:hint="eastAsia"/>
          <w:sz w:val="14"/>
          <w:szCs w:val="14"/>
        </w:rPr>
        <w:t>6</w:t>
      </w:r>
      <w:r w:rsidRPr="00C35512">
        <w:rPr>
          <w:rFonts w:asciiTheme="minorEastAsia" w:hAnsiTheme="minorEastAsia" w:hint="eastAsia"/>
        </w:rPr>
        <w:t xml:space="preserve"> </w:t>
      </w: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p>
    <w:p w:rsidR="00860A57" w:rsidRPr="00C35512" w:rsidRDefault="00860A57" w:rsidP="00860A57">
      <w:pPr>
        <w:spacing w:line="300" w:lineRule="exact"/>
        <w:rPr>
          <w:rFonts w:asciiTheme="minorEastAsia" w:hAnsiTheme="minorEastAsia"/>
        </w:rPr>
      </w:pPr>
    </w:p>
    <w:p w:rsidR="00860A57" w:rsidRPr="00C35512" w:rsidRDefault="006572D1" w:rsidP="00860A57">
      <w:pPr>
        <w:spacing w:line="300" w:lineRule="exact"/>
        <w:rPr>
          <w:rFonts w:asciiTheme="minorEastAsia" w:hAnsiTheme="minorEastAsia"/>
        </w:rPr>
      </w:pPr>
      <w:r w:rsidRPr="00C35512">
        <w:rPr>
          <w:rFonts w:asciiTheme="minorEastAsia" w:hAnsiTheme="minorEastAsia" w:hint="eastAsia"/>
          <w:sz w:val="14"/>
          <w:szCs w:val="14"/>
        </w:rPr>
        <w:t>6</w:t>
      </w:r>
      <w:r w:rsidR="00860A57" w:rsidRPr="00C35512">
        <w:rPr>
          <w:rFonts w:asciiTheme="minorEastAsia" w:hAnsiTheme="minorEastAsia" w:hint="eastAsia"/>
          <w:sz w:val="18"/>
          <w:szCs w:val="18"/>
        </w:rPr>
        <w:t>【参考】厚生労働省：うつ対策推進方策マニュアル〜都道府県・市町村職員のために〜．</w:t>
      </w:r>
    </w:p>
    <w:p w:rsidR="00860A57" w:rsidRPr="00C35512" w:rsidRDefault="00860A57" w:rsidP="00525F67">
      <w:pPr>
        <w:spacing w:line="280" w:lineRule="exact"/>
        <w:rPr>
          <w:rFonts w:asciiTheme="minorEastAsia" w:hAnsiTheme="minorEastAsia"/>
        </w:rPr>
      </w:pPr>
    </w:p>
    <w:sectPr w:rsidR="00860A57" w:rsidRPr="00C35512" w:rsidSect="001B746E">
      <w:pgSz w:w="11906" w:h="16838" w:code="9"/>
      <w:pgMar w:top="1361" w:right="1304" w:bottom="1758" w:left="1304" w:header="851" w:footer="992" w:gutter="0"/>
      <w:cols w:space="425"/>
      <w:docGrid w:type="linesAndChars" w:linePitch="360" w:charSpace="-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2C"/>
    <w:rsid w:val="00011BE1"/>
    <w:rsid w:val="0010695D"/>
    <w:rsid w:val="001B746E"/>
    <w:rsid w:val="002835A0"/>
    <w:rsid w:val="002B326E"/>
    <w:rsid w:val="00366DFE"/>
    <w:rsid w:val="00506956"/>
    <w:rsid w:val="00525F67"/>
    <w:rsid w:val="005F70CF"/>
    <w:rsid w:val="006572D1"/>
    <w:rsid w:val="007B2C2C"/>
    <w:rsid w:val="0084228C"/>
    <w:rsid w:val="00860A57"/>
    <w:rsid w:val="00902B4F"/>
    <w:rsid w:val="00933B4C"/>
    <w:rsid w:val="009473AC"/>
    <w:rsid w:val="00A02A05"/>
    <w:rsid w:val="00C35512"/>
    <w:rsid w:val="00CE0521"/>
    <w:rsid w:val="00D2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B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1BE1"/>
    <w:rPr>
      <w:rFonts w:asciiTheme="majorHAnsi" w:eastAsiaTheme="majorEastAsia" w:hAnsiTheme="majorHAnsi" w:cstheme="majorBidi"/>
      <w:sz w:val="18"/>
      <w:szCs w:val="18"/>
    </w:rPr>
  </w:style>
  <w:style w:type="table" w:styleId="a5">
    <w:name w:val="Table Grid"/>
    <w:basedOn w:val="a1"/>
    <w:uiPriority w:val="59"/>
    <w:rsid w:val="0050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B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1BE1"/>
    <w:rPr>
      <w:rFonts w:asciiTheme="majorHAnsi" w:eastAsiaTheme="majorEastAsia" w:hAnsiTheme="majorHAnsi" w:cstheme="majorBidi"/>
      <w:sz w:val="18"/>
      <w:szCs w:val="18"/>
    </w:rPr>
  </w:style>
  <w:style w:type="table" w:styleId="a5">
    <w:name w:val="Table Grid"/>
    <w:basedOn w:val="a1"/>
    <w:uiPriority w:val="59"/>
    <w:rsid w:val="0050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2C10B279.dotm</Template>
  <TotalTime>168</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労働基準行政システム</dc:creator>
  <cp:lastModifiedBy>後藤　高明</cp:lastModifiedBy>
  <cp:revision>8</cp:revision>
  <cp:lastPrinted>2015-07-10T02:11:00Z</cp:lastPrinted>
  <dcterms:created xsi:type="dcterms:W3CDTF">2015-07-01T05:55:00Z</dcterms:created>
  <dcterms:modified xsi:type="dcterms:W3CDTF">2015-07-10T02:12:00Z</dcterms:modified>
</cp:coreProperties>
</file>