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20" w:rsidRDefault="00E66150">
      <w:r>
        <w:rPr>
          <w:rFonts w:hint="eastAsia"/>
        </w:rPr>
        <w:t>様式例</w:t>
      </w:r>
      <w:r w:rsidR="000878E1">
        <w:rPr>
          <w:rFonts w:hint="eastAsia"/>
        </w:rPr>
        <w:t>第</w:t>
      </w:r>
      <w:r w:rsidR="00571F97">
        <w:rPr>
          <w:rFonts w:hint="eastAsia"/>
        </w:rPr>
        <w:t>２</w:t>
      </w:r>
      <w:r w:rsidR="000878E1">
        <w:rPr>
          <w:rFonts w:hint="eastAsia"/>
        </w:rPr>
        <w:t>号</w:t>
      </w:r>
    </w:p>
    <w:p w:rsidR="00E66150" w:rsidRPr="003D4083" w:rsidRDefault="00E66150" w:rsidP="003D4083">
      <w:pPr>
        <w:jc w:val="center"/>
        <w:rPr>
          <w:sz w:val="24"/>
          <w:szCs w:val="24"/>
        </w:rPr>
      </w:pPr>
      <w:r w:rsidRPr="00980EA8">
        <w:rPr>
          <w:rFonts w:hint="eastAsia"/>
          <w:spacing w:val="315"/>
          <w:kern w:val="0"/>
          <w:sz w:val="24"/>
          <w:szCs w:val="24"/>
          <w:fitText w:val="2880" w:id="-1685398527"/>
        </w:rPr>
        <w:t>手数料</w:t>
      </w:r>
      <w:r w:rsidRPr="00980EA8">
        <w:rPr>
          <w:rFonts w:hint="eastAsia"/>
          <w:spacing w:val="15"/>
          <w:kern w:val="0"/>
          <w:sz w:val="24"/>
          <w:szCs w:val="24"/>
          <w:fitText w:val="2880" w:id="-1685398527"/>
        </w:rPr>
        <w:t>表</w:t>
      </w:r>
    </w:p>
    <w:p w:rsidR="00E66150" w:rsidRDefault="00E66150"/>
    <w:p w:rsidR="00E66150" w:rsidRDefault="00E66150">
      <w:r>
        <w:rPr>
          <w:rFonts w:hint="eastAsia"/>
        </w:rPr>
        <w:t xml:space="preserve">　本所が有料職業紹介事業を行った場合は、次のとおり手数料を申し受けます。</w:t>
      </w:r>
    </w:p>
    <w:p w:rsidR="00E66150" w:rsidRDefault="00E66150">
      <w:r>
        <w:rPr>
          <w:rFonts w:hint="eastAsia"/>
        </w:rPr>
        <w:t>１　受付手数料</w:t>
      </w:r>
    </w:p>
    <w:p w:rsidR="00E66150" w:rsidRDefault="00E66150" w:rsidP="003D4083">
      <w:pPr>
        <w:ind w:left="210" w:hangingChars="100" w:hanging="210"/>
      </w:pPr>
      <w:r>
        <w:rPr>
          <w:rFonts w:hint="eastAsia"/>
        </w:rPr>
        <w:t xml:space="preserve">　　求人又は求職の申込を受理した場合は、受理した日以降に次の受付手数料を申し受けます。</w:t>
      </w:r>
    </w:p>
    <w:p w:rsidR="00E66150" w:rsidRDefault="00E66150">
      <w:r>
        <w:rPr>
          <w:rFonts w:hint="eastAsia"/>
        </w:rPr>
        <w:t xml:space="preserve">　　　求人の受付　　</w:t>
      </w:r>
      <w:r w:rsidR="00136531">
        <w:rPr>
          <w:rFonts w:hint="eastAsia"/>
        </w:rPr>
        <w:t xml:space="preserve">　</w:t>
      </w:r>
      <w:r w:rsidR="00571F97">
        <w:rPr>
          <w:rFonts w:hint="eastAsia"/>
        </w:rPr>
        <w:t>１</w:t>
      </w:r>
      <w:r w:rsidR="00136531">
        <w:rPr>
          <w:rFonts w:hint="eastAsia"/>
        </w:rPr>
        <w:t>件につき</w:t>
      </w:r>
      <w:r>
        <w:rPr>
          <w:rFonts w:hint="eastAsia"/>
        </w:rPr>
        <w:t xml:space="preserve">　</w:t>
      </w:r>
      <w:r w:rsidR="000E7A25">
        <w:rPr>
          <w:rFonts w:hint="eastAsia"/>
        </w:rPr>
        <w:t xml:space="preserve">　</w:t>
      </w:r>
      <w:r>
        <w:rPr>
          <w:rFonts w:hint="eastAsia"/>
        </w:rPr>
        <w:t xml:space="preserve">　　　　円（消費税相当分を含む。）を求人者から</w:t>
      </w:r>
    </w:p>
    <w:p w:rsidR="00E66150" w:rsidRDefault="00E66150">
      <w:r>
        <w:rPr>
          <w:rFonts w:hint="eastAsia"/>
        </w:rPr>
        <w:t xml:space="preserve">　　　求職の受付　　</w:t>
      </w:r>
      <w:r w:rsidR="00136531">
        <w:rPr>
          <w:rFonts w:hint="eastAsia"/>
        </w:rPr>
        <w:t xml:space="preserve">　</w:t>
      </w:r>
      <w:r w:rsidR="00571F97">
        <w:rPr>
          <w:rFonts w:hint="eastAsia"/>
        </w:rPr>
        <w:t>１</w:t>
      </w:r>
      <w:r w:rsidR="00136531">
        <w:rPr>
          <w:rFonts w:hint="eastAsia"/>
        </w:rPr>
        <w:t>件につき</w:t>
      </w:r>
      <w:r>
        <w:rPr>
          <w:rFonts w:hint="eastAsia"/>
        </w:rPr>
        <w:t xml:space="preserve">　　</w:t>
      </w:r>
      <w:r w:rsidR="000E7A25">
        <w:rPr>
          <w:rFonts w:hint="eastAsia"/>
        </w:rPr>
        <w:t xml:space="preserve">　</w:t>
      </w:r>
      <w:r>
        <w:rPr>
          <w:rFonts w:hint="eastAsia"/>
        </w:rPr>
        <w:t xml:space="preserve">　　　円（消費税相当分を含む。）を求職者から</w:t>
      </w:r>
    </w:p>
    <w:p w:rsidR="00802333" w:rsidRDefault="00802333" w:rsidP="00802333">
      <w:pPr>
        <w:ind w:left="630" w:hangingChars="300" w:hanging="630"/>
      </w:pPr>
      <w:r>
        <w:rPr>
          <w:rFonts w:hint="eastAsia"/>
        </w:rPr>
        <w:t xml:space="preserve">　　　</w:t>
      </w:r>
      <w:r w:rsidRPr="000878E1">
        <w:rPr>
          <w:rFonts w:hint="eastAsia"/>
          <w:shd w:val="pct15" w:color="auto" w:fill="FFFFFF"/>
        </w:rPr>
        <w:t>（求職の場合は、職種が、芸能家、家政婦（夫）、配ぜん人、調理士、モデル又はマネキンに限る。）</w:t>
      </w:r>
    </w:p>
    <w:p w:rsidR="00E66150" w:rsidRDefault="00B025E6" w:rsidP="003D4083">
      <w:pPr>
        <w:ind w:left="210" w:hangingChars="100" w:hanging="210"/>
      </w:pPr>
      <w:r>
        <w:rPr>
          <w:rFonts w:hint="eastAsia"/>
        </w:rPr>
        <w:t xml:space="preserve">　　ただし、同一の求職者に係る</w:t>
      </w:r>
      <w:r w:rsidR="00E66150">
        <w:rPr>
          <w:rFonts w:hint="eastAsia"/>
        </w:rPr>
        <w:t>求職の申込みの受理が１箇月に３件を超える場合には、３件分を超えては申し受けません。</w:t>
      </w:r>
    </w:p>
    <w:p w:rsidR="00E66150" w:rsidRDefault="00E66150"/>
    <w:p w:rsidR="00E66150" w:rsidRDefault="00E66150">
      <w:r>
        <w:rPr>
          <w:rFonts w:hint="eastAsia"/>
        </w:rPr>
        <w:t>２　上限制紹介手数料</w:t>
      </w:r>
    </w:p>
    <w:p w:rsidR="00E66150" w:rsidRDefault="00E00B4D" w:rsidP="003D4083">
      <w:pPr>
        <w:ind w:left="210" w:hangingChars="100" w:hanging="210"/>
      </w:pPr>
      <w:r>
        <w:rPr>
          <w:rFonts w:hint="eastAsia"/>
        </w:rPr>
        <w:t xml:space="preserve">　　就職が決定した場合には、求人</w:t>
      </w:r>
      <w:r w:rsidR="00E66150">
        <w:rPr>
          <w:rFonts w:hint="eastAsia"/>
        </w:rPr>
        <w:t>者から、次の</w:t>
      </w:r>
      <w:r w:rsidR="00B025E6">
        <w:rPr>
          <w:rFonts w:hint="eastAsia"/>
        </w:rPr>
        <w:t>１</w:t>
      </w:r>
      <w:r w:rsidR="00E66150">
        <w:rPr>
          <w:rFonts w:hint="eastAsia"/>
        </w:rPr>
        <w:t>又は</w:t>
      </w:r>
      <w:r w:rsidR="00B025E6">
        <w:rPr>
          <w:rFonts w:hint="eastAsia"/>
        </w:rPr>
        <w:t>２</w:t>
      </w:r>
      <w:r w:rsidR="00E66150">
        <w:rPr>
          <w:rFonts w:hint="eastAsia"/>
        </w:rPr>
        <w:t>のいずれかの額の紹介手数料を、対象となる賃金が支払われた日以降に申し受けます。</w:t>
      </w:r>
    </w:p>
    <w:p w:rsidR="000E7A25" w:rsidRDefault="00E66150" w:rsidP="000E7A25">
      <w:pPr>
        <w:ind w:left="210" w:hangingChars="100" w:hanging="210"/>
        <w:jc w:val="distribute"/>
      </w:pPr>
      <w:r>
        <w:rPr>
          <w:rFonts w:hint="eastAsia"/>
        </w:rPr>
        <w:t xml:space="preserve">　　ただし、同一の雇用主に引き続き６箇月を超えて雇用された場合は，</w:t>
      </w:r>
      <w:r w:rsidR="000878E1">
        <w:rPr>
          <w:rFonts w:hint="eastAsia"/>
        </w:rPr>
        <w:t>６</w:t>
      </w:r>
      <w:r>
        <w:rPr>
          <w:rFonts w:hint="eastAsia"/>
        </w:rPr>
        <w:t>箇月を超えた</w:t>
      </w:r>
    </w:p>
    <w:p w:rsidR="00E66150" w:rsidRDefault="00E66150" w:rsidP="000E7A25">
      <w:pPr>
        <w:ind w:leftChars="100" w:left="210"/>
      </w:pPr>
      <w:r>
        <w:rPr>
          <w:rFonts w:hint="eastAsia"/>
        </w:rPr>
        <w:t>雇用については申し受けません。</w:t>
      </w:r>
    </w:p>
    <w:p w:rsidR="000E7A25" w:rsidRDefault="00E66150" w:rsidP="000E7A25">
      <w:pPr>
        <w:ind w:left="420" w:hangingChars="200" w:hanging="420"/>
      </w:pPr>
      <w:r>
        <w:rPr>
          <w:rFonts w:hint="eastAsia"/>
        </w:rPr>
        <w:t xml:space="preserve">　１　支払われた賃金の　　</w:t>
      </w:r>
      <w:r w:rsidR="000E7A25">
        <w:rPr>
          <w:rFonts w:hint="eastAsia"/>
        </w:rPr>
        <w:t xml:space="preserve">　</w:t>
      </w:r>
      <w:r>
        <w:rPr>
          <w:rFonts w:hint="eastAsia"/>
        </w:rPr>
        <w:t xml:space="preserve">　　％（</w:t>
      </w:r>
      <w:r w:rsidR="003D4083">
        <w:rPr>
          <w:rFonts w:hint="eastAsia"/>
        </w:rPr>
        <w:t>消費税相当分</w:t>
      </w:r>
      <w:r>
        <w:rPr>
          <w:rFonts w:hint="eastAsia"/>
        </w:rPr>
        <w:t>を含む。）に相当する額（２に該当す</w:t>
      </w:r>
    </w:p>
    <w:p w:rsidR="00E66150" w:rsidRDefault="00E66150" w:rsidP="000E7A25">
      <w:pPr>
        <w:ind w:leftChars="200" w:left="420"/>
      </w:pPr>
      <w:r>
        <w:rPr>
          <w:rFonts w:hint="eastAsia"/>
        </w:rPr>
        <w:t>る場合は</w:t>
      </w:r>
      <w:r w:rsidR="000878E1">
        <w:rPr>
          <w:rFonts w:hint="eastAsia"/>
        </w:rPr>
        <w:t>２</w:t>
      </w:r>
      <w:r>
        <w:rPr>
          <w:rFonts w:hint="eastAsia"/>
        </w:rPr>
        <w:t>に定めるところにより紹介手数料を申し受けます。）</w:t>
      </w:r>
    </w:p>
    <w:p w:rsidR="00E66150" w:rsidRDefault="00E66150" w:rsidP="003D4083">
      <w:pPr>
        <w:ind w:left="420" w:hangingChars="200" w:hanging="420"/>
      </w:pPr>
      <w:r>
        <w:rPr>
          <w:rFonts w:hint="eastAsia"/>
        </w:rPr>
        <w:t xml:space="preserve">　２　期間の定めのない雇用契約に基づき同一の雇用主に引き続き</w:t>
      </w:r>
      <w:r w:rsidR="000878E1">
        <w:rPr>
          <w:rFonts w:hint="eastAsia"/>
        </w:rPr>
        <w:t>６</w:t>
      </w:r>
      <w:r w:rsidR="005631D0">
        <w:rPr>
          <w:rFonts w:hint="eastAsia"/>
        </w:rPr>
        <w:t>箇月を超えて雇用された場合は、次の①又は②に</w:t>
      </w:r>
      <w:r w:rsidR="00B025E6">
        <w:rPr>
          <w:rFonts w:hint="eastAsia"/>
        </w:rPr>
        <w:t>よって算出された額のうちいずれか大きい額</w:t>
      </w:r>
    </w:p>
    <w:p w:rsidR="00E66150" w:rsidRDefault="009071AD" w:rsidP="00B025E6">
      <w:pPr>
        <w:pStyle w:val="a7"/>
        <w:numPr>
          <w:ilvl w:val="0"/>
          <w:numId w:val="1"/>
        </w:numPr>
        <w:ind w:leftChars="0"/>
      </w:pPr>
      <w:r>
        <w:rPr>
          <w:rFonts w:hint="eastAsia"/>
        </w:rPr>
        <w:t xml:space="preserve">　当該６箇月間の雇用にかか</w:t>
      </w:r>
      <w:r w:rsidR="00B025E6">
        <w:rPr>
          <w:rFonts w:hint="eastAsia"/>
        </w:rPr>
        <w:t>る</w:t>
      </w:r>
      <w:r w:rsidR="003D4083">
        <w:rPr>
          <w:rFonts w:hint="eastAsia"/>
        </w:rPr>
        <w:t>賃金について支払われた賃金額の　　　　％（消費税相当分を含む。）に相当する額</w:t>
      </w:r>
      <w:bookmarkStart w:id="0" w:name="_GoBack"/>
      <w:bookmarkEnd w:id="0"/>
    </w:p>
    <w:p w:rsidR="003D4083" w:rsidRDefault="003D4083" w:rsidP="003D4083">
      <w:pPr>
        <w:ind w:left="630" w:hangingChars="300" w:hanging="630"/>
      </w:pPr>
      <w:r>
        <w:rPr>
          <w:rFonts w:hint="eastAsia"/>
        </w:rPr>
        <w:t xml:space="preserve">　　②　当該６箇月間の雇用にかかる賃金について支払われた賃金額から臨時に支払われた賃金及び３箇月を超える期間ごとに支払われる賃金を差し引いた額の　　　　％（消費税相当分を含む。）に相当する額</w:t>
      </w:r>
    </w:p>
    <w:p w:rsidR="003D4083" w:rsidRDefault="003D4083"/>
    <w:p w:rsidR="00136531" w:rsidRDefault="00136531" w:rsidP="000E7A25">
      <w:pPr>
        <w:ind w:leftChars="200" w:left="420" w:firstLineChars="100" w:firstLine="210"/>
      </w:pPr>
    </w:p>
    <w:p w:rsidR="00136531" w:rsidRDefault="00136531" w:rsidP="00297860">
      <w:pPr>
        <w:ind w:firstLineChars="900" w:firstLine="3150"/>
        <w:jc w:val="left"/>
      </w:pPr>
      <w:r w:rsidRPr="00297860">
        <w:rPr>
          <w:rFonts w:hint="eastAsia"/>
          <w:spacing w:val="70"/>
          <w:kern w:val="0"/>
          <w:fitText w:val="1260" w:id="-1184128510"/>
        </w:rPr>
        <w:t>許可番</w:t>
      </w:r>
      <w:r w:rsidRPr="00297860">
        <w:rPr>
          <w:rFonts w:hint="eastAsia"/>
          <w:kern w:val="0"/>
          <w:fitText w:val="1260" w:id="-1184128510"/>
        </w:rPr>
        <w:t>号</w:t>
      </w:r>
      <w:r>
        <w:rPr>
          <w:rFonts w:hint="eastAsia"/>
        </w:rPr>
        <w:t xml:space="preserve">　　　　　　　　　　　　　　　　　　　</w:t>
      </w:r>
    </w:p>
    <w:p w:rsidR="00136531" w:rsidRDefault="00B025E6" w:rsidP="00297860">
      <w:pPr>
        <w:wordWrap w:val="0"/>
        <w:ind w:firstLineChars="900" w:firstLine="3150"/>
        <w:jc w:val="left"/>
      </w:pPr>
      <w:r w:rsidRPr="00297860">
        <w:rPr>
          <w:rFonts w:hint="eastAsia"/>
          <w:spacing w:val="70"/>
          <w:kern w:val="0"/>
          <w:fitText w:val="1260" w:id="-1184128511"/>
        </w:rPr>
        <w:t>事業所</w:t>
      </w:r>
      <w:r w:rsidRPr="00297860">
        <w:rPr>
          <w:rFonts w:hint="eastAsia"/>
          <w:kern w:val="0"/>
          <w:fitText w:val="1260" w:id="-1184128511"/>
        </w:rPr>
        <w:t>名</w:t>
      </w:r>
      <w:r w:rsidR="00297860">
        <w:rPr>
          <w:rFonts w:hint="eastAsia"/>
        </w:rPr>
        <w:t xml:space="preserve">　　　　　　　　　　　　　　　　</w:t>
      </w:r>
      <w:r w:rsidR="00571F97">
        <w:rPr>
          <w:rFonts w:hint="eastAsia"/>
        </w:rPr>
        <w:t xml:space="preserve">      </w:t>
      </w:r>
    </w:p>
    <w:p w:rsidR="00136531" w:rsidRDefault="00B025E6" w:rsidP="00297860">
      <w:pPr>
        <w:ind w:firstLineChars="1500" w:firstLine="3150"/>
        <w:jc w:val="left"/>
      </w:pPr>
      <w:r w:rsidRPr="00194B38">
        <w:rPr>
          <w:rFonts w:hint="eastAsia"/>
          <w:kern w:val="0"/>
          <w:fitText w:val="1260" w:id="-1184102656"/>
        </w:rPr>
        <w:t>事業所所在地</w:t>
      </w:r>
      <w:r w:rsidR="00136531">
        <w:rPr>
          <w:rFonts w:hint="eastAsia"/>
        </w:rPr>
        <w:t xml:space="preserve">　　　　　　　　　　　　　　　　　　　</w:t>
      </w:r>
    </w:p>
    <w:p w:rsidR="00DB0F2E" w:rsidRDefault="00DB0F2E" w:rsidP="00DB0F2E">
      <w:pPr>
        <w:ind w:leftChars="100" w:left="420" w:hangingChars="100" w:hanging="210"/>
        <w:jc w:val="distribute"/>
      </w:pPr>
    </w:p>
    <w:p w:rsidR="00DB0F2E" w:rsidRDefault="00DB0F2E" w:rsidP="00DB0F2E">
      <w:pPr>
        <w:ind w:leftChars="100" w:left="420" w:hangingChars="100" w:hanging="210"/>
        <w:jc w:val="distribute"/>
      </w:pPr>
    </w:p>
    <w:p w:rsidR="00DB0F2E" w:rsidRPr="000878E1" w:rsidRDefault="00DB0F2E" w:rsidP="00DB0F2E">
      <w:pPr>
        <w:ind w:leftChars="100" w:left="420" w:hangingChars="100" w:hanging="210"/>
        <w:jc w:val="distribute"/>
        <w:rPr>
          <w:shd w:val="pct15" w:color="auto" w:fill="FFFFFF"/>
        </w:rPr>
      </w:pPr>
      <w:r w:rsidRPr="000878E1">
        <w:rPr>
          <w:rFonts w:hint="eastAsia"/>
          <w:shd w:val="pct15" w:color="auto" w:fill="FFFFFF"/>
        </w:rPr>
        <w:t>（注）「消費税相当分を含む」は、課税事業者について適用するものである。したがっ</w:t>
      </w:r>
    </w:p>
    <w:p w:rsidR="00DB0F2E" w:rsidRPr="000878E1" w:rsidRDefault="00DB0F2E" w:rsidP="00DB0F2E">
      <w:pPr>
        <w:ind w:leftChars="200" w:left="420" w:firstLineChars="100" w:firstLine="210"/>
        <w:rPr>
          <w:color w:val="FF0000"/>
          <w:shd w:val="pct15" w:color="auto" w:fill="FFFFFF"/>
        </w:rPr>
      </w:pPr>
      <w:r w:rsidRPr="000878E1">
        <w:rPr>
          <w:rFonts w:hint="eastAsia"/>
          <w:shd w:val="pct15" w:color="auto" w:fill="FFFFFF"/>
        </w:rPr>
        <w:t>て、免税事業者については、当該文言を記載する必要はないものである</w:t>
      </w:r>
      <w:r w:rsidRPr="00571F97">
        <w:rPr>
          <w:rFonts w:hint="eastAsia"/>
          <w:shd w:val="pct15" w:color="auto" w:fill="FFFFFF"/>
        </w:rPr>
        <w:t>。</w:t>
      </w:r>
    </w:p>
    <w:sectPr w:rsidR="00DB0F2E" w:rsidRPr="000878E1" w:rsidSect="00136531">
      <w:pgSz w:w="11906" w:h="16838"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6C" w:rsidRDefault="00BE546C" w:rsidP="00222351">
      <w:r>
        <w:separator/>
      </w:r>
    </w:p>
  </w:endnote>
  <w:endnote w:type="continuationSeparator" w:id="0">
    <w:p w:rsidR="00BE546C" w:rsidRDefault="00BE546C" w:rsidP="0022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6C" w:rsidRDefault="00BE546C" w:rsidP="00222351">
      <w:r>
        <w:separator/>
      </w:r>
    </w:p>
  </w:footnote>
  <w:footnote w:type="continuationSeparator" w:id="0">
    <w:p w:rsidR="00BE546C" w:rsidRDefault="00BE546C" w:rsidP="00222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007F"/>
    <w:multiLevelType w:val="hybridMultilevel"/>
    <w:tmpl w:val="50DEB066"/>
    <w:lvl w:ilvl="0" w:tplc="6792ED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0D"/>
    <w:rsid w:val="00037A8B"/>
    <w:rsid w:val="00050720"/>
    <w:rsid w:val="000878E1"/>
    <w:rsid w:val="000E7A25"/>
    <w:rsid w:val="00136531"/>
    <w:rsid w:val="00194B38"/>
    <w:rsid w:val="00222351"/>
    <w:rsid w:val="00297860"/>
    <w:rsid w:val="003D4083"/>
    <w:rsid w:val="004F35F8"/>
    <w:rsid w:val="005631D0"/>
    <w:rsid w:val="00571F97"/>
    <w:rsid w:val="00802333"/>
    <w:rsid w:val="009071AD"/>
    <w:rsid w:val="00980EA8"/>
    <w:rsid w:val="00AF1BDE"/>
    <w:rsid w:val="00B025E6"/>
    <w:rsid w:val="00BE546C"/>
    <w:rsid w:val="00C65736"/>
    <w:rsid w:val="00DB0F2E"/>
    <w:rsid w:val="00DE300D"/>
    <w:rsid w:val="00DE4F2E"/>
    <w:rsid w:val="00E00B4D"/>
    <w:rsid w:val="00E6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96F65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351"/>
    <w:pPr>
      <w:tabs>
        <w:tab w:val="center" w:pos="4252"/>
        <w:tab w:val="right" w:pos="8504"/>
      </w:tabs>
      <w:snapToGrid w:val="0"/>
    </w:pPr>
  </w:style>
  <w:style w:type="character" w:customStyle="1" w:styleId="a4">
    <w:name w:val="ヘッダー (文字)"/>
    <w:link w:val="a3"/>
    <w:uiPriority w:val="99"/>
    <w:rsid w:val="00222351"/>
    <w:rPr>
      <w:bCs/>
      <w:kern w:val="2"/>
      <w:sz w:val="21"/>
      <w:szCs w:val="21"/>
    </w:rPr>
  </w:style>
  <w:style w:type="paragraph" w:styleId="a5">
    <w:name w:val="footer"/>
    <w:basedOn w:val="a"/>
    <w:link w:val="a6"/>
    <w:uiPriority w:val="99"/>
    <w:unhideWhenUsed/>
    <w:rsid w:val="00222351"/>
    <w:pPr>
      <w:tabs>
        <w:tab w:val="center" w:pos="4252"/>
        <w:tab w:val="right" w:pos="8504"/>
      </w:tabs>
      <w:snapToGrid w:val="0"/>
    </w:pPr>
  </w:style>
  <w:style w:type="character" w:customStyle="1" w:styleId="a6">
    <w:name w:val="フッター (文字)"/>
    <w:link w:val="a5"/>
    <w:uiPriority w:val="99"/>
    <w:rsid w:val="00222351"/>
    <w:rPr>
      <w:bCs/>
      <w:kern w:val="2"/>
      <w:sz w:val="21"/>
      <w:szCs w:val="21"/>
    </w:rPr>
  </w:style>
  <w:style w:type="paragraph" w:styleId="a7">
    <w:name w:val="List Paragraph"/>
    <w:basedOn w:val="a"/>
    <w:uiPriority w:val="34"/>
    <w:qFormat/>
    <w:rsid w:val="00B02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2023-09-13T00:39:00Z</dcterms:created>
  <dcterms:modified xsi:type="dcterms:W3CDTF">2023-09-14T00:52:00Z</dcterms:modified>
</cp:coreProperties>
</file>