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4B979" w14:textId="77777777" w:rsidR="00A317ED" w:rsidRDefault="00147623" w:rsidP="00EE7D88">
      <w:pPr>
        <w:jc w:val="center"/>
        <w:rPr>
          <w:sz w:val="28"/>
          <w:szCs w:val="28"/>
        </w:rPr>
      </w:pPr>
      <w:r>
        <w:rPr>
          <w:rFonts w:hint="eastAsia"/>
          <w:sz w:val="28"/>
          <w:szCs w:val="28"/>
        </w:rPr>
        <w:t>育児・介護休業等に関する規則の規定例［簡易版］</w:t>
      </w:r>
    </w:p>
    <w:p w14:paraId="260C2928" w14:textId="77777777" w:rsidR="00EE7D88" w:rsidRDefault="00EE7D88" w:rsidP="00EE7D88">
      <w:pPr>
        <w:jc w:val="left"/>
        <w:rPr>
          <w:szCs w:val="24"/>
        </w:rPr>
      </w:pPr>
    </w:p>
    <w:p w14:paraId="3B93A0F9" w14:textId="77777777" w:rsidR="00EE7D88" w:rsidRDefault="00EE7D88" w:rsidP="00ED54C3">
      <w:pPr>
        <w:ind w:left="240" w:hangingChars="100" w:hanging="240"/>
        <w:rPr>
          <w:szCs w:val="24"/>
        </w:rPr>
      </w:pPr>
      <w:r>
        <w:rPr>
          <w:rFonts w:hint="eastAsia"/>
          <w:szCs w:val="24"/>
        </w:rPr>
        <w:t>第１条（育児休業）</w:t>
      </w:r>
    </w:p>
    <w:p w14:paraId="2ED65E6E" w14:textId="6F20E554" w:rsidR="0030314F" w:rsidRPr="0030314F" w:rsidRDefault="0030314F" w:rsidP="00ED54C3">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育児のために休業することを希望する従業員（日雇従業員を除く）であって、１歳に満たない子と同居し、養育する者は、申出により、子が１歳に達するまでの間で、本人が申し出た期間、育児休業をすることができる。ただし、有期雇用従業員にあっては、申出時点において、子が１歳６か月（５、６の申出にあっては２歳）に達するまでに労働契約期間が満了し、更新されないことが明らかでない者に限り、育児休業をすることができる。</w:t>
      </w:r>
    </w:p>
    <w:p w14:paraId="7ADC7C81" w14:textId="53BE6B0A" w:rsidR="0030314F" w:rsidRPr="0030314F" w:rsidRDefault="0030314F" w:rsidP="00ED54C3">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5648" behindDoc="0" locked="0" layoutInCell="1" allowOverlap="1" wp14:anchorId="06B7D5BC" wp14:editId="33B2A67D">
                <wp:simplePos x="0" y="0"/>
                <wp:positionH relativeFrom="margin">
                  <wp:posOffset>89535</wp:posOffset>
                </wp:positionH>
                <wp:positionV relativeFrom="paragraph">
                  <wp:posOffset>40640</wp:posOffset>
                </wp:positionV>
                <wp:extent cx="6038850" cy="1800225"/>
                <wp:effectExtent l="0" t="0" r="19050" b="28575"/>
                <wp:wrapNone/>
                <wp:docPr id="2" name="大かっこ 2"/>
                <wp:cNvGraphicFramePr/>
                <a:graphic xmlns:a="http://schemas.openxmlformats.org/drawingml/2006/main">
                  <a:graphicData uri="http://schemas.microsoft.com/office/word/2010/wordprocessingShape">
                    <wps:wsp>
                      <wps:cNvSpPr/>
                      <wps:spPr>
                        <a:xfrm>
                          <a:off x="0" y="0"/>
                          <a:ext cx="6038850" cy="18002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AE35C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7.05pt;margin-top:3.2pt;width:475.5pt;height:141.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" adj="2081" strokecolor="windowText">
                <w10:wrap anchorx="margin"/>
              </v:shape>
            </w:pict>
          </mc:Fallback>
        </mc:AlternateContent>
      </w:r>
      <w:r w:rsidRPr="0030314F">
        <w:rPr>
          <w:rFonts w:asciiTheme="minorEastAsia" w:eastAsiaTheme="minorEastAsia" w:hAnsiTheme="minorEastAsia" w:hint="eastAsia"/>
          <w:b/>
          <w:bCs/>
          <w:szCs w:val="24"/>
        </w:rPr>
        <w:t>《法に基づき労使協定の締結により除外可能な者を除外する例》</w:t>
      </w:r>
    </w:p>
    <w:p w14:paraId="77A158AC" w14:textId="6F5828FE"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１、３から７にかかわらず、労使協定により除外された次の従業員からの休業の申出は拒むことができる。</w:t>
      </w:r>
    </w:p>
    <w:p w14:paraId="03D3A969"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6A16DC69" w14:textId="4227D342"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申出の日から１年（４から７の申出をする場合は、６か月）</w:t>
      </w:r>
      <w:r w:rsidR="005363C2">
        <w:rPr>
          <w:rFonts w:asciiTheme="minorEastAsia" w:eastAsiaTheme="minorEastAsia" w:hAnsiTheme="minorEastAsia" w:hint="eastAsia"/>
          <w:szCs w:val="24"/>
        </w:rPr>
        <w:t>以内</w:t>
      </w:r>
      <w:r w:rsidRPr="0030314F">
        <w:rPr>
          <w:rFonts w:asciiTheme="minorEastAsia" w:eastAsiaTheme="minorEastAsia" w:hAnsiTheme="minorEastAsia" w:hint="eastAsia"/>
          <w:szCs w:val="24"/>
        </w:rPr>
        <w:t>に雇用関係が終了することが明らかな従業員</w:t>
      </w:r>
    </w:p>
    <w:p w14:paraId="0A129BFD"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06F6E559" w14:textId="77777777"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693B5BE1" w14:textId="6C82B5D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配偶者が従業員と同じ日から又は従業員より先に育児休業をしている場合、従業員は、子が１歳２か月に達するまでの間で、出生日以後の産前・産後休業期間、育児休業期間及び出生時育児休業期間との合計が１年を限度として、育児休業をすることができる。</w:t>
      </w:r>
    </w:p>
    <w:p w14:paraId="2540BE7A" w14:textId="49C11F3C"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次のいずれにも該当する従業員は、子が１歳６か月に達するまでの間で必要な日数について育児休業をすることができる。なお、育児休業を開始しようとする日は、原則として子の１歳の誕生日に限るものとする。ただし、配偶者が育児・介護休業法第５条第３項（本項）に基づく休業を子の１歳の誕生日から開始する場合は、配偶者の育児休業終了予定日の翌日以前の日を開始日とすることができる。</w:t>
      </w:r>
    </w:p>
    <w:p w14:paraId="3FD80BD6"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（1）従業員又は配偶者が原則として子の１歳の誕生日の前日に育児休業をしていること</w:t>
      </w:r>
    </w:p>
    <w:p w14:paraId="5E4AEF73"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7BD0FF64"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1BE29FC2"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（イ）従業員の配偶者であって育児休業の対象となる子の親であり、１歳以降育児に当たる予定であった者が、死亡、負傷、疾病等の事情により子を養育することが困難になった場合</w:t>
      </w:r>
    </w:p>
    <w:p w14:paraId="601795D7"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（3）子の１歳の誕生日以降に本項の休業をしたことがないこと</w:t>
      </w:r>
    </w:p>
    <w:p w14:paraId="22036B3E" w14:textId="77777777" w:rsid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４　３にかかわらず、産前・産後休業等が始まったことにより１、３に基づく育児休業が終了し、その産前・産後休業等に係る子等が死亡等した従業員は、子が１歳６か月に達するまでの間で必要な日数について育児休業をすることができる。</w:t>
      </w:r>
    </w:p>
    <w:p w14:paraId="34231159" w14:textId="007FB19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次のいずれにも該当する従業員は、子が２歳に達するまでの間で必要な日数について、育児休業をすることができる。なお、育児休業を開始しようとする日は、原則として子の１歳６か月の誕生日応当日とする。ただし、配偶者が育児・介護休業法第５条第４項（本項）に基づく休業を子の１歳６か月の誕生日応当日から開始する場合は、配偶者の育児休業終了予定日の翌日以前の日を開始日とすることができる。</w:t>
      </w:r>
    </w:p>
    <w:p w14:paraId="405D4E30" w14:textId="1F59A37E"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w:t>
      </w:r>
      <w:r w:rsidR="00762361" w:rsidRPr="00762361">
        <w:rPr>
          <w:rFonts w:asciiTheme="minorEastAsia" w:eastAsiaTheme="minorEastAsia" w:hAnsiTheme="minorEastAsia" w:hint="eastAsia"/>
          <w:szCs w:val="24"/>
        </w:rPr>
        <w:t>従業員又は配偶者が子の１歳６か月の誕生日応当日の前日に育児休業をしているこ</w:t>
      </w:r>
      <w:r w:rsidR="00762361" w:rsidRPr="00762361">
        <w:rPr>
          <w:rFonts w:asciiTheme="minorEastAsia" w:eastAsiaTheme="minorEastAsia" w:hAnsiTheme="minorEastAsia" w:hint="eastAsia"/>
          <w:szCs w:val="24"/>
        </w:rPr>
        <w:lastRenderedPageBreak/>
        <w:t>と</w:t>
      </w:r>
    </w:p>
    <w:p w14:paraId="568D4C85"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05BD764B" w14:textId="7777777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506FC4E8" w14:textId="7C2D101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（イ）従業員の配偶者であって育児休業の対象となる子の親であり、１歳６か月以降育児に当たる予定であった者が</w:t>
      </w:r>
      <w:r w:rsidR="005363C2">
        <w:rPr>
          <w:rFonts w:asciiTheme="minorEastAsia" w:eastAsiaTheme="minorEastAsia" w:hAnsiTheme="minorEastAsia" w:hint="eastAsia"/>
          <w:szCs w:val="24"/>
        </w:rPr>
        <w:t>、</w:t>
      </w:r>
      <w:r w:rsidRPr="0030314F">
        <w:rPr>
          <w:rFonts w:asciiTheme="minorEastAsia" w:eastAsiaTheme="minorEastAsia" w:hAnsiTheme="minorEastAsia" w:hint="eastAsia"/>
          <w:szCs w:val="24"/>
        </w:rPr>
        <w:t>死亡、負傷、疾病等の事情により子を養育することが困難になった場合</w:t>
      </w:r>
    </w:p>
    <w:p w14:paraId="6AE1D1D1" w14:textId="77777777" w:rsidR="0030314F" w:rsidRPr="0030314F" w:rsidRDefault="0030314F" w:rsidP="004E0D00">
      <w:pPr>
        <w:ind w:leftChars="100" w:left="240"/>
        <w:rPr>
          <w:rFonts w:asciiTheme="minorEastAsia" w:eastAsiaTheme="minorEastAsia" w:hAnsiTheme="minorEastAsia"/>
          <w:szCs w:val="24"/>
        </w:rPr>
      </w:pPr>
      <w:r w:rsidRPr="0030314F">
        <w:rPr>
          <w:rFonts w:asciiTheme="minorEastAsia" w:eastAsiaTheme="minorEastAsia" w:hAnsiTheme="minorEastAsia" w:hint="eastAsia"/>
          <w:szCs w:val="24"/>
        </w:rPr>
        <w:t>（3）子の１歳６か月の誕生日応当日以降に本項の休業をしたことがないこと</w:t>
      </w:r>
    </w:p>
    <w:p w14:paraId="743B4173" w14:textId="290C3758"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５にかかわらず、産前・産後休業等が始まったことにより１、３、４又は５に基づく育児休業が終了し、その産前・産後休業等に係る子等が死亡等した従業員は、子が２歳に達するまでの間で必要な日数について育児休業をすることができる。</w:t>
      </w:r>
    </w:p>
    <w:p w14:paraId="629F1DDA" w14:textId="77777777" w:rsidR="00762361" w:rsidRPr="00762361" w:rsidRDefault="0030314F" w:rsidP="00762361">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７　</w:t>
      </w:r>
      <w:r w:rsidR="00762361" w:rsidRPr="00762361">
        <w:rPr>
          <w:rFonts w:asciiTheme="minorEastAsia" w:eastAsiaTheme="minorEastAsia" w:hAnsiTheme="minorEastAsia" w:hint="eastAsia"/>
          <w:szCs w:val="24"/>
        </w:rPr>
        <w:t>育児休業をすることを希望する従業員は、原則として育児休業を開始しようとする日の１か月前（３から６に基づく１歳を超える休業の場合は、２週間前）までに、育児休業申出書を人事担当者に提出することにより申し出るものとする。</w:t>
      </w:r>
    </w:p>
    <w:p w14:paraId="6F200D35" w14:textId="0D4915E8" w:rsidR="0030314F" w:rsidRPr="0030314F"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なお、育児休業中の有期雇用従業員が労働契約を更新するに当たり、引き続き休業を希望する場合には、更新された労働契約期間の初日を育児休業開始予定日として、育児休業申出書により再度の申出を行うものとする。</w:t>
      </w:r>
    </w:p>
    <w:p w14:paraId="3BA7A92F" w14:textId="3CB4A697"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８　</w:t>
      </w:r>
      <w:r w:rsidR="00762361" w:rsidRPr="00762361">
        <w:rPr>
          <w:rFonts w:asciiTheme="minorEastAsia" w:eastAsiaTheme="minorEastAsia" w:hAnsiTheme="minorEastAsia" w:hint="eastAsia"/>
          <w:szCs w:val="24"/>
        </w:rPr>
        <w:t>１に基づく申出は、配偶者の死亡等特別の事情がある場合を除き、一子につき２回までとする。３に基づく申出は、産前・産後休業等が始まったことにより１、３又は４に基づく休業が終了したが、その産前・産後休業等に係る子等が死亡等した場合を除き、一子につき１回限りとする。５に基づく申出は、産前・産後休業等が始まったことにより１、３、４、５又は６に基づく休業が終了したが、その産前・産後休業等に係る子等が死亡等した場合を除き、一子につき１回限りとする。</w:t>
      </w:r>
    </w:p>
    <w:p w14:paraId="7609D2AA" w14:textId="6156EB8A" w:rsidR="00664990"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９　</w:t>
      </w:r>
      <w:r w:rsidR="00762361" w:rsidRPr="00762361">
        <w:rPr>
          <w:rFonts w:asciiTheme="minorEastAsia" w:eastAsiaTheme="minorEastAsia" w:hAnsiTheme="minorEastAsia" w:hint="eastAsia"/>
          <w:szCs w:val="24"/>
        </w:rPr>
        <w:t>育児休業申出書が提出されたときは、会社は速やかに当該育児休業申出書を提出した者に対し、育児休業取扱通知書を交付する。</w:t>
      </w:r>
    </w:p>
    <w:p w14:paraId="1C897839" w14:textId="77777777" w:rsidR="0030314F" w:rsidRPr="00037003" w:rsidRDefault="0030314F" w:rsidP="00887D29">
      <w:pPr>
        <w:ind w:left="100" w:hanging="100"/>
        <w:rPr>
          <w:szCs w:val="24"/>
        </w:rPr>
      </w:pPr>
    </w:p>
    <w:p w14:paraId="71E3C0E3" w14:textId="5229A8EF" w:rsidR="00664990" w:rsidRDefault="00664990" w:rsidP="00887D29">
      <w:pPr>
        <w:ind w:left="100" w:hanging="100"/>
        <w:rPr>
          <w:szCs w:val="24"/>
        </w:rPr>
      </w:pPr>
      <w:r>
        <w:rPr>
          <w:rFonts w:hint="eastAsia"/>
          <w:szCs w:val="24"/>
        </w:rPr>
        <w:t>第２条（</w:t>
      </w:r>
      <w:r w:rsidR="00727D50" w:rsidRPr="00727D50">
        <w:rPr>
          <w:rFonts w:hint="eastAsia"/>
          <w:szCs w:val="24"/>
        </w:rPr>
        <w:t>出生時育児休業（産後パパ育休）</w:t>
      </w:r>
      <w:r>
        <w:rPr>
          <w:rFonts w:hint="eastAsia"/>
          <w:szCs w:val="24"/>
        </w:rPr>
        <w:t>）</w:t>
      </w:r>
    </w:p>
    <w:p w14:paraId="44943720" w14:textId="72E9DB51"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1　</w:t>
      </w:r>
      <w:r w:rsidR="00762361" w:rsidRPr="00762361">
        <w:rPr>
          <w:rFonts w:asciiTheme="minorEastAsia" w:eastAsiaTheme="minorEastAsia" w:hAnsiTheme="minorEastAsia" w:hint="eastAsia"/>
          <w:szCs w:val="24"/>
        </w:rPr>
        <w:t>育児のために休業することを希望する従業員（日雇従業員を除く）であって、産後休業をしておらず、子の出生日又は出産予定日のいずれか遅い方から８週間以内の子と同居し、養育する者は、申出により４週間（28日）以内の期間の出生時育児休業をすることができる。ただし、有期雇用従業員にあっては、申出時点において、子の出生日又は出産予定日のいずれか遅い方から起算して８週間を経過する日の翌日から６か月を経過する日までに労働契約期間が満了し、更新されないことが明らかでない者に限り、出生時育児休業をすることができる。</w:t>
      </w:r>
    </w:p>
    <w:p w14:paraId="5F9AA8E6" w14:textId="35CD9BD8" w:rsidR="0030314F" w:rsidRPr="00E4718C" w:rsidRDefault="00E4718C" w:rsidP="004E0D00">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7696" behindDoc="0" locked="0" layoutInCell="1" allowOverlap="1" wp14:anchorId="0D5FABA9" wp14:editId="25A94874">
                <wp:simplePos x="0" y="0"/>
                <wp:positionH relativeFrom="margin">
                  <wp:posOffset>146685</wp:posOffset>
                </wp:positionH>
                <wp:positionV relativeFrom="paragraph">
                  <wp:posOffset>31115</wp:posOffset>
                </wp:positionV>
                <wp:extent cx="6048375" cy="1552575"/>
                <wp:effectExtent l="0" t="0" r="28575" b="28575"/>
                <wp:wrapNone/>
                <wp:docPr id="3" name="大かっこ 3"/>
                <wp:cNvGraphicFramePr/>
                <a:graphic xmlns:a="http://schemas.openxmlformats.org/drawingml/2006/main">
                  <a:graphicData uri="http://schemas.microsoft.com/office/word/2010/wordprocessingShape">
                    <wps:wsp>
                      <wps:cNvSpPr/>
                      <wps:spPr>
                        <a:xfrm>
                          <a:off x="0" y="0"/>
                          <a:ext cx="6048375" cy="155257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98ED78" id="大かっこ 3" o:spid="_x0000_s1026" type="#_x0000_t185" style="position:absolute;left:0;text-align:left;margin-left:11.55pt;margin-top:2.45pt;width:476.25pt;height:122.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" adj="2081" strokecolor="windowText">
                <w10:wrap anchorx="margin"/>
              </v:shape>
            </w:pict>
          </mc:Fallback>
        </mc:AlternateContent>
      </w:r>
      <w:r w:rsidR="0030314F" w:rsidRPr="00E4718C">
        <w:rPr>
          <w:rFonts w:asciiTheme="minorEastAsia" w:eastAsiaTheme="minorEastAsia" w:hAnsiTheme="minorEastAsia" w:hint="eastAsia"/>
          <w:b/>
          <w:bCs/>
          <w:szCs w:val="24"/>
        </w:rPr>
        <w:t>《法に基づき労使協定の締結により除外可能な者を除外する例》</w:t>
      </w:r>
    </w:p>
    <w:p w14:paraId="4B4E5BF1" w14:textId="330E36B6"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１にかかわらず、労使協定により除外された次の従業員からの休業の申出は拒むことができる。</w:t>
      </w:r>
    </w:p>
    <w:p w14:paraId="182A04F8"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1F0D5E76"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申出の日から８週間以内に雇用関係が終了することが明らかな従業員</w:t>
      </w:r>
    </w:p>
    <w:p w14:paraId="5EED8977"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59BF87B3" w14:textId="77777777"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5D638E03" w14:textId="1D3AF8C6" w:rsidR="00E4718C" w:rsidRDefault="0030314F" w:rsidP="0030314F">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出生時育児休業をすることを希望する従業員は、原則として、出生時育児休業を開始しようとする日の２週間前までに、出生時育児休業申出書を人事担当者に提出することによ</w:t>
      </w:r>
      <w:r w:rsidR="00762361" w:rsidRPr="00762361">
        <w:rPr>
          <w:rFonts w:asciiTheme="minorEastAsia" w:eastAsiaTheme="minorEastAsia" w:hAnsiTheme="minorEastAsia" w:hint="eastAsia"/>
          <w:szCs w:val="24"/>
        </w:rPr>
        <w:lastRenderedPageBreak/>
        <w:t>り申し出るものとする。</w:t>
      </w:r>
    </w:p>
    <w:p w14:paraId="73C6F02A" w14:textId="0788741F"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なお、出生時育児休業中の有期雇用従業員が労働契約を更新するに当たり、引き続き休業を希望する場合には、更新された労働契約期間の初日を出生時育児休業開始予定日として、出生時育児休業申出書により再度の申出を行うものとする。</w:t>
      </w:r>
    </w:p>
    <w:p w14:paraId="31F86548" w14:textId="51D5F856"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１に基づく申出は、一子につき２回に分割できる。ただし、２回に分割する場合は２回分まとめて申し出ることとし、まとめて申し出なかった場合は後の申出を拒む場合がある。</w:t>
      </w:r>
    </w:p>
    <w:p w14:paraId="215255E6" w14:textId="4D1A7F14"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４　</w:t>
      </w:r>
      <w:r w:rsidR="00762361" w:rsidRPr="00762361">
        <w:rPr>
          <w:rFonts w:asciiTheme="minorEastAsia" w:eastAsiaTheme="minorEastAsia" w:hAnsiTheme="minorEastAsia" w:hint="eastAsia"/>
          <w:szCs w:val="24"/>
        </w:rPr>
        <w:t>出生時育児休業申出書が提出されたときは、会社は速やかに当該出生時育児休業申出書を提出した者に対し、出生時育児休業取扱通知書を交付する。</w:t>
      </w:r>
    </w:p>
    <w:p w14:paraId="58C782C7" w14:textId="77777777" w:rsidR="00E4718C" w:rsidRPr="00E4718C" w:rsidRDefault="00E4718C" w:rsidP="004E0D00">
      <w:pPr>
        <w:ind w:left="241" w:hangingChars="100" w:hanging="241"/>
        <w:rPr>
          <w:rFonts w:asciiTheme="minorEastAsia" w:eastAsiaTheme="minorEastAsia" w:hAnsiTheme="minorEastAsia"/>
          <w:b/>
          <w:bCs/>
          <w:szCs w:val="24"/>
        </w:rPr>
      </w:pPr>
      <w:r w:rsidRPr="00E4718C">
        <w:rPr>
          <w:rFonts w:asciiTheme="minorEastAsia" w:eastAsiaTheme="minorEastAsia" w:hAnsiTheme="minorEastAsia" w:hint="eastAsia"/>
          <w:b/>
          <w:bCs/>
          <w:szCs w:val="24"/>
        </w:rPr>
        <w:t>《出生時育児休業中の就業を可能とする例》</w:t>
      </w:r>
    </w:p>
    <w:p w14:paraId="78F0DF16" w14:textId="5D344D2C"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出生時育児休業中に就業することを希望する従業員は、出生時育児休業中の就業可能日等申出書を休業前日までに人事担当者に提出すること。</w:t>
      </w:r>
    </w:p>
    <w:p w14:paraId="3BC439B9" w14:textId="0B1C01E6" w:rsidR="00322451"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会社は、５の申出があった場合は、申出の範囲内の就業日等を申出書を提出した従業員に対して提示する。従業員は提示された就業日等について、出生時育児休業中の就業日等の同意・不同意書を人事担当者に提出すること。休業前日までに同意した場合に限り、休業中に就業することができる。会社と従業員の双方が就業日等に合意したときは、会社は速やかに出生時育児休業中の就業日等通知書を交付する。</w:t>
      </w:r>
    </w:p>
    <w:p w14:paraId="76ACD733" w14:textId="77777777" w:rsidR="00E4718C" w:rsidRDefault="00E4718C" w:rsidP="004E0D00">
      <w:pPr>
        <w:ind w:left="240" w:hangingChars="100" w:hanging="240"/>
        <w:rPr>
          <w:szCs w:val="24"/>
        </w:rPr>
      </w:pPr>
    </w:p>
    <w:p w14:paraId="71E7347D" w14:textId="72D01F5E" w:rsidR="00322451" w:rsidRDefault="00A708FC" w:rsidP="004E0D00">
      <w:pPr>
        <w:ind w:left="240" w:hangingChars="100" w:hanging="240"/>
        <w:rPr>
          <w:szCs w:val="24"/>
        </w:rPr>
      </w:pPr>
      <w:r>
        <w:rPr>
          <w:rFonts w:hint="eastAsia"/>
          <w:szCs w:val="24"/>
        </w:rPr>
        <w:t>第３条（介護休業</w:t>
      </w:r>
      <w:r w:rsidR="00322451">
        <w:rPr>
          <w:rFonts w:hint="eastAsia"/>
          <w:szCs w:val="24"/>
        </w:rPr>
        <w:t>）</w:t>
      </w:r>
    </w:p>
    <w:p w14:paraId="5C9933CD" w14:textId="1EB69E92" w:rsidR="005C19AE" w:rsidRPr="00E4718C"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１　要介護状態にある家族を介護する従業員（日雇従業員を除く）は、申出により、介護を必要とする家族１人につき、通算93日までの範囲内で３回を上限として介護休業をすることができる。ただし、有期雇用従業員にあっては、申出時点において、介護休業開始予定日から93日を経過する日から６か月を経過する日までに労働契約期間が満了し、更新されないことが明らかでない者に限り、介護休業をすることができる。</w:t>
      </w:r>
    </w:p>
    <w:p w14:paraId="7C651842" w14:textId="77777777" w:rsidR="005C19AE" w:rsidRPr="00E4718C" w:rsidRDefault="005C19AE" w:rsidP="005C19AE">
      <w:pPr>
        <w:ind w:leftChars="200" w:left="720" w:rightChars="200" w:right="480" w:hangingChars="100" w:hanging="240"/>
        <w:rPr>
          <w:rFonts w:asciiTheme="minorEastAsia" w:eastAsiaTheme="minorEastAsia" w:hAnsiTheme="minorEastAsia"/>
          <w:b/>
          <w:bCs/>
          <w:szCs w:val="24"/>
        </w:rPr>
      </w:pPr>
      <w:r>
        <w:rPr>
          <w:rFonts w:hint="eastAsia"/>
          <w:noProof/>
          <w:szCs w:val="24"/>
        </w:rPr>
        <mc:AlternateContent>
          <mc:Choice Requires="wps">
            <w:drawing>
              <wp:anchor distT="0" distB="0" distL="114300" distR="114300" simplePos="0" relativeHeight="251689984" behindDoc="0" locked="0" layoutInCell="1" allowOverlap="1" wp14:anchorId="21B0FEE6" wp14:editId="73537ED4">
                <wp:simplePos x="0" y="0"/>
                <wp:positionH relativeFrom="margin">
                  <wp:posOffset>127635</wp:posOffset>
                </wp:positionH>
                <wp:positionV relativeFrom="paragraph">
                  <wp:posOffset>20955</wp:posOffset>
                </wp:positionV>
                <wp:extent cx="6048375" cy="1562100"/>
                <wp:effectExtent l="0" t="0" r="28575" b="19050"/>
                <wp:wrapNone/>
                <wp:docPr id="4" name="大かっこ 4"/>
                <wp:cNvGraphicFramePr/>
                <a:graphic xmlns:a="http://schemas.openxmlformats.org/drawingml/2006/main">
                  <a:graphicData uri="http://schemas.microsoft.com/office/word/2010/wordprocessingShape">
                    <wps:wsp>
                      <wps:cNvSpPr/>
                      <wps:spPr>
                        <a:xfrm>
                          <a:off x="0" y="0"/>
                          <a:ext cx="6048375" cy="1562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7D9F6D" id="大かっこ 4" o:spid="_x0000_s1026" type="#_x0000_t185" style="position:absolute;left:0;text-align:left;margin-left:10.05pt;margin-top:1.65pt;width:476.25pt;height:123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" adj="2081" strokecolor="windowText">
                <w10:wrap anchorx="margin"/>
              </v:shape>
            </w:pict>
          </mc:Fallback>
        </mc:AlternateContent>
      </w:r>
      <w:r w:rsidRPr="00E4718C">
        <w:rPr>
          <w:rFonts w:asciiTheme="minorEastAsia" w:eastAsiaTheme="minorEastAsia" w:hAnsiTheme="minorEastAsia" w:hint="eastAsia"/>
          <w:b/>
          <w:bCs/>
          <w:szCs w:val="24"/>
        </w:rPr>
        <w:t>《法に基づき労使協定の締結により除外可能な者を除外する例》</w:t>
      </w:r>
    </w:p>
    <w:p w14:paraId="4D60A58B" w14:textId="77777777" w:rsidR="005C19AE" w:rsidRPr="00E4718C"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１にかかわらず、労使協定により除外された次の従業員からの休業の申出は拒むことができる。</w:t>
      </w:r>
    </w:p>
    <w:p w14:paraId="0FBBB23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一　入社１年未満の従業員</w:t>
      </w:r>
    </w:p>
    <w:p w14:paraId="2EB0D753"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二　申出の日から93日以内に雇用関係が終了することが明らかな従業員</w:t>
      </w:r>
    </w:p>
    <w:p w14:paraId="514161D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三　１週間の所定労働日数が２日以下の従業員</w:t>
      </w:r>
    </w:p>
    <w:p w14:paraId="54537B60" w14:textId="77777777" w:rsidR="005C19AE"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※以下、１項ずつ繰り下げ</w:t>
      </w:r>
    </w:p>
    <w:p w14:paraId="3F2A4C1C"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要介護状態にある家族とは、負傷、疾病又は身体上若しくは精神上の障害により、２週間以上の期間にわたり常時介護を必要とする状態にある次の者をいう。</w:t>
      </w:r>
    </w:p>
    <w:p w14:paraId="54B6A29D"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配偶者／父母／子／配偶者の父母／祖父母／兄弟姉妹／孫</w:t>
      </w:r>
    </w:p>
    <w:p w14:paraId="6F9BD267" w14:textId="6D8C216B"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３　介護休業をすることを希望する従業員は、原則として介護休業を開始しようとする日の２週間前までに、介護休業申出書を人事担当者に提出することにより申し出るものとする。</w:t>
      </w:r>
    </w:p>
    <w:p w14:paraId="66AA5A56" w14:textId="3F4A26B9" w:rsidR="0060424D"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４　介護休業申出書が提出されたときは、会社は速やかに当該介護休業申出書を提出した者に対し、介護休業取扱通知書を交付する。</w:t>
      </w:r>
    </w:p>
    <w:p w14:paraId="201F38C6" w14:textId="77777777" w:rsidR="00E4718C" w:rsidRDefault="00E4718C" w:rsidP="00E4718C">
      <w:pPr>
        <w:ind w:left="240" w:hangingChars="100" w:hanging="240"/>
        <w:rPr>
          <w:szCs w:val="24"/>
        </w:rPr>
      </w:pPr>
    </w:p>
    <w:p w14:paraId="30589273" w14:textId="26F3B076" w:rsidR="0060424D" w:rsidRDefault="0060424D" w:rsidP="0060424D">
      <w:pPr>
        <w:jc w:val="left"/>
        <w:rPr>
          <w:szCs w:val="24"/>
        </w:rPr>
      </w:pPr>
      <w:r>
        <w:rPr>
          <w:rFonts w:hint="eastAsia"/>
          <w:szCs w:val="24"/>
        </w:rPr>
        <w:t>第４条（</w:t>
      </w:r>
      <w:r w:rsidR="001D3A90">
        <w:rPr>
          <w:rFonts w:hint="eastAsia"/>
          <w:szCs w:val="24"/>
        </w:rPr>
        <w:t>子の</w:t>
      </w:r>
      <w:r w:rsidR="00FD3494">
        <w:rPr>
          <w:rFonts w:hint="eastAsia"/>
          <w:szCs w:val="24"/>
        </w:rPr>
        <w:t>看護</w:t>
      </w:r>
      <w:r w:rsidR="00762361">
        <w:rPr>
          <w:rFonts w:hint="eastAsia"/>
          <w:szCs w:val="24"/>
        </w:rPr>
        <w:t>等</w:t>
      </w:r>
      <w:r>
        <w:rPr>
          <w:rFonts w:hint="eastAsia"/>
          <w:szCs w:val="24"/>
        </w:rPr>
        <w:t>休暇）</w:t>
      </w:r>
    </w:p>
    <w:p w14:paraId="2D60258B" w14:textId="21ED3DD2"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１　</w:t>
      </w:r>
      <w:bookmarkStart w:id="0" w:name="_Hlk181354373"/>
      <w:r w:rsidR="00762361" w:rsidRPr="00762361">
        <w:rPr>
          <w:rFonts w:asciiTheme="minorEastAsia" w:eastAsiaTheme="minorEastAsia" w:hAnsiTheme="minorEastAsia" w:hint="eastAsia"/>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w:t>
      </w:r>
      <w:r w:rsidR="00762361" w:rsidRPr="00762361">
        <w:rPr>
          <w:rFonts w:asciiTheme="minorEastAsia" w:eastAsiaTheme="minorEastAsia" w:hAnsiTheme="minorEastAsia" w:hint="eastAsia"/>
          <w:szCs w:val="24"/>
        </w:rPr>
        <w:lastRenderedPageBreak/>
        <w:t>護等休暇を取得することができる。この場合の１年間とは、４月１日から翌年３月31日までの期間とする。</w:t>
      </w:r>
    </w:p>
    <w:p w14:paraId="4FA9BCC6" w14:textId="77777777"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一　負傷し、又は疾病にかかった子の世話</w:t>
      </w:r>
    </w:p>
    <w:p w14:paraId="3DBBD00C" w14:textId="29812B16"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二　当該子に予防接種や健康診断を受けさせること</w:t>
      </w:r>
    </w:p>
    <w:p w14:paraId="69292736" w14:textId="5B5EC282"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三　感染症に伴う学級閉鎖等になった子の世話</w:t>
      </w:r>
    </w:p>
    <w:p w14:paraId="7B412F8F" w14:textId="5D58D50F" w:rsidR="00762361" w:rsidRPr="00E4718C"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四　当該子の入園（入学）式、卒園式への参加</w:t>
      </w:r>
      <w:bookmarkEnd w:id="0"/>
    </w:p>
    <w:p w14:paraId="002134CD" w14:textId="74BC7B0A"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子の看護等休暇は、時間単位で始業時刻から連続又は終業時刻まで連続して取得することができる。</w:t>
      </w:r>
    </w:p>
    <w:p w14:paraId="63ED163C" w14:textId="497C8E6B" w:rsidR="00ED54C3" w:rsidRPr="00ED54C3" w:rsidRDefault="00FF699B" w:rsidP="00FF699B">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1792" behindDoc="0" locked="0" layoutInCell="1" allowOverlap="1" wp14:anchorId="4ECDD66C" wp14:editId="510B3730">
                <wp:simplePos x="0" y="0"/>
                <wp:positionH relativeFrom="margin">
                  <wp:posOffset>3810</wp:posOffset>
                </wp:positionH>
                <wp:positionV relativeFrom="paragraph">
                  <wp:posOffset>20955</wp:posOffset>
                </wp:positionV>
                <wp:extent cx="6153150" cy="2705100"/>
                <wp:effectExtent l="0" t="0" r="19050" b="19050"/>
                <wp:wrapNone/>
                <wp:docPr id="5" name="大かっこ 5"/>
                <wp:cNvGraphicFramePr/>
                <a:graphic xmlns:a="http://schemas.openxmlformats.org/drawingml/2006/main">
                  <a:graphicData uri="http://schemas.microsoft.com/office/word/2010/wordprocessingShape">
                    <wps:wsp>
                      <wps:cNvSpPr/>
                      <wps:spPr>
                        <a:xfrm>
                          <a:off x="0" y="0"/>
                          <a:ext cx="6153150" cy="2705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5E3BCC" id="大かっこ 5" o:spid="_x0000_s1026" type="#_x0000_t185" style="position:absolute;left:0;text-align:left;margin-left:.3pt;margin-top:1.65pt;width:484.5pt;height:213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" adj="2081" strokecolor="windowText">
                <w10:wrap anchorx="margin"/>
              </v:shape>
            </w:pict>
          </mc:Fallback>
        </mc:AlternateContent>
      </w:r>
      <w:r w:rsidR="00ED54C3" w:rsidRPr="00ED54C3">
        <w:rPr>
          <w:rFonts w:asciiTheme="minorEastAsia" w:eastAsiaTheme="minorEastAsia" w:hAnsiTheme="minorEastAsia" w:hint="eastAsia"/>
          <w:b/>
          <w:bCs/>
          <w:noProof/>
          <w:szCs w:val="24"/>
        </w:rPr>
        <w:t>《法に基づき労使協定の締結により除外可能な者を除外する例》</w:t>
      </w:r>
    </w:p>
    <w:p w14:paraId="3EF17E1D" w14:textId="77777777" w:rsidR="00762361" w:rsidRPr="00762361"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１　</w:t>
      </w:r>
      <w:r w:rsidR="00762361" w:rsidRPr="00762361">
        <w:rPr>
          <w:rFonts w:asciiTheme="minorEastAsia" w:eastAsiaTheme="minorEastAsia" w:hAnsiTheme="minorEastAsia" w:hint="eastAsia"/>
          <w:noProof/>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護等休暇を取得することができる。この場合の１年間とは、４月１日から翌年３月31日までの期間とする。</w:t>
      </w:r>
    </w:p>
    <w:p w14:paraId="518006FC"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一　負傷し、又は疾病にかかった子の世話</w:t>
      </w:r>
    </w:p>
    <w:p w14:paraId="3798D354"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二　当該子に予防接種や健康診断を受けさせること</w:t>
      </w:r>
    </w:p>
    <w:p w14:paraId="7CF018ED"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三　感染症に伴う学級閉鎖等になった子の世話</w:t>
      </w:r>
    </w:p>
    <w:p w14:paraId="197ADD48" w14:textId="21F92D04" w:rsidR="00ED54C3" w:rsidRPr="00ED54C3"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四　当該子の入園（入学）式、卒園式への参加</w:t>
      </w:r>
    </w:p>
    <w:p w14:paraId="4B5038AD" w14:textId="7B5E3C95" w:rsidR="00E36E42" w:rsidRPr="00ED54C3"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58E7A35F" w14:textId="77777777" w:rsidR="00FF699B" w:rsidRDefault="00FF699B" w:rsidP="00E36E42">
      <w:pPr>
        <w:jc w:val="left"/>
        <w:rPr>
          <w:szCs w:val="24"/>
        </w:rPr>
      </w:pPr>
    </w:p>
    <w:p w14:paraId="5F9B27FA" w14:textId="4A707FE7" w:rsidR="00E36E42" w:rsidRDefault="00E36E42" w:rsidP="00E36E42">
      <w:pPr>
        <w:jc w:val="left"/>
        <w:rPr>
          <w:szCs w:val="24"/>
        </w:rPr>
      </w:pPr>
      <w:r>
        <w:rPr>
          <w:rFonts w:hint="eastAsia"/>
          <w:szCs w:val="24"/>
        </w:rPr>
        <w:t>第５条（</w:t>
      </w:r>
      <w:r w:rsidR="00CD0DBE">
        <w:rPr>
          <w:rFonts w:hint="eastAsia"/>
          <w:szCs w:val="24"/>
        </w:rPr>
        <w:t>介護休暇</w:t>
      </w:r>
      <w:r>
        <w:rPr>
          <w:rFonts w:hint="eastAsia"/>
          <w:szCs w:val="24"/>
        </w:rPr>
        <w:t>）</w:t>
      </w:r>
    </w:p>
    <w:p w14:paraId="698F79E1" w14:textId="77777777" w:rsidR="00FF699B" w:rsidRPr="00FF699B" w:rsidRDefault="00FF699B" w:rsidP="00FF699B">
      <w:pPr>
        <w:ind w:left="240" w:hangingChars="100" w:hanging="240"/>
        <w:rPr>
          <w:rFonts w:asciiTheme="minorEastAsia" w:eastAsiaTheme="minorEastAsia" w:hAnsiTheme="minorEastAsia"/>
          <w:szCs w:val="24"/>
        </w:rPr>
      </w:pPr>
      <w:r w:rsidRPr="00FF699B">
        <w:rPr>
          <w:rFonts w:asciiTheme="minorEastAsia" w:eastAsiaTheme="minorEastAsia" w:hAnsiTheme="minorEastAsia" w:hint="eastAsia"/>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0E27D80A" w14:textId="131AFB47" w:rsidR="00FF699B" w:rsidRDefault="00FF699B" w:rsidP="00FF699B">
      <w:pPr>
        <w:ind w:left="240" w:hangingChars="100" w:hanging="240"/>
        <w:rPr>
          <w:rFonts w:asciiTheme="minorEastAsia" w:eastAsiaTheme="minorEastAsia" w:hAnsiTheme="minorEastAsia"/>
          <w:szCs w:val="24"/>
        </w:rPr>
      </w:pPr>
      <w:r>
        <w:rPr>
          <w:rFonts w:hint="eastAsia"/>
          <w:noProof/>
          <w:szCs w:val="24"/>
        </w:rPr>
        <mc:AlternateContent>
          <mc:Choice Requires="wps">
            <w:drawing>
              <wp:anchor distT="0" distB="0" distL="114300" distR="114300" simplePos="0" relativeHeight="251683840" behindDoc="0" locked="0" layoutInCell="1" allowOverlap="1" wp14:anchorId="282446F7" wp14:editId="09831ACE">
                <wp:simplePos x="0" y="0"/>
                <wp:positionH relativeFrom="margin">
                  <wp:posOffset>3810</wp:posOffset>
                </wp:positionH>
                <wp:positionV relativeFrom="paragraph">
                  <wp:posOffset>449580</wp:posOffset>
                </wp:positionV>
                <wp:extent cx="6153150" cy="1838325"/>
                <wp:effectExtent l="0" t="0" r="19050" b="28575"/>
                <wp:wrapNone/>
                <wp:docPr id="6" name="大かっこ 6"/>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25818" id="大かっこ 6" o:spid="_x0000_s1026" type="#_x0000_t185" style="position:absolute;left:0;text-align:left;margin-left:.3pt;margin-top:35.4pt;width:484.5pt;height:144.7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" adj="2081" strokecolor="windowText">
                <w10:wrap anchorx="margin"/>
              </v:shape>
            </w:pict>
          </mc:Fallback>
        </mc:AlternateContent>
      </w:r>
      <w:r w:rsidRPr="00FF699B">
        <w:rPr>
          <w:rFonts w:asciiTheme="minorEastAsia" w:eastAsiaTheme="minorEastAsia" w:hAnsiTheme="minorEastAsia" w:hint="eastAsia"/>
          <w:szCs w:val="24"/>
        </w:rPr>
        <w:t>２　介護休暇は、時間単位で始業時刻から連続又は終業時刻まで連続して取得することができる。</w:t>
      </w:r>
    </w:p>
    <w:p w14:paraId="189D604E" w14:textId="1129FEA7" w:rsidR="00FF699B" w:rsidRPr="00FF699B" w:rsidRDefault="00FF699B" w:rsidP="00FF699B">
      <w:pPr>
        <w:ind w:leftChars="200" w:left="721" w:rightChars="200" w:right="480" w:hangingChars="100" w:hanging="241"/>
        <w:rPr>
          <w:rFonts w:asciiTheme="minorEastAsia" w:eastAsiaTheme="minorEastAsia" w:hAnsiTheme="minorEastAsia"/>
          <w:b/>
          <w:bCs/>
          <w:noProof/>
          <w:szCs w:val="24"/>
        </w:rPr>
      </w:pPr>
      <w:r w:rsidRPr="00FF699B">
        <w:rPr>
          <w:rFonts w:asciiTheme="minorEastAsia" w:eastAsiaTheme="minorEastAsia" w:hAnsiTheme="minorEastAsia" w:hint="eastAsia"/>
          <w:b/>
          <w:bCs/>
          <w:noProof/>
          <w:szCs w:val="24"/>
        </w:rPr>
        <w:t>《法に基づき労使協定の締結により除外可能な者を除外する例》</w:t>
      </w:r>
    </w:p>
    <w:p w14:paraId="6884496E" w14:textId="2F1363C8" w:rsidR="00FF699B" w:rsidRPr="00FF699B" w:rsidRDefault="00FF699B" w:rsidP="00FF699B">
      <w:pPr>
        <w:ind w:leftChars="200" w:left="720" w:rightChars="200" w:right="480" w:hangingChars="100" w:hanging="240"/>
        <w:rPr>
          <w:rFonts w:asciiTheme="minorEastAsia" w:eastAsiaTheme="minorEastAsia" w:hAnsiTheme="minorEastAsia"/>
          <w:noProof/>
          <w:szCs w:val="24"/>
        </w:rPr>
      </w:pPr>
      <w:r w:rsidRPr="00FF699B">
        <w:rPr>
          <w:rFonts w:asciiTheme="minorEastAsia" w:eastAsiaTheme="minorEastAsia" w:hAnsiTheme="minorEastAsia" w:hint="eastAsia"/>
          <w:noProof/>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61B47C0B" w14:textId="36F556BE" w:rsidR="00E36E42" w:rsidRPr="00FF699B" w:rsidRDefault="00FF699B" w:rsidP="00FF699B">
      <w:pPr>
        <w:ind w:leftChars="200" w:left="720" w:rightChars="200" w:right="480" w:hangingChars="100" w:hanging="240"/>
        <w:rPr>
          <w:rFonts w:asciiTheme="minorEastAsia" w:eastAsiaTheme="minorEastAsia" w:hAnsiTheme="minorEastAsia"/>
          <w:szCs w:val="24"/>
        </w:rPr>
      </w:pPr>
      <w:r w:rsidRPr="00FF699B">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6F0C31AB" w14:textId="77777777" w:rsidR="00C10EFE" w:rsidRDefault="00C10EFE" w:rsidP="00E36E42">
      <w:pPr>
        <w:ind w:left="240" w:hangingChars="100" w:hanging="240"/>
        <w:jc w:val="left"/>
        <w:rPr>
          <w:szCs w:val="24"/>
        </w:rPr>
      </w:pPr>
    </w:p>
    <w:p w14:paraId="64079C64" w14:textId="60B085DC" w:rsidR="00E36E42" w:rsidRDefault="00242448" w:rsidP="00E36E42">
      <w:pPr>
        <w:ind w:left="240" w:hangingChars="100" w:hanging="240"/>
        <w:jc w:val="left"/>
        <w:rPr>
          <w:szCs w:val="24"/>
        </w:rPr>
      </w:pPr>
      <w:r>
        <w:rPr>
          <w:rFonts w:hint="eastAsia"/>
          <w:szCs w:val="24"/>
        </w:rPr>
        <w:t>第６条（育児・介護のための</w:t>
      </w:r>
      <w:r w:rsidR="00C2026D">
        <w:rPr>
          <w:rFonts w:hint="eastAsia"/>
          <w:szCs w:val="24"/>
        </w:rPr>
        <w:t>所定</w:t>
      </w:r>
      <w:r>
        <w:rPr>
          <w:rFonts w:hint="eastAsia"/>
          <w:szCs w:val="24"/>
        </w:rPr>
        <w:t>外労働の制限）</w:t>
      </w:r>
    </w:p>
    <w:p w14:paraId="72C85814" w14:textId="7F8A683B" w:rsidR="00C10EFE" w:rsidRDefault="00C10EFE" w:rsidP="00C10EFE">
      <w:pPr>
        <w:ind w:left="240" w:hangingChars="100" w:hanging="240"/>
        <w:jc w:val="left"/>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１　</w:t>
      </w:r>
      <w:r w:rsidR="00762361" w:rsidRPr="00762361">
        <w:rPr>
          <w:rFonts w:ascii="A-OTF リュウミン Pro R-KL" w:eastAsia="ＭＳ 明朝" w:hAnsi="A-OTF リュウミン Pro R-KL" w:hint="eastAsia"/>
          <w:szCs w:val="24"/>
        </w:rPr>
        <w:t>小学校就学の始期に達するまでの子を養育する従業員（日雇従業員を除く）が当該子を養育するため、又は要介護状態にある家族を介護する従業員（日雇従業員を除く）が当該家族を介護するために請求した場合には、事業の正常な運営に支障がある場合を除き、所定労働時間を超えて労働をさせることはない。</w:t>
      </w:r>
    </w:p>
    <w:p w14:paraId="63CE6680" w14:textId="7BCDA40E" w:rsidR="005C19AE" w:rsidRPr="00C10EFE" w:rsidRDefault="000259E8" w:rsidP="005C19AE">
      <w:pPr>
        <w:ind w:leftChars="200" w:left="720" w:rightChars="200" w:right="480" w:hangingChars="100" w:hanging="240"/>
        <w:rPr>
          <w:rFonts w:ascii="A-OTF リュウミン Pro R-KL" w:eastAsia="ＭＳ 明朝" w:hAnsi="A-OTF リュウミン Pro R-KL"/>
          <w:b/>
          <w:szCs w:val="24"/>
        </w:rPr>
      </w:pPr>
      <w:r>
        <w:rPr>
          <w:rFonts w:hint="eastAsia"/>
          <w:noProof/>
          <w:szCs w:val="24"/>
        </w:rPr>
        <w:lastRenderedPageBreak/>
        <mc:AlternateContent>
          <mc:Choice Requires="wps">
            <w:drawing>
              <wp:anchor distT="0" distB="0" distL="114300" distR="114300" simplePos="0" relativeHeight="251692032" behindDoc="0" locked="0" layoutInCell="1" allowOverlap="1" wp14:anchorId="53FCE193" wp14:editId="0B64E5E3">
                <wp:simplePos x="0" y="0"/>
                <wp:positionH relativeFrom="margin">
                  <wp:posOffset>203200</wp:posOffset>
                </wp:positionH>
                <wp:positionV relativeFrom="paragraph">
                  <wp:posOffset>-17145</wp:posOffset>
                </wp:positionV>
                <wp:extent cx="5953125" cy="1362075"/>
                <wp:effectExtent l="0" t="0" r="28575" b="28575"/>
                <wp:wrapNone/>
                <wp:docPr id="12" name="大かっこ 12"/>
                <wp:cNvGraphicFramePr/>
                <a:graphic xmlns:a="http://schemas.openxmlformats.org/drawingml/2006/main">
                  <a:graphicData uri="http://schemas.microsoft.com/office/word/2010/wordprocessingShape">
                    <wps:wsp>
                      <wps:cNvSpPr/>
                      <wps:spPr>
                        <a:xfrm>
                          <a:off x="0" y="0"/>
                          <a:ext cx="5953125" cy="13620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E7CD8B" id="大かっこ 12" o:spid="_x0000_s1026" type="#_x0000_t185" style="position:absolute;left:0;text-align:left;margin-left:16pt;margin-top:-1.35pt;width:468.75pt;height:107.2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" adj="2081" strokecolor="black [3213]">
                <w10:wrap anchorx="margin"/>
              </v:shape>
            </w:pict>
          </mc:Fallback>
        </mc:AlternateContent>
      </w:r>
      <w:r w:rsidR="005C19AE" w:rsidRPr="00C10EFE">
        <w:rPr>
          <w:rFonts w:ascii="A-OTF リュウミン Pro R-KL" w:eastAsia="ＭＳ 明朝" w:hAnsi="A-OTF リュウミン Pro R-KL" w:hint="eastAsia"/>
          <w:b/>
          <w:szCs w:val="24"/>
        </w:rPr>
        <w:t>《法に基づき労使協定の締結により除外可能な者を除外する例》</w:t>
      </w:r>
    </w:p>
    <w:p w14:paraId="003F2A93"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２　１にかかわらず、労使協定によって除外された次の従業員からの所定外労働の制限の請求は拒むことができる。</w:t>
      </w:r>
    </w:p>
    <w:p w14:paraId="1250F65D"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一　入社１年未満の従業員</w:t>
      </w:r>
    </w:p>
    <w:p w14:paraId="470800AA"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二　１週間の所定労働日数が２日以下の従業員</w:t>
      </w:r>
    </w:p>
    <w:p w14:paraId="324A348A" w14:textId="6440CC80" w:rsidR="005C19AE" w:rsidRPr="005C19A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※以下</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２項を</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３項に繰り下げ</w:t>
      </w:r>
    </w:p>
    <w:p w14:paraId="4A2D96AC" w14:textId="382E6608" w:rsidR="008D3B36" w:rsidRPr="00C10EFE"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２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開始予定日の１か月前までに、育児・介護のための所定外労働制限請求書を人事担当者に提出するものとする。</w:t>
      </w:r>
    </w:p>
    <w:p w14:paraId="603E0EF8" w14:textId="77777777" w:rsidR="00242448" w:rsidRPr="008D3B36" w:rsidRDefault="00242448" w:rsidP="00242448">
      <w:pPr>
        <w:ind w:left="240" w:hangingChars="100" w:hanging="240"/>
        <w:jc w:val="left"/>
        <w:rPr>
          <w:szCs w:val="24"/>
        </w:rPr>
      </w:pPr>
    </w:p>
    <w:p w14:paraId="47D11FA1" w14:textId="137E4FBD" w:rsidR="00242448" w:rsidRDefault="00242448" w:rsidP="00242448">
      <w:pPr>
        <w:ind w:left="240" w:hangingChars="100" w:hanging="240"/>
        <w:jc w:val="left"/>
        <w:rPr>
          <w:szCs w:val="24"/>
        </w:rPr>
      </w:pPr>
      <w:r>
        <w:rPr>
          <w:rFonts w:hint="eastAsia"/>
          <w:szCs w:val="24"/>
        </w:rPr>
        <w:t>第７条（</w:t>
      </w:r>
      <w:r w:rsidR="008D3B36">
        <w:rPr>
          <w:rFonts w:hint="eastAsia"/>
          <w:szCs w:val="24"/>
        </w:rPr>
        <w:t>育児・介護のための時間外労働の制限</w:t>
      </w:r>
      <w:r>
        <w:rPr>
          <w:rFonts w:hint="eastAsia"/>
          <w:szCs w:val="24"/>
        </w:rPr>
        <w:t>）</w:t>
      </w:r>
    </w:p>
    <w:p w14:paraId="3ABD4A9E" w14:textId="45F6B3F9"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及び時間外労働に関する協定にかかわらず、事業の正常な運営に支障がある場合を除き、１か月について24時間、１年について150時間を超えて時間外労働をさせることはない。</w:t>
      </w:r>
    </w:p>
    <w:p w14:paraId="4D077EEB" w14:textId="5393CF4A" w:rsidR="008D1E5B" w:rsidRPr="008D1E5B"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１にかかわらず、次の一から三のいずれかに該当する従業員は育児のための時間外労働の制限及び介護のための時間外労働の制限を請求することができない。</w:t>
      </w:r>
    </w:p>
    <w:p w14:paraId="4DCD5E96"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一　日雇従業員</w:t>
      </w:r>
    </w:p>
    <w:p w14:paraId="5AB291A2"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二　入社１年未満の従業員</w:t>
      </w:r>
    </w:p>
    <w:p w14:paraId="0F89D855"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三　１週間の所定労働日数が２日以下の従業員</w:t>
      </w:r>
    </w:p>
    <w:p w14:paraId="14512BD8" w14:textId="09980F51" w:rsidR="008D1E5B" w:rsidRPr="008D1E5B"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３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を開始しようとする日の１か月前までに、育児・介護のための時間外労働制限請求書を人事担当者に提出するものとする。</w:t>
      </w:r>
    </w:p>
    <w:p w14:paraId="5E0D0FDB" w14:textId="2EA13BFE" w:rsidR="005B7D78" w:rsidRPr="008D1E5B" w:rsidRDefault="005B7D78" w:rsidP="008D1E5B">
      <w:pPr>
        <w:ind w:left="240" w:hangingChars="100" w:hanging="240"/>
        <w:jc w:val="left"/>
        <w:rPr>
          <w:szCs w:val="24"/>
        </w:rPr>
      </w:pPr>
    </w:p>
    <w:p w14:paraId="6EED6649" w14:textId="2876D235" w:rsidR="005B7D78" w:rsidRDefault="005B7D78" w:rsidP="005B7D78">
      <w:pPr>
        <w:ind w:left="240" w:hangingChars="100" w:hanging="240"/>
        <w:jc w:val="left"/>
        <w:rPr>
          <w:szCs w:val="24"/>
        </w:rPr>
      </w:pPr>
      <w:r>
        <w:rPr>
          <w:rFonts w:hint="eastAsia"/>
          <w:szCs w:val="24"/>
        </w:rPr>
        <w:t>第８条（</w:t>
      </w:r>
      <w:r w:rsidR="008D1E5B" w:rsidRPr="008D1E5B">
        <w:rPr>
          <w:rFonts w:hint="eastAsia"/>
          <w:szCs w:val="24"/>
        </w:rPr>
        <w:t>育児・介護のための深夜業の制限</w:t>
      </w:r>
      <w:r>
        <w:rPr>
          <w:rFonts w:hint="eastAsia"/>
          <w:szCs w:val="24"/>
        </w:rPr>
        <w:t>）</w:t>
      </w:r>
    </w:p>
    <w:p w14:paraId="7B464700" w14:textId="52042892"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にかかわらず、事業の正常な運営に支障がある場合を除き、午後10時から午前５時までの間に労働させることはない。</w:t>
      </w:r>
    </w:p>
    <w:p w14:paraId="521EBA6B" w14:textId="77777777"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２　１にかかわらず、次のいずれかに該当する従業員は深夜業の制限を請求することができない。</w:t>
      </w:r>
    </w:p>
    <w:p w14:paraId="7FE2789A"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一　日雇従業員</w:t>
      </w:r>
    </w:p>
    <w:p w14:paraId="2E39B511"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二　入社１年未満の従業員</w:t>
      </w:r>
    </w:p>
    <w:p w14:paraId="76E4103C"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三　請求に係る家族の16歳以上の同居の家族が次のいずれにも該当する従業員</w:t>
      </w:r>
    </w:p>
    <w:p w14:paraId="61DEAAEF" w14:textId="5C236467" w:rsidR="00B54FAA" w:rsidRPr="00B54FAA" w:rsidRDefault="00C10EFE" w:rsidP="00C10EFE">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イ　深夜において就業していない者（１か月について深夜における就業が３日以下の者を含む。）であること</w:t>
      </w:r>
    </w:p>
    <w:p w14:paraId="110C103B" w14:textId="77777777"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ロ　心身の状況が請求に係る子の保育又は家族の介護をすることができる者であること</w:t>
      </w:r>
    </w:p>
    <w:p w14:paraId="16D76F38" w14:textId="576F3A04"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ハ　６週間（多胎妊娠の場合にあっては、14週間）以内に出産予定でな</w:t>
      </w:r>
      <w:r w:rsidR="005363C2">
        <w:rPr>
          <w:rFonts w:asciiTheme="minorEastAsia" w:eastAsiaTheme="minorEastAsia" w:hAnsiTheme="minorEastAsia" w:hint="eastAsia"/>
          <w:szCs w:val="24"/>
        </w:rPr>
        <w:t>いか</w:t>
      </w:r>
      <w:r w:rsidRPr="00C10EFE">
        <w:rPr>
          <w:rFonts w:asciiTheme="minorEastAsia" w:eastAsiaTheme="minorEastAsia" w:hAnsiTheme="minorEastAsia" w:hint="eastAsia"/>
          <w:szCs w:val="24"/>
        </w:rPr>
        <w:t>、</w:t>
      </w:r>
      <w:r w:rsidR="005363C2">
        <w:rPr>
          <w:rFonts w:asciiTheme="minorEastAsia" w:eastAsiaTheme="minorEastAsia" w:hAnsiTheme="minorEastAsia" w:hint="eastAsia"/>
          <w:szCs w:val="24"/>
        </w:rPr>
        <w:t>又は</w:t>
      </w:r>
      <w:r w:rsidRPr="00C10EFE">
        <w:rPr>
          <w:rFonts w:asciiTheme="minorEastAsia" w:eastAsiaTheme="minorEastAsia" w:hAnsiTheme="minorEastAsia" w:hint="eastAsia"/>
          <w:szCs w:val="24"/>
        </w:rPr>
        <w:t>産後</w:t>
      </w:r>
      <w:r w:rsidRPr="00C10EFE">
        <w:rPr>
          <w:rFonts w:asciiTheme="minorEastAsia" w:eastAsiaTheme="minorEastAsia" w:hAnsiTheme="minorEastAsia" w:hint="eastAsia"/>
          <w:szCs w:val="24"/>
        </w:rPr>
        <w:lastRenderedPageBreak/>
        <w:t>８週間以内でない者であること</w:t>
      </w:r>
    </w:p>
    <w:p w14:paraId="61D26B44"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四　１週間の所定労働日数が２日以下の従業員</w:t>
      </w:r>
    </w:p>
    <w:p w14:paraId="606A0B2F"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五　所定労働時間の全部が深夜にある従業員</w:t>
      </w:r>
    </w:p>
    <w:p w14:paraId="1AC60326" w14:textId="0C2796C9" w:rsidR="00B54FAA" w:rsidRPr="00B54FAA"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請求をしようとする者は、１回につき、１か月以上６か月以内の期間について、制限を開始しようとする日及び制限を終了しようとする日を明らかにして、原則として、制限を開始しようとする日の１か月前までに、育児・介護のための深夜業制限請求書を人事担当者に提出するものとする。</w:t>
      </w:r>
    </w:p>
    <w:p w14:paraId="450068F4" w14:textId="77777777" w:rsidR="005B7D78" w:rsidRPr="00B54FAA" w:rsidRDefault="005B7D78" w:rsidP="00B54FAA">
      <w:pPr>
        <w:ind w:left="240" w:hangingChars="100" w:hanging="240"/>
        <w:jc w:val="left"/>
        <w:rPr>
          <w:szCs w:val="24"/>
        </w:rPr>
      </w:pPr>
    </w:p>
    <w:p w14:paraId="3BC7201F" w14:textId="13E927E9" w:rsidR="005B7D78" w:rsidRDefault="005B7D78" w:rsidP="005B7D78">
      <w:pPr>
        <w:ind w:left="240" w:hangingChars="100" w:hanging="240"/>
        <w:jc w:val="left"/>
        <w:rPr>
          <w:szCs w:val="24"/>
          <w:lang w:eastAsia="zh-TW"/>
        </w:rPr>
      </w:pPr>
      <w:r>
        <w:rPr>
          <w:rFonts w:hint="eastAsia"/>
          <w:szCs w:val="24"/>
          <w:lang w:eastAsia="zh-TW"/>
        </w:rPr>
        <w:t>第９条（</w:t>
      </w:r>
      <w:r w:rsidR="00204BDF" w:rsidRPr="00204BDF">
        <w:rPr>
          <w:rFonts w:hint="eastAsia"/>
          <w:szCs w:val="24"/>
          <w:lang w:eastAsia="zh-TW"/>
        </w:rPr>
        <w:t>育児短時間勤務</w:t>
      </w:r>
      <w:r w:rsidR="00762361">
        <w:rPr>
          <w:rFonts w:hint="eastAsia"/>
          <w:szCs w:val="24"/>
          <w:lang w:eastAsia="zh-TW"/>
        </w:rPr>
        <w:t>（３歳未満）</w:t>
      </w:r>
      <w:r>
        <w:rPr>
          <w:rFonts w:hint="eastAsia"/>
          <w:szCs w:val="24"/>
          <w:lang w:eastAsia="zh-TW"/>
        </w:rPr>
        <w:t>）</w:t>
      </w:r>
    </w:p>
    <w:p w14:paraId="107AA348" w14:textId="77777777" w:rsidR="00762361" w:rsidRPr="00762361" w:rsidRDefault="00FC1028" w:rsidP="00762361">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３歳に満たない子を養育する従業員は、申し出ることにより、就業規則第○条の所定労働時間について、以下のように変更することができる。</w:t>
      </w:r>
    </w:p>
    <w:p w14:paraId="4599470F" w14:textId="4BD6B588" w:rsidR="00FC1028" w:rsidRPr="00FC1028"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１歳に満たない子を育てる女性従業員は更に別途30分ずつ２回の育児時間を請求することができる。）。</w:t>
      </w:r>
    </w:p>
    <w:p w14:paraId="2447E21E" w14:textId="16A0E97D"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１にかかわらず、次のいずれかに該当する従業員からの育児短時間勤務の申出は拒むことができる。</w:t>
      </w:r>
    </w:p>
    <w:p w14:paraId="74BA604D"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一　日雇従業員</w:t>
      </w:r>
    </w:p>
    <w:p w14:paraId="2D0D6E26"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二　１日の所定労働時間が６時間以下である従業員</w:t>
      </w:r>
    </w:p>
    <w:p w14:paraId="220C029E" w14:textId="7E53A166" w:rsidR="00204BDF" w:rsidRPr="00204BDF" w:rsidRDefault="00FC1028" w:rsidP="00FC1028">
      <w:pPr>
        <w:ind w:left="240" w:hangingChars="100" w:hanging="240"/>
        <w:rPr>
          <w:rFonts w:ascii="A-OTF リュウミン Pro R-KL" w:eastAsia="ＭＳ 明朝" w:hAnsi="A-OTF リュウミン Pro R-KL"/>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申出をしようとする者は、１回につき、１か月以上１年以内の期間について、短縮を開始しようとする日及び短縮を終了しようとする日を明らかにして、原則として、短縮を開始しようとする日の１か月前までに、短時間勤務申出書により人事担当者に申し出なければならない。</w:t>
      </w:r>
    </w:p>
    <w:p w14:paraId="0910DBA0" w14:textId="671B1D5F" w:rsidR="00FC1028" w:rsidRPr="00FC1028" w:rsidRDefault="00FC1028" w:rsidP="00FC1028">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5888" behindDoc="0" locked="0" layoutInCell="1" allowOverlap="1" wp14:anchorId="69B043DD" wp14:editId="160074C0">
                <wp:simplePos x="0" y="0"/>
                <wp:positionH relativeFrom="margin">
                  <wp:posOffset>3810</wp:posOffset>
                </wp:positionH>
                <wp:positionV relativeFrom="paragraph">
                  <wp:posOffset>2540</wp:posOffset>
                </wp:positionV>
                <wp:extent cx="6153150" cy="1838325"/>
                <wp:effectExtent l="0" t="0" r="19050" b="28575"/>
                <wp:wrapNone/>
                <wp:docPr id="7" name="大かっこ 7"/>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A65030" id="大かっこ 7" o:spid="_x0000_s1026" type="#_x0000_t185" style="position:absolute;left:0;text-align:left;margin-left:.3pt;margin-top:.2pt;width:484.5pt;height:144.7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" adj="2081" strokecolor="windowText">
                <w10:wrap anchorx="margin"/>
              </v:shape>
            </w:pict>
          </mc:Fallback>
        </mc:AlternateContent>
      </w:r>
      <w:r w:rsidRPr="00FC1028">
        <w:rPr>
          <w:rFonts w:asciiTheme="minorEastAsia" w:eastAsiaTheme="minorEastAsia" w:hAnsiTheme="minorEastAsia" w:hint="eastAsia"/>
          <w:b/>
          <w:bCs/>
          <w:noProof/>
          <w:szCs w:val="24"/>
        </w:rPr>
        <w:t>《法に基づき労使協定の締結により除外可能な者を除外する例》</w:t>
      </w:r>
    </w:p>
    <w:p w14:paraId="66C62C7D" w14:textId="31D8078A" w:rsidR="00FC1028" w:rsidRPr="00FC1028" w:rsidRDefault="00FC1028" w:rsidP="00FC1028">
      <w:pPr>
        <w:ind w:leftChars="200" w:left="72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 xml:space="preserve">２　</w:t>
      </w:r>
      <w:r w:rsidR="005C19AE" w:rsidRPr="005C19AE">
        <w:rPr>
          <w:rFonts w:asciiTheme="minorEastAsia" w:eastAsiaTheme="minorEastAsia" w:hAnsiTheme="minorEastAsia" w:hint="eastAsia"/>
          <w:noProof/>
          <w:szCs w:val="24"/>
        </w:rPr>
        <w:t>１にかかわらず、次のいずれかに該当する従業員からの育児短時間勤務の申出は拒むことができる。</w:t>
      </w:r>
    </w:p>
    <w:p w14:paraId="5BA5AD6C"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一　日雇従業員</w:t>
      </w:r>
    </w:p>
    <w:p w14:paraId="7DFAE54B"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二　１日の所定労働時間が６時間以下の従業員</w:t>
      </w:r>
    </w:p>
    <w:p w14:paraId="1D3B5F04"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三　労使協定によって除外された次の従業員</w:t>
      </w:r>
    </w:p>
    <w:p w14:paraId="09B8DE2B" w14:textId="77777777" w:rsidR="00FC1028" w:rsidRPr="00FC1028" w:rsidRDefault="00FC1028" w:rsidP="00FC1028">
      <w:pPr>
        <w:ind w:leftChars="400" w:left="120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（ア）入社１年未満の従業員</w:t>
      </w:r>
    </w:p>
    <w:p w14:paraId="3E821009" w14:textId="0A471BF8" w:rsidR="00204BDF" w:rsidRPr="00FC1028" w:rsidRDefault="00FC1028" w:rsidP="00FC1028">
      <w:pPr>
        <w:ind w:leftChars="400" w:left="1200" w:rightChars="200" w:right="480" w:hangingChars="100" w:hanging="240"/>
        <w:rPr>
          <w:rFonts w:asciiTheme="minorEastAsia" w:eastAsiaTheme="minorEastAsia" w:hAnsiTheme="minorEastAsia"/>
          <w:szCs w:val="24"/>
        </w:rPr>
      </w:pPr>
      <w:r w:rsidRPr="00FC1028">
        <w:rPr>
          <w:rFonts w:asciiTheme="minorEastAsia" w:eastAsiaTheme="minorEastAsia" w:hAnsiTheme="minorEastAsia" w:hint="eastAsia"/>
          <w:noProof/>
          <w:szCs w:val="24"/>
        </w:rPr>
        <w:t>（イ）１週間の所定労働日数が２日以下の従業員</w:t>
      </w:r>
    </w:p>
    <w:p w14:paraId="3372D63A" w14:textId="77777777" w:rsidR="00627F64" w:rsidRPr="00204BDF" w:rsidRDefault="00627F64" w:rsidP="00204BDF">
      <w:pPr>
        <w:ind w:left="240" w:hangingChars="100" w:hanging="240"/>
        <w:jc w:val="left"/>
        <w:rPr>
          <w:szCs w:val="24"/>
        </w:rPr>
      </w:pPr>
    </w:p>
    <w:p w14:paraId="5B2E12E6" w14:textId="0B3876A3" w:rsidR="005C19AE" w:rsidRDefault="005C19AE" w:rsidP="007D7874">
      <w:pPr>
        <w:ind w:left="240" w:hangingChars="100" w:hanging="240"/>
        <w:jc w:val="left"/>
        <w:rPr>
          <w:szCs w:val="24"/>
        </w:rPr>
      </w:pPr>
      <w:r>
        <w:rPr>
          <w:rFonts w:hint="eastAsia"/>
          <w:szCs w:val="24"/>
        </w:rPr>
        <w:t>第１０条（</w:t>
      </w:r>
      <w:r w:rsidRPr="005C19AE">
        <w:rPr>
          <w:rFonts w:hint="eastAsia"/>
          <w:szCs w:val="24"/>
        </w:rPr>
        <w:t>柔軟な働き方を実現するための措置</w:t>
      </w:r>
      <w:r>
        <w:rPr>
          <w:rFonts w:hint="eastAsia"/>
          <w:szCs w:val="24"/>
        </w:rPr>
        <w:t>）</w:t>
      </w:r>
    </w:p>
    <w:p w14:paraId="0D9CB744" w14:textId="5833AFA2" w:rsidR="005C19AE" w:rsidRPr="00C04D68" w:rsidRDefault="005C19AE" w:rsidP="007D7874">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１　３歳から小学校就学の始期に達するまでの子を養育する従業員（対象従業員）は、柔軟な働き方を実現するために申し出ることにより、次のいずれか１つの措置を選択して受けることができる。</w:t>
      </w:r>
    </w:p>
    <w:p w14:paraId="138AD654" w14:textId="35867698" w:rsidR="005C19AE" w:rsidRPr="00C04D68" w:rsidRDefault="005C19AE" w:rsidP="005C19AE">
      <w:pPr>
        <w:ind w:leftChars="100" w:left="480" w:hangingChars="100" w:hanging="240"/>
        <w:jc w:val="left"/>
        <w:rPr>
          <w:rFonts w:asciiTheme="minorEastAsia" w:eastAsiaTheme="minorEastAsia" w:hAnsiTheme="minorEastAsia"/>
          <w:szCs w:val="24"/>
          <w:lang w:eastAsia="zh-TW"/>
        </w:rPr>
      </w:pPr>
      <w:r w:rsidRPr="00C04D68">
        <w:rPr>
          <w:rFonts w:asciiTheme="minorEastAsia" w:eastAsiaTheme="minorEastAsia" w:hAnsiTheme="minorEastAsia" w:hint="eastAsia"/>
          <w:szCs w:val="24"/>
          <w:lang w:eastAsia="zh-TW"/>
        </w:rPr>
        <w:t xml:space="preserve">一　</w:t>
      </w:r>
      <w:r w:rsidR="00325DB4" w:rsidRPr="00325DB4">
        <w:rPr>
          <w:rFonts w:asciiTheme="minorEastAsia" w:eastAsiaTheme="minorEastAsia" w:hAnsiTheme="minorEastAsia" w:hint="eastAsia"/>
          <w:szCs w:val="24"/>
          <w:lang w:eastAsia="zh-TW"/>
        </w:rPr>
        <w:t>養育両立支援休暇</w:t>
      </w:r>
    </w:p>
    <w:p w14:paraId="77503AC2" w14:textId="1250315D" w:rsidR="005C19AE" w:rsidRPr="00C04D68" w:rsidRDefault="005C19AE" w:rsidP="005C19AE">
      <w:pPr>
        <w:ind w:leftChars="100" w:left="480" w:hangingChars="100" w:hanging="240"/>
        <w:jc w:val="left"/>
        <w:rPr>
          <w:rFonts w:asciiTheme="minorEastAsia" w:eastAsiaTheme="minorEastAsia" w:hAnsiTheme="minorEastAsia"/>
          <w:szCs w:val="24"/>
          <w:lang w:eastAsia="zh-TW"/>
        </w:rPr>
      </w:pPr>
      <w:r w:rsidRPr="00C04D68">
        <w:rPr>
          <w:rFonts w:asciiTheme="minorEastAsia" w:eastAsiaTheme="minorEastAsia" w:hAnsiTheme="minorEastAsia" w:hint="eastAsia"/>
          <w:szCs w:val="24"/>
          <w:lang w:eastAsia="zh-TW"/>
        </w:rPr>
        <w:t xml:space="preserve">二　</w:t>
      </w:r>
      <w:r w:rsidR="00125200" w:rsidRPr="00125200">
        <w:rPr>
          <w:rFonts w:asciiTheme="minorEastAsia" w:eastAsiaTheme="minorEastAsia" w:hAnsiTheme="minorEastAsia" w:hint="eastAsia"/>
          <w:szCs w:val="24"/>
          <w:lang w:eastAsia="zh-TW"/>
        </w:rPr>
        <w:t>短時間勤務</w:t>
      </w:r>
    </w:p>
    <w:p w14:paraId="3072C9FF" w14:textId="77777777" w:rsidR="005C19AE" w:rsidRPr="00C04D68" w:rsidRDefault="005C19AE" w:rsidP="005C19AE">
      <w:pPr>
        <w:jc w:val="left"/>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１にかかわらず、日雇従業員からの申出は拒むことができる。</w:t>
      </w:r>
    </w:p>
    <w:p w14:paraId="3115D68A" w14:textId="77777777" w:rsidR="00D40FCC" w:rsidRPr="00D40FCC" w:rsidRDefault="00D40FCC" w:rsidP="00D40FCC">
      <w:pPr>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３ 本条第 1 項第一号に定める養育両立支援休暇の措置内容及び申出については、次のとおりとする。</w:t>
      </w:r>
    </w:p>
    <w:p w14:paraId="028EC2B4" w14:textId="323318CD" w:rsidR="00D40FCC" w:rsidRPr="00D40FCC" w:rsidRDefault="00D40FCC" w:rsidP="001E30A0">
      <w:pPr>
        <w:ind w:firstLineChars="100" w:firstLine="240"/>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一 対象従業員は、子の養育を行うために、就業規則第◯条に規定する年次有給休暇とは別に、 1 年間につき 10 日を限度として、養育両立支援休暇を取得することができる。こ</w:t>
      </w:r>
      <w:r w:rsidRPr="00D40FCC">
        <w:rPr>
          <w:rFonts w:asciiTheme="minorEastAsia" w:eastAsiaTheme="minorEastAsia" w:hAnsiTheme="minorEastAsia" w:hint="eastAsia"/>
          <w:szCs w:val="24"/>
        </w:rPr>
        <w:lastRenderedPageBreak/>
        <w:t>の場合の 1 年間とは、４ 月 1 日から翌年 3 月 31 日までの期間とする。</w:t>
      </w:r>
    </w:p>
    <w:p w14:paraId="0075CF94" w14:textId="5F0B3DD7" w:rsidR="00D40FCC" w:rsidRPr="00D40FCC" w:rsidRDefault="00D40FCC" w:rsidP="001E1AEF">
      <w:pPr>
        <w:ind w:firstLineChars="100" w:firstLine="240"/>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二 養育両立支援休暇は、時間単位で始業時刻から連続又は終業時刻まで連続して取得することができる。</w:t>
      </w:r>
    </w:p>
    <w:p w14:paraId="6B18A497" w14:textId="581AFC83" w:rsidR="00D40FCC" w:rsidRPr="00D40FCC" w:rsidRDefault="00D40FCC" w:rsidP="001E1AEF">
      <w:pPr>
        <w:ind w:firstLineChars="100" w:firstLine="240"/>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三 取得しようとする者は、原則として、養育両立支援休暇申出書（社内様式 18）を事前に人事部労務課に申し出るものとする。</w:t>
      </w:r>
    </w:p>
    <w:p w14:paraId="6E562207" w14:textId="6B3646E9" w:rsidR="001E3425" w:rsidRPr="001E3425" w:rsidRDefault="00D40FCC" w:rsidP="001E3425">
      <w:pPr>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 xml:space="preserve">４ </w:t>
      </w:r>
      <w:r w:rsidR="001E3425" w:rsidRPr="001E3425">
        <w:rPr>
          <w:rFonts w:asciiTheme="minorEastAsia" w:eastAsiaTheme="minorEastAsia" w:hAnsiTheme="minorEastAsia" w:hint="eastAsia"/>
          <w:szCs w:val="24"/>
        </w:rPr>
        <w:t>本条第 1 項第</w:t>
      </w:r>
      <w:r w:rsidR="0069644C">
        <w:rPr>
          <w:rFonts w:asciiTheme="minorEastAsia" w:eastAsiaTheme="minorEastAsia" w:hAnsiTheme="minorEastAsia" w:hint="eastAsia"/>
          <w:szCs w:val="24"/>
        </w:rPr>
        <w:t>二</w:t>
      </w:r>
      <w:r w:rsidR="001E3425" w:rsidRPr="001E3425">
        <w:rPr>
          <w:rFonts w:asciiTheme="minorEastAsia" w:eastAsiaTheme="minorEastAsia" w:hAnsiTheme="minorEastAsia" w:hint="eastAsia"/>
          <w:szCs w:val="24"/>
        </w:rPr>
        <w:t>号に定める短時間勤務の措置内容及び申出については、次のとおりとする。</w:t>
      </w:r>
    </w:p>
    <w:p w14:paraId="6D4B0018" w14:textId="7CCD405D" w:rsidR="001E3425" w:rsidRPr="001E3425" w:rsidRDefault="001E3425" w:rsidP="001E1AEF">
      <w:pPr>
        <w:ind w:firstLineChars="100" w:firstLine="240"/>
        <w:jc w:val="left"/>
        <w:rPr>
          <w:rFonts w:asciiTheme="minorEastAsia" w:eastAsiaTheme="minorEastAsia" w:hAnsiTheme="minorEastAsia" w:hint="eastAsia"/>
          <w:szCs w:val="24"/>
        </w:rPr>
      </w:pPr>
      <w:r w:rsidRPr="001E3425">
        <w:rPr>
          <w:rFonts w:asciiTheme="minorEastAsia" w:eastAsiaTheme="minorEastAsia" w:hAnsiTheme="minorEastAsia" w:hint="eastAsia"/>
          <w:szCs w:val="24"/>
        </w:rPr>
        <w:t>一 対象従業員は、申し出ることにより、就業規則第◯条の所定労働時間について、以下のように変更することができる。所定労働時間を午前 9 時から午後 4 時まで（うち休憩時間は、正午から午後 1 時までの 1 時間とする。）の 6 時間とする。</w:t>
      </w:r>
    </w:p>
    <w:p w14:paraId="4FDC7BD0" w14:textId="50CFBC03" w:rsidR="001E3425" w:rsidRPr="001E3425" w:rsidRDefault="001E3425" w:rsidP="001E1AEF">
      <w:pPr>
        <w:ind w:firstLineChars="100" w:firstLine="240"/>
        <w:jc w:val="left"/>
        <w:rPr>
          <w:rFonts w:asciiTheme="minorEastAsia" w:eastAsiaTheme="minorEastAsia" w:hAnsiTheme="minorEastAsia" w:hint="eastAsia"/>
          <w:szCs w:val="24"/>
        </w:rPr>
      </w:pPr>
      <w:r w:rsidRPr="001E3425">
        <w:rPr>
          <w:rFonts w:asciiTheme="minorEastAsia" w:eastAsiaTheme="minorEastAsia" w:hAnsiTheme="minorEastAsia" w:hint="eastAsia"/>
          <w:szCs w:val="24"/>
        </w:rPr>
        <w:t>二 申出をしようとする者は、1 回につき、1 か月以上 1 年以内の期間について、短縮を開始しようとする日及び短縮を終了しようとする日を明らかにして、原則として、短縮開始予定日の 1 か月前までに、短時間勤務申出書(社内様式○)により人事部労務課に申し出なければならない。申出書が提出されたときは、会社は速やかに申出者に対し、短時間勤務取扱通知書(社内様式○)を交付する。</w:t>
      </w:r>
    </w:p>
    <w:p w14:paraId="10FB760B" w14:textId="590A8B4B" w:rsidR="00D40FCC" w:rsidRPr="00D40FCC" w:rsidRDefault="00D40FCC" w:rsidP="00D40FCC">
      <w:pPr>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５ 本制度の適用を受ける間の給与については、別途定める給与規定に基づく労務提供のなかった時間分に相当する額を控除した基本給と諸手当の全額を支給する。</w:t>
      </w:r>
    </w:p>
    <w:p w14:paraId="185D9482" w14:textId="048EA2E7" w:rsidR="00D40FCC" w:rsidRPr="00D40FCC" w:rsidRDefault="00D40FCC" w:rsidP="00D40FCC">
      <w:pPr>
        <w:jc w:val="left"/>
        <w:rPr>
          <w:rFonts w:asciiTheme="minorEastAsia" w:eastAsiaTheme="minorEastAsia" w:hAnsiTheme="minorEastAsia" w:hint="eastAsia"/>
          <w:szCs w:val="24"/>
        </w:rPr>
      </w:pPr>
      <w:r w:rsidRPr="00D40FCC">
        <w:rPr>
          <w:rFonts w:asciiTheme="minorEastAsia" w:eastAsiaTheme="minorEastAsia" w:hAnsiTheme="minorEastAsia" w:hint="eastAsia"/>
          <w:szCs w:val="24"/>
        </w:rPr>
        <w:t>６ 賞与については、その算定対象期間に本制度の適用を受ける期間がある場合においては、短縮した時間に対応する賞与は支給しない。</w:t>
      </w:r>
    </w:p>
    <w:p w14:paraId="40D7C060" w14:textId="77777777" w:rsidR="0069644C" w:rsidRDefault="00D40FCC" w:rsidP="0069644C">
      <w:pPr>
        <w:jc w:val="left"/>
        <w:rPr>
          <w:rFonts w:asciiTheme="minorEastAsia" w:eastAsiaTheme="minorEastAsia" w:hAnsiTheme="minorEastAsia"/>
          <w:szCs w:val="24"/>
        </w:rPr>
      </w:pPr>
      <w:r w:rsidRPr="00D40FCC">
        <w:rPr>
          <w:rFonts w:asciiTheme="minorEastAsia" w:eastAsiaTheme="minorEastAsia" w:hAnsiTheme="minorEastAsia" w:hint="eastAsia"/>
          <w:szCs w:val="24"/>
        </w:rPr>
        <w:t>７ 定期昇給及び退職金の算定に当たっては、本制度の適用を受ける期間は通常の勤務をしているものとみなす。</w:t>
      </w:r>
    </w:p>
    <w:p w14:paraId="2D2D6A6E" w14:textId="024F8CC3" w:rsidR="005C19AE" w:rsidRPr="00C04D68" w:rsidRDefault="005C19AE" w:rsidP="0069644C">
      <w:pPr>
        <w:jc w:val="left"/>
        <w:rPr>
          <w:rFonts w:asciiTheme="minorEastAsia" w:eastAsiaTheme="minorEastAsia" w:hAnsiTheme="minorEastAsia"/>
          <w:b/>
          <w:szCs w:val="24"/>
        </w:rPr>
      </w:pPr>
      <w:r w:rsidRPr="00C04D68">
        <w:rPr>
          <w:rFonts w:asciiTheme="minorEastAsia" w:eastAsiaTheme="minorEastAsia" w:hAnsiTheme="minorEastAsia" w:hint="eastAsia"/>
          <w:noProof/>
          <w:szCs w:val="24"/>
        </w:rPr>
        <mc:AlternateContent>
          <mc:Choice Requires="wps">
            <w:drawing>
              <wp:anchor distT="0" distB="0" distL="114300" distR="114300" simplePos="0" relativeHeight="251687936" behindDoc="0" locked="0" layoutInCell="1" allowOverlap="1" wp14:anchorId="77D53EFE" wp14:editId="4ADE9C78">
                <wp:simplePos x="0" y="0"/>
                <wp:positionH relativeFrom="margin">
                  <wp:align>left</wp:align>
                </wp:positionH>
                <wp:positionV relativeFrom="paragraph">
                  <wp:posOffset>2540</wp:posOffset>
                </wp:positionV>
                <wp:extent cx="6153150" cy="1562100"/>
                <wp:effectExtent l="0" t="0" r="19050" b="19050"/>
                <wp:wrapNone/>
                <wp:docPr id="165732865" name="大かっこ 165732865"/>
                <wp:cNvGraphicFramePr/>
                <a:graphic xmlns:a="http://schemas.openxmlformats.org/drawingml/2006/main">
                  <a:graphicData uri="http://schemas.microsoft.com/office/word/2010/wordprocessingShape">
                    <wps:wsp>
                      <wps:cNvSpPr/>
                      <wps:spPr>
                        <a:xfrm>
                          <a:off x="0" y="0"/>
                          <a:ext cx="6153150" cy="1562100"/>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E428D6" id="大かっこ 165732865" o:spid="_x0000_s1026" type="#_x0000_t185" style="position:absolute;left:0;text-align:left;margin-left:0;margin-top:.2pt;width:484.5pt;height:123pt;z-index:2516879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" adj="2081" strokecolor="black [3213]">
                <w10:wrap anchorx="margin"/>
              </v:shape>
            </w:pict>
          </mc:Fallback>
        </mc:AlternateContent>
      </w:r>
      <w:r w:rsidRPr="00C04D68">
        <w:rPr>
          <w:rFonts w:asciiTheme="minorEastAsia" w:eastAsiaTheme="minorEastAsia" w:hAnsiTheme="minorEastAsia" w:hint="eastAsia"/>
          <w:b/>
          <w:szCs w:val="24"/>
        </w:rPr>
        <w:t>《法に基づき労使協定の締結により除外可能な者を除外する例》</w:t>
      </w:r>
    </w:p>
    <w:p w14:paraId="4258BC4D" w14:textId="59258DB8" w:rsidR="005C19AE" w:rsidRPr="00C04D68" w:rsidRDefault="005C19AE" w:rsidP="005C19AE">
      <w:pPr>
        <w:ind w:leftChars="200" w:left="720" w:rightChars="200" w:right="480" w:hangingChars="100" w:hanging="240"/>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１にかかわらず、次のいずれかに該当する従業員からの申出は拒むことができる。</w:t>
      </w:r>
    </w:p>
    <w:p w14:paraId="613CB49B"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一　日雇従業員</w:t>
      </w:r>
    </w:p>
    <w:p w14:paraId="70E987F4"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二　労使協定によって除外された次の従業員</w:t>
      </w:r>
    </w:p>
    <w:p w14:paraId="4A11A030"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（ア）入社１</w:t>
      </w:r>
      <w:r w:rsidRPr="00C04D68">
        <w:rPr>
          <w:rFonts w:asciiTheme="minorEastAsia" w:eastAsiaTheme="minorEastAsia" w:hAnsiTheme="minorEastAsia"/>
          <w:szCs w:val="24"/>
        </w:rPr>
        <w:t>年未満の従業員</w:t>
      </w:r>
    </w:p>
    <w:p w14:paraId="213B37B8"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（イ）１</w:t>
      </w:r>
      <w:r w:rsidRPr="00C04D68">
        <w:rPr>
          <w:rFonts w:asciiTheme="minorEastAsia" w:eastAsiaTheme="minorEastAsia" w:hAnsiTheme="minorEastAsia"/>
          <w:szCs w:val="24"/>
        </w:rPr>
        <w:t>週間の所定労働日数が</w:t>
      </w:r>
      <w:r w:rsidRPr="00C04D68">
        <w:rPr>
          <w:rFonts w:asciiTheme="minorEastAsia" w:eastAsiaTheme="minorEastAsia" w:hAnsiTheme="minorEastAsia" w:hint="eastAsia"/>
          <w:szCs w:val="24"/>
        </w:rPr>
        <w:t>２</w:t>
      </w:r>
      <w:r w:rsidRPr="00C04D68">
        <w:rPr>
          <w:rFonts w:asciiTheme="minorEastAsia" w:eastAsiaTheme="minorEastAsia" w:hAnsiTheme="minorEastAsia"/>
          <w:szCs w:val="24"/>
        </w:rPr>
        <w:t>日以下の従業員</w:t>
      </w:r>
    </w:p>
    <w:p w14:paraId="61F5B671" w14:textId="77777777" w:rsidR="005C19AE" w:rsidRPr="005C19AE" w:rsidRDefault="005C19AE" w:rsidP="005C19AE">
      <w:pPr>
        <w:jc w:val="left"/>
        <w:rPr>
          <w:szCs w:val="24"/>
        </w:rPr>
      </w:pPr>
    </w:p>
    <w:p w14:paraId="1CCD2B7B" w14:textId="60F6126F" w:rsidR="007D7874" w:rsidRDefault="007D7874" w:rsidP="007D7874">
      <w:pPr>
        <w:ind w:left="240" w:hangingChars="100" w:hanging="240"/>
        <w:jc w:val="left"/>
        <w:rPr>
          <w:szCs w:val="24"/>
          <w:lang w:eastAsia="zh-TW"/>
        </w:rPr>
      </w:pPr>
      <w:r>
        <w:rPr>
          <w:rFonts w:hint="eastAsia"/>
          <w:szCs w:val="24"/>
          <w:lang w:eastAsia="zh-TW"/>
        </w:rPr>
        <w:t>第１</w:t>
      </w:r>
      <w:r w:rsidR="005C19AE">
        <w:rPr>
          <w:rFonts w:hint="eastAsia"/>
          <w:szCs w:val="24"/>
          <w:lang w:eastAsia="zh-TW"/>
        </w:rPr>
        <w:t>１</w:t>
      </w:r>
      <w:r>
        <w:rPr>
          <w:rFonts w:hint="eastAsia"/>
          <w:szCs w:val="24"/>
          <w:lang w:eastAsia="zh-TW"/>
        </w:rPr>
        <w:t>条（</w:t>
      </w:r>
      <w:r w:rsidR="00DC6CF7" w:rsidRPr="00DC6CF7">
        <w:rPr>
          <w:rFonts w:hint="eastAsia"/>
          <w:szCs w:val="24"/>
          <w:lang w:eastAsia="zh-TW"/>
        </w:rPr>
        <w:t>介護短時間勤務</w:t>
      </w:r>
      <w:r>
        <w:rPr>
          <w:rFonts w:hint="eastAsia"/>
          <w:szCs w:val="24"/>
          <w:lang w:eastAsia="zh-TW"/>
        </w:rPr>
        <w:t>）</w:t>
      </w:r>
    </w:p>
    <w:p w14:paraId="1CE75F51" w14:textId="77777777" w:rsidR="005C19AE" w:rsidRPr="005C19AE" w:rsidRDefault="00FC1028" w:rsidP="005C19AE">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5C19AE" w:rsidRPr="005C19AE">
        <w:rPr>
          <w:rFonts w:asciiTheme="minorEastAsia" w:eastAsiaTheme="minorEastAsia" w:hAnsiTheme="minorEastAsia" w:hint="eastAsia"/>
          <w:szCs w:val="24"/>
        </w:rPr>
        <w:t>要介護状態にある家族を介護する従業員は、申し出ることにより、当該家族１人当たり利用開始の日から３年の間で２回までの範囲内で、就業規則第○条の所定労働時間について、以下のように変更することができる。</w:t>
      </w:r>
    </w:p>
    <w:p w14:paraId="556CAB82" w14:textId="73405866" w:rsidR="00FC1028" w:rsidRPr="00FC1028" w:rsidRDefault="005C19AE" w:rsidP="005C19AE">
      <w:pPr>
        <w:ind w:left="240" w:hangingChars="100" w:hanging="240"/>
        <w:rPr>
          <w:rFonts w:asciiTheme="minorEastAsia" w:eastAsiaTheme="minorEastAsia" w:hAnsiTheme="minorEastAsia"/>
          <w:szCs w:val="24"/>
        </w:rPr>
      </w:pPr>
      <w:r w:rsidRPr="005C19AE">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w:t>
      </w:r>
    </w:p>
    <w:p w14:paraId="44FC7484" w14:textId="6955C624"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5C19AE" w:rsidRPr="005C19AE">
        <w:rPr>
          <w:rFonts w:asciiTheme="minorEastAsia" w:eastAsiaTheme="minorEastAsia" w:hAnsiTheme="minorEastAsia" w:hint="eastAsia"/>
          <w:szCs w:val="24"/>
        </w:rPr>
        <w:t>１にかかわらず、日雇従業員からの介護短時間勤務の申出は拒むことができる。</w:t>
      </w:r>
    </w:p>
    <w:p w14:paraId="3F8D9A97" w14:textId="316B262D" w:rsidR="004478A4" w:rsidRPr="004478A4"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介護のための短時間勤務をしようとする者は、短縮を開始しようとする日及び短縮を終了しようとする日を明らかに</w:t>
      </w:r>
      <w:r w:rsidRPr="00FC1028">
        <w:rPr>
          <w:rFonts w:asciiTheme="minorEastAsia" w:eastAsiaTheme="minorEastAsia" w:hAnsiTheme="minorEastAsia" w:hint="eastAsia"/>
          <w:szCs w:val="24"/>
        </w:rPr>
        <w:t>して、</w:t>
      </w:r>
      <w:r w:rsidR="005C19AE" w:rsidRPr="005C19AE">
        <w:rPr>
          <w:rFonts w:asciiTheme="minorEastAsia" w:eastAsiaTheme="minorEastAsia" w:hAnsiTheme="minorEastAsia" w:hint="eastAsia"/>
          <w:szCs w:val="24"/>
        </w:rPr>
        <w:t>原則として、短縮を開始しようとする日の２週間前までに、短時間勤務申出書により人事担当者に申し出なければならない。</w:t>
      </w:r>
    </w:p>
    <w:p w14:paraId="4B16EF47" w14:textId="3A97D958" w:rsidR="004478A4" w:rsidRPr="004478A4" w:rsidRDefault="004478A4" w:rsidP="004478A4">
      <w:pPr>
        <w:ind w:firstLineChars="200" w:firstLine="480"/>
        <w:rPr>
          <w:rFonts w:asciiTheme="minorEastAsia" w:eastAsiaTheme="minorEastAsia" w:hAnsiTheme="minorEastAsia"/>
          <w:b/>
          <w:szCs w:val="24"/>
        </w:rPr>
      </w:pPr>
      <w:r>
        <w:rPr>
          <w:rFonts w:hint="eastAsia"/>
          <w:noProof/>
          <w:szCs w:val="24"/>
        </w:rPr>
        <mc:AlternateContent>
          <mc:Choice Requires="wps">
            <w:drawing>
              <wp:anchor distT="0" distB="0" distL="114300" distR="114300" simplePos="0" relativeHeight="251673600" behindDoc="0" locked="0" layoutInCell="1" allowOverlap="1" wp14:anchorId="6E79E0D4" wp14:editId="775B5A4D">
                <wp:simplePos x="0" y="0"/>
                <wp:positionH relativeFrom="margin">
                  <wp:posOffset>0</wp:posOffset>
                </wp:positionH>
                <wp:positionV relativeFrom="paragraph">
                  <wp:posOffset>40640</wp:posOffset>
                </wp:positionV>
                <wp:extent cx="6153150" cy="1514475"/>
                <wp:effectExtent l="0" t="0" r="19050" b="28575"/>
                <wp:wrapNone/>
                <wp:docPr id="14" name="大かっこ 14"/>
                <wp:cNvGraphicFramePr/>
                <a:graphic xmlns:a="http://schemas.openxmlformats.org/drawingml/2006/main">
                  <a:graphicData uri="http://schemas.microsoft.com/office/word/2010/wordprocessingShape">
                    <wps:wsp>
                      <wps:cNvSpPr/>
                      <wps:spPr>
                        <a:xfrm>
                          <a:off x="0" y="0"/>
                          <a:ext cx="6153150" cy="15144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77E746" id="大かっこ 14" o:spid="_x0000_s1026" type="#_x0000_t185" style="position:absolute;left:0;text-align:left;margin-left:0;margin-top:3.2pt;width:484.5pt;height:119.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" adj="2081" strokecolor="black [3213]">
                <w10:wrap anchorx="margin"/>
              </v:shape>
            </w:pict>
          </mc:Fallback>
        </mc:AlternateContent>
      </w:r>
      <w:r w:rsidRPr="004478A4">
        <w:rPr>
          <w:rFonts w:asciiTheme="minorEastAsia" w:eastAsiaTheme="minorEastAsia" w:hAnsiTheme="minorEastAsia" w:hint="eastAsia"/>
          <w:b/>
          <w:szCs w:val="24"/>
        </w:rPr>
        <w:t>《法に基づき労使協定の締結により除外可能な者を除外する例》</w:t>
      </w:r>
    </w:p>
    <w:p w14:paraId="49E655F4" w14:textId="77777777" w:rsidR="004478A4" w:rsidRPr="004478A4" w:rsidRDefault="004478A4" w:rsidP="004478A4">
      <w:pPr>
        <w:ind w:leftChars="200" w:left="720" w:rightChars="200" w:right="480" w:hangingChars="100" w:hanging="240"/>
        <w:rPr>
          <w:rFonts w:asciiTheme="minorEastAsia" w:eastAsiaTheme="minorEastAsia" w:hAnsiTheme="minorEastAsia"/>
          <w:szCs w:val="24"/>
        </w:rPr>
      </w:pPr>
      <w:r w:rsidRPr="004478A4">
        <w:rPr>
          <w:rFonts w:asciiTheme="minorEastAsia" w:eastAsiaTheme="minorEastAsia" w:hAnsiTheme="minorEastAsia" w:hint="eastAsia"/>
          <w:szCs w:val="24"/>
        </w:rPr>
        <w:t>２　１にかかわらず、次のいずれかに該当する従業員からの介護短時間勤務の申出は拒むことができる。</w:t>
      </w:r>
    </w:p>
    <w:p w14:paraId="247C3F58"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lastRenderedPageBreak/>
        <w:t>一　日雇従業員</w:t>
      </w:r>
    </w:p>
    <w:p w14:paraId="4D96D44E"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二　労使協定によって除外された次の従業員</w:t>
      </w:r>
    </w:p>
    <w:p w14:paraId="2E5B9D29"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（ア）入社１</w:t>
      </w:r>
      <w:r w:rsidRPr="004478A4">
        <w:rPr>
          <w:rFonts w:asciiTheme="minorEastAsia" w:eastAsiaTheme="minorEastAsia" w:hAnsiTheme="minorEastAsia"/>
          <w:szCs w:val="24"/>
        </w:rPr>
        <w:t>年未満の従業員</w:t>
      </w:r>
    </w:p>
    <w:p w14:paraId="0BA90C28"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（イ）１</w:t>
      </w:r>
      <w:r w:rsidRPr="004478A4">
        <w:rPr>
          <w:rFonts w:asciiTheme="minorEastAsia" w:eastAsiaTheme="minorEastAsia" w:hAnsiTheme="minorEastAsia"/>
          <w:szCs w:val="24"/>
        </w:rPr>
        <w:t>週間の所定労働日数が</w:t>
      </w:r>
      <w:r w:rsidRPr="004478A4">
        <w:rPr>
          <w:rFonts w:asciiTheme="minorEastAsia" w:eastAsiaTheme="minorEastAsia" w:hAnsiTheme="minorEastAsia" w:hint="eastAsia"/>
          <w:szCs w:val="24"/>
        </w:rPr>
        <w:t>２</w:t>
      </w:r>
      <w:r w:rsidRPr="004478A4">
        <w:rPr>
          <w:rFonts w:asciiTheme="minorEastAsia" w:eastAsiaTheme="minorEastAsia" w:hAnsiTheme="minorEastAsia"/>
          <w:szCs w:val="24"/>
        </w:rPr>
        <w:t>日以下の従業員</w:t>
      </w:r>
    </w:p>
    <w:p w14:paraId="52E5AD75" w14:textId="77777777" w:rsidR="00DF45C8" w:rsidRDefault="00DF45C8" w:rsidP="004478A4">
      <w:pPr>
        <w:ind w:left="240" w:hangingChars="100" w:hanging="240"/>
        <w:jc w:val="left"/>
        <w:rPr>
          <w:szCs w:val="24"/>
        </w:rPr>
      </w:pPr>
    </w:p>
    <w:p w14:paraId="3B1639FD" w14:textId="7BB057AB" w:rsidR="000259E8" w:rsidRDefault="000259E8" w:rsidP="000259E8">
      <w:pPr>
        <w:ind w:left="240" w:hangingChars="100" w:hanging="240"/>
        <w:jc w:val="left"/>
        <w:rPr>
          <w:szCs w:val="24"/>
        </w:rPr>
      </w:pPr>
      <w:r>
        <w:rPr>
          <w:rFonts w:hint="eastAsia"/>
          <w:szCs w:val="24"/>
        </w:rPr>
        <w:t>第１２条（</w:t>
      </w:r>
      <w:r w:rsidRPr="00532D6C">
        <w:rPr>
          <w:rFonts w:hint="eastAsia"/>
          <w:szCs w:val="24"/>
        </w:rPr>
        <w:t>育児</w:t>
      </w:r>
      <w:r>
        <w:rPr>
          <w:rFonts w:hint="eastAsia"/>
          <w:szCs w:val="24"/>
        </w:rPr>
        <w:t>・介護</w:t>
      </w:r>
      <w:r w:rsidRPr="00532D6C">
        <w:rPr>
          <w:rFonts w:hint="eastAsia"/>
          <w:szCs w:val="24"/>
        </w:rPr>
        <w:t>休業等に関するハラスメントの防止</w:t>
      </w:r>
      <w:r>
        <w:rPr>
          <w:rFonts w:hint="eastAsia"/>
          <w:szCs w:val="24"/>
        </w:rPr>
        <w:t>）</w:t>
      </w:r>
    </w:p>
    <w:p w14:paraId="5EBB7F57" w14:textId="7EA8BDC3" w:rsidR="000259E8" w:rsidRPr="00532D6C" w:rsidRDefault="000259E8" w:rsidP="000259E8">
      <w:pPr>
        <w:ind w:left="240" w:hangingChars="100" w:hanging="240"/>
        <w:rPr>
          <w:rFonts w:asciiTheme="minorEastAsia" w:eastAsiaTheme="minorEastAsia" w:hAnsiTheme="minorEastAsia"/>
          <w:szCs w:val="24"/>
        </w:rPr>
      </w:pPr>
      <w:r w:rsidRPr="00C83EAD">
        <w:rPr>
          <w:rFonts w:asciiTheme="minorEastAsia" w:eastAsiaTheme="minorEastAsia" w:hAnsiTheme="minorEastAsia" w:hint="eastAsia"/>
          <w:szCs w:val="24"/>
        </w:rPr>
        <w:t xml:space="preserve">１　</w:t>
      </w:r>
      <w:r w:rsidRPr="000259E8">
        <w:rPr>
          <w:rFonts w:asciiTheme="minorEastAsia" w:eastAsiaTheme="minorEastAsia" w:hAnsiTheme="minorEastAsia" w:hint="eastAsia"/>
          <w:szCs w:val="24"/>
        </w:rPr>
        <w:t>すべての従業員は第１条～第11条の制度の申出・利用に関して、当該申出・利用する従業員の就業環境を害する言動を行ってはならない。</w:t>
      </w:r>
    </w:p>
    <w:p w14:paraId="5A11240A" w14:textId="09317993" w:rsidR="000259E8" w:rsidRPr="00532D6C" w:rsidRDefault="000259E8" w:rsidP="000259E8">
      <w:pPr>
        <w:ind w:left="240" w:hangingChars="100" w:hanging="240"/>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２　</w:t>
      </w:r>
      <w:r w:rsidRPr="000259E8">
        <w:rPr>
          <w:rFonts w:ascii="A-OTF リュウミン Pro R-KL" w:eastAsia="ＭＳ 明朝" w:hAnsi="A-OTF リュウミン Pro R-KL" w:hint="eastAsia"/>
          <w:szCs w:val="24"/>
        </w:rPr>
        <w:t>１の言動を行ったと認められる従業員に対しては、就業規則第○条及び第△条に基づき、厳正に対処する。</w:t>
      </w:r>
    </w:p>
    <w:p w14:paraId="207D7DD9" w14:textId="45BD0810" w:rsidR="000259E8" w:rsidRPr="000259E8" w:rsidRDefault="000259E8" w:rsidP="000259E8">
      <w:pPr>
        <w:jc w:val="left"/>
        <w:rPr>
          <w:szCs w:val="24"/>
        </w:rPr>
      </w:pPr>
    </w:p>
    <w:p w14:paraId="503C3739" w14:textId="1346F2F6" w:rsidR="00DF45C8" w:rsidRDefault="00DF45C8" w:rsidP="00DC6CF7">
      <w:pPr>
        <w:ind w:left="240" w:hangingChars="100" w:hanging="240"/>
        <w:jc w:val="left"/>
        <w:rPr>
          <w:szCs w:val="24"/>
        </w:rPr>
      </w:pPr>
      <w:r>
        <w:rPr>
          <w:rFonts w:hint="eastAsia"/>
          <w:szCs w:val="24"/>
        </w:rPr>
        <w:t>第１</w:t>
      </w:r>
      <w:r w:rsidR="000259E8">
        <w:rPr>
          <w:rFonts w:hint="eastAsia"/>
          <w:szCs w:val="24"/>
        </w:rPr>
        <w:t>３</w:t>
      </w:r>
      <w:r>
        <w:rPr>
          <w:rFonts w:hint="eastAsia"/>
          <w:szCs w:val="24"/>
        </w:rPr>
        <w:t>条（</w:t>
      </w:r>
      <w:r w:rsidR="00DC6CF7" w:rsidRPr="00DC6CF7">
        <w:rPr>
          <w:rFonts w:hint="eastAsia"/>
          <w:szCs w:val="24"/>
        </w:rPr>
        <w:t>給与等の取扱い</w:t>
      </w:r>
      <w:r>
        <w:rPr>
          <w:rFonts w:hint="eastAsia"/>
          <w:szCs w:val="24"/>
        </w:rPr>
        <w:t>）</w:t>
      </w:r>
    </w:p>
    <w:p w14:paraId="7E22BF12" w14:textId="478FEF91" w:rsidR="00C83EAD"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１　</w:t>
      </w:r>
      <w:r w:rsidR="000259E8" w:rsidRPr="000259E8">
        <w:rPr>
          <w:rFonts w:ascii="ＭＳ 明朝" w:eastAsia="ＭＳ 明朝" w:hint="eastAsia"/>
          <w:szCs w:val="24"/>
        </w:rPr>
        <w:t>基本給その他の月毎に支払われる給与の取扱いは次のとおり。</w:t>
      </w:r>
    </w:p>
    <w:p w14:paraId="16090A6E" w14:textId="49AC58E9"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一　</w:t>
      </w:r>
      <w:r w:rsidR="003E72EC" w:rsidRPr="003E72EC">
        <w:rPr>
          <w:rFonts w:ascii="ＭＳ 明朝" w:eastAsia="ＭＳ 明朝" w:hint="eastAsia"/>
          <w:szCs w:val="24"/>
        </w:rPr>
        <w:t>育児・介護休業（出生時育児休業含む。以下同じ。）をした期間については、支給しない。</w:t>
      </w:r>
    </w:p>
    <w:p w14:paraId="73E1DF38" w14:textId="40D5DD34"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二　</w:t>
      </w:r>
      <w:r w:rsidR="003E72EC" w:rsidRPr="003E72EC">
        <w:rPr>
          <w:rFonts w:ascii="ＭＳ 明朝" w:eastAsia="ＭＳ 明朝" w:hint="eastAsia"/>
          <w:szCs w:val="24"/>
        </w:rPr>
        <w:t>第４条及び第５条の制度の適用を受けた日又は時間については、無給とする。</w:t>
      </w:r>
    </w:p>
    <w:p w14:paraId="3B3D6F90" w14:textId="08970D3A"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三　</w:t>
      </w:r>
      <w:r w:rsidR="003E72EC" w:rsidRPr="003E72EC">
        <w:rPr>
          <w:rFonts w:ascii="ＭＳ 明朝" w:eastAsia="ＭＳ 明朝" w:hint="eastAsia"/>
          <w:szCs w:val="24"/>
        </w:rPr>
        <w:t>第８条、第９条及び第11条の制度の適用を受けた期間については、別途定める給与規定に基づく労務提供のなかった時間分に相当する額を控除した基本給と諸手当の全額を支給する。</w:t>
      </w:r>
    </w:p>
    <w:p w14:paraId="5D1B688E" w14:textId="742B9B2F" w:rsidR="00DC6CF7"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２　</w:t>
      </w:r>
      <w:r w:rsidR="003E72EC" w:rsidRPr="003E72EC">
        <w:rPr>
          <w:rFonts w:ascii="ＭＳ 明朝" w:eastAsia="ＭＳ 明朝" w:hint="eastAsia"/>
          <w:szCs w:val="24"/>
        </w:rPr>
        <w:t>定期昇給は、育児・介護休業の期間中は行わないものとし、育児・介護休業期間中に定期昇給日が到来した者については、復職後に昇給させるものとする。第４条～第11条の制度の適用を受けた日又は期間については、通常の勤務をしているものとみなす。</w:t>
      </w:r>
    </w:p>
    <w:p w14:paraId="5EBD16AC" w14:textId="41E9CAB2"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３　</w:t>
      </w:r>
      <w:r w:rsidR="003E72EC" w:rsidRPr="003E72EC">
        <w:rPr>
          <w:rFonts w:ascii="ＭＳ 明朝" w:eastAsia="ＭＳ 明朝" w:hAnsi="A-OTF リュウミン Pro R-KL" w:hint="eastAsia"/>
          <w:szCs w:val="24"/>
        </w:rPr>
        <w:t>賞与については、その算定対象期間に育児・介護休業をした期間が含まれる場合には、出勤日における勤務成績などを考慮して計算した額を支給する。また、その算定対象期間に第９条及び第11条の適用を受ける期間がある場合においては、短縮した時間に対応する賞与は、支給しない。第４条～第８条及び第10条の制度の適用を受けた日又は期間については、通常の勤務をしているものとみなす。</w:t>
      </w:r>
    </w:p>
    <w:p w14:paraId="171BB421" w14:textId="77AFE6C0"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４　</w:t>
      </w:r>
      <w:r w:rsidR="003E72EC" w:rsidRPr="003E72EC">
        <w:rPr>
          <w:rFonts w:ascii="ＭＳ 明朝" w:eastAsia="ＭＳ 明朝" w:hAnsi="A-OTF リュウミン Pro R-KL" w:hint="eastAsia"/>
          <w:szCs w:val="24"/>
        </w:rPr>
        <w:t>退職金の算定に当たっては、育児・介護休業をした期間は勤務したものとして勤続年数を計算するものとする。また、第４条～第11条の制度の適用を受けた日又は期間については、通常の勤務をしているものとみなす。</w:t>
      </w:r>
    </w:p>
    <w:p w14:paraId="79142578" w14:textId="484C50C2" w:rsidR="00DC6CF7" w:rsidRPr="00DC6CF7" w:rsidRDefault="00C83EAD" w:rsidP="00C83EAD">
      <w:pPr>
        <w:ind w:left="240" w:hangingChars="100" w:hanging="240"/>
        <w:rPr>
          <w:rFonts w:ascii="A-OTF リュウミン Pro R-KL" w:eastAsia="ＭＳ 明朝" w:hAnsi="A-OTF リュウミン Pro R-KL"/>
          <w:szCs w:val="24"/>
        </w:rPr>
      </w:pPr>
      <w:r w:rsidRPr="00C83EAD">
        <w:rPr>
          <w:rFonts w:ascii="ＭＳ 明朝" w:eastAsia="ＭＳ 明朝" w:hAnsi="A-OTF リュウミン Pro R-KL" w:hint="eastAsia"/>
          <w:szCs w:val="24"/>
        </w:rPr>
        <w:t xml:space="preserve">５　</w:t>
      </w:r>
      <w:r w:rsidR="003E72EC" w:rsidRPr="003E72EC">
        <w:rPr>
          <w:rFonts w:ascii="ＭＳ 明朝" w:eastAsia="ＭＳ 明朝" w:hAnsi="A-OTF リュウミン Pro R-KL" w:hint="eastAsia"/>
          <w:szCs w:val="24"/>
        </w:rPr>
        <w:t>年次有給休暇の権利発生のための出勤率の算定に当たっては、育児・介護休業をした日は出勤したものとみなす。</w:t>
      </w:r>
    </w:p>
    <w:p w14:paraId="49D9E92B" w14:textId="77777777" w:rsidR="00DF45C8" w:rsidRDefault="00DF45C8" w:rsidP="00DC6CF7">
      <w:pPr>
        <w:ind w:left="240" w:hangingChars="100" w:hanging="240"/>
        <w:jc w:val="left"/>
        <w:rPr>
          <w:szCs w:val="24"/>
        </w:rPr>
      </w:pPr>
    </w:p>
    <w:p w14:paraId="2589BA4C" w14:textId="7E616315" w:rsidR="00C42C40" w:rsidRPr="00C42C40" w:rsidRDefault="00C42C40" w:rsidP="00C42C40">
      <w:pPr>
        <w:ind w:left="240" w:hangingChars="100" w:hanging="240"/>
        <w:jc w:val="left"/>
        <w:rPr>
          <w:rFonts w:hint="eastAsia"/>
          <w:szCs w:val="24"/>
        </w:rPr>
      </w:pPr>
      <w:r w:rsidRPr="00C42C40">
        <w:rPr>
          <w:rFonts w:hint="eastAsia"/>
          <w:szCs w:val="24"/>
        </w:rPr>
        <w:t>第</w:t>
      </w:r>
      <w:r w:rsidRPr="00C42C40">
        <w:rPr>
          <w:rFonts w:hint="eastAsia"/>
          <w:szCs w:val="24"/>
        </w:rPr>
        <w:t xml:space="preserve"> </w:t>
      </w:r>
      <w:r>
        <w:rPr>
          <w:rFonts w:hint="eastAsia"/>
          <w:szCs w:val="24"/>
        </w:rPr>
        <w:t>１４</w:t>
      </w:r>
      <w:r w:rsidRPr="00C42C40">
        <w:rPr>
          <w:rFonts w:hint="eastAsia"/>
          <w:szCs w:val="24"/>
        </w:rPr>
        <w:t>条</w:t>
      </w:r>
      <w:r w:rsidR="00115072" w:rsidRPr="00115072">
        <w:rPr>
          <w:rFonts w:hint="eastAsia"/>
          <w:szCs w:val="24"/>
        </w:rPr>
        <w:t>（介護休業期間中の社会保険料の取扱い）</w:t>
      </w:r>
    </w:p>
    <w:p w14:paraId="66D05860" w14:textId="5C40D96B" w:rsidR="00D83190" w:rsidRPr="00115072" w:rsidRDefault="00C42C40" w:rsidP="00C622AC">
      <w:pPr>
        <w:ind w:leftChars="100" w:left="240"/>
        <w:jc w:val="left"/>
        <w:rPr>
          <w:rFonts w:ascii="ＭＳ 明朝" w:eastAsia="ＭＳ 明朝" w:hAnsi="ＭＳ 明朝"/>
          <w:szCs w:val="24"/>
        </w:rPr>
      </w:pPr>
      <w:r w:rsidRPr="00115072">
        <w:rPr>
          <w:rFonts w:ascii="ＭＳ 明朝" w:eastAsia="ＭＳ 明朝" w:hAnsi="ＭＳ 明朝" w:hint="eastAsia"/>
          <w:szCs w:val="24"/>
        </w:rPr>
        <w:t>介護休業により給与が支払われない月における社会保険料の被保険者負担分は、各月に会社が納付した額を翌月○日までに従業員に請求するものとし、従業員は会社が指定する日までに支払うものとする。</w:t>
      </w:r>
    </w:p>
    <w:p w14:paraId="339BA9F8" w14:textId="77777777" w:rsidR="00D83190" w:rsidRDefault="00D83190" w:rsidP="00DC6CF7">
      <w:pPr>
        <w:ind w:left="240" w:hangingChars="100" w:hanging="240"/>
        <w:jc w:val="left"/>
        <w:rPr>
          <w:szCs w:val="24"/>
        </w:rPr>
      </w:pPr>
    </w:p>
    <w:p w14:paraId="4178B6A4" w14:textId="700E0498" w:rsidR="007E1AFB" w:rsidRPr="007E1AFB" w:rsidRDefault="007E1AFB" w:rsidP="007E1AFB">
      <w:pPr>
        <w:ind w:left="240" w:hangingChars="100" w:hanging="240"/>
        <w:jc w:val="left"/>
        <w:rPr>
          <w:rFonts w:hint="eastAsia"/>
          <w:szCs w:val="24"/>
        </w:rPr>
      </w:pPr>
      <w:r w:rsidRPr="007E1AFB">
        <w:rPr>
          <w:rFonts w:hint="eastAsia"/>
          <w:szCs w:val="24"/>
        </w:rPr>
        <w:t>第</w:t>
      </w:r>
      <w:r w:rsidRPr="007E1AFB">
        <w:rPr>
          <w:rFonts w:hint="eastAsia"/>
          <w:szCs w:val="24"/>
        </w:rPr>
        <w:t xml:space="preserve"> </w:t>
      </w:r>
      <w:r>
        <w:rPr>
          <w:rFonts w:hint="eastAsia"/>
          <w:szCs w:val="24"/>
        </w:rPr>
        <w:t>１５</w:t>
      </w:r>
      <w:r w:rsidRPr="007E1AFB">
        <w:rPr>
          <w:rFonts w:hint="eastAsia"/>
          <w:szCs w:val="24"/>
        </w:rPr>
        <w:t xml:space="preserve"> </w:t>
      </w:r>
      <w:r w:rsidRPr="007E1AFB">
        <w:rPr>
          <w:rFonts w:hint="eastAsia"/>
          <w:szCs w:val="24"/>
        </w:rPr>
        <w:t>条</w:t>
      </w:r>
      <w:r w:rsidR="00115072" w:rsidRPr="00115072">
        <w:rPr>
          <w:rFonts w:hint="eastAsia"/>
          <w:szCs w:val="24"/>
        </w:rPr>
        <w:t>（円滑な取得及び職場復帰、制度利用支援）</w:t>
      </w:r>
    </w:p>
    <w:p w14:paraId="3C5AF79A" w14:textId="141C5958" w:rsidR="007E1AFB" w:rsidRPr="00115072" w:rsidRDefault="007E1AFB" w:rsidP="007E1AFB">
      <w:pPr>
        <w:ind w:left="240" w:hangingChars="100" w:hanging="240"/>
        <w:jc w:val="left"/>
        <w:rPr>
          <w:rFonts w:ascii="ＭＳ 明朝" w:eastAsia="ＭＳ 明朝" w:hAnsi="ＭＳ 明朝" w:hint="eastAsia"/>
          <w:szCs w:val="24"/>
        </w:rPr>
      </w:pPr>
      <w:r w:rsidRPr="00115072">
        <w:rPr>
          <w:rFonts w:ascii="ＭＳ 明朝" w:eastAsia="ＭＳ 明朝" w:hAnsi="ＭＳ 明朝" w:hint="eastAsia"/>
          <w:szCs w:val="24"/>
        </w:rPr>
        <w:t>１ 会社は、従業員から本人又は配偶者が妊娠・出産等したこと又は本人が対象家族を介護</w:t>
      </w:r>
      <w:r w:rsidRPr="00115072">
        <w:rPr>
          <w:rFonts w:ascii="ＭＳ 明朝" w:eastAsia="ＭＳ 明朝" w:hAnsi="ＭＳ 明朝" w:hint="eastAsia"/>
          <w:szCs w:val="24"/>
        </w:rPr>
        <w:lastRenderedPageBreak/>
        <w:t>していることの申出があった場合は、当該従業員に対して、円滑な休業取得及び職場復帰並びに制度利用を支援するために、以下第一号及び第二号の措置を実施する。また、育児休業、出生時育児休業、介護休業及び介護両立支援制度等の申出が円滑に行われるようにするため、第三号の措置を実施する。</w:t>
      </w:r>
    </w:p>
    <w:p w14:paraId="4762622E" w14:textId="47611613" w:rsidR="007E1AFB" w:rsidRPr="00115072" w:rsidRDefault="007E1AFB" w:rsidP="005C65A7">
      <w:pPr>
        <w:ind w:leftChars="100" w:left="240"/>
        <w:jc w:val="left"/>
        <w:rPr>
          <w:rFonts w:ascii="ＭＳ 明朝" w:eastAsia="ＭＳ 明朝" w:hAnsi="ＭＳ 明朝" w:hint="eastAsia"/>
          <w:szCs w:val="24"/>
        </w:rPr>
      </w:pPr>
      <w:r w:rsidRPr="00115072">
        <w:rPr>
          <w:rFonts w:ascii="ＭＳ 明朝" w:eastAsia="ＭＳ 明朝" w:hAnsi="ＭＳ 明朝" w:hint="eastAsia"/>
          <w:szCs w:val="24"/>
        </w:rPr>
        <w:t>一 当該従業員に個別に育児・介護休業に関する制度等（育児・介護休業、出生時育児休業、パパ・ママ育休プラス、その他の両立支援制度、育児・介護休業等の申出先、育児・介護休業給付に関すること、育児休業期間中の社会保険料の取扱い、育児・介護休業中及び休業後の待遇や労働条件など）の周知及び制度利用の意向確認を実施する。</w:t>
      </w:r>
    </w:p>
    <w:p w14:paraId="4E0331D2" w14:textId="3997AE1D" w:rsidR="007E1AFB" w:rsidRPr="00115072" w:rsidRDefault="007E1AFB" w:rsidP="005C65A7">
      <w:pPr>
        <w:ind w:leftChars="100" w:left="240"/>
        <w:jc w:val="left"/>
        <w:rPr>
          <w:rFonts w:ascii="ＭＳ 明朝" w:eastAsia="ＭＳ 明朝" w:hAnsi="ＭＳ 明朝" w:hint="eastAsia"/>
          <w:szCs w:val="24"/>
        </w:rPr>
      </w:pPr>
      <w:r w:rsidRPr="00115072">
        <w:rPr>
          <w:rFonts w:ascii="ＭＳ 明朝" w:eastAsia="ＭＳ 明朝" w:hAnsi="ＭＳ 明朝" w:hint="eastAsia"/>
          <w:szCs w:val="24"/>
        </w:rPr>
        <w:t>二 当該従業員ごとに育休復帰支援プラン又は介護支援プランを作成し、同プランに基づく措置を実施する。なお、同プランに基づく措置は、業務の整理・引継ぎに係る支援、育児休業中又は介護休業中の職場に関する情報及び資料の提供など、育児休業又は介護休業等を取得する従業員との面談により把握したニーズに合わせて定め、これを実施する。</w:t>
      </w:r>
    </w:p>
    <w:p w14:paraId="37FD928F" w14:textId="500547D3" w:rsidR="007E1AFB" w:rsidRPr="00115072" w:rsidRDefault="007E1AFB" w:rsidP="005C65A7">
      <w:pPr>
        <w:ind w:leftChars="100" w:left="240"/>
        <w:jc w:val="left"/>
        <w:rPr>
          <w:rFonts w:ascii="ＭＳ 明朝" w:eastAsia="ＭＳ 明朝" w:hAnsi="ＭＳ 明朝" w:hint="eastAsia"/>
          <w:szCs w:val="24"/>
        </w:rPr>
      </w:pPr>
      <w:r w:rsidRPr="00115072">
        <w:rPr>
          <w:rFonts w:ascii="ＭＳ 明朝" w:eastAsia="ＭＳ 明朝" w:hAnsi="ＭＳ 明朝" w:hint="eastAsia"/>
          <w:szCs w:val="24"/>
        </w:rPr>
        <w:t>三 従業員に対して育児休業（出生時育児休業含む）、介護休業及び介護両立支援制度等に係る研修を実施する。</w:t>
      </w:r>
    </w:p>
    <w:p w14:paraId="6ADE6D78" w14:textId="2A2C0CCA" w:rsidR="007E1AFB" w:rsidRPr="00115072" w:rsidRDefault="007E1AFB" w:rsidP="007E1AFB">
      <w:pPr>
        <w:ind w:left="240" w:hangingChars="100" w:hanging="240"/>
        <w:jc w:val="left"/>
        <w:rPr>
          <w:rFonts w:ascii="ＭＳ 明朝" w:eastAsia="ＭＳ 明朝" w:hAnsi="ＭＳ 明朝" w:hint="eastAsia"/>
          <w:szCs w:val="24"/>
        </w:rPr>
      </w:pPr>
      <w:r w:rsidRPr="00115072">
        <w:rPr>
          <w:rFonts w:ascii="ＭＳ 明朝" w:eastAsia="ＭＳ 明朝" w:hAnsi="ＭＳ 明朝" w:hint="eastAsia"/>
          <w:szCs w:val="24"/>
        </w:rPr>
        <w:t>２ 会社は、従業員の子が 1 歳 11 か月に達する日の翌々日から 2 歳 11 か月に達する日の翌日までの間に、第 16 条から第 18 条の制度及び第 20 条に規定する措置等（措置の内容及び申出先）の周知及び制度利用の意向確認を実施する。</w:t>
      </w:r>
    </w:p>
    <w:p w14:paraId="031FFAF6" w14:textId="67F6901C" w:rsidR="007E1AFB" w:rsidRPr="00115072" w:rsidRDefault="007E1AFB" w:rsidP="007E1AFB">
      <w:pPr>
        <w:ind w:left="240" w:hangingChars="100" w:hanging="240"/>
        <w:jc w:val="left"/>
        <w:rPr>
          <w:rFonts w:ascii="ＭＳ 明朝" w:eastAsia="ＭＳ 明朝" w:hAnsi="ＭＳ 明朝" w:hint="eastAsia"/>
          <w:szCs w:val="24"/>
        </w:rPr>
      </w:pPr>
      <w:r w:rsidRPr="00115072">
        <w:rPr>
          <w:rFonts w:ascii="ＭＳ 明朝" w:eastAsia="ＭＳ 明朝" w:hAnsi="ＭＳ 明朝" w:hint="eastAsia"/>
          <w:szCs w:val="24"/>
        </w:rPr>
        <w:t>３ 会社は、従業員から本人又は配偶者が妊娠・出産等したことの申出があったとき、また、会社は、従業員の子が 1 歳 11 か月に達する日の翌々日から 2 歳 11 か月に達する日の翌日までの間に、当該従業員に対して、仕事と育児の両立の支障となる個別の事情の改善に資する事項（勤務時間帯、勤務地、育児両立支援制度等の利用期間など）に関する意向の聴取を実施する。</w:t>
      </w:r>
    </w:p>
    <w:p w14:paraId="77AA2C3F" w14:textId="5A5361AE" w:rsidR="00C622AC" w:rsidRPr="00115072" w:rsidRDefault="007E1AFB" w:rsidP="007E1AFB">
      <w:pPr>
        <w:ind w:left="240" w:hangingChars="100" w:hanging="240"/>
        <w:jc w:val="left"/>
        <w:rPr>
          <w:rFonts w:ascii="ＭＳ 明朝" w:eastAsia="ＭＳ 明朝" w:hAnsi="ＭＳ 明朝"/>
          <w:szCs w:val="24"/>
        </w:rPr>
      </w:pPr>
      <w:r w:rsidRPr="00115072">
        <w:rPr>
          <w:rFonts w:ascii="ＭＳ 明朝" w:eastAsia="ＭＳ 明朝" w:hAnsi="ＭＳ 明朝" w:hint="eastAsia"/>
          <w:szCs w:val="24"/>
        </w:rPr>
        <w:t>４ 会社は、従業員が 40 歳に達する日の属する年度において、当該従業員に対して、介護休業に関する制度等（介護休業、その他の両立支援制度、介護休業等の申出先、介護休業給付に関すること）について情報提供を実施する</w:t>
      </w:r>
      <w:r w:rsidR="00115072">
        <w:rPr>
          <w:rFonts w:ascii="ＭＳ 明朝" w:eastAsia="ＭＳ 明朝" w:hAnsi="ＭＳ 明朝" w:hint="eastAsia"/>
          <w:szCs w:val="24"/>
        </w:rPr>
        <w:t>。</w:t>
      </w:r>
    </w:p>
    <w:p w14:paraId="31F35EA8" w14:textId="77777777" w:rsidR="00C622AC" w:rsidRDefault="00C622AC" w:rsidP="00DC6CF7">
      <w:pPr>
        <w:ind w:left="240" w:hangingChars="100" w:hanging="240"/>
        <w:jc w:val="left"/>
        <w:rPr>
          <w:szCs w:val="24"/>
        </w:rPr>
      </w:pPr>
    </w:p>
    <w:p w14:paraId="69A229BE" w14:textId="636DB4F4" w:rsidR="00990F81" w:rsidRPr="00990F81" w:rsidRDefault="00990F81" w:rsidP="00990F81">
      <w:pPr>
        <w:ind w:left="240" w:hangingChars="100" w:hanging="240"/>
        <w:jc w:val="left"/>
        <w:rPr>
          <w:rFonts w:hint="eastAsia"/>
          <w:szCs w:val="24"/>
        </w:rPr>
      </w:pPr>
      <w:r w:rsidRPr="00990F81">
        <w:rPr>
          <w:rFonts w:hint="eastAsia"/>
          <w:szCs w:val="24"/>
        </w:rPr>
        <w:t>第</w:t>
      </w:r>
      <w:r w:rsidRPr="00990F81">
        <w:rPr>
          <w:rFonts w:hint="eastAsia"/>
          <w:szCs w:val="24"/>
        </w:rPr>
        <w:t xml:space="preserve"> </w:t>
      </w:r>
      <w:r>
        <w:rPr>
          <w:rFonts w:hint="eastAsia"/>
          <w:szCs w:val="24"/>
        </w:rPr>
        <w:t>１６</w:t>
      </w:r>
      <w:r w:rsidRPr="00990F81">
        <w:rPr>
          <w:rFonts w:hint="eastAsia"/>
          <w:szCs w:val="24"/>
        </w:rPr>
        <w:t xml:space="preserve"> </w:t>
      </w:r>
      <w:r w:rsidRPr="00990F81">
        <w:rPr>
          <w:rFonts w:hint="eastAsia"/>
          <w:szCs w:val="24"/>
        </w:rPr>
        <w:t>条</w:t>
      </w:r>
      <w:r w:rsidR="00115072" w:rsidRPr="00115072">
        <w:rPr>
          <w:rFonts w:hint="eastAsia"/>
          <w:szCs w:val="24"/>
        </w:rPr>
        <w:t>（復職後の勤務）</w:t>
      </w:r>
    </w:p>
    <w:p w14:paraId="0D283B50" w14:textId="77777777" w:rsidR="00990F81" w:rsidRPr="00115072" w:rsidRDefault="00990F81" w:rsidP="00990F81">
      <w:pPr>
        <w:ind w:left="240" w:hangingChars="100" w:hanging="240"/>
        <w:jc w:val="left"/>
        <w:rPr>
          <w:rFonts w:ascii="ＭＳ 明朝" w:eastAsia="ＭＳ 明朝" w:hAnsi="ＭＳ 明朝" w:hint="eastAsia"/>
          <w:szCs w:val="24"/>
        </w:rPr>
      </w:pPr>
      <w:r w:rsidRPr="00115072">
        <w:rPr>
          <w:rFonts w:ascii="ＭＳ 明朝" w:eastAsia="ＭＳ 明朝" w:hAnsi="ＭＳ 明朝" w:hint="eastAsia"/>
          <w:szCs w:val="24"/>
        </w:rPr>
        <w:t>１ 育児・介護休業後の勤務は、原則として、休業直前の部署及び職務とする。</w:t>
      </w:r>
    </w:p>
    <w:p w14:paraId="4C705B3D" w14:textId="4BD73D15" w:rsidR="007C2CC2" w:rsidRPr="00115072" w:rsidRDefault="00990F81" w:rsidP="00990F81">
      <w:pPr>
        <w:ind w:left="240" w:hangingChars="100" w:hanging="240"/>
        <w:jc w:val="left"/>
        <w:rPr>
          <w:rFonts w:ascii="ＭＳ 明朝" w:eastAsia="ＭＳ 明朝" w:hAnsi="ＭＳ 明朝"/>
          <w:szCs w:val="24"/>
        </w:rPr>
      </w:pPr>
      <w:r w:rsidRPr="00115072">
        <w:rPr>
          <w:rFonts w:ascii="ＭＳ 明朝" w:eastAsia="ＭＳ 明朝" w:hAnsi="ＭＳ 明朝" w:hint="eastAsia"/>
          <w:szCs w:val="24"/>
        </w:rPr>
        <w:t>２ 本条第 1 項にかかわらず、本人の希望がある場合及び組織の変更等やむを得ない事情がある場合には、部署及び職務の変更を行うことがある。この場合は、育児休業終了予定日の 1 か月前、介護休業終了予定日の 2 週間前までに正式に決定し通知する</w:t>
      </w:r>
      <w:r w:rsidR="00115072">
        <w:rPr>
          <w:rFonts w:ascii="ＭＳ 明朝" w:eastAsia="ＭＳ 明朝" w:hAnsi="ＭＳ 明朝" w:hint="eastAsia"/>
          <w:szCs w:val="24"/>
        </w:rPr>
        <w:t>。</w:t>
      </w:r>
    </w:p>
    <w:p w14:paraId="1291C5C3" w14:textId="77777777" w:rsidR="007C2CC2" w:rsidRPr="007C2CC2" w:rsidRDefault="007C2CC2" w:rsidP="00DC6CF7">
      <w:pPr>
        <w:ind w:left="240" w:hangingChars="100" w:hanging="240"/>
        <w:jc w:val="left"/>
        <w:rPr>
          <w:rFonts w:hint="eastAsia"/>
          <w:szCs w:val="24"/>
        </w:rPr>
      </w:pPr>
    </w:p>
    <w:p w14:paraId="353971A3" w14:textId="46603A4F" w:rsidR="00532D6C" w:rsidRDefault="00532D6C" w:rsidP="00532D6C">
      <w:pPr>
        <w:ind w:left="240" w:hangingChars="100" w:hanging="240"/>
        <w:jc w:val="left"/>
        <w:rPr>
          <w:szCs w:val="24"/>
        </w:rPr>
      </w:pPr>
      <w:r>
        <w:rPr>
          <w:rFonts w:hint="eastAsia"/>
          <w:szCs w:val="24"/>
        </w:rPr>
        <w:t>第１</w:t>
      </w:r>
      <w:r w:rsidR="00115072">
        <w:rPr>
          <w:rFonts w:hint="eastAsia"/>
          <w:szCs w:val="24"/>
        </w:rPr>
        <w:t>７</w:t>
      </w:r>
      <w:r>
        <w:rPr>
          <w:rFonts w:hint="eastAsia"/>
          <w:szCs w:val="24"/>
        </w:rPr>
        <w:t>条（法令との関係）</w:t>
      </w:r>
    </w:p>
    <w:p w14:paraId="38C3604E" w14:textId="45C4E69F" w:rsidR="00C83EAD" w:rsidRPr="00C83EAD"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　</w:t>
      </w:r>
      <w:r w:rsidR="003E72EC" w:rsidRPr="003E72EC">
        <w:rPr>
          <w:rFonts w:ascii="A-OTF リュウミン Pro R-KL" w:eastAsia="ＭＳ 明朝" w:hAnsi="A-OTF リュウミン Pro R-KL" w:hint="eastAsia"/>
          <w:szCs w:val="24"/>
        </w:rPr>
        <w:t>育児・介護休業、子の看護等休暇、介護休暇、育児・介護のための所定外労働の制限、時間外労働及び深夜業の制限、育児短時間勤務、柔軟な働き方を実現するための措置並びに介護短時間勤務に関して、この規則に定めのないことについては、育児・介護休業法その他の法令の定めるところによる。</w:t>
      </w:r>
    </w:p>
    <w:p w14:paraId="77887709" w14:textId="263334E6" w:rsidR="00532D6C" w:rsidRPr="00532D6C"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（附則）本規則は、○年○月○日から適用する。</w:t>
      </w:r>
    </w:p>
    <w:p w14:paraId="28D30CDB" w14:textId="2A907C2E" w:rsidR="00242448" w:rsidRPr="00532D6C" w:rsidRDefault="00242448" w:rsidP="00532D6C">
      <w:pPr>
        <w:ind w:left="240" w:hangingChars="100" w:hanging="240"/>
        <w:jc w:val="left"/>
        <w:rPr>
          <w:szCs w:val="24"/>
        </w:rPr>
      </w:pPr>
    </w:p>
    <w:sectPr w:rsidR="00242448" w:rsidRPr="00532D6C" w:rsidSect="004F63DD">
      <w:pgSz w:w="11906" w:h="16838"/>
      <w:pgMar w:top="567" w:right="991" w:bottom="851" w:left="1134" w:header="397" w:footer="9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39074" w14:textId="77777777" w:rsidR="005717D2" w:rsidRDefault="005717D2" w:rsidP="00B11BB1">
      <w:r>
        <w:separator/>
      </w:r>
    </w:p>
  </w:endnote>
  <w:endnote w:type="continuationSeparator" w:id="0">
    <w:p w14:paraId="2366029B" w14:textId="77777777" w:rsidR="005717D2" w:rsidRDefault="005717D2"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OTF リュウミン Pro R-KL">
    <w:altName w:val="游ゴシック"/>
    <w:panose1 w:val="00000000000000000000"/>
    <w:charset w:val="80"/>
    <w:family w:val="roman"/>
    <w:notTrueType/>
    <w:pitch w:val="variable"/>
    <w:sig w:usb0="00000000" w:usb1="68C7FEFF" w:usb2="00000012" w:usb3="00000000" w:csb0="0002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C7923" w14:textId="77777777" w:rsidR="005717D2" w:rsidRDefault="005717D2" w:rsidP="00B11BB1">
      <w:r>
        <w:separator/>
      </w:r>
    </w:p>
  </w:footnote>
  <w:footnote w:type="continuationSeparator" w:id="0">
    <w:p w14:paraId="0D08DABA" w14:textId="77777777" w:rsidR="005717D2" w:rsidRDefault="005717D2" w:rsidP="00B11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97482"/>
    <w:multiLevelType w:val="hybridMultilevel"/>
    <w:tmpl w:val="F9DC3592"/>
    <w:lvl w:ilvl="0" w:tplc="63089B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E654CC"/>
    <w:multiLevelType w:val="hybridMultilevel"/>
    <w:tmpl w:val="0CF6796C"/>
    <w:lvl w:ilvl="0" w:tplc="28D0232E">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2C0448C1"/>
    <w:multiLevelType w:val="hybridMultilevel"/>
    <w:tmpl w:val="524EDE02"/>
    <w:lvl w:ilvl="0" w:tplc="056090C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AC967D5"/>
    <w:multiLevelType w:val="hybridMultilevel"/>
    <w:tmpl w:val="18A23D86"/>
    <w:lvl w:ilvl="0" w:tplc="030A0C5A">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71F2330E"/>
    <w:multiLevelType w:val="hybridMultilevel"/>
    <w:tmpl w:val="ECF88C18"/>
    <w:lvl w:ilvl="0" w:tplc="6846BA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03935873">
    <w:abstractNumId w:val="2"/>
  </w:num>
  <w:num w:numId="2" w16cid:durableId="1725057271">
    <w:abstractNumId w:val="1"/>
  </w:num>
  <w:num w:numId="3" w16cid:durableId="1974358842">
    <w:abstractNumId w:val="0"/>
  </w:num>
  <w:num w:numId="4" w16cid:durableId="1148129539">
    <w:abstractNumId w:val="3"/>
  </w:num>
  <w:num w:numId="5" w16cid:durableId="3168128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D88"/>
    <w:rsid w:val="000259E8"/>
    <w:rsid w:val="00032F05"/>
    <w:rsid w:val="00034829"/>
    <w:rsid w:val="00037003"/>
    <w:rsid w:val="000533A1"/>
    <w:rsid w:val="000A1CAD"/>
    <w:rsid w:val="000C196A"/>
    <w:rsid w:val="000F38FB"/>
    <w:rsid w:val="00115072"/>
    <w:rsid w:val="00125200"/>
    <w:rsid w:val="00147623"/>
    <w:rsid w:val="00163376"/>
    <w:rsid w:val="00166D40"/>
    <w:rsid w:val="00195C1F"/>
    <w:rsid w:val="00195C61"/>
    <w:rsid w:val="001D07AA"/>
    <w:rsid w:val="001D3A90"/>
    <w:rsid w:val="001D5C98"/>
    <w:rsid w:val="001E1AEF"/>
    <w:rsid w:val="001E30A0"/>
    <w:rsid w:val="001E3425"/>
    <w:rsid w:val="00204BDF"/>
    <w:rsid w:val="00222A6F"/>
    <w:rsid w:val="00242448"/>
    <w:rsid w:val="00246E73"/>
    <w:rsid w:val="0029604C"/>
    <w:rsid w:val="002A09FB"/>
    <w:rsid w:val="002B79DB"/>
    <w:rsid w:val="002C1DA4"/>
    <w:rsid w:val="0030314F"/>
    <w:rsid w:val="00322451"/>
    <w:rsid w:val="00325DB4"/>
    <w:rsid w:val="0035238A"/>
    <w:rsid w:val="003E72EC"/>
    <w:rsid w:val="00404E64"/>
    <w:rsid w:val="004245A6"/>
    <w:rsid w:val="00427431"/>
    <w:rsid w:val="004478A4"/>
    <w:rsid w:val="004B1475"/>
    <w:rsid w:val="004E0D00"/>
    <w:rsid w:val="004F63DD"/>
    <w:rsid w:val="005042F6"/>
    <w:rsid w:val="00532D6C"/>
    <w:rsid w:val="005363C2"/>
    <w:rsid w:val="005717D2"/>
    <w:rsid w:val="005B7D78"/>
    <w:rsid w:val="005C19AE"/>
    <w:rsid w:val="005C448A"/>
    <w:rsid w:val="005C65A7"/>
    <w:rsid w:val="005D3ABB"/>
    <w:rsid w:val="0060424D"/>
    <w:rsid w:val="00607566"/>
    <w:rsid w:val="006262E9"/>
    <w:rsid w:val="00627F64"/>
    <w:rsid w:val="006361AC"/>
    <w:rsid w:val="00664990"/>
    <w:rsid w:val="00666CA0"/>
    <w:rsid w:val="006848CC"/>
    <w:rsid w:val="0069644C"/>
    <w:rsid w:val="006B105F"/>
    <w:rsid w:val="006C33A1"/>
    <w:rsid w:val="006E6605"/>
    <w:rsid w:val="006F3438"/>
    <w:rsid w:val="00704134"/>
    <w:rsid w:val="00727D50"/>
    <w:rsid w:val="0074593B"/>
    <w:rsid w:val="00762361"/>
    <w:rsid w:val="00766338"/>
    <w:rsid w:val="007A324E"/>
    <w:rsid w:val="007C2CC2"/>
    <w:rsid w:val="007D7874"/>
    <w:rsid w:val="007E1AFB"/>
    <w:rsid w:val="007F2504"/>
    <w:rsid w:val="00833F82"/>
    <w:rsid w:val="00877D8C"/>
    <w:rsid w:val="0088512C"/>
    <w:rsid w:val="00887D29"/>
    <w:rsid w:val="00894260"/>
    <w:rsid w:val="008B1C8C"/>
    <w:rsid w:val="008B3860"/>
    <w:rsid w:val="008D1E5B"/>
    <w:rsid w:val="008D3B36"/>
    <w:rsid w:val="009226BC"/>
    <w:rsid w:val="00934EDA"/>
    <w:rsid w:val="00970E22"/>
    <w:rsid w:val="00971EDF"/>
    <w:rsid w:val="00990F81"/>
    <w:rsid w:val="009C6871"/>
    <w:rsid w:val="009D579B"/>
    <w:rsid w:val="009F5CC8"/>
    <w:rsid w:val="00A07E29"/>
    <w:rsid w:val="00A317ED"/>
    <w:rsid w:val="00A3658E"/>
    <w:rsid w:val="00A42E95"/>
    <w:rsid w:val="00A665D5"/>
    <w:rsid w:val="00A708FC"/>
    <w:rsid w:val="00AF0D41"/>
    <w:rsid w:val="00B11BB1"/>
    <w:rsid w:val="00B42864"/>
    <w:rsid w:val="00B529CA"/>
    <w:rsid w:val="00B54FAA"/>
    <w:rsid w:val="00BE04E7"/>
    <w:rsid w:val="00C04D68"/>
    <w:rsid w:val="00C10EFE"/>
    <w:rsid w:val="00C2026D"/>
    <w:rsid w:val="00C42C40"/>
    <w:rsid w:val="00C50986"/>
    <w:rsid w:val="00C622AC"/>
    <w:rsid w:val="00C83EAD"/>
    <w:rsid w:val="00C85E10"/>
    <w:rsid w:val="00CD0DBE"/>
    <w:rsid w:val="00D40FCC"/>
    <w:rsid w:val="00D75950"/>
    <w:rsid w:val="00D83190"/>
    <w:rsid w:val="00DA33CF"/>
    <w:rsid w:val="00DC6BB8"/>
    <w:rsid w:val="00DC6CF7"/>
    <w:rsid w:val="00DF45C8"/>
    <w:rsid w:val="00E17C66"/>
    <w:rsid w:val="00E22BE5"/>
    <w:rsid w:val="00E36E42"/>
    <w:rsid w:val="00E4718C"/>
    <w:rsid w:val="00E56D3D"/>
    <w:rsid w:val="00EA1BBA"/>
    <w:rsid w:val="00ED54C3"/>
    <w:rsid w:val="00EE7D88"/>
    <w:rsid w:val="00F40536"/>
    <w:rsid w:val="00F4069C"/>
    <w:rsid w:val="00FC1028"/>
    <w:rsid w:val="00FD3494"/>
    <w:rsid w:val="00FF6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BF24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EE7D88"/>
    <w:pPr>
      <w:ind w:leftChars="400" w:left="840"/>
    </w:pPr>
  </w:style>
  <w:style w:type="paragraph" w:styleId="a8">
    <w:name w:val="Balloon Text"/>
    <w:basedOn w:val="a"/>
    <w:link w:val="a9"/>
    <w:uiPriority w:val="99"/>
    <w:semiHidden/>
    <w:unhideWhenUsed/>
    <w:rsid w:val="00C85E1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5E10"/>
    <w:rPr>
      <w:rFonts w:asciiTheme="majorHAnsi" w:eastAsiaTheme="majorEastAsia" w:hAnsiTheme="majorHAnsi" w:cstheme="majorBidi"/>
      <w:sz w:val="18"/>
      <w:szCs w:val="18"/>
    </w:rPr>
  </w:style>
  <w:style w:type="paragraph" w:styleId="aa">
    <w:name w:val="Revision"/>
    <w:hidden/>
    <w:uiPriority w:val="99"/>
    <w:semiHidden/>
    <w:rsid w:val="005363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79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numbering.xml" Type="http://schemas.openxmlformats.org/officeDocument/2006/relationships/numbering"/><Relationship Id="rId5" Target="styles.xml" Type="http://schemas.openxmlformats.org/officeDocument/2006/relationships/style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8231AA4CF8B014D97797F7F8B3E6B17" ma:contentTypeVersion="15" ma:contentTypeDescription="新しいドキュメントを作成します。" ma:contentTypeScope="" ma:versionID="995d98a1582559fcee4cdf2751209edb">
  <xsd:schema xmlns:xsd="http://www.w3.org/2001/XMLSchema" xmlns:xs="http://www.w3.org/2001/XMLSchema" xmlns:p="http://schemas.microsoft.com/office/2006/metadata/properties" xmlns:ns2="6bddcec6-0191-4ed2-9a31-3cf022bd4bc8" xmlns:ns3="c8886e6d-ca38-4783-ac23-8bd097117a79" targetNamespace="http://schemas.microsoft.com/office/2006/metadata/properties" ma:root="true" ma:fieldsID="f5255e52d2d3146ec277b1e003b30b5d" ns2:_="" ns3:_="">
    <xsd:import namespace="6bddcec6-0191-4ed2-9a31-3cf022bd4bc8"/>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ddcec6-0191-4ed2-9a31-3cf022bd4bc8"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c48cd4ad-53c4-4220-a84a-34bb36d5a596}"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bddcec6-0191-4ed2-9a31-3cf022bd4bc8">
      <Terms xmlns="http://schemas.microsoft.com/office/infopath/2007/PartnerControls"/>
    </lcf76f155ced4ddcb4097134ff3c332f>
    <Owner xmlns="6bddcec6-0191-4ed2-9a31-3cf022bd4bc8">
      <UserInfo>
        <DisplayName/>
        <AccountId xsi:nil="true"/>
        <AccountType/>
      </UserInfo>
    </Owner>
    <TaxCatchAll xmlns="c8886e6d-ca38-4783-ac23-8bd097117a7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96B73B-8C9A-4FA7-8AE9-2978DB2F7041}"/>
</file>

<file path=customXml/itemProps2.xml><?xml version="1.0" encoding="utf-8"?>
<ds:datastoreItem xmlns:ds="http://schemas.openxmlformats.org/officeDocument/2006/customXml" ds:itemID="{C190E08D-1817-4A37-8970-CEE38C904EC1}">
  <ds:schemaRefs>
    <ds:schemaRef ds:uri="http://schemas.microsoft.com/office/2006/metadata/properties"/>
    <ds:schemaRef ds:uri="http://schemas.microsoft.com/office/infopath/2007/PartnerControls"/>
    <ds:schemaRef ds:uri="3b97af92-f7c6-42e5-98b7-daacaad870fc"/>
    <ds:schemaRef ds:uri="5d97817f-4418-4126-80a6-5cc4da4a022f"/>
  </ds:schemaRefs>
</ds:datastoreItem>
</file>

<file path=customXml/itemProps3.xml><?xml version="1.0" encoding="utf-8"?>
<ds:datastoreItem xmlns:ds="http://schemas.openxmlformats.org/officeDocument/2006/customXml" ds:itemID="{7C9B7413-9D32-4FAC-8DEE-64589DAC75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Pages>9</Pages>
  <Words>1606</Words>
  <Characters>9159</Characters>
  <DocSecurity>0</DocSecurity>
  <Lines>76</Lines>
  <Paragraphs>21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10744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0x01010058231AA4CF8B014D97797F7F8B3E6B17</vt:lpwstr>
  </property>
  <property fmtid="{D5CDD505-2E9C-101B-9397-08002B2CF9AE}" pid="3" name="MediaServiceImageTags">
    <vt:lpwstr/>
  </property>
</Properties>
</file>