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EF" w:rsidRPr="0056790C" w:rsidRDefault="00CF2152" w:rsidP="00DE7AEF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9"/>
          <w:szCs w:val="29"/>
        </w:rPr>
        <w:t>人</w:t>
      </w:r>
      <w:r w:rsidRPr="003B6840">
        <w:rPr>
          <w:rFonts w:ascii="HG丸ｺﾞｼｯｸM-PRO" w:eastAsia="HG丸ｺﾞｼｯｸM-PRO" w:hAnsi="HG丸ｺﾞｼｯｸM-PRO" w:hint="eastAsia"/>
          <w:b/>
          <w:sz w:val="29"/>
          <w:szCs w:val="29"/>
        </w:rPr>
        <w:t>材開発支援助成金（人への投資促進コース）</w:t>
      </w:r>
      <w:r>
        <w:rPr>
          <w:rFonts w:ascii="HG丸ｺﾞｼｯｸM-PRO" w:eastAsia="HG丸ｺﾞｼｯｸM-PRO" w:hAnsi="HG丸ｺﾞｼｯｸM-PRO" w:hint="eastAsia"/>
          <w:b/>
          <w:sz w:val="29"/>
          <w:szCs w:val="29"/>
        </w:rPr>
        <w:t>支給申請書</w:t>
      </w:r>
      <w:r w:rsidR="00DE7AE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（賃金要件等割増分）</w:t>
      </w:r>
    </w:p>
    <w:p w:rsidR="00DE7AEF" w:rsidRDefault="00CF2152" w:rsidP="00DE7AEF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6C9E" wp14:editId="0EA1D141">
                <wp:simplePos x="0" y="0"/>
                <wp:positionH relativeFrom="column">
                  <wp:posOffset>6010275</wp:posOffset>
                </wp:positionH>
                <wp:positionV relativeFrom="paragraph">
                  <wp:posOffset>34290</wp:posOffset>
                </wp:positionV>
                <wp:extent cx="1149350" cy="6858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152" w:rsidRDefault="00CF2152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人への投資促進</w:t>
                            </w:r>
                          </w:p>
                          <w:p w:rsidR="00DE7AE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コース</w:t>
                            </w:r>
                          </w:p>
                          <w:p w:rsidR="00DE7AEF" w:rsidRPr="005C0D54" w:rsidRDefault="00DE7AEF" w:rsidP="00DE7AE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割増分</w:t>
                            </w:r>
                          </w:p>
                          <w:p w:rsidR="00DE7AE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765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  <w:r w:rsidRPr="000765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7AEF" w:rsidRPr="005C0D54" w:rsidRDefault="00DE7AEF" w:rsidP="00DE7AE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6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3.25pt;margin-top:2.7pt;width:90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" fillcolor="white [3201]" strokeweight=".5pt">
                <v:textbox>
                  <w:txbxContent>
                    <w:p w:rsidR="00CF2152" w:rsidRDefault="00CF2152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人への投資促進</w:t>
                      </w:r>
                    </w:p>
                    <w:p w:rsidR="00DE7AEF" w:rsidRDefault="00DE7AEF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コース</w:t>
                      </w:r>
                    </w:p>
                    <w:p w:rsidR="00DE7AEF" w:rsidRPr="005C0D54" w:rsidRDefault="00DE7AEF" w:rsidP="00DE7AE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割増分</w:t>
                      </w:r>
                    </w:p>
                    <w:p w:rsidR="00DE7AEF" w:rsidRDefault="00DE7AEF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</w:t>
                      </w:r>
                      <w:r w:rsidRPr="000765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  <w:r w:rsidRPr="000765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  <w:p w:rsidR="00DE7AEF" w:rsidRPr="005C0D54" w:rsidRDefault="00DE7AEF" w:rsidP="00DE7AE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（情報技術分野認定</w:t>
      </w:r>
      <w:r w:rsidRPr="00916AB8">
        <w:rPr>
          <w:rFonts w:ascii="HG丸ｺﾞｼｯｸM-PRO" w:eastAsia="HG丸ｺﾞｼｯｸM-PRO" w:hAnsi="HG丸ｺﾞｼｯｸM-PRO" w:hint="eastAsia"/>
          <w:sz w:val="18"/>
          <w:szCs w:val="18"/>
        </w:rPr>
        <w:t>実習併用職業訓練・定額制訓練・自発的職業能力開発訓練）</w:t>
      </w:r>
    </w:p>
    <w:p w:rsidR="00DE7AEF" w:rsidRDefault="00DE7AEF" w:rsidP="00DE7A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提出書類チェックリスト</w:t>
      </w:r>
    </w:p>
    <w:p w:rsidR="004A6AD3" w:rsidRPr="00CF2152" w:rsidRDefault="004A6AD3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945B09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paragraph">
                  <wp:posOffset>137160</wp:posOffset>
                </wp:positionV>
                <wp:extent cx="6335395" cy="2238375"/>
                <wp:effectExtent l="0" t="0" r="27305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223837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0A" w:rsidRPr="000F658E" w:rsidRDefault="00134E0A" w:rsidP="006864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4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提出期間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全ての対象労働者に対して</w:t>
                            </w:r>
                            <w:r w:rsidR="00DE7AE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、要件を満たす賃金または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資格</w:t>
                            </w:r>
                            <w:r w:rsidR="00DE7AE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等手当を</w:t>
                            </w:r>
                          </w:p>
                          <w:p w:rsidR="000F658E" w:rsidRPr="000F658E" w:rsidRDefault="00247052" w:rsidP="000F658E">
                            <w:pPr>
                              <w:spacing w:line="280" w:lineRule="exact"/>
                              <w:ind w:firstLineChars="800" w:firstLine="1928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か月継続して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支払った日の</w:t>
                            </w:r>
                            <w:r w:rsidR="000F658E" w:rsidRPr="000F65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翌日から</w:t>
                            </w:r>
                            <w:r w:rsidR="000F658E" w:rsidRPr="000F658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起算して５か月以内</w:t>
                            </w:r>
                          </w:p>
                          <w:p w:rsidR="00134E0A" w:rsidRDefault="00134E0A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4457A" w:rsidRPr="005C123F" w:rsidRDefault="00A4457A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4E0A" w:rsidRDefault="00134E0A" w:rsidP="00DC25E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新潟労働局職業対策</w:t>
                            </w:r>
                            <w:r w:rsidRPr="006864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課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助成金センター</w:t>
                            </w:r>
                          </w:p>
                          <w:p w:rsidR="000F658E" w:rsidRDefault="000F658E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Pr="000F658E" w:rsidRDefault="00A4457A" w:rsidP="00A4457A">
                            <w:pPr>
                              <w:spacing w:line="28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提出の際は、原則事業主等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来所により直接提出する必要がありますが、遠隔地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より郵送等</w:t>
                            </w:r>
                          </w:p>
                          <w:p w:rsidR="00A4457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配達記録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の残る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に限ります。）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提出する場合は、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当センターへの到達日が受理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  <w:p w:rsidR="00134E0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そのため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期限に留意し、日程に余裕をもった手続きをお願いします。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7" style="position:absolute;left:0;text-align:left;margin-left:33.05pt;margin-top:10.8pt;width:498.8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33539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" adj="-11796480,,5400" path="m373070,l6335395,r,l6335395,1865305v,206041,-167029,373070,-373070,373070l,2238375r,l,373070c,167029,167029,,373070,xe" fillcolor="#f7caac [1301]" strokecolor="black [3213]">
                <v:stroke joinstyle="miter"/>
                <v:formulas/>
                <v:path arrowok="t" o:connecttype="custom" o:connectlocs="373070,0;6335395,0;6335395,0;6335395,1865305;5962325,2238375;0,2238375;0,2238375;0,373070;373070,0" o:connectangles="0,0,0,0,0,0,0,0,0" textboxrect="0,0,6335395,2238375"/>
                <v:textbox>
                  <w:txbxContent>
                    <w:p w:rsidR="00134E0A" w:rsidRPr="000F658E" w:rsidRDefault="00134E0A" w:rsidP="006864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864C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提出期間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全ての対象労働者に対して</w:t>
                      </w:r>
                      <w:r w:rsidR="00DE7AE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、要件を満たす賃金または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資格</w:t>
                      </w:r>
                      <w:r w:rsidR="00DE7AE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等手当を</w:t>
                      </w:r>
                    </w:p>
                    <w:p w:rsidR="000F658E" w:rsidRPr="000F658E" w:rsidRDefault="00247052" w:rsidP="000F658E">
                      <w:pPr>
                        <w:spacing w:line="280" w:lineRule="exact"/>
                        <w:ind w:firstLineChars="800" w:firstLine="1928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か月継続して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支払った日の</w:t>
                      </w:r>
                      <w:r w:rsidR="000F658E" w:rsidRPr="000F658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翌日から</w:t>
                      </w:r>
                      <w:r w:rsidR="000F658E" w:rsidRPr="000F658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起算して５か月以内</w:t>
                      </w:r>
                    </w:p>
                    <w:p w:rsidR="00134E0A" w:rsidRDefault="00134E0A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A4457A" w:rsidRPr="005C123F" w:rsidRDefault="00A4457A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134E0A" w:rsidRDefault="00134E0A" w:rsidP="00DC25E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提出先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新潟労働局職業対策</w:t>
                      </w:r>
                      <w:r w:rsidRPr="006864C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課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助成金センター</w:t>
                      </w:r>
                    </w:p>
                    <w:p w:rsidR="000F658E" w:rsidRDefault="000F658E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Pr="000F658E" w:rsidRDefault="00A4457A" w:rsidP="00A4457A">
                      <w:pPr>
                        <w:spacing w:line="28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提出の際は、原則事業主等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来所により直接提出する必要がありますが、遠隔地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などに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より郵送等</w:t>
                      </w:r>
                    </w:p>
                    <w:p w:rsidR="00A4457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配達記録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の残る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もの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に限ります。）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提出する場合は、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当センターへの到達日が受理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</w:p>
                    <w:p w:rsidR="00134E0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そのため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提出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期限に留意し、日程に余裕をもった手続きをお願いします。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B09" w:rsidRDefault="00945B0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511D0" w:rsidRDefault="00C511D0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24F19" w:rsidRDefault="00424F1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E518A6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13335</wp:posOffset>
                </wp:positionV>
                <wp:extent cx="638175" cy="7429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429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67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28.3pt;margin-top:1.05pt;width:50.2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" adj="12323" filled="f" strokecolor="black [3213]" strokeweight="1pt"/>
            </w:pict>
          </mc:Fallback>
        </mc:AlternateContent>
      </w: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C25E8" w:rsidRDefault="00DC25E8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687CFE">
        <w:trPr>
          <w:trHeight w:val="907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0F658E" w:rsidP="000F658E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事業所</w:t>
            </w:r>
            <w:r w:rsidR="00C511D0"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A068AF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新潟労働局職業対策課助成金センター</w:t>
            </w:r>
          </w:p>
          <w:p w:rsidR="00C511D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人材開発支援助成金　</w:t>
            </w:r>
            <w:r w:rsidR="006B3E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人への投資促進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コース担当</w:t>
            </w:r>
          </w:p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〒950-0965　新潟市中央区新光町16-4荏原新潟ビル1F</w:t>
            </w:r>
          </w:p>
          <w:p w:rsidR="00C511D0" w:rsidRPr="0063079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　025-278-7181　FAX　025-278-7137</w:t>
            </w:r>
          </w:p>
        </w:tc>
      </w:tr>
      <w:tr w:rsidR="004A6AD3" w:rsidRPr="00630790" w:rsidTr="00687CFE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CF0DEE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E518A6" w:rsidRPr="00630790" w:rsidTr="00286CBB">
        <w:trPr>
          <w:cantSplit/>
          <w:trHeight w:val="680"/>
        </w:trPr>
        <w:tc>
          <w:tcPr>
            <w:tcW w:w="424" w:type="dxa"/>
            <w:vMerge w:val="restart"/>
            <w:shd w:val="clear" w:color="auto" w:fill="D5DCE4" w:themeFill="text2" w:themeFillTint="33"/>
            <w:tcMar>
              <w:left w:w="0" w:type="dxa"/>
            </w:tcMar>
            <w:textDirection w:val="tbRlV"/>
            <w:vAlign w:val="center"/>
          </w:tcPr>
          <w:p w:rsidR="00E518A6" w:rsidRPr="00561C97" w:rsidRDefault="00E518A6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E518A6" w:rsidRPr="00DD106E" w:rsidRDefault="00E518A6" w:rsidP="00DE7AE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賃金要件または資格等手当要件を満たした場合</w:t>
            </w:r>
          </w:p>
        </w:tc>
        <w:tc>
          <w:tcPr>
            <w:tcW w:w="1618" w:type="dxa"/>
            <w:gridSpan w:val="3"/>
            <w:vAlign w:val="center"/>
          </w:tcPr>
          <w:p w:rsidR="00E518A6" w:rsidRPr="00C511D0" w:rsidRDefault="00E518A6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支給申請書（賃金要件等割増分）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」チェックリスト</w:t>
            </w:r>
          </w:p>
          <w:p w:rsidR="00E518A6" w:rsidRPr="00E518A6" w:rsidRDefault="00E518A6" w:rsidP="004878D2">
            <w:pPr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8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082676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1680977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A1826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A182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A182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人への投資促進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コース）支給申請書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30790" w:rsidRDefault="00E518A6" w:rsidP="006A2FD8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5A182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045060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597503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56790C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79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支給要件確認申立書」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共通要領様式第１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850629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979117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4878D2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1-4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「支払方法・受取人住所届」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帳票種別32850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）</w:t>
            </w:r>
          </w:p>
          <w:p w:rsidR="00E518A6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※既に登録している場合、提出は不要です。</w:t>
            </w:r>
          </w:p>
          <w:p w:rsidR="00E518A6" w:rsidRPr="00BB09FC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※提出する場合は口座番号が確認できる資料（通帳の写し等）を添付してください。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5360498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6321045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人への投資促進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コース）経費助成の内訳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７－１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864CB" w:rsidRDefault="00E518A6" w:rsidP="00B65982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 w:rsidRPr="00A4457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通常分の経費助成額が支給限度額に達している場合、割増分は助成対象外となります。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4926515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34370577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（人への投資促進コース）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賃金助成・OJT実施助成の内訳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６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6B3E98" w:rsidRPr="006B3E98" w:rsidRDefault="006B3E98" w:rsidP="006B3E98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B3E9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Pr="00916A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自発的職業能力開発訓練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の場合は不要です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172292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033469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（人への投資促進コース）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賃金要件等確認シート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1５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691482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27478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割増助成の元となった訓練で通常分の助成を受けたときの「支給決定通知書」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663283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78263369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B1116B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賃金増額改定前後の雇用契約書※賃金要件を満たす場合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72974573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9065294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賃金増額改定前後３か月または資格等手当支払前後３か月の賃金台帳等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400412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5634016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0053A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1１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D0053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資格等手当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について規定をした労働協約、就業規則または労働契約書※資格等手当</w:t>
            </w:r>
            <w:r w:rsidR="00247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076254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211535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133F4D" w:rsidRPr="00C1155B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99082C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</w:t>
      </w:r>
      <w:r w:rsid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する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写しの書類はA4版で</w:t>
      </w:r>
      <w:r w:rsidR="0099082C"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提出してください。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また、提出</w:t>
      </w:r>
      <w:r w:rsidR="00F34FEF">
        <w:rPr>
          <w:rFonts w:ascii="HG丸ｺﾞｼｯｸM-PRO" w:eastAsia="HG丸ｺﾞｼｯｸM-PRO" w:hAnsi="HG丸ｺﾞｼｯｸM-PRO" w:hint="eastAsia"/>
          <w:sz w:val="16"/>
          <w:szCs w:val="16"/>
        </w:rPr>
        <w:t>にあたり、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写しを取り整理・保管願います。</w:t>
      </w:r>
    </w:p>
    <w:p w:rsidR="0099082C" w:rsidRPr="00C1155B" w:rsidRDefault="00C937C7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注３）提出物にマイナンバーが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表示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されている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場合は、当該箇所をマスキングしコピーをしたものを提出してください。</w:t>
      </w:r>
    </w:p>
    <w:sectPr w:rsidR="0099082C" w:rsidRPr="00C1155B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0A" w:rsidRDefault="00134E0A" w:rsidP="00ED4C3E">
      <w:r>
        <w:separator/>
      </w:r>
    </w:p>
  </w:endnote>
  <w:endnote w:type="continuationSeparator" w:id="0">
    <w:p w:rsidR="00134E0A" w:rsidRDefault="00134E0A" w:rsidP="00E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0A" w:rsidRDefault="00134E0A" w:rsidP="00ED4C3E">
      <w:r>
        <w:separator/>
      </w:r>
    </w:p>
  </w:footnote>
  <w:footnote w:type="continuationSeparator" w:id="0">
    <w:p w:rsidR="00134E0A" w:rsidRDefault="00134E0A" w:rsidP="00E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53475"/>
    <w:multiLevelType w:val="hybridMultilevel"/>
    <w:tmpl w:val="A300A8A0"/>
    <w:lvl w:ilvl="0" w:tplc="B4ACCD4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3"/>
    <w:rsid w:val="000003D2"/>
    <w:rsid w:val="0003386B"/>
    <w:rsid w:val="00061455"/>
    <w:rsid w:val="00075BD4"/>
    <w:rsid w:val="00076575"/>
    <w:rsid w:val="0008460B"/>
    <w:rsid w:val="000953AE"/>
    <w:rsid w:val="000B2111"/>
    <w:rsid w:val="000D763F"/>
    <w:rsid w:val="000E49AB"/>
    <w:rsid w:val="000F2718"/>
    <w:rsid w:val="000F658E"/>
    <w:rsid w:val="0013279C"/>
    <w:rsid w:val="00133F4D"/>
    <w:rsid w:val="00134E0A"/>
    <w:rsid w:val="0014031A"/>
    <w:rsid w:val="00172818"/>
    <w:rsid w:val="00183655"/>
    <w:rsid w:val="00195B14"/>
    <w:rsid w:val="00196517"/>
    <w:rsid w:val="001A1040"/>
    <w:rsid w:val="001A5EBB"/>
    <w:rsid w:val="001E7943"/>
    <w:rsid w:val="001F79C7"/>
    <w:rsid w:val="00242A04"/>
    <w:rsid w:val="00247052"/>
    <w:rsid w:val="00286CBB"/>
    <w:rsid w:val="002C0422"/>
    <w:rsid w:val="002C681D"/>
    <w:rsid w:val="00341454"/>
    <w:rsid w:val="003B5B7F"/>
    <w:rsid w:val="003C6D4F"/>
    <w:rsid w:val="003E3F94"/>
    <w:rsid w:val="00424F19"/>
    <w:rsid w:val="004878D2"/>
    <w:rsid w:val="004A6AD3"/>
    <w:rsid w:val="004D4C5E"/>
    <w:rsid w:val="004F45A0"/>
    <w:rsid w:val="00504E69"/>
    <w:rsid w:val="00512BA9"/>
    <w:rsid w:val="005555F7"/>
    <w:rsid w:val="00561C97"/>
    <w:rsid w:val="0056790C"/>
    <w:rsid w:val="00571314"/>
    <w:rsid w:val="005A1826"/>
    <w:rsid w:val="005C0D54"/>
    <w:rsid w:val="005C123F"/>
    <w:rsid w:val="005E7E5C"/>
    <w:rsid w:val="00601F6D"/>
    <w:rsid w:val="00611629"/>
    <w:rsid w:val="00630790"/>
    <w:rsid w:val="006864CB"/>
    <w:rsid w:val="00687CFE"/>
    <w:rsid w:val="006A2FD8"/>
    <w:rsid w:val="006A4CD3"/>
    <w:rsid w:val="006A5E99"/>
    <w:rsid w:val="006B3E98"/>
    <w:rsid w:val="006D68DB"/>
    <w:rsid w:val="00744D84"/>
    <w:rsid w:val="0079275A"/>
    <w:rsid w:val="007A327B"/>
    <w:rsid w:val="00804A2F"/>
    <w:rsid w:val="00810DFF"/>
    <w:rsid w:val="00824314"/>
    <w:rsid w:val="0086643E"/>
    <w:rsid w:val="00867F50"/>
    <w:rsid w:val="0091522F"/>
    <w:rsid w:val="00945B09"/>
    <w:rsid w:val="00985346"/>
    <w:rsid w:val="0099082C"/>
    <w:rsid w:val="00A068AF"/>
    <w:rsid w:val="00A21721"/>
    <w:rsid w:val="00A24402"/>
    <w:rsid w:val="00A4457A"/>
    <w:rsid w:val="00AB4CC1"/>
    <w:rsid w:val="00AC4593"/>
    <w:rsid w:val="00B04C40"/>
    <w:rsid w:val="00B055D1"/>
    <w:rsid w:val="00B1116B"/>
    <w:rsid w:val="00B137B4"/>
    <w:rsid w:val="00B140E6"/>
    <w:rsid w:val="00B65982"/>
    <w:rsid w:val="00B8639F"/>
    <w:rsid w:val="00BB09FC"/>
    <w:rsid w:val="00C1155B"/>
    <w:rsid w:val="00C511D0"/>
    <w:rsid w:val="00C51F16"/>
    <w:rsid w:val="00C73D71"/>
    <w:rsid w:val="00C937C7"/>
    <w:rsid w:val="00CB17CF"/>
    <w:rsid w:val="00CB2A4D"/>
    <w:rsid w:val="00CC5DEC"/>
    <w:rsid w:val="00CF0DEE"/>
    <w:rsid w:val="00CF2152"/>
    <w:rsid w:val="00D0053A"/>
    <w:rsid w:val="00D637CA"/>
    <w:rsid w:val="00DA2688"/>
    <w:rsid w:val="00DA4628"/>
    <w:rsid w:val="00DB5679"/>
    <w:rsid w:val="00DC1522"/>
    <w:rsid w:val="00DC25E8"/>
    <w:rsid w:val="00DC6119"/>
    <w:rsid w:val="00DD106E"/>
    <w:rsid w:val="00DE7AEF"/>
    <w:rsid w:val="00E31D77"/>
    <w:rsid w:val="00E33396"/>
    <w:rsid w:val="00E518A6"/>
    <w:rsid w:val="00E5418D"/>
    <w:rsid w:val="00E64C81"/>
    <w:rsid w:val="00E739DC"/>
    <w:rsid w:val="00ED4C3E"/>
    <w:rsid w:val="00F133BE"/>
    <w:rsid w:val="00F34FEF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59A6"/>
  <w15:chartTrackingRefBased/>
  <w15:docId w15:val="{3C8B55B6-A7CD-4B46-A70B-3A84ED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3E"/>
  </w:style>
  <w:style w:type="paragraph" w:styleId="a9">
    <w:name w:val="footer"/>
    <w:basedOn w:val="a"/>
    <w:link w:val="aa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3E"/>
  </w:style>
  <w:style w:type="paragraph" w:styleId="Web">
    <w:name w:val="Normal (Web)"/>
    <w:basedOn w:val="a"/>
    <w:uiPriority w:val="99"/>
    <w:semiHidden/>
    <w:unhideWhenUsed/>
    <w:rsid w:val="00000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D2E7-0E6D-49B7-B0C3-7D9BE9B4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松島真人</cp:lastModifiedBy>
  <cp:revision>64</cp:revision>
  <cp:lastPrinted>2022-07-28T00:53:00Z</cp:lastPrinted>
  <dcterms:created xsi:type="dcterms:W3CDTF">2022-07-21T07:04:00Z</dcterms:created>
  <dcterms:modified xsi:type="dcterms:W3CDTF">2023-04-13T01:27:00Z</dcterms:modified>
</cp:coreProperties>
</file>