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2CC2" w14:textId="77777777" w:rsidR="000B0902" w:rsidRPr="00411CF8" w:rsidRDefault="001D71F0" w:rsidP="000B0902">
      <w:pPr>
        <w:jc w:val="center"/>
        <w:rPr>
          <w:rFonts w:ascii="ＭＳ ゴシック" w:eastAsia="ＭＳ ゴシック" w:hAnsi="ＭＳ ゴシック"/>
          <w:sz w:val="40"/>
          <w:szCs w:val="40"/>
        </w:rPr>
      </w:pPr>
      <w:r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Pr="00411CF8">
        <w:rPr>
          <w:rFonts w:ascii="ＭＳ ゴシック" w:eastAsia="ＭＳ ゴシック" w:hAnsi="ＭＳ ゴシック" w:hint="eastAsia"/>
          <w:sz w:val="40"/>
          <w:szCs w:val="40"/>
        </w:rPr>
        <w:t>（報告用）</w:t>
      </w:r>
    </w:p>
    <w:p w14:paraId="393FE71E" w14:textId="77777777" w:rsidR="000B0902" w:rsidRPr="00411CF8" w:rsidRDefault="000B0902" w:rsidP="000B0902">
      <w:pPr>
        <w:jc w:val="left"/>
        <w:rPr>
          <w:rFonts w:ascii="ＭＳ ゴシック" w:eastAsia="ＭＳ ゴシック" w:hAnsi="ＭＳ ゴシック"/>
          <w:sz w:val="20"/>
          <w:szCs w:val="20"/>
        </w:rPr>
      </w:pPr>
    </w:p>
    <w:p w14:paraId="63923F2A" w14:textId="77777777" w:rsidR="006C67A5" w:rsidRPr="00411CF8" w:rsidRDefault="006C67A5" w:rsidP="000B0902">
      <w:pPr>
        <w:jc w:val="left"/>
        <w:rPr>
          <w:rFonts w:ascii="ＭＳ ゴシック" w:eastAsia="ＭＳ ゴシック" w:hAnsi="ＭＳ ゴシック"/>
          <w:sz w:val="20"/>
          <w:szCs w:val="20"/>
        </w:rPr>
      </w:pPr>
    </w:p>
    <w:p w14:paraId="7C8E2338" w14:textId="17E25B54"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14:paraId="73EA09EF" w14:textId="77777777"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14:paraId="748C19EB" w14:textId="77777777" w:rsidR="00266825" w:rsidRPr="00411CF8" w:rsidRDefault="00266825" w:rsidP="00AC5A6A">
      <w:pPr>
        <w:jc w:val="left"/>
        <w:rPr>
          <w:rFonts w:ascii="ＭＳ ゴシック" w:eastAsia="ＭＳ ゴシック" w:hAnsi="ＭＳ ゴシック"/>
          <w:sz w:val="22"/>
        </w:rPr>
      </w:pPr>
    </w:p>
    <w:p w14:paraId="3DCB5591" w14:textId="77777777"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14:paraId="3C9E65A1" w14:textId="77777777" w:rsidR="000B0902" w:rsidRPr="00411CF8" w:rsidRDefault="002B7CBB"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14:paraId="23ADB60B" w14:textId="77777777"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14:paraId="5A2D94B1" w14:textId="77777777" w:rsidR="0003054E" w:rsidRPr="00411CF8" w:rsidRDefault="002B7CBB"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14:paraId="21AE3C32" w14:textId="77777777"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14:paraId="3448013D" w14:textId="77777777" w:rsidR="001D71F0" w:rsidRPr="00411CF8" w:rsidRDefault="002B7CBB"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14:paraId="4964480B" w14:textId="77777777" w:rsidR="0003054E" w:rsidRPr="00411CF8" w:rsidRDefault="002B7CBB"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bookmarkStart w:id="0" w:name="_GoBack"/>
    <w:bookmarkEnd w:id="0"/>
    <w:p w14:paraId="272CA165" w14:textId="77777777" w:rsidR="0003054E" w:rsidRPr="00411CF8" w:rsidRDefault="002B7CBB"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14:paraId="76385988" w14:textId="77777777" w:rsidR="00030F17" w:rsidRPr="00411CF8" w:rsidRDefault="002B7CBB"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14:paraId="6ACFBF4C" w14:textId="6A148BA3"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14:paraId="3EEAC16B" w14:textId="2AB7A2A9" w:rsidR="001D1DD5" w:rsidRPr="00411CF8" w:rsidRDefault="002B7CBB"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14:paraId="4F0AF49F" w14:textId="77777777" w:rsidR="00786988" w:rsidRPr="00411CF8" w:rsidRDefault="002B7CBB"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14:paraId="72574DED" w14:textId="77777777" w:rsidR="00786988" w:rsidRPr="00411CF8" w:rsidRDefault="002B7CBB"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14:paraId="1A5578F5" w14:textId="77777777" w:rsidR="00786988" w:rsidRPr="00411CF8" w:rsidRDefault="002B7CBB"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14:paraId="5C0E0C38" w14:textId="202CCBEB" w:rsidR="00786988" w:rsidRPr="00411CF8" w:rsidRDefault="002B7CBB"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14:paraId="21F7A98C" w14:textId="77777777" w:rsidR="00786988" w:rsidRPr="00411CF8" w:rsidRDefault="002B7CBB"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14:paraId="3530143C" w14:textId="77777777" w:rsidR="00570D10" w:rsidRPr="00411CF8" w:rsidRDefault="002B7CBB"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14:paraId="10851A5E" w14:textId="77777777" w:rsidR="00A443E2" w:rsidRPr="00411CF8" w:rsidRDefault="002B7CBB"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14:paraId="5D513015" w14:textId="77777777" w:rsidR="00786988" w:rsidRPr="00411CF8" w:rsidRDefault="002B7CBB"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14:paraId="0EAE8EB7"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認定申請日の前日を起算日とする過去１年以内において、重大な労働関係法令に違反し、当該違反を是正する意思がない場合</w:t>
      </w:r>
    </w:p>
    <w:p w14:paraId="59A5CA56"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48502680"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14:paraId="45E1CD7F" w14:textId="2B529D42"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14:paraId="0295688B"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8D84316" w14:textId="2B345BD5"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14:paraId="5B926B60" w14:textId="387784A1"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55BC74C" w14:textId="3F1D9FF2"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14:paraId="3C8E1AED" w14:textId="6DC4EB1D"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14:paraId="5C27E8C8" w14:textId="525BF026"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14:paraId="1B2E1E30" w14:textId="05D48A96"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14:paraId="333B5347" w14:textId="77777777"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05F6A157" w14:textId="77777777"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14:paraId="61983236" w14:textId="77777777" w:rsidR="00703360" w:rsidRPr="00411CF8" w:rsidRDefault="00703360" w:rsidP="008D4723">
      <w:pPr>
        <w:jc w:val="left"/>
        <w:rPr>
          <w:rFonts w:ascii="ＭＳ ゴシック" w:eastAsia="ＭＳ ゴシック" w:hAnsi="ＭＳ ゴシック"/>
          <w:sz w:val="21"/>
          <w:szCs w:val="24"/>
        </w:rPr>
      </w:pPr>
    </w:p>
    <w:p w14:paraId="26CB36E2" w14:textId="77777777" w:rsidR="000B0902" w:rsidRPr="00411CF8" w:rsidRDefault="002B7CBB"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14:paraId="5D0539D7" w14:textId="77777777"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14:paraId="2C88E0B9" w14:textId="77777777" w:rsidR="000B0902" w:rsidRPr="00411CF8" w:rsidRDefault="00D07E9A" w:rsidP="000B0902">
      <w:pPr>
        <w:ind w:firstLineChars="100" w:firstLine="240"/>
        <w:jc w:val="left"/>
        <w:rPr>
          <w:rFonts w:ascii="ＭＳ ゴシック" w:eastAsia="ＭＳ ゴシック" w:hAnsi="ＭＳ ゴシック"/>
          <w:szCs w:val="24"/>
        </w:rPr>
      </w:pPr>
      <w:r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0B0902" w:rsidRPr="00411CF8">
        <w:rPr>
          <w:rFonts w:ascii="ＭＳ ゴシック" w:eastAsia="ＭＳ ゴシック" w:hAnsi="ＭＳ ゴシック" w:hint="eastAsia"/>
          <w:szCs w:val="24"/>
        </w:rPr>
        <w:t>日</w:t>
      </w:r>
    </w:p>
    <w:p w14:paraId="1A21D71A" w14:textId="77777777" w:rsidR="000B0902" w:rsidRPr="00411CF8" w:rsidRDefault="000B0902" w:rsidP="000B0902">
      <w:pPr>
        <w:jc w:val="left"/>
        <w:rPr>
          <w:rFonts w:ascii="ＭＳ ゴシック" w:eastAsia="ＭＳ ゴシック" w:hAnsi="ＭＳ ゴシック"/>
          <w:szCs w:val="24"/>
        </w:rPr>
      </w:pPr>
    </w:p>
    <w:p w14:paraId="1F45B546"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A3542D" w:rsidRPr="00411CF8">
        <w:rPr>
          <w:rFonts w:ascii="ＭＳ ゴシック" w:eastAsia="ＭＳ ゴシック" w:hAnsi="ＭＳ ゴシック" w:hint="eastAsia"/>
          <w:color w:val="FF0000"/>
          <w:szCs w:val="24"/>
          <w:u w:val="single" w:color="000000" w:themeColor="text1"/>
        </w:rPr>
        <w:t xml:space="preserve">　　　　　　　　　　</w:t>
      </w:r>
      <w:r w:rsidRPr="00411CF8">
        <w:rPr>
          <w:rFonts w:ascii="ＭＳ ゴシック" w:eastAsia="ＭＳ ゴシック" w:hAnsi="ＭＳ ゴシック" w:hint="eastAsia"/>
          <w:szCs w:val="24"/>
          <w:u w:val="single" w:color="000000" w:themeColor="text1"/>
        </w:rPr>
        <w:t xml:space="preserve">　　</w:t>
      </w:r>
    </w:p>
    <w:p w14:paraId="5047F414" w14:textId="77777777"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14:paraId="736B7F33" w14:textId="77777777"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氏　　　名</w:t>
      </w:r>
      <w:r w:rsidR="000B0902" w:rsidRPr="00411CF8">
        <w:rPr>
          <w:rFonts w:ascii="ＭＳ ゴシック" w:eastAsia="ＭＳ ゴシック" w:hAnsi="ＭＳ ゴシック" w:hint="eastAsia"/>
          <w:szCs w:val="24"/>
          <w:u w:val="single" w:color="000000" w:themeColor="text1"/>
        </w:rPr>
        <w:t xml:space="preserve">　　</w:t>
      </w:r>
      <w:r w:rsidR="00A3542D" w:rsidRPr="00411CF8">
        <w:rPr>
          <w:rFonts w:ascii="ＭＳ ゴシック" w:eastAsia="ＭＳ ゴシック" w:hAnsi="ＭＳ ゴシック" w:hint="eastAsia"/>
          <w:color w:val="FF0000"/>
          <w:szCs w:val="24"/>
          <w:u w:val="single" w:color="000000" w:themeColor="text1"/>
        </w:rPr>
        <w:t xml:space="preserve">　　　　</w:t>
      </w:r>
      <w:r w:rsidR="000B0902" w:rsidRPr="00411CF8">
        <w:rPr>
          <w:rFonts w:ascii="ＭＳ ゴシック" w:eastAsia="ＭＳ ゴシック" w:hAnsi="ＭＳ ゴシック" w:hint="eastAsia"/>
          <w:szCs w:val="24"/>
          <w:u w:val="single" w:color="000000" w:themeColor="text1"/>
        </w:rPr>
        <w:t xml:space="preserve">　　　　　　　</w:t>
      </w:r>
    </w:p>
    <w:p w14:paraId="7DFBC2DB"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14:paraId="3E6F4B29" w14:textId="2B844F73" w:rsidR="00C92820" w:rsidRDefault="00AC5A6A" w:rsidP="003E343D">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p w14:paraId="5E4D74CF" w14:textId="77777777" w:rsidR="00C92820" w:rsidRDefault="00C92820" w:rsidP="00C92820">
      <w:pPr>
        <w:ind w:leftChars="100" w:left="240" w:firstLineChars="100" w:firstLine="240"/>
        <w:jc w:val="right"/>
        <w:rPr>
          <w:rFonts w:ascii="ＭＳ ゴシック" w:eastAsia="ＭＳ ゴシック" w:hAnsi="ＭＳ ゴシック"/>
          <w:color w:val="FF0000"/>
          <w:szCs w:val="24"/>
        </w:rPr>
      </w:pPr>
    </w:p>
    <w:p w14:paraId="21A28B50" w14:textId="0D054F91" w:rsidR="00C92820" w:rsidRPr="00131C1A" w:rsidRDefault="00C92820" w:rsidP="00C92820">
      <w:pPr>
        <w:ind w:leftChars="100" w:left="240" w:firstLineChars="100" w:firstLine="240"/>
        <w:jc w:val="right"/>
        <w:rPr>
          <w:rFonts w:ascii="ＭＳ ゴシック" w:eastAsia="ＭＳ ゴシック" w:hAnsi="ＭＳ ゴシック"/>
          <w:color w:val="FF0000"/>
        </w:rPr>
      </w:pPr>
      <w:r w:rsidRPr="00131C1A">
        <w:rPr>
          <w:rFonts w:ascii="ＭＳ ゴシック" w:eastAsia="ＭＳ ゴシック" w:hAnsi="ＭＳ ゴシック" w:hint="eastAsia"/>
          <w:color w:val="FF0000"/>
          <w:szCs w:val="24"/>
        </w:rPr>
        <w:lastRenderedPageBreak/>
        <w:t>【別添</w:t>
      </w:r>
      <w:r>
        <w:rPr>
          <w:rFonts w:ascii="ＭＳ ゴシック" w:eastAsia="ＭＳ ゴシック" w:hAnsi="ＭＳ ゴシック" w:hint="eastAsia"/>
          <w:color w:val="FF0000"/>
          <w:szCs w:val="24"/>
        </w:rPr>
        <w:t>13記載例</w:t>
      </w:r>
      <w:r w:rsidRPr="00131C1A">
        <w:rPr>
          <w:rFonts w:ascii="ＭＳ ゴシック" w:eastAsia="ＭＳ ゴシック" w:hAnsi="ＭＳ ゴシック" w:hint="eastAsia"/>
          <w:color w:val="FF0000"/>
          <w:szCs w:val="24"/>
        </w:rPr>
        <w:t>】</w:t>
      </w:r>
    </w:p>
    <w:p w14:paraId="71C4972A" w14:textId="77777777" w:rsidR="00C92820" w:rsidRPr="00347BFB" w:rsidRDefault="00C92820" w:rsidP="00C92820">
      <w:pPr>
        <w:jc w:val="center"/>
        <w:rPr>
          <w:rFonts w:ascii="ＭＳ ゴシック" w:eastAsia="ＭＳ ゴシック" w:hAnsi="ＭＳ ゴシック"/>
          <w:color w:val="000000" w:themeColor="text1"/>
          <w:sz w:val="40"/>
          <w:szCs w:val="40"/>
        </w:rPr>
      </w:pPr>
      <w:r w:rsidRPr="00347BFB">
        <w:rPr>
          <w:rFonts w:ascii="ＭＳ ゴシック" w:eastAsia="ＭＳ ゴシック" w:hAnsi="ＭＳ ゴシック" w:hint="eastAsia"/>
          <w:color w:val="000000" w:themeColor="text1"/>
          <w:sz w:val="40"/>
          <w:szCs w:val="40"/>
        </w:rPr>
        <w:t>誓約書（報告用）</w:t>
      </w:r>
    </w:p>
    <w:p w14:paraId="5A2EEB4F" w14:textId="77777777" w:rsidR="00C92820" w:rsidRPr="00347BFB" w:rsidRDefault="00C92820" w:rsidP="00C92820">
      <w:pPr>
        <w:jc w:val="left"/>
        <w:rPr>
          <w:rFonts w:ascii="ＭＳ ゴシック" w:eastAsia="ＭＳ ゴシック" w:hAnsi="ＭＳ ゴシック"/>
          <w:color w:val="000000" w:themeColor="text1"/>
          <w:sz w:val="20"/>
          <w:szCs w:val="20"/>
        </w:rPr>
      </w:pPr>
    </w:p>
    <w:p w14:paraId="63F699A8" w14:textId="77777777" w:rsidR="00C92820" w:rsidRPr="00347BFB" w:rsidRDefault="00C92820" w:rsidP="00C92820">
      <w:pPr>
        <w:ind w:firstLineChars="100" w:firstLine="220"/>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青少年の雇用の促進等に関する法律施行規則第９条の報告に当たり、以下の基準を</w:t>
      </w:r>
    </w:p>
    <w:p w14:paraId="0671B606"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満たしていることを誓約します。</w:t>
      </w:r>
    </w:p>
    <w:p w14:paraId="5360BE8C" w14:textId="77777777" w:rsidR="00C92820" w:rsidRPr="00347BFB" w:rsidRDefault="00C92820" w:rsidP="00C92820">
      <w:pPr>
        <w:jc w:val="left"/>
        <w:rPr>
          <w:rFonts w:ascii="ＭＳ ゴシック" w:eastAsia="ＭＳ ゴシック" w:hAnsi="ＭＳ ゴシック"/>
          <w:color w:val="000000" w:themeColor="text1"/>
          <w:sz w:val="22"/>
        </w:rPr>
      </w:pPr>
    </w:p>
    <w:p w14:paraId="417AEDCE"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（該当する場合、チェックボックスにチェックを入れて下さい。）</w:t>
      </w:r>
    </w:p>
    <w:p w14:paraId="2401D5B9" w14:textId="698F02DC" w:rsidR="00C92820" w:rsidRPr="00347BFB" w:rsidRDefault="002B7CBB"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144487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１　若者の正社員としての採用及び人材育成に積極的に取り組んでいること。</w:t>
      </w:r>
    </w:p>
    <w:p w14:paraId="7570E488" w14:textId="77777777" w:rsidR="00C92820" w:rsidRPr="00347BFB" w:rsidRDefault="00C92820" w:rsidP="00C92820">
      <w:pPr>
        <w:ind w:leftChars="100" w:left="460" w:hangingChars="100" w:hanging="220"/>
        <w:jc w:val="left"/>
        <w:rPr>
          <w:rFonts w:ascii="ＭＳ ゴシック" w:eastAsia="ＭＳ ゴシック" w:hAnsi="ＭＳ ゴシック"/>
          <w:color w:val="000000" w:themeColor="text1"/>
          <w:sz w:val="22"/>
          <w:szCs w:val="24"/>
        </w:rPr>
      </w:pPr>
      <w:r w:rsidRPr="00347BFB">
        <w:rPr>
          <w:rFonts w:ascii="ＭＳ ゴシック" w:eastAsia="ＭＳ ゴシック" w:hAnsi="ＭＳ ゴシック" w:hint="eastAsia"/>
          <w:color w:val="000000" w:themeColor="text1"/>
          <w:sz w:val="22"/>
          <w:szCs w:val="24"/>
        </w:rPr>
        <w:t>２　以下の数値要件等を満たしていること。</w:t>
      </w:r>
    </w:p>
    <w:p w14:paraId="06FC3CCE" w14:textId="3EDC03E1" w:rsidR="00C92820" w:rsidRPr="00347BFB" w:rsidRDefault="002B7CBB"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4681530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(１)　直近の</w:t>
      </w:r>
      <w:r w:rsidR="00C92820" w:rsidRPr="00347BF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5B56702" w14:textId="77777777" w:rsidR="00C92820" w:rsidRPr="00347BFB" w:rsidRDefault="00C92820" w:rsidP="00C92820">
      <w:pPr>
        <w:ind w:leftChars="300" w:left="72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6B3D65BB" w14:textId="68F97969" w:rsidR="00C92820" w:rsidRPr="00347BFB" w:rsidRDefault="002B7CBB"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6703405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(２)　 人材育成方針及び教育訓練計画を策定していること。</w:t>
      </w:r>
    </w:p>
    <w:p w14:paraId="2D74A501" w14:textId="19319A4F" w:rsidR="00C92820" w:rsidRPr="00347BFB" w:rsidRDefault="002B7CBB" w:rsidP="00C92820">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2868463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(３)　 直近の事業年度において</w:t>
      </w:r>
      <w:r w:rsidR="00C92820" w:rsidRPr="00347BFB">
        <w:rPr>
          <w:rFonts w:ascii="ＭＳ ゴシック" w:eastAsia="ＭＳ ゴシック" w:hAnsi="ＭＳ ゴシック" w:hint="eastAsia"/>
          <w:color w:val="000000" w:themeColor="text1"/>
          <w:kern w:val="24"/>
          <w:sz w:val="22"/>
        </w:rPr>
        <w:t>、正社員の月平均所定外労働時間が20時間以下であること、</w:t>
      </w:r>
      <w:r w:rsidR="00C92820" w:rsidRPr="00347BF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6EEAEAC2" w14:textId="665F6206" w:rsidR="00C92820" w:rsidRPr="00347BFB" w:rsidRDefault="002B7CBB" w:rsidP="00C92820">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5620048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(４)　 直近の事業年度において、</w:t>
      </w:r>
      <w:r w:rsidR="00C92820" w:rsidRPr="00347BF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１人当たり５日を上限に含むことができる。）</w:t>
      </w:r>
    </w:p>
    <w:p w14:paraId="453CF4AF" w14:textId="6611C93C" w:rsidR="00C92820" w:rsidRPr="00347BFB" w:rsidRDefault="002B7CBB" w:rsidP="00C92820">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4636592"/>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(５)　 直近の</w:t>
      </w:r>
      <w:r w:rsidR="00C92820" w:rsidRPr="00347BF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4E83C01B" w14:textId="77777777" w:rsidR="00C92820" w:rsidRPr="00347BFB" w:rsidRDefault="00C92820" w:rsidP="00C92820">
      <w:pPr>
        <w:ind w:leftChars="350" w:left="84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2F6DA02E" w14:textId="6D685EBA" w:rsidR="00C92820" w:rsidRPr="00347BFB" w:rsidRDefault="002B7CBB" w:rsidP="00C92820">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71357316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３　 </w:t>
      </w:r>
      <w:r w:rsidR="00C92820" w:rsidRPr="00347BF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1BA6CC6B" w14:textId="1FD455EC" w:rsidR="00C92820" w:rsidRPr="00347BFB" w:rsidRDefault="002B7CBB"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26240109"/>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４　過去３年以内に認定取消しを受けていないこと。</w:t>
      </w:r>
    </w:p>
    <w:p w14:paraId="68FCF830" w14:textId="4A99E701" w:rsidR="00C92820" w:rsidRPr="00347BFB" w:rsidRDefault="002B7CBB" w:rsidP="00C92820">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19029721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５　過去３年以内に６から11までの要件を満たさなかったことを理由に認定を辞退していないこと。</w:t>
      </w:r>
    </w:p>
    <w:p w14:paraId="4BCA490A" w14:textId="66EFE9EA" w:rsidR="00C92820" w:rsidRPr="00347BFB" w:rsidRDefault="002B7CBB" w:rsidP="00C92820">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87281998"/>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６　</w:t>
      </w:r>
      <w:r w:rsidR="00C92820" w:rsidRPr="00347BFB">
        <w:rPr>
          <w:rFonts w:ascii="ＭＳ ゴシック" w:eastAsia="ＭＳ ゴシック" w:hAnsi="ＭＳ ゴシック" w:hint="eastAsia"/>
          <w:color w:val="000000" w:themeColor="text1"/>
          <w:spacing w:val="-5"/>
          <w:kern w:val="24"/>
          <w:sz w:val="22"/>
        </w:rPr>
        <w:t>過去３年間に</w:t>
      </w:r>
      <w:r w:rsidR="00C92820" w:rsidRPr="00347BFB">
        <w:rPr>
          <w:rFonts w:ascii="ＭＳ ゴシック" w:eastAsia="ＭＳ ゴシック" w:hAnsi="ＭＳ ゴシック" w:hint="eastAsia"/>
          <w:color w:val="000000" w:themeColor="text1"/>
          <w:sz w:val="22"/>
        </w:rPr>
        <w:t>新卒者の採用内定取消しを行っていないこと。</w:t>
      </w:r>
    </w:p>
    <w:p w14:paraId="2A60EB49" w14:textId="65F2AD1B" w:rsidR="00C92820" w:rsidRPr="00347BFB" w:rsidRDefault="002B7CBB" w:rsidP="00C92820">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9238739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７　</w:t>
      </w:r>
      <w:r w:rsidR="00C92820" w:rsidRPr="00347BFB">
        <w:rPr>
          <w:rFonts w:ascii="ＭＳ ゴシック" w:eastAsia="ＭＳ ゴシック" w:hAnsi="ＭＳ ゴシック" w:hint="eastAsia"/>
          <w:color w:val="000000" w:themeColor="text1"/>
          <w:spacing w:val="-5"/>
          <w:kern w:val="24"/>
          <w:sz w:val="22"/>
        </w:rPr>
        <w:t>過去１年間に、</w:t>
      </w:r>
      <w:r w:rsidR="00C92820" w:rsidRPr="00347BFB">
        <w:rPr>
          <w:rFonts w:ascii="ＭＳ ゴシック" w:eastAsia="ＭＳ ゴシック" w:hAnsi="ＭＳ ゴシック" w:hint="eastAsia"/>
          <w:color w:val="000000" w:themeColor="text1"/>
          <w:sz w:val="22"/>
        </w:rPr>
        <w:t>事業主都合による解雇又は退職勧奨を行っていないこと。</w:t>
      </w:r>
    </w:p>
    <w:p w14:paraId="632F2383" w14:textId="3F43E188" w:rsidR="00C92820" w:rsidRPr="00347BFB" w:rsidRDefault="002B7CBB"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82115866"/>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８　暴力団関係事業主でないこと。</w:t>
      </w:r>
    </w:p>
    <w:p w14:paraId="22724A2F" w14:textId="0BF78A36" w:rsidR="00C92820" w:rsidRPr="00347BFB" w:rsidRDefault="002B7CBB"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135246394"/>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９　風俗営業等関係事業主でないこと。</w:t>
      </w:r>
    </w:p>
    <w:p w14:paraId="1594AEA4" w14:textId="23E9644C" w:rsidR="00C92820" w:rsidRPr="00347BFB" w:rsidRDefault="002B7CBB" w:rsidP="00C92820">
      <w:pPr>
        <w:ind w:left="220" w:hangingChars="100" w:hanging="22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127280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 xml:space="preserve">10　</w:t>
      </w:r>
      <w:r w:rsidR="00C92820" w:rsidRPr="00347BFB">
        <w:rPr>
          <w:rFonts w:ascii="ＭＳ ゴシック" w:eastAsia="ＭＳ ゴシック" w:hAnsi="ＭＳ ゴシック" w:hint="eastAsia"/>
          <w:color w:val="000000" w:themeColor="text1"/>
          <w:spacing w:val="-5"/>
          <w:kern w:val="24"/>
          <w:sz w:val="22"/>
        </w:rPr>
        <w:t>認定申請日時点で</w:t>
      </w:r>
      <w:r w:rsidR="00C92820" w:rsidRPr="00347BFB">
        <w:rPr>
          <w:rFonts w:ascii="ＭＳ ゴシック" w:eastAsia="ＭＳ ゴシック" w:hAnsi="ＭＳ ゴシック" w:hint="eastAsia"/>
          <w:color w:val="000000" w:themeColor="text1"/>
          <w:sz w:val="22"/>
        </w:rPr>
        <w:t>雇用関係助成金を受給できない事業主でないこと。</w:t>
      </w:r>
    </w:p>
    <w:p w14:paraId="03FC7A96" w14:textId="278F6BA7" w:rsidR="00C92820" w:rsidRPr="00347BFB" w:rsidRDefault="002B7CBB" w:rsidP="00C92820">
      <w:pPr>
        <w:pStyle w:val="Web"/>
        <w:spacing w:line="330" w:lineRule="exact"/>
        <w:ind w:left="425" w:hangingChars="193" w:hanging="42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489357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szCs w:val="22"/>
        </w:rPr>
        <w:t xml:space="preserve"> </w:t>
      </w:r>
      <w:r w:rsidR="00C92820" w:rsidRPr="00347BFB">
        <w:rPr>
          <w:rFonts w:ascii="ＭＳ ゴシック" w:eastAsia="ＭＳ ゴシック" w:hAnsi="ＭＳ ゴシック" w:hint="eastAsia"/>
          <w:color w:val="000000" w:themeColor="text1"/>
          <w:sz w:val="22"/>
          <w:szCs w:val="22"/>
        </w:rPr>
        <w:t>11　関係法令に違反する以下の重大な事実がないこと。</w:t>
      </w:r>
    </w:p>
    <w:p w14:paraId="07F77807"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3BC46C7A"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7982462E"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347BF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347BFB">
        <w:rPr>
          <w:rFonts w:asciiTheme="majorEastAsia" w:eastAsiaTheme="majorEastAsia" w:hAnsiTheme="majorEastAsia" w:hint="eastAsia"/>
          <w:color w:val="000000" w:themeColor="text1"/>
          <w:spacing w:val="-5"/>
          <w:kern w:val="24"/>
          <w:sz w:val="16"/>
          <w:szCs w:val="16"/>
        </w:rPr>
        <w:t>当該事業主の企業名が公表された場合</w:t>
      </w:r>
    </w:p>
    <w:p w14:paraId="15CB45F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s="Arial"/>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347BF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347BFB">
        <w:rPr>
          <w:rFonts w:asciiTheme="majorEastAsia" w:eastAsiaTheme="majorEastAsia" w:hAnsiTheme="majorEastAsia" w:cs="Century"/>
          <w:color w:val="000000" w:themeColor="text1"/>
          <w:kern w:val="0"/>
          <w:sz w:val="16"/>
          <w:szCs w:val="16"/>
        </w:rPr>
        <w:t>41</w:t>
      </w:r>
      <w:r w:rsidRPr="00347BFB">
        <w:rPr>
          <w:rFonts w:asciiTheme="majorEastAsia" w:eastAsiaTheme="majorEastAsia" w:hAnsiTheme="majorEastAsia" w:cs="ＭＳ明朝" w:hint="eastAsia"/>
          <w:color w:val="000000" w:themeColor="text1"/>
          <w:kern w:val="0"/>
          <w:sz w:val="16"/>
          <w:szCs w:val="16"/>
        </w:rPr>
        <w:t>年法律第</w:t>
      </w:r>
      <w:r w:rsidRPr="00347BFB">
        <w:rPr>
          <w:rFonts w:asciiTheme="majorEastAsia" w:eastAsiaTheme="majorEastAsia" w:hAnsiTheme="majorEastAsia" w:cs="Century"/>
          <w:color w:val="000000" w:themeColor="text1"/>
          <w:kern w:val="0"/>
          <w:sz w:val="16"/>
          <w:szCs w:val="16"/>
        </w:rPr>
        <w:t>132</w:t>
      </w:r>
      <w:r w:rsidRPr="00347BFB">
        <w:rPr>
          <w:rFonts w:asciiTheme="majorEastAsia" w:eastAsiaTheme="majorEastAsia" w:hAnsiTheme="majorEastAsia" w:cs="ＭＳ明朝" w:hint="eastAsia"/>
          <w:color w:val="000000" w:themeColor="text1"/>
          <w:kern w:val="0"/>
          <w:sz w:val="16"/>
          <w:szCs w:val="16"/>
        </w:rPr>
        <w:t>号）、</w:t>
      </w:r>
      <w:r w:rsidRPr="00347BFB">
        <w:rPr>
          <w:rFonts w:asciiTheme="majorEastAsia" w:eastAsiaTheme="majorEastAsia" w:hAnsiTheme="majorEastAsia" w:cs="Arial"/>
          <w:bCs/>
          <w:color w:val="000000" w:themeColor="text1"/>
          <w:kern w:val="0"/>
          <w:sz w:val="16"/>
          <w:szCs w:val="16"/>
        </w:rPr>
        <w:t>雇用</w:t>
      </w:r>
      <w:r w:rsidRPr="00347BFB">
        <w:rPr>
          <w:rFonts w:asciiTheme="majorEastAsia" w:eastAsiaTheme="majorEastAsia" w:hAnsiTheme="majorEastAsia" w:cs="Arial"/>
          <w:color w:val="000000" w:themeColor="text1"/>
          <w:kern w:val="0"/>
          <w:sz w:val="16"/>
          <w:szCs w:val="16"/>
        </w:rPr>
        <w:t>の分野における</w:t>
      </w:r>
      <w:r w:rsidRPr="00347BFB">
        <w:rPr>
          <w:rFonts w:asciiTheme="majorEastAsia" w:eastAsiaTheme="majorEastAsia" w:hAnsiTheme="majorEastAsia" w:cs="Arial"/>
          <w:bCs/>
          <w:color w:val="000000" w:themeColor="text1"/>
          <w:kern w:val="0"/>
          <w:sz w:val="16"/>
          <w:szCs w:val="16"/>
        </w:rPr>
        <w:t>男女</w:t>
      </w:r>
      <w:r w:rsidRPr="00347BFB">
        <w:rPr>
          <w:rFonts w:asciiTheme="majorEastAsia" w:eastAsiaTheme="majorEastAsia" w:hAnsiTheme="majorEastAsia" w:cs="Arial"/>
          <w:color w:val="000000" w:themeColor="text1"/>
          <w:kern w:val="0"/>
          <w:sz w:val="16"/>
          <w:szCs w:val="16"/>
        </w:rPr>
        <w:t>の</w:t>
      </w:r>
      <w:r w:rsidRPr="00347BFB">
        <w:rPr>
          <w:rFonts w:asciiTheme="majorEastAsia" w:eastAsiaTheme="majorEastAsia" w:hAnsiTheme="majorEastAsia" w:cs="Arial"/>
          <w:bCs/>
          <w:color w:val="000000" w:themeColor="text1"/>
          <w:kern w:val="0"/>
          <w:sz w:val="16"/>
          <w:szCs w:val="16"/>
        </w:rPr>
        <w:t>均等</w:t>
      </w:r>
      <w:r w:rsidRPr="00347BFB">
        <w:rPr>
          <w:rFonts w:asciiTheme="majorEastAsia" w:eastAsiaTheme="majorEastAsia" w:hAnsiTheme="majorEastAsia" w:cs="Arial"/>
          <w:color w:val="000000" w:themeColor="text1"/>
          <w:kern w:val="0"/>
          <w:sz w:val="16"/>
          <w:szCs w:val="16"/>
        </w:rPr>
        <w:t>な</w:t>
      </w:r>
      <w:r w:rsidRPr="00347BFB">
        <w:rPr>
          <w:rFonts w:asciiTheme="majorEastAsia" w:eastAsiaTheme="majorEastAsia" w:hAnsiTheme="majorEastAsia" w:cs="Arial"/>
          <w:bCs/>
          <w:color w:val="000000" w:themeColor="text1"/>
          <w:kern w:val="0"/>
          <w:sz w:val="16"/>
          <w:szCs w:val="16"/>
        </w:rPr>
        <w:t>機会</w:t>
      </w:r>
      <w:r w:rsidRPr="00347BFB">
        <w:rPr>
          <w:rFonts w:asciiTheme="majorEastAsia" w:eastAsiaTheme="majorEastAsia" w:hAnsiTheme="majorEastAsia" w:cs="Arial"/>
          <w:color w:val="000000" w:themeColor="text1"/>
          <w:kern w:val="0"/>
          <w:sz w:val="16"/>
          <w:szCs w:val="16"/>
        </w:rPr>
        <w:t>及び待遇の確保等に関する法律</w:t>
      </w:r>
      <w:r w:rsidRPr="00347BFB">
        <w:rPr>
          <w:rFonts w:asciiTheme="majorEastAsia" w:eastAsiaTheme="majorEastAsia" w:hAnsiTheme="majorEastAsia" w:cs="Arial" w:hint="eastAsia"/>
          <w:color w:val="000000" w:themeColor="text1"/>
          <w:kern w:val="0"/>
          <w:sz w:val="16"/>
          <w:szCs w:val="16"/>
        </w:rPr>
        <w:t>（昭和</w:t>
      </w:r>
      <w:r w:rsidRPr="00347BFB">
        <w:rPr>
          <w:rFonts w:asciiTheme="majorEastAsia" w:eastAsiaTheme="majorEastAsia" w:hAnsiTheme="majorEastAsia" w:cs="Arial"/>
          <w:color w:val="000000" w:themeColor="text1"/>
          <w:kern w:val="0"/>
          <w:sz w:val="16"/>
          <w:szCs w:val="16"/>
        </w:rPr>
        <w:t>47年法律第113号）</w:t>
      </w:r>
      <w:r w:rsidRPr="00347BFB">
        <w:rPr>
          <w:rFonts w:asciiTheme="majorEastAsia" w:eastAsiaTheme="majorEastAsia" w:hAnsiTheme="majorEastAsia" w:cs="Arial" w:hint="eastAsia"/>
          <w:color w:val="000000" w:themeColor="text1"/>
          <w:kern w:val="0"/>
          <w:sz w:val="16"/>
          <w:szCs w:val="16"/>
        </w:rPr>
        <w:t>又は</w:t>
      </w:r>
      <w:r w:rsidRPr="00347BF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347BFB">
        <w:rPr>
          <w:rFonts w:asciiTheme="majorEastAsia" w:eastAsiaTheme="majorEastAsia" w:hAnsiTheme="majorEastAsia" w:cs="Arial" w:hint="eastAsia"/>
          <w:color w:val="000000" w:themeColor="text1"/>
          <w:sz w:val="16"/>
          <w:szCs w:val="16"/>
        </w:rPr>
        <w:t>（平成３年法律第</w:t>
      </w:r>
      <w:r w:rsidRPr="00347BFB">
        <w:rPr>
          <w:rFonts w:asciiTheme="majorEastAsia" w:eastAsiaTheme="majorEastAsia" w:hAnsiTheme="majorEastAsia" w:cs="Arial"/>
          <w:color w:val="000000" w:themeColor="text1"/>
          <w:sz w:val="16"/>
          <w:szCs w:val="16"/>
        </w:rPr>
        <w:t>76号）</w:t>
      </w:r>
      <w:r w:rsidRPr="00347BF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3247633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7B59941"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 xml:space="preserve">⑥　</w:t>
      </w:r>
      <w:r w:rsidRPr="00347BF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当該事業主又はその属する事業所のいずれかが職業安定法（昭和22年法律第141号）第５条の６第１項の規定に基づく求人不受理の対象である場合</w:t>
      </w:r>
    </w:p>
    <w:p w14:paraId="0CC54AE0"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347BFB">
        <w:rPr>
          <w:rFonts w:asciiTheme="majorEastAsia" w:eastAsiaTheme="majorEastAsia" w:hAnsiTheme="majorEastAsia" w:hint="eastAsia"/>
          <w:color w:val="000000" w:themeColor="text1"/>
          <w:sz w:val="16"/>
          <w:szCs w:val="16"/>
        </w:rPr>
        <w:t>違反する重大な事実があり</w:t>
      </w:r>
      <w:r w:rsidRPr="00347BF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07D63B63"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ア　障害者の雇用の促進等に関する法律（昭和</w:t>
      </w:r>
      <w:r w:rsidRPr="00347BFB">
        <w:rPr>
          <w:rFonts w:asciiTheme="majorEastAsia" w:eastAsiaTheme="majorEastAsia" w:hAnsiTheme="majorEastAsia"/>
          <w:color w:val="000000" w:themeColor="text1"/>
          <w:spacing w:val="-5"/>
          <w:kern w:val="24"/>
          <w:sz w:val="16"/>
          <w:szCs w:val="16"/>
        </w:rPr>
        <w:t>35年法律第123号）</w:t>
      </w:r>
    </w:p>
    <w:p w14:paraId="40B0E76F"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347BFB">
        <w:rPr>
          <w:rFonts w:asciiTheme="majorEastAsia" w:eastAsiaTheme="majorEastAsia" w:hAnsiTheme="majorEastAsia"/>
          <w:color w:val="000000" w:themeColor="text1"/>
          <w:spacing w:val="-5"/>
          <w:kern w:val="24"/>
          <w:sz w:val="16"/>
          <w:szCs w:val="16"/>
        </w:rPr>
        <w:t>46年法律第68号）</w:t>
      </w:r>
    </w:p>
    <w:p w14:paraId="5DAB5614"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347BFB">
        <w:rPr>
          <w:rFonts w:asciiTheme="majorEastAsia" w:eastAsiaTheme="majorEastAsia" w:hAnsiTheme="majorEastAsia"/>
          <w:color w:val="000000" w:themeColor="text1"/>
          <w:spacing w:val="-5"/>
          <w:kern w:val="24"/>
          <w:sz w:val="16"/>
          <w:szCs w:val="16"/>
        </w:rPr>
        <w:t>60年法律第88号）</w:t>
      </w:r>
    </w:p>
    <w:p w14:paraId="1112256B"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347BFB">
        <w:rPr>
          <w:rFonts w:asciiTheme="majorEastAsia" w:eastAsiaTheme="majorEastAsia" w:hAnsiTheme="majorEastAsia"/>
          <w:color w:val="000000" w:themeColor="text1"/>
          <w:spacing w:val="-5"/>
          <w:kern w:val="24"/>
          <w:sz w:val="16"/>
          <w:szCs w:val="16"/>
        </w:rPr>
        <w:t>76号）</w:t>
      </w:r>
    </w:p>
    <w:p w14:paraId="00323FC9" w14:textId="77777777" w:rsidR="00C92820" w:rsidRPr="00347BFB" w:rsidRDefault="00C92820" w:rsidP="00C92820">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2C5A131" w14:textId="77777777" w:rsidR="00C92820" w:rsidRPr="00347BFB" w:rsidRDefault="00C92820" w:rsidP="00C92820">
      <w:pPr>
        <w:ind w:leftChars="354" w:left="1002" w:hangingChars="95" w:hanging="152"/>
        <w:rPr>
          <w:rFonts w:asciiTheme="majorEastAsia" w:eastAsiaTheme="majorEastAsia" w:hAnsiTheme="majorEastAsia"/>
          <w:color w:val="000000" w:themeColor="text1"/>
          <w:sz w:val="18"/>
        </w:rPr>
      </w:pPr>
      <w:r w:rsidRPr="00347BF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12C59DDC" w14:textId="77777777" w:rsidR="00C92820" w:rsidRPr="00347BFB" w:rsidRDefault="00C92820" w:rsidP="00C92820">
      <w:pPr>
        <w:jc w:val="left"/>
        <w:rPr>
          <w:rFonts w:ascii="ＭＳ ゴシック" w:eastAsia="ＭＳ ゴシック" w:hAnsi="ＭＳ ゴシック"/>
          <w:color w:val="000000" w:themeColor="text1"/>
          <w:sz w:val="21"/>
          <w:szCs w:val="24"/>
        </w:rPr>
      </w:pPr>
    </w:p>
    <w:p w14:paraId="4245C69B" w14:textId="59923FE1" w:rsidR="00C92820" w:rsidRPr="00347BFB" w:rsidRDefault="002B7CBB" w:rsidP="00C92820">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58418263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1"/>
          <w:szCs w:val="24"/>
        </w:rPr>
        <w:t xml:space="preserve">　</w:t>
      </w:r>
      <w:r w:rsidR="00C92820" w:rsidRPr="00347BFB">
        <w:rPr>
          <w:rFonts w:ascii="ＭＳ ゴシック" w:eastAsia="ＭＳ ゴシック" w:hAnsi="ＭＳ ゴシック" w:hint="eastAsia"/>
          <w:color w:val="000000" w:themeColor="text1"/>
          <w:sz w:val="21"/>
          <w:szCs w:val="24"/>
        </w:rPr>
        <w:t>認定後に上記内容に反したことが判明した場合は速やかに報告し、認定を辞退します。</w:t>
      </w:r>
    </w:p>
    <w:p w14:paraId="09E0FF4E" w14:textId="77777777" w:rsidR="00C92820" w:rsidRPr="00C92820" w:rsidRDefault="00C92820" w:rsidP="00C92820">
      <w:pPr>
        <w:ind w:left="420" w:hangingChars="200" w:hanging="420"/>
        <w:jc w:val="left"/>
        <w:rPr>
          <w:rFonts w:ascii="ＭＳ ゴシック" w:eastAsia="ＭＳ ゴシック" w:hAnsi="ＭＳ ゴシック"/>
          <w:color w:val="FF0000"/>
          <w:szCs w:val="24"/>
        </w:rPr>
      </w:pPr>
      <w:r w:rsidRPr="00C92820">
        <w:rPr>
          <w:rFonts w:ascii="ＭＳ ゴシック" w:eastAsia="ＭＳ ゴシック" w:hAnsi="ＭＳ ゴシック" w:hint="eastAsia"/>
          <w:color w:val="FF0000"/>
          <w:sz w:val="21"/>
          <w:szCs w:val="24"/>
        </w:rPr>
        <w:t xml:space="preserve">　　</w:t>
      </w:r>
    </w:p>
    <w:p w14:paraId="26008E5F"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rPr>
      </w:pPr>
      <w:r w:rsidRPr="00347BFB">
        <w:rPr>
          <w:rFonts w:ascii="ＭＳ ゴシック" w:eastAsia="ＭＳ ゴシック" w:hAnsi="ＭＳ ゴシック" w:hint="eastAsia"/>
          <w:color w:val="000000" w:themeColor="text1"/>
          <w:szCs w:val="24"/>
        </w:rPr>
        <w:t>令和</w:t>
      </w:r>
      <w:r w:rsidRPr="00131C1A">
        <w:rPr>
          <w:rFonts w:ascii="ＭＳ ゴシック" w:eastAsia="ＭＳ ゴシック" w:hAnsi="ＭＳ ゴシック" w:hint="eastAsia"/>
          <w:color w:val="FF0000"/>
          <w:szCs w:val="24"/>
        </w:rPr>
        <w:t xml:space="preserve">　</w:t>
      </w:r>
      <w:r>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347BF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347BF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347BFB">
        <w:rPr>
          <w:rFonts w:ascii="ＭＳ ゴシック" w:eastAsia="ＭＳ ゴシック" w:hAnsi="ＭＳ ゴシック" w:hint="eastAsia"/>
          <w:color w:val="000000" w:themeColor="text1"/>
          <w:szCs w:val="24"/>
        </w:rPr>
        <w:t>日</w:t>
      </w:r>
    </w:p>
    <w:p w14:paraId="7E628922"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rPr>
        <w:t xml:space="preserve">事業主名　</w:t>
      </w:r>
      <w:r w:rsidRPr="00347BFB">
        <w:rPr>
          <w:rFonts w:ascii="ＭＳ ゴシック" w:eastAsia="ＭＳ ゴシック" w:hAnsi="ＭＳ ゴシック" w:hint="eastAsia"/>
          <w:color w:val="FF0000"/>
          <w:szCs w:val="24"/>
          <w:u w:val="single" w:color="000000" w:themeColor="text1"/>
        </w:rPr>
        <w:t xml:space="preserve">　株式会社若者電子工業　</w:t>
      </w:r>
    </w:p>
    <w:p w14:paraId="2533C727"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u w:color="000000" w:themeColor="text1"/>
        </w:rPr>
      </w:pPr>
      <w:r w:rsidRPr="00347BFB">
        <w:rPr>
          <w:rFonts w:ascii="ＭＳ ゴシック" w:eastAsia="ＭＳ ゴシック" w:hAnsi="ＭＳ ゴシック" w:hint="eastAsia"/>
          <w:color w:val="000000" w:themeColor="text1"/>
          <w:szCs w:val="24"/>
          <w:u w:color="000000" w:themeColor="text1"/>
        </w:rPr>
        <w:t>申請担当者</w:t>
      </w:r>
    </w:p>
    <w:p w14:paraId="4E6BE8ED"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color="000000" w:themeColor="text1"/>
        </w:rPr>
        <w:t>氏　　　名</w:t>
      </w:r>
      <w:r w:rsidRPr="00347BFB">
        <w:rPr>
          <w:rFonts w:ascii="ＭＳ ゴシック" w:eastAsia="ＭＳ ゴシック" w:hAnsi="ＭＳ ゴシック" w:hint="eastAsia"/>
          <w:color w:val="FF0000"/>
          <w:szCs w:val="24"/>
          <w:u w:val="single" w:color="000000" w:themeColor="text1"/>
        </w:rPr>
        <w:t xml:space="preserve">　若者　崇　　　　　　　</w:t>
      </w:r>
    </w:p>
    <w:p w14:paraId="1CD3AA0F"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p>
    <w:p w14:paraId="7F2FD2BE" w14:textId="77777777" w:rsidR="00C92820" w:rsidRPr="00347BFB" w:rsidRDefault="00C92820" w:rsidP="00C92820">
      <w:pPr>
        <w:ind w:firstLineChars="100" w:firstLine="240"/>
        <w:jc w:val="left"/>
        <w:rPr>
          <w:rFonts w:ascii="ＭＳ 明朝" w:hAnsi="ＭＳ 明朝"/>
          <w:color w:val="FF0000"/>
          <w:u w:color="000000" w:themeColor="text1"/>
        </w:rPr>
      </w:pPr>
      <w:r w:rsidRPr="00347BFB">
        <w:rPr>
          <w:rFonts w:ascii="ＭＳ ゴシック" w:eastAsia="ＭＳ ゴシック" w:hAnsi="ＭＳ ゴシック" w:hint="eastAsia"/>
          <w:color w:val="000000" w:themeColor="text1"/>
          <w:szCs w:val="24"/>
          <w:u w:val="single" w:color="000000" w:themeColor="text1"/>
        </w:rPr>
        <w:t xml:space="preserve">役　　職　</w:t>
      </w:r>
      <w:r w:rsidRPr="00347BFB">
        <w:rPr>
          <w:rFonts w:ascii="ＭＳ ゴシック" w:eastAsia="ＭＳ ゴシック" w:hAnsi="ＭＳ ゴシック" w:hint="eastAsia"/>
          <w:color w:val="FF0000"/>
          <w:szCs w:val="24"/>
          <w:u w:val="single" w:color="000000" w:themeColor="text1"/>
        </w:rPr>
        <w:t xml:space="preserve">　総務部人事課長　　　　</w:t>
      </w:r>
    </w:p>
    <w:p w14:paraId="036DEF5C" w14:textId="77777777" w:rsidR="00A10FDE" w:rsidRPr="00C92820" w:rsidRDefault="00A10FDE" w:rsidP="003E343D">
      <w:pPr>
        <w:ind w:firstLineChars="100" w:firstLine="240"/>
        <w:jc w:val="left"/>
        <w:rPr>
          <w:rFonts w:ascii="ＭＳ 明朝" w:hAnsi="ＭＳ 明朝"/>
          <w:u w:color="000000" w:themeColor="text1"/>
        </w:rPr>
      </w:pPr>
    </w:p>
    <w:sectPr w:rsidR="00A10FDE" w:rsidRPr="00C92820" w:rsidSect="00C92820">
      <w:headerReference w:type="default" r:id="rId11"/>
      <w:footerReference w:type="default" r:id="rId12"/>
      <w:headerReference w:type="first" r:id="rId13"/>
      <w:pgSz w:w="11906" w:h="16838"/>
      <w:pgMar w:top="1134" w:right="1701" w:bottom="993" w:left="1701"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43C2" w14:textId="77777777" w:rsidR="00F11603" w:rsidRDefault="00F11603" w:rsidP="006F2B48">
      <w:r>
        <w:separator/>
      </w:r>
    </w:p>
  </w:endnote>
  <w:endnote w:type="continuationSeparator" w:id="0">
    <w:p w14:paraId="61129AE5" w14:textId="77777777"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07EC" w14:textId="39F5A0DD" w:rsidR="00995228" w:rsidRDefault="00995228">
    <w:pPr>
      <w:pStyle w:val="ac"/>
      <w:jc w:val="center"/>
    </w:pPr>
    <w:r>
      <w:fldChar w:fldCharType="begin"/>
    </w:r>
    <w:r>
      <w:instrText xml:space="preserve"> PAGE   \* MERGEFORMAT </w:instrText>
    </w:r>
    <w:r>
      <w:fldChar w:fldCharType="separate"/>
    </w:r>
    <w:r w:rsidR="002B7CBB" w:rsidRPr="002B7CBB">
      <w:rPr>
        <w:noProof/>
        <w:lang w:val="ja-JP"/>
      </w:rPr>
      <w:t>2</w:t>
    </w:r>
    <w:r>
      <w:fldChar w:fldCharType="end"/>
    </w:r>
  </w:p>
  <w:p w14:paraId="68B7D24E"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391E" w14:textId="77777777" w:rsidR="00F11603" w:rsidRDefault="00F11603" w:rsidP="006F2B48">
      <w:r>
        <w:separator/>
      </w:r>
    </w:p>
  </w:footnote>
  <w:footnote w:type="continuationSeparator" w:id="0">
    <w:p w14:paraId="02CF490C" w14:textId="77777777"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3D46" w14:textId="2437C920" w:rsidR="00995228" w:rsidRPr="006C67A5" w:rsidRDefault="00995228" w:rsidP="006C67A5">
    <w:pPr>
      <w:ind w:leftChars="100" w:left="240" w:firstLineChars="100" w:firstLine="240"/>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B449" w14:textId="17A9D51F" w:rsidR="00C92820" w:rsidRPr="00C92820" w:rsidRDefault="00C92820" w:rsidP="00C92820">
    <w:pPr>
      <w:pStyle w:val="aa"/>
      <w:jc w:val="right"/>
      <w:rPr>
        <w:rFonts w:asciiTheme="majorEastAsia" w:eastAsiaTheme="majorEastAsia" w:hAnsiTheme="majorEastAsia"/>
      </w:rPr>
    </w:pPr>
    <w:r w:rsidRPr="00C92820">
      <w:rPr>
        <w:rFonts w:asciiTheme="majorEastAsia" w:eastAsiaTheme="majorEastAsia" w:hAnsiTheme="majorEastAsia" w:hint="eastAsia"/>
      </w:rPr>
      <w:t>【別添13】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B7CBB"/>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47BFB"/>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2820"/>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76D911"/>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2.xml><?xml version="1.0" encoding="utf-8"?>
<ds:datastoreItem xmlns:ds="http://schemas.openxmlformats.org/officeDocument/2006/customXml" ds:itemID="{42550C13-5894-4F10-B2E9-4C2BF4775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0D3AE-F2D6-4E26-B6C3-EF4F9320C478}">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6a463d18-8a41-4853-9afa-619f8d91b4b4"/>
    <ds:schemaRef ds:uri="http://schemas.microsoft.com/office/infopath/2007/PartnerControls"/>
    <ds:schemaRef ds:uri="http://schemas.openxmlformats.org/package/2006/metadata/core-properties"/>
    <ds:schemaRef ds:uri="263dbbe5-076b-4606-a03b-9598f5f2f35a"/>
  </ds:schemaRefs>
</ds:datastoreItem>
</file>

<file path=customXml/itemProps4.xml><?xml version="1.0" encoding="utf-8"?>
<ds:datastoreItem xmlns:ds="http://schemas.openxmlformats.org/officeDocument/2006/customXml" ds:itemID="{605CD011-D264-4936-8E30-B6EFB800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738</Words>
  <Characters>4209</Characters>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