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51" w:rsidRPr="00E80E51" w:rsidRDefault="00E80E51" w:rsidP="00E80E51">
      <w:pPr>
        <w:jc w:val="center"/>
        <w:rPr>
          <w:rFonts w:asciiTheme="majorEastAsia" w:eastAsiaTheme="majorEastAsia" w:hAnsiTheme="majorEastAsia"/>
        </w:rPr>
      </w:pPr>
      <w:r w:rsidRPr="00E80E51">
        <w:rPr>
          <w:rFonts w:asciiTheme="majorEastAsia" w:eastAsiaTheme="majorEastAsia" w:hAnsiTheme="majorEastAsia" w:hint="eastAsia"/>
          <w:sz w:val="32"/>
          <w:bdr w:val="single" w:sz="4" w:space="0" w:color="auto"/>
        </w:rPr>
        <w:t>高卒求人の流れについて</w:t>
      </w:r>
    </w:p>
    <w:p w:rsidR="00E80E51" w:rsidRPr="00E80E51" w:rsidRDefault="00E80E51">
      <w:pPr>
        <w:rPr>
          <w:rFonts w:asciiTheme="majorEastAsia" w:eastAsiaTheme="majorEastAsia" w:hAnsiTheme="majorEastAsia"/>
        </w:rPr>
      </w:pPr>
    </w:p>
    <w:p w:rsidR="00E80E51" w:rsidRDefault="00E80E51" w:rsidP="009054FB">
      <w:pPr>
        <w:ind w:firstLineChars="100" w:firstLine="210"/>
        <w:rPr>
          <w:rFonts w:asciiTheme="majorEastAsia" w:eastAsiaTheme="majorEastAsia" w:hAnsiTheme="majorEastAsia"/>
        </w:rPr>
      </w:pPr>
      <w:r w:rsidRPr="00E80E51">
        <w:rPr>
          <w:rFonts w:asciiTheme="majorEastAsia" w:eastAsiaTheme="majorEastAsia" w:hAnsiTheme="majorEastAsia" w:hint="eastAsia"/>
        </w:rPr>
        <w:t>高卒求人の申込から就職までの流れについて詳細は、「求人者のみなさまへ」</w:t>
      </w:r>
      <w:r w:rsidR="001B068D">
        <w:rPr>
          <w:rFonts w:asciiTheme="majorEastAsia" w:eastAsiaTheme="majorEastAsia" w:hAnsiTheme="majorEastAsia" w:hint="eastAsia"/>
        </w:rPr>
        <w:t>（</w:t>
      </w:r>
      <w:r w:rsidR="009054FB">
        <w:rPr>
          <w:rFonts w:asciiTheme="majorEastAsia" w:eastAsiaTheme="majorEastAsia" w:hAnsiTheme="majorEastAsia" w:hint="eastAsia"/>
        </w:rPr>
        <w:t>以下ページ数は本書のものを指し</w:t>
      </w:r>
      <w:r w:rsidR="001B068D">
        <w:rPr>
          <w:rFonts w:asciiTheme="majorEastAsia" w:eastAsiaTheme="majorEastAsia" w:hAnsiTheme="majorEastAsia" w:hint="eastAsia"/>
        </w:rPr>
        <w:t>ます。）</w:t>
      </w:r>
      <w:r w:rsidRPr="00E80E51">
        <w:rPr>
          <w:rFonts w:asciiTheme="majorEastAsia" w:eastAsiaTheme="majorEastAsia" w:hAnsiTheme="majorEastAsia" w:hint="eastAsia"/>
        </w:rPr>
        <w:t>をご参照ください。ここでは、特に見落としがちな点・一般求人とは異なる点を注意事項として説明</w:t>
      </w:r>
      <w:r>
        <w:rPr>
          <w:rFonts w:asciiTheme="majorEastAsia" w:eastAsiaTheme="majorEastAsia" w:hAnsiTheme="majorEastAsia" w:hint="eastAsia"/>
        </w:rPr>
        <w:t>いたします。</w:t>
      </w:r>
    </w:p>
    <w:p w:rsidR="00E80E51" w:rsidRDefault="00E80E51">
      <w:pPr>
        <w:rPr>
          <w:rFonts w:asciiTheme="majorEastAsia" w:eastAsiaTheme="majorEastAsia" w:hAnsiTheme="majorEastAsia"/>
        </w:rPr>
      </w:pPr>
    </w:p>
    <w:p w:rsidR="00E80E51" w:rsidRDefault="00E80E51">
      <w:pPr>
        <w:rPr>
          <w:rFonts w:asciiTheme="majorEastAsia" w:eastAsiaTheme="majorEastAsia" w:hAnsiTheme="majorEastAsia"/>
        </w:rPr>
      </w:pPr>
      <w:bookmarkStart w:id="0" w:name="_GoBack"/>
      <w:r>
        <w:rPr>
          <w:rFonts w:asciiTheme="majorEastAsia" w:eastAsiaTheme="majorEastAsia" w:hAnsiTheme="majorEastAsia"/>
          <w:noProof/>
        </w:rPr>
        <w:drawing>
          <wp:inline distT="0" distB="0" distL="0" distR="0">
            <wp:extent cx="6585045" cy="6974006"/>
            <wp:effectExtent l="38100" t="0" r="2540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267EBB" w:rsidRDefault="00267EBB" w:rsidP="00267EBB">
      <w:pPr>
        <w:rPr>
          <w:rFonts w:asciiTheme="majorEastAsia" w:eastAsiaTheme="majorEastAsia" w:hAnsiTheme="majorEastAsia"/>
        </w:rPr>
      </w:pPr>
    </w:p>
    <w:p w:rsidR="00267EBB" w:rsidRPr="00267EBB" w:rsidRDefault="00267EBB" w:rsidP="00267EBB">
      <w:pPr>
        <w:ind w:firstLineChars="100" w:firstLine="210"/>
        <w:rPr>
          <w:rFonts w:asciiTheme="majorEastAsia" w:eastAsiaTheme="majorEastAsia" w:hAnsiTheme="majorEastAsia"/>
        </w:rPr>
      </w:pPr>
      <w:r>
        <w:rPr>
          <w:rFonts w:asciiTheme="majorEastAsia" w:eastAsiaTheme="majorEastAsia" w:hAnsiTheme="majorEastAsia" w:hint="eastAsia"/>
        </w:rPr>
        <w:t>また、求人申込説明会の中止に伴い、新潟労働局では</w:t>
      </w:r>
      <w:r w:rsidRPr="00267EBB">
        <w:rPr>
          <w:rFonts w:asciiTheme="majorEastAsia" w:eastAsiaTheme="majorEastAsia" w:hAnsiTheme="majorEastAsia" w:hint="eastAsia"/>
        </w:rPr>
        <w:t>高卒求人申込に関する動画配信を予定しております。</w:t>
      </w:r>
    </w:p>
    <w:p w:rsidR="00267EBB" w:rsidRPr="00E80E51" w:rsidRDefault="00267EBB" w:rsidP="00267EBB">
      <w:pPr>
        <w:ind w:firstLineChars="100" w:firstLine="210"/>
        <w:rPr>
          <w:rFonts w:asciiTheme="majorEastAsia" w:eastAsiaTheme="majorEastAsia" w:hAnsiTheme="majorEastAsia"/>
        </w:rPr>
      </w:pPr>
      <w:r w:rsidRPr="00267EBB">
        <w:rPr>
          <w:rFonts w:asciiTheme="majorEastAsia" w:eastAsiaTheme="majorEastAsia" w:hAnsiTheme="majorEastAsia" w:hint="eastAsia"/>
        </w:rPr>
        <w:t>詳しくは、近日中に新潟労働局ホームページ「新潟ワークナビ」に掲載いたしますので、</w:t>
      </w:r>
      <w:r>
        <w:rPr>
          <w:rFonts w:asciiTheme="majorEastAsia" w:eastAsiaTheme="majorEastAsia" w:hAnsiTheme="majorEastAsia" w:hint="eastAsia"/>
        </w:rPr>
        <w:t>こちらの方もご参照</w:t>
      </w:r>
      <w:r w:rsidRPr="00267EBB">
        <w:rPr>
          <w:rFonts w:asciiTheme="majorEastAsia" w:eastAsiaTheme="majorEastAsia" w:hAnsiTheme="majorEastAsia" w:hint="eastAsia"/>
        </w:rPr>
        <w:t>ください。</w:t>
      </w:r>
    </w:p>
    <w:sectPr w:rsidR="00267EBB" w:rsidRPr="00E80E51" w:rsidSect="00E80E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5D" w:rsidRDefault="0050055D" w:rsidP="001B068D">
      <w:r>
        <w:separator/>
      </w:r>
    </w:p>
  </w:endnote>
  <w:endnote w:type="continuationSeparator" w:id="0">
    <w:p w:rsidR="0050055D" w:rsidRDefault="0050055D" w:rsidP="001B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5D" w:rsidRDefault="0050055D" w:rsidP="001B068D">
      <w:r>
        <w:separator/>
      </w:r>
    </w:p>
  </w:footnote>
  <w:footnote w:type="continuationSeparator" w:id="0">
    <w:p w:rsidR="0050055D" w:rsidRDefault="0050055D" w:rsidP="001B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51"/>
    <w:rsid w:val="001B068D"/>
    <w:rsid w:val="001B4D73"/>
    <w:rsid w:val="00242D35"/>
    <w:rsid w:val="00267EBB"/>
    <w:rsid w:val="00267EC5"/>
    <w:rsid w:val="003C5DA6"/>
    <w:rsid w:val="0050055D"/>
    <w:rsid w:val="00583768"/>
    <w:rsid w:val="005D2DE3"/>
    <w:rsid w:val="009054FB"/>
    <w:rsid w:val="0095086B"/>
    <w:rsid w:val="00AE48FD"/>
    <w:rsid w:val="00E80E51"/>
    <w:rsid w:val="00F8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E51"/>
    <w:rPr>
      <w:rFonts w:asciiTheme="majorHAnsi" w:eastAsiaTheme="majorEastAsia" w:hAnsiTheme="majorHAnsi" w:cstheme="majorBidi"/>
      <w:sz w:val="18"/>
      <w:szCs w:val="18"/>
    </w:rPr>
  </w:style>
  <w:style w:type="paragraph" w:styleId="a5">
    <w:name w:val="header"/>
    <w:basedOn w:val="a"/>
    <w:link w:val="a6"/>
    <w:uiPriority w:val="99"/>
    <w:unhideWhenUsed/>
    <w:rsid w:val="001B068D"/>
    <w:pPr>
      <w:tabs>
        <w:tab w:val="center" w:pos="4252"/>
        <w:tab w:val="right" w:pos="8504"/>
      </w:tabs>
      <w:snapToGrid w:val="0"/>
    </w:pPr>
  </w:style>
  <w:style w:type="character" w:customStyle="1" w:styleId="a6">
    <w:name w:val="ヘッダー (文字)"/>
    <w:basedOn w:val="a0"/>
    <w:link w:val="a5"/>
    <w:uiPriority w:val="99"/>
    <w:rsid w:val="001B068D"/>
  </w:style>
  <w:style w:type="paragraph" w:styleId="a7">
    <w:name w:val="footer"/>
    <w:basedOn w:val="a"/>
    <w:link w:val="a8"/>
    <w:uiPriority w:val="99"/>
    <w:unhideWhenUsed/>
    <w:rsid w:val="001B068D"/>
    <w:pPr>
      <w:tabs>
        <w:tab w:val="center" w:pos="4252"/>
        <w:tab w:val="right" w:pos="8504"/>
      </w:tabs>
      <w:snapToGrid w:val="0"/>
    </w:pPr>
  </w:style>
  <w:style w:type="character" w:customStyle="1" w:styleId="a8">
    <w:name w:val="フッター (文字)"/>
    <w:basedOn w:val="a0"/>
    <w:link w:val="a7"/>
    <w:uiPriority w:val="99"/>
    <w:rsid w:val="001B0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E51"/>
    <w:rPr>
      <w:rFonts w:asciiTheme="majorHAnsi" w:eastAsiaTheme="majorEastAsia" w:hAnsiTheme="majorHAnsi" w:cstheme="majorBidi"/>
      <w:sz w:val="18"/>
      <w:szCs w:val="18"/>
    </w:rPr>
  </w:style>
  <w:style w:type="paragraph" w:styleId="a5">
    <w:name w:val="header"/>
    <w:basedOn w:val="a"/>
    <w:link w:val="a6"/>
    <w:uiPriority w:val="99"/>
    <w:unhideWhenUsed/>
    <w:rsid w:val="001B068D"/>
    <w:pPr>
      <w:tabs>
        <w:tab w:val="center" w:pos="4252"/>
        <w:tab w:val="right" w:pos="8504"/>
      </w:tabs>
      <w:snapToGrid w:val="0"/>
    </w:pPr>
  </w:style>
  <w:style w:type="character" w:customStyle="1" w:styleId="a6">
    <w:name w:val="ヘッダー (文字)"/>
    <w:basedOn w:val="a0"/>
    <w:link w:val="a5"/>
    <w:uiPriority w:val="99"/>
    <w:rsid w:val="001B068D"/>
  </w:style>
  <w:style w:type="paragraph" w:styleId="a7">
    <w:name w:val="footer"/>
    <w:basedOn w:val="a"/>
    <w:link w:val="a8"/>
    <w:uiPriority w:val="99"/>
    <w:unhideWhenUsed/>
    <w:rsid w:val="001B068D"/>
    <w:pPr>
      <w:tabs>
        <w:tab w:val="center" w:pos="4252"/>
        <w:tab w:val="right" w:pos="8504"/>
      </w:tabs>
      <w:snapToGrid w:val="0"/>
    </w:pPr>
  </w:style>
  <w:style w:type="character" w:customStyle="1" w:styleId="a8">
    <w:name w:val="フッター (文字)"/>
    <w:basedOn w:val="a0"/>
    <w:link w:val="a7"/>
    <w:uiPriority w:val="99"/>
    <w:rsid w:val="001B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0BC073-3FEA-4BEB-A98A-D1ECF7251C49}"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kumimoji="1" lang="ja-JP" altLang="en-US"/>
        </a:p>
      </dgm:t>
    </dgm:pt>
    <dgm:pt modelId="{BE971750-8BCA-4663-8BE2-D613274905A5}">
      <dgm:prSet phldrT="[テキスト]"/>
      <dgm:spPr/>
      <dgm:t>
        <a:bodyPr/>
        <a:lstStyle/>
        <a:p>
          <a:r>
            <a:rPr kumimoji="1" lang="ja-JP" altLang="en-US">
              <a:latin typeface="+mj-ea"/>
              <a:ea typeface="+mj-ea"/>
            </a:rPr>
            <a:t>求人計画・申込</a:t>
          </a:r>
          <a:endParaRPr kumimoji="1" lang="en-US" altLang="ja-JP">
            <a:latin typeface="+mj-ea"/>
            <a:ea typeface="+mj-ea"/>
          </a:endParaRPr>
        </a:p>
        <a:p>
          <a:r>
            <a:rPr kumimoji="1" lang="ja-JP" altLang="en-US">
              <a:latin typeface="+mj-ea"/>
              <a:ea typeface="+mj-ea"/>
            </a:rPr>
            <a:t>（</a:t>
          </a:r>
          <a:r>
            <a:rPr kumimoji="1" lang="en-US" altLang="ja-JP">
              <a:latin typeface="+mj-ea"/>
              <a:ea typeface="+mj-ea"/>
            </a:rPr>
            <a:t>P5</a:t>
          </a:r>
          <a:r>
            <a:rPr kumimoji="1" lang="ja-JP" altLang="en-US">
              <a:latin typeface="+mj-ea"/>
              <a:ea typeface="+mj-ea"/>
            </a:rPr>
            <a:t>～）</a:t>
          </a:r>
        </a:p>
      </dgm:t>
    </dgm:pt>
    <dgm:pt modelId="{C01D2A14-0CDF-429A-BE59-307E8F836242}" type="parTrans" cxnId="{6EAD5CAA-AB08-4858-A48E-92A112459926}">
      <dgm:prSet/>
      <dgm:spPr/>
      <dgm:t>
        <a:bodyPr/>
        <a:lstStyle/>
        <a:p>
          <a:endParaRPr kumimoji="1" lang="ja-JP" altLang="en-US"/>
        </a:p>
      </dgm:t>
    </dgm:pt>
    <dgm:pt modelId="{720B97DA-D9F5-4489-9E43-51DE2948BF0F}" type="sibTrans" cxnId="{6EAD5CAA-AB08-4858-A48E-92A112459926}">
      <dgm:prSet/>
      <dgm:spPr/>
      <dgm:t>
        <a:bodyPr/>
        <a:lstStyle/>
        <a:p>
          <a:endParaRPr kumimoji="1" lang="ja-JP" altLang="en-US"/>
        </a:p>
      </dgm:t>
    </dgm:pt>
    <dgm:pt modelId="{CB952621-7AAD-4401-90B4-677440BA469D}">
      <dgm:prSet phldrT="[テキスト]" custT="1"/>
      <dgm:spPr/>
      <dgm:t>
        <a:bodyPr/>
        <a:lstStyle/>
        <a:p>
          <a:r>
            <a:rPr kumimoji="1" lang="ja-JP" altLang="en-US" sz="1000">
              <a:latin typeface="+mj-ea"/>
              <a:ea typeface="+mj-ea"/>
            </a:rPr>
            <a:t>学卒求人の採用計画は高校・大学等とそれぞれ学歴別に策定してください。　　　　　　　　</a:t>
          </a:r>
          <a:r>
            <a:rPr kumimoji="1" lang="ja-JP" altLang="en-US" sz="1000" b="1">
              <a:solidFill>
                <a:srgbClr val="FF0000"/>
              </a:solidFill>
              <a:latin typeface="+mj-ea"/>
              <a:ea typeface="+mj-ea"/>
            </a:rPr>
            <a:t>学卒求人は受理後、原則求人の取消や人数・条件変更等は禁止されております。　　　　　　　　　　　</a:t>
          </a:r>
          <a:r>
            <a:rPr kumimoji="1" lang="ja-JP" altLang="en-US" sz="1000">
              <a:latin typeface="+mj-ea"/>
              <a:ea typeface="+mj-ea"/>
            </a:rPr>
            <a:t>例：大卒で１人採用できたので、高卒の求人は取消</a:t>
          </a:r>
          <a:r>
            <a:rPr kumimoji="1" lang="en-US" altLang="ja-JP" sz="1000">
              <a:latin typeface="+mj-ea"/>
              <a:ea typeface="+mj-ea"/>
            </a:rPr>
            <a:t>…</a:t>
          </a:r>
          <a:r>
            <a:rPr kumimoji="1" lang="ja-JP" altLang="en-US" sz="1000">
              <a:latin typeface="+mj-ea"/>
              <a:ea typeface="+mj-ea"/>
            </a:rPr>
            <a:t>できません！</a:t>
          </a:r>
        </a:p>
      </dgm:t>
    </dgm:pt>
    <dgm:pt modelId="{CF25753C-8090-471F-B827-3F68B005A81A}" type="parTrans" cxnId="{099647F9-EF96-4993-92F9-16044121959A}">
      <dgm:prSet/>
      <dgm:spPr/>
      <dgm:t>
        <a:bodyPr/>
        <a:lstStyle/>
        <a:p>
          <a:endParaRPr kumimoji="1" lang="ja-JP" altLang="en-US"/>
        </a:p>
      </dgm:t>
    </dgm:pt>
    <dgm:pt modelId="{49AF5505-7A19-4CEB-BBB2-47CF5ACC77A4}" type="sibTrans" cxnId="{099647F9-EF96-4993-92F9-16044121959A}">
      <dgm:prSet/>
      <dgm:spPr/>
      <dgm:t>
        <a:bodyPr/>
        <a:lstStyle/>
        <a:p>
          <a:endParaRPr kumimoji="1" lang="ja-JP" altLang="en-US"/>
        </a:p>
      </dgm:t>
    </dgm:pt>
    <dgm:pt modelId="{CAE63E07-B4A4-4590-8F65-739912721966}">
      <dgm:prSet phldrT="[テキスト]" custT="1"/>
      <dgm:spPr/>
      <dgm:t>
        <a:bodyPr/>
        <a:lstStyle/>
        <a:p>
          <a:r>
            <a:rPr kumimoji="1" lang="ja-JP" altLang="en-US" sz="1000">
              <a:latin typeface="+mj-ea"/>
              <a:ea typeface="+mj-ea"/>
            </a:rPr>
            <a:t>６月１日（月）よりハローワークでの求人受理を開始します。　　　　　　　　　　　　　申込時の書類等は別紙「申込書類について」もご参照ください。</a:t>
          </a:r>
        </a:p>
      </dgm:t>
    </dgm:pt>
    <dgm:pt modelId="{EEE282FD-3D9C-415D-B609-47564FE58911}" type="parTrans" cxnId="{03670A4B-693F-40A0-8C51-85F99C719884}">
      <dgm:prSet/>
      <dgm:spPr/>
      <dgm:t>
        <a:bodyPr/>
        <a:lstStyle/>
        <a:p>
          <a:endParaRPr kumimoji="1" lang="ja-JP" altLang="en-US"/>
        </a:p>
      </dgm:t>
    </dgm:pt>
    <dgm:pt modelId="{6B83E4C8-45A8-4969-A4C9-2D26E2A55D32}" type="sibTrans" cxnId="{03670A4B-693F-40A0-8C51-85F99C719884}">
      <dgm:prSet/>
      <dgm:spPr/>
      <dgm:t>
        <a:bodyPr/>
        <a:lstStyle/>
        <a:p>
          <a:endParaRPr kumimoji="1" lang="ja-JP" altLang="en-US"/>
        </a:p>
      </dgm:t>
    </dgm:pt>
    <dgm:pt modelId="{FCD2A1A3-BDB1-43F2-95DE-D4A87DB9AC0E}">
      <dgm:prSet phldrT="[テキスト]"/>
      <dgm:spPr/>
      <dgm:t>
        <a:bodyPr/>
        <a:lstStyle/>
        <a:p>
          <a:r>
            <a:rPr kumimoji="1" lang="ja-JP" altLang="en-US">
              <a:latin typeface="+mj-ea"/>
              <a:ea typeface="+mj-ea"/>
            </a:rPr>
            <a:t>募集</a:t>
          </a:r>
          <a:endParaRPr kumimoji="1" lang="en-US" altLang="ja-JP">
            <a:latin typeface="+mj-ea"/>
            <a:ea typeface="+mj-ea"/>
          </a:endParaRPr>
        </a:p>
        <a:p>
          <a:r>
            <a:rPr kumimoji="1" lang="ja-JP" altLang="en-US">
              <a:latin typeface="+mj-ea"/>
              <a:ea typeface="+mj-ea"/>
            </a:rPr>
            <a:t>（</a:t>
          </a:r>
          <a:r>
            <a:rPr kumimoji="1" lang="en-US" altLang="ja-JP">
              <a:latin typeface="+mj-ea"/>
              <a:ea typeface="+mj-ea"/>
            </a:rPr>
            <a:t>P19</a:t>
          </a:r>
          <a:r>
            <a:rPr kumimoji="1" lang="ja-JP" altLang="en-US">
              <a:latin typeface="+mj-ea"/>
              <a:ea typeface="+mj-ea"/>
            </a:rPr>
            <a:t>～</a:t>
          </a:r>
          <a:r>
            <a:rPr kumimoji="1" lang="en-US" altLang="ja-JP">
              <a:latin typeface="+mj-ea"/>
              <a:ea typeface="+mj-ea"/>
            </a:rPr>
            <a:t>/P46</a:t>
          </a:r>
          <a:r>
            <a:rPr kumimoji="1" lang="ja-JP" altLang="en-US">
              <a:latin typeface="+mj-ea"/>
              <a:ea typeface="+mj-ea"/>
            </a:rPr>
            <a:t>～）</a:t>
          </a:r>
        </a:p>
      </dgm:t>
    </dgm:pt>
    <dgm:pt modelId="{5471D9D0-EDB0-408B-A2E2-3A8E98F3DE33}" type="parTrans" cxnId="{C08941BC-66B0-40BF-B272-F180F6067313}">
      <dgm:prSet/>
      <dgm:spPr/>
      <dgm:t>
        <a:bodyPr/>
        <a:lstStyle/>
        <a:p>
          <a:endParaRPr kumimoji="1" lang="ja-JP" altLang="en-US"/>
        </a:p>
      </dgm:t>
    </dgm:pt>
    <dgm:pt modelId="{91563949-D841-4188-A625-9518C371C3D5}" type="sibTrans" cxnId="{C08941BC-66B0-40BF-B272-F180F6067313}">
      <dgm:prSet/>
      <dgm:spPr/>
      <dgm:t>
        <a:bodyPr/>
        <a:lstStyle/>
        <a:p>
          <a:endParaRPr kumimoji="1" lang="ja-JP" altLang="en-US"/>
        </a:p>
      </dgm:t>
    </dgm:pt>
    <dgm:pt modelId="{66D64314-ECF5-46EC-9CE4-D8442CE06620}">
      <dgm:prSet phldrT="[テキスト]" custT="1"/>
      <dgm:spPr/>
      <dgm:t>
        <a:bodyPr/>
        <a:lstStyle/>
        <a:p>
          <a:r>
            <a:rPr kumimoji="1" lang="ja-JP" altLang="en-US" sz="1000">
              <a:latin typeface="+mj-ea"/>
              <a:ea typeface="+mj-ea"/>
            </a:rPr>
            <a:t>ハローワークでの確認が終了した求人票は７月１日（水）から公開可能です。　　　　　　この時期から求人票を持参して企業が学校訪問することも可能ですが、あらかじめ学校の了解を得てから訪問してください。</a:t>
          </a:r>
        </a:p>
      </dgm:t>
    </dgm:pt>
    <dgm:pt modelId="{AB0EDE34-396E-42AE-9942-2DA193EBF4E4}" type="parTrans" cxnId="{4F525C16-4D9A-403D-AA70-BDC8D6C63855}">
      <dgm:prSet/>
      <dgm:spPr/>
      <dgm:t>
        <a:bodyPr/>
        <a:lstStyle/>
        <a:p>
          <a:endParaRPr kumimoji="1" lang="ja-JP" altLang="en-US"/>
        </a:p>
      </dgm:t>
    </dgm:pt>
    <dgm:pt modelId="{619448B1-BF72-416A-B2E3-9CEE524BAA8B}" type="sibTrans" cxnId="{4F525C16-4D9A-403D-AA70-BDC8D6C63855}">
      <dgm:prSet/>
      <dgm:spPr/>
      <dgm:t>
        <a:bodyPr/>
        <a:lstStyle/>
        <a:p>
          <a:endParaRPr kumimoji="1" lang="ja-JP" altLang="en-US"/>
        </a:p>
      </dgm:t>
    </dgm:pt>
    <dgm:pt modelId="{E2A7651D-104C-4F22-A598-6133F358B8BE}">
      <dgm:prSet phldrT="[テキスト]" custT="1"/>
      <dgm:spPr/>
      <dgm:t>
        <a:bodyPr/>
        <a:lstStyle/>
        <a:p>
          <a:r>
            <a:rPr kumimoji="1" lang="ja-JP" altLang="en-US" sz="1000">
              <a:latin typeface="+mj-ea"/>
              <a:ea typeface="+mj-ea"/>
            </a:rPr>
            <a:t>生徒が応募企業を選定するにあたっては、企業見学・訪問等が決め手になります。　　　　　生徒の積極的な受け入れをぜひともお願いします！</a:t>
          </a:r>
        </a:p>
      </dgm:t>
    </dgm:pt>
    <dgm:pt modelId="{79019F4F-CC45-4DD1-B0EF-8B174FF010F1}" type="parTrans" cxnId="{C9B04369-47BD-4831-9994-7B4CAEB7B38D}">
      <dgm:prSet/>
      <dgm:spPr/>
      <dgm:t>
        <a:bodyPr/>
        <a:lstStyle/>
        <a:p>
          <a:endParaRPr kumimoji="1" lang="ja-JP" altLang="en-US"/>
        </a:p>
      </dgm:t>
    </dgm:pt>
    <dgm:pt modelId="{F1C096FE-E4D0-44B0-8F50-16A22C7C8FE1}" type="sibTrans" cxnId="{C9B04369-47BD-4831-9994-7B4CAEB7B38D}">
      <dgm:prSet/>
      <dgm:spPr/>
      <dgm:t>
        <a:bodyPr/>
        <a:lstStyle/>
        <a:p>
          <a:endParaRPr kumimoji="1" lang="ja-JP" altLang="en-US"/>
        </a:p>
      </dgm:t>
    </dgm:pt>
    <dgm:pt modelId="{E17595FD-DF1F-4168-AAD2-0D6D767305F3}">
      <dgm:prSet phldrT="[テキスト]"/>
      <dgm:spPr/>
      <dgm:t>
        <a:bodyPr/>
        <a:lstStyle/>
        <a:p>
          <a:r>
            <a:rPr kumimoji="1" lang="ja-JP" altLang="en-US">
              <a:latin typeface="+mj-ea"/>
              <a:ea typeface="+mj-ea"/>
            </a:rPr>
            <a:t>選考</a:t>
          </a:r>
          <a:endParaRPr kumimoji="1" lang="en-US" altLang="ja-JP">
            <a:latin typeface="+mj-ea"/>
            <a:ea typeface="+mj-ea"/>
          </a:endParaRPr>
        </a:p>
        <a:p>
          <a:r>
            <a:rPr kumimoji="1" lang="ja-JP" altLang="en-US">
              <a:latin typeface="+mj-ea"/>
              <a:ea typeface="+mj-ea"/>
            </a:rPr>
            <a:t>（</a:t>
          </a:r>
          <a:r>
            <a:rPr kumimoji="1" lang="en-US" altLang="ja-JP">
              <a:latin typeface="+mj-ea"/>
              <a:ea typeface="+mj-ea"/>
            </a:rPr>
            <a:t>P96</a:t>
          </a:r>
          <a:r>
            <a:rPr kumimoji="1" lang="ja-JP" altLang="en-US">
              <a:latin typeface="+mj-ea"/>
              <a:ea typeface="+mj-ea"/>
            </a:rPr>
            <a:t>～）</a:t>
          </a:r>
        </a:p>
      </dgm:t>
    </dgm:pt>
    <dgm:pt modelId="{FCB7B7E9-CEAA-4821-AC96-763A476BAEFE}" type="parTrans" cxnId="{14F1F16A-5C49-42EC-ABD5-8FF47AB240B5}">
      <dgm:prSet/>
      <dgm:spPr/>
      <dgm:t>
        <a:bodyPr/>
        <a:lstStyle/>
        <a:p>
          <a:endParaRPr kumimoji="1" lang="ja-JP" altLang="en-US"/>
        </a:p>
      </dgm:t>
    </dgm:pt>
    <dgm:pt modelId="{DFDBC452-2B48-48C0-9D9D-5A8801FCAF32}" type="sibTrans" cxnId="{14F1F16A-5C49-42EC-ABD5-8FF47AB240B5}">
      <dgm:prSet/>
      <dgm:spPr/>
      <dgm:t>
        <a:bodyPr/>
        <a:lstStyle/>
        <a:p>
          <a:endParaRPr kumimoji="1" lang="ja-JP" altLang="en-US"/>
        </a:p>
      </dgm:t>
    </dgm:pt>
    <dgm:pt modelId="{F67D83FE-458E-4F21-BCDC-BAE75D93E6F5}">
      <dgm:prSet phldrT="[テキスト]" custT="1"/>
      <dgm:spPr/>
      <dgm:t>
        <a:bodyPr/>
        <a:lstStyle/>
        <a:p>
          <a:r>
            <a:rPr kumimoji="1" lang="ja-JP" altLang="en-US" sz="900">
              <a:latin typeface="+mj-ea"/>
              <a:ea typeface="+mj-ea"/>
            </a:rPr>
            <a:t>９月５日（土）から一次応募書類の送付が解禁されます。応募書類には専用様式の「全国高等学校統一応募書類」（履歴書・調査書）以外を求めることはできません。（様式</a:t>
          </a:r>
          <a:r>
            <a:rPr kumimoji="1" lang="en-US" altLang="ja-JP" sz="900">
              <a:latin typeface="+mj-ea"/>
              <a:ea typeface="+mj-ea"/>
            </a:rPr>
            <a:t>P41</a:t>
          </a:r>
          <a:r>
            <a:rPr kumimoji="1" lang="ja-JP" altLang="en-US" sz="900">
              <a:latin typeface="+mj-ea"/>
              <a:ea typeface="+mj-ea"/>
            </a:rPr>
            <a:t>・</a:t>
          </a:r>
          <a:r>
            <a:rPr kumimoji="1" lang="en-US" altLang="ja-JP" sz="900">
              <a:latin typeface="+mj-ea"/>
              <a:ea typeface="+mj-ea"/>
            </a:rPr>
            <a:t>42</a:t>
          </a:r>
          <a:r>
            <a:rPr kumimoji="1" lang="ja-JP" altLang="en-US" sz="900">
              <a:latin typeface="+mj-ea"/>
              <a:ea typeface="+mj-ea"/>
            </a:rPr>
            <a:t>）</a:t>
          </a:r>
        </a:p>
      </dgm:t>
    </dgm:pt>
    <dgm:pt modelId="{D1727277-6253-446B-A3AC-A70589470527}" type="parTrans" cxnId="{03887C65-B823-4B9A-8647-38FD0E128662}">
      <dgm:prSet/>
      <dgm:spPr/>
      <dgm:t>
        <a:bodyPr/>
        <a:lstStyle/>
        <a:p>
          <a:endParaRPr kumimoji="1" lang="ja-JP" altLang="en-US"/>
        </a:p>
      </dgm:t>
    </dgm:pt>
    <dgm:pt modelId="{9C171FBB-5D0C-43FD-AB2A-FDB4362E2D96}" type="sibTrans" cxnId="{03887C65-B823-4B9A-8647-38FD0E128662}">
      <dgm:prSet/>
      <dgm:spPr/>
      <dgm:t>
        <a:bodyPr/>
        <a:lstStyle/>
        <a:p>
          <a:endParaRPr kumimoji="1" lang="ja-JP" altLang="en-US"/>
        </a:p>
      </dgm:t>
    </dgm:pt>
    <dgm:pt modelId="{553FFDE7-B255-4DFE-A1D1-9CDB069343B7}">
      <dgm:prSet phldrT="[テキスト]" custT="1"/>
      <dgm:spPr/>
      <dgm:t>
        <a:bodyPr/>
        <a:lstStyle/>
        <a:p>
          <a:r>
            <a:rPr kumimoji="1" lang="ja-JP" altLang="en-US" sz="1000">
              <a:latin typeface="+mj-ea"/>
              <a:ea typeface="+mj-ea"/>
            </a:rPr>
            <a:t>間違いやすい労働基準については、</a:t>
          </a:r>
          <a:r>
            <a:rPr kumimoji="1" lang="en-US" altLang="ja-JP" sz="1000">
              <a:latin typeface="+mj-ea"/>
              <a:ea typeface="+mj-ea"/>
            </a:rPr>
            <a:t>P15</a:t>
          </a:r>
          <a:r>
            <a:rPr kumimoji="1" lang="ja-JP" altLang="en-US" sz="1000">
              <a:latin typeface="+mj-ea"/>
              <a:ea typeface="+mj-ea"/>
            </a:rPr>
            <a:t>～</a:t>
          </a:r>
          <a:r>
            <a:rPr kumimoji="1" lang="en-US" altLang="ja-JP" sz="1000">
              <a:latin typeface="+mj-ea"/>
              <a:ea typeface="+mj-ea"/>
            </a:rPr>
            <a:t>P18</a:t>
          </a:r>
          <a:r>
            <a:rPr kumimoji="1" lang="ja-JP" altLang="en-US" sz="1000">
              <a:latin typeface="+mj-ea"/>
              <a:ea typeface="+mj-ea"/>
            </a:rPr>
            <a:t>にもあります。今一度ご確認ください。</a:t>
          </a:r>
        </a:p>
      </dgm:t>
    </dgm:pt>
    <dgm:pt modelId="{4981D2C9-F1E2-4035-9101-480A825BA1C0}" type="parTrans" cxnId="{0C5E4662-0B7E-407A-9B84-F5C1C18E1694}">
      <dgm:prSet/>
      <dgm:spPr/>
      <dgm:t>
        <a:bodyPr/>
        <a:lstStyle/>
        <a:p>
          <a:endParaRPr kumimoji="1" lang="ja-JP" altLang="en-US"/>
        </a:p>
      </dgm:t>
    </dgm:pt>
    <dgm:pt modelId="{B49698DB-E46B-4B46-991A-BAD617A1507D}" type="sibTrans" cxnId="{0C5E4662-0B7E-407A-9B84-F5C1C18E1694}">
      <dgm:prSet/>
      <dgm:spPr/>
      <dgm:t>
        <a:bodyPr/>
        <a:lstStyle/>
        <a:p>
          <a:endParaRPr kumimoji="1" lang="ja-JP" altLang="en-US"/>
        </a:p>
      </dgm:t>
    </dgm:pt>
    <dgm:pt modelId="{86663B5E-DF60-4909-9F73-B05640F97CAD}">
      <dgm:prSet/>
      <dgm:spPr/>
      <dgm:t>
        <a:bodyPr/>
        <a:lstStyle/>
        <a:p>
          <a:r>
            <a:rPr kumimoji="1" lang="ja-JP" altLang="en-US">
              <a:latin typeface="+mj-ea"/>
              <a:ea typeface="+mj-ea"/>
            </a:rPr>
            <a:t>内定・就職</a:t>
          </a:r>
          <a:endParaRPr kumimoji="1" lang="en-US" altLang="ja-JP">
            <a:latin typeface="+mj-ea"/>
            <a:ea typeface="+mj-ea"/>
          </a:endParaRPr>
        </a:p>
        <a:p>
          <a:r>
            <a:rPr kumimoji="1" lang="ja-JP" altLang="en-US">
              <a:latin typeface="+mj-ea"/>
              <a:ea typeface="+mj-ea"/>
            </a:rPr>
            <a:t>（</a:t>
          </a:r>
          <a:r>
            <a:rPr kumimoji="1" lang="en-US" altLang="ja-JP">
              <a:latin typeface="+mj-ea"/>
              <a:ea typeface="+mj-ea"/>
            </a:rPr>
            <a:t>113P</a:t>
          </a:r>
          <a:r>
            <a:rPr kumimoji="1" lang="ja-JP" altLang="en-US">
              <a:latin typeface="+mj-ea"/>
              <a:ea typeface="+mj-ea"/>
            </a:rPr>
            <a:t>～）</a:t>
          </a:r>
        </a:p>
      </dgm:t>
    </dgm:pt>
    <dgm:pt modelId="{AFB9DED6-ECFD-4F95-9958-3DDF406F01C0}" type="parTrans" cxnId="{06F93676-9128-4F95-9D40-87C41702EC58}">
      <dgm:prSet/>
      <dgm:spPr/>
      <dgm:t>
        <a:bodyPr/>
        <a:lstStyle/>
        <a:p>
          <a:endParaRPr kumimoji="1" lang="ja-JP" altLang="en-US"/>
        </a:p>
      </dgm:t>
    </dgm:pt>
    <dgm:pt modelId="{082889E8-48C1-4FD5-868D-3E2F1C3E128A}" type="sibTrans" cxnId="{06F93676-9128-4F95-9D40-87C41702EC58}">
      <dgm:prSet/>
      <dgm:spPr/>
      <dgm:t>
        <a:bodyPr/>
        <a:lstStyle/>
        <a:p>
          <a:endParaRPr kumimoji="1" lang="ja-JP" altLang="en-US"/>
        </a:p>
      </dgm:t>
    </dgm:pt>
    <dgm:pt modelId="{2727D297-AA2F-431B-96D7-F1818658391E}">
      <dgm:prSet phldrT="[テキスト]" custT="1"/>
      <dgm:spPr/>
      <dgm:t>
        <a:bodyPr/>
        <a:lstStyle/>
        <a:p>
          <a:r>
            <a:rPr kumimoji="1" lang="ja-JP" altLang="en-US" sz="900">
              <a:latin typeface="+mj-ea"/>
              <a:ea typeface="+mj-ea"/>
            </a:rPr>
            <a:t>応募書類を受理したらすぐに、</a:t>
          </a:r>
          <a:r>
            <a:rPr kumimoji="1" lang="ja-JP" altLang="en-US" sz="900" b="1">
              <a:solidFill>
                <a:srgbClr val="FF0000"/>
              </a:solidFill>
              <a:latin typeface="+mj-ea"/>
              <a:ea typeface="+mj-ea"/>
            </a:rPr>
            <a:t>選考日時・場所等を必ず学校を通じ本人へ文書で連絡してください。</a:t>
          </a:r>
        </a:p>
      </dgm:t>
    </dgm:pt>
    <dgm:pt modelId="{E8FD8DC9-B8F7-4237-87FD-B24FF83A8105}" type="parTrans" cxnId="{3A9B48E5-2C79-4E79-879C-F6D0027D8461}">
      <dgm:prSet/>
      <dgm:spPr/>
      <dgm:t>
        <a:bodyPr/>
        <a:lstStyle/>
        <a:p>
          <a:endParaRPr kumimoji="1" lang="ja-JP" altLang="en-US"/>
        </a:p>
      </dgm:t>
    </dgm:pt>
    <dgm:pt modelId="{3E714DFD-33B3-4422-B924-E82B113723D8}" type="sibTrans" cxnId="{3A9B48E5-2C79-4E79-879C-F6D0027D8461}">
      <dgm:prSet/>
      <dgm:spPr/>
      <dgm:t>
        <a:bodyPr/>
        <a:lstStyle/>
        <a:p>
          <a:endParaRPr kumimoji="1" lang="ja-JP" altLang="en-US"/>
        </a:p>
      </dgm:t>
    </dgm:pt>
    <dgm:pt modelId="{255F8873-F23D-44EB-8930-560FA1ED3B55}">
      <dgm:prSet phldrT="[テキスト]" custT="1"/>
      <dgm:spPr/>
      <dgm:t>
        <a:bodyPr/>
        <a:lstStyle/>
        <a:p>
          <a:r>
            <a:rPr kumimoji="1" lang="ja-JP" altLang="en-US" sz="900" b="0">
              <a:latin typeface="+mj-ea"/>
              <a:ea typeface="+mj-ea"/>
            </a:rPr>
            <a:t>９月１６日（水）から選考（書類審査・面接等）が解禁となります。</a:t>
          </a:r>
        </a:p>
      </dgm:t>
    </dgm:pt>
    <dgm:pt modelId="{999E820C-6B1D-400F-A178-2548C593AA0F}" type="parTrans" cxnId="{8294FFA0-FAB6-4183-AF8A-BFB9273D12B7}">
      <dgm:prSet/>
      <dgm:spPr/>
      <dgm:t>
        <a:bodyPr/>
        <a:lstStyle/>
        <a:p>
          <a:endParaRPr kumimoji="1" lang="ja-JP" altLang="en-US"/>
        </a:p>
      </dgm:t>
    </dgm:pt>
    <dgm:pt modelId="{D3044805-7195-424B-B8F4-D69ADAA47703}" type="sibTrans" cxnId="{8294FFA0-FAB6-4183-AF8A-BFB9273D12B7}">
      <dgm:prSet/>
      <dgm:spPr/>
      <dgm:t>
        <a:bodyPr/>
        <a:lstStyle/>
        <a:p>
          <a:endParaRPr kumimoji="1" lang="ja-JP" altLang="en-US"/>
        </a:p>
      </dgm:t>
    </dgm:pt>
    <dgm:pt modelId="{3021D21E-0859-4390-9D7F-AE2BB6125A41}">
      <dgm:prSet phldrT="[テキスト]" custT="1"/>
      <dgm:spPr/>
      <dgm:t>
        <a:bodyPr/>
        <a:lstStyle/>
        <a:p>
          <a:r>
            <a:rPr kumimoji="1" lang="ja-JP" altLang="en-US" sz="900" b="0">
              <a:latin typeface="+mj-ea"/>
              <a:ea typeface="+mj-ea"/>
            </a:rPr>
            <a:t>公正な採用選考については、別添リーフレットもご参照ください。面接時の質問事項が問題となるケースがよくありますので、</a:t>
          </a:r>
          <a:r>
            <a:rPr kumimoji="1" lang="en-US" altLang="ja-JP" sz="900" b="0">
              <a:latin typeface="+mj-ea"/>
              <a:ea typeface="+mj-ea"/>
            </a:rPr>
            <a:t>P108</a:t>
          </a:r>
          <a:r>
            <a:rPr kumimoji="1" lang="ja-JP" altLang="en-US" sz="900" b="0">
              <a:latin typeface="+mj-ea"/>
              <a:ea typeface="+mj-ea"/>
            </a:rPr>
            <a:t>～の質問例には特にご留意ください。また、質問者本人にはその意図がなかった、採用担当者は理解していたが面接の同席者（社長や上役など）が質問してしまった、などのケースが多いです。</a:t>
          </a:r>
        </a:p>
      </dgm:t>
    </dgm:pt>
    <dgm:pt modelId="{BAA89733-952E-458C-BCFE-004DD34464BA}" type="parTrans" cxnId="{93B3C32A-D489-46E9-B8F9-EFEDA1C7520E}">
      <dgm:prSet/>
      <dgm:spPr/>
      <dgm:t>
        <a:bodyPr/>
        <a:lstStyle/>
        <a:p>
          <a:endParaRPr kumimoji="1" lang="ja-JP" altLang="en-US"/>
        </a:p>
      </dgm:t>
    </dgm:pt>
    <dgm:pt modelId="{1A1A495E-1516-4C0C-8113-101718BCB576}" type="sibTrans" cxnId="{93B3C32A-D489-46E9-B8F9-EFEDA1C7520E}">
      <dgm:prSet/>
      <dgm:spPr/>
      <dgm:t>
        <a:bodyPr/>
        <a:lstStyle/>
        <a:p>
          <a:endParaRPr kumimoji="1" lang="ja-JP" altLang="en-US"/>
        </a:p>
      </dgm:t>
    </dgm:pt>
    <dgm:pt modelId="{CB21171C-0D76-467E-A309-48685A9E2DE6}">
      <dgm:prSet custT="1"/>
      <dgm:spPr/>
      <dgm:t>
        <a:bodyPr/>
        <a:lstStyle/>
        <a:p>
          <a:r>
            <a:rPr kumimoji="1" lang="ja-JP" altLang="en-US" sz="1000">
              <a:latin typeface="+mj-ea"/>
              <a:ea typeface="+mj-ea"/>
            </a:rPr>
            <a:t>採否結果はできるだけ即決とし、</a:t>
          </a:r>
          <a:r>
            <a:rPr kumimoji="1" lang="ja-JP" altLang="en-US" sz="1000" b="1">
              <a:solidFill>
                <a:srgbClr val="FF0000"/>
              </a:solidFill>
              <a:latin typeface="+mj-ea"/>
              <a:ea typeface="+mj-ea"/>
            </a:rPr>
            <a:t>ハローワーク及び学校を通じて遅くとも７日以内に本人へ通知してください。</a:t>
          </a:r>
          <a:r>
            <a:rPr kumimoji="1" lang="ja-JP" altLang="en-US" sz="1000">
              <a:latin typeface="+mj-ea"/>
              <a:ea typeface="+mj-ea"/>
            </a:rPr>
            <a:t>（様式</a:t>
          </a:r>
          <a:r>
            <a:rPr kumimoji="1" lang="en-US" altLang="ja-JP" sz="1000">
              <a:latin typeface="+mj-ea"/>
              <a:ea typeface="+mj-ea"/>
            </a:rPr>
            <a:t>P39</a:t>
          </a:r>
          <a:r>
            <a:rPr kumimoji="1" lang="ja-JP" altLang="en-US" sz="1000">
              <a:latin typeface="+mj-ea"/>
              <a:ea typeface="+mj-ea"/>
            </a:rPr>
            <a:t>・</a:t>
          </a:r>
          <a:r>
            <a:rPr kumimoji="1" lang="en-US" altLang="ja-JP" sz="1000">
              <a:latin typeface="+mj-ea"/>
              <a:ea typeface="+mj-ea"/>
            </a:rPr>
            <a:t>40</a:t>
          </a:r>
          <a:r>
            <a:rPr kumimoji="1" lang="ja-JP" altLang="en-US" sz="1000">
              <a:latin typeface="+mj-ea"/>
              <a:ea typeface="+mj-ea"/>
            </a:rPr>
            <a:t>参照）</a:t>
          </a:r>
        </a:p>
      </dgm:t>
    </dgm:pt>
    <dgm:pt modelId="{605B1F77-D0A6-4942-AB56-DC10510C933F}" type="parTrans" cxnId="{D94051B0-7E56-44E5-A395-A18EA023F7DF}">
      <dgm:prSet/>
      <dgm:spPr/>
      <dgm:t>
        <a:bodyPr/>
        <a:lstStyle/>
        <a:p>
          <a:endParaRPr kumimoji="1" lang="ja-JP" altLang="en-US"/>
        </a:p>
      </dgm:t>
    </dgm:pt>
    <dgm:pt modelId="{BBF8FA9B-3117-4C21-BEA5-36FB5CDA0040}" type="sibTrans" cxnId="{D94051B0-7E56-44E5-A395-A18EA023F7DF}">
      <dgm:prSet/>
      <dgm:spPr/>
      <dgm:t>
        <a:bodyPr/>
        <a:lstStyle/>
        <a:p>
          <a:endParaRPr kumimoji="1" lang="ja-JP" altLang="en-US"/>
        </a:p>
      </dgm:t>
    </dgm:pt>
    <dgm:pt modelId="{60CBF836-1975-4B5C-BA72-412FF4DEFEA8}">
      <dgm:prSet custT="1"/>
      <dgm:spPr/>
      <dgm:t>
        <a:bodyPr/>
        <a:lstStyle/>
        <a:p>
          <a:r>
            <a:rPr kumimoji="1" lang="ja-JP" altLang="en-US" sz="1000" b="1">
              <a:solidFill>
                <a:srgbClr val="FF0000"/>
              </a:solidFill>
              <a:latin typeface="+mj-ea"/>
              <a:ea typeface="+mj-ea"/>
            </a:rPr>
            <a:t>不採用者の応募書類は、応募者の学校へ速やかに返却してください。</a:t>
          </a:r>
        </a:p>
      </dgm:t>
    </dgm:pt>
    <dgm:pt modelId="{7385E039-120D-47BC-8A48-6C829ED9E675}" type="parTrans" cxnId="{146946DC-84E9-413E-9DC7-25E1B28CA024}">
      <dgm:prSet/>
      <dgm:spPr/>
      <dgm:t>
        <a:bodyPr/>
        <a:lstStyle/>
        <a:p>
          <a:endParaRPr kumimoji="1" lang="ja-JP" altLang="en-US"/>
        </a:p>
      </dgm:t>
    </dgm:pt>
    <dgm:pt modelId="{7B3E23B2-69E3-4E2C-A282-6C457924BD00}" type="sibTrans" cxnId="{146946DC-84E9-413E-9DC7-25E1B28CA024}">
      <dgm:prSet/>
      <dgm:spPr/>
      <dgm:t>
        <a:bodyPr/>
        <a:lstStyle/>
        <a:p>
          <a:endParaRPr kumimoji="1" lang="ja-JP" altLang="en-US"/>
        </a:p>
      </dgm:t>
    </dgm:pt>
    <dgm:pt modelId="{AC47FEDD-5B2E-4B9A-B005-246620E0E2BD}">
      <dgm:prSet custT="1"/>
      <dgm:spPr/>
      <dgm:t>
        <a:bodyPr/>
        <a:lstStyle/>
        <a:p>
          <a:r>
            <a:rPr kumimoji="1" lang="ja-JP" altLang="en-US" sz="1000">
              <a:latin typeface="+mj-ea"/>
              <a:ea typeface="+mj-ea"/>
            </a:rPr>
            <a:t>学業への専念のため、内定者への事前研修等は学校を卒業するまでは行わないようにお願いいたします。</a:t>
          </a:r>
        </a:p>
      </dgm:t>
    </dgm:pt>
    <dgm:pt modelId="{C79D003F-3C1E-4C37-8B4E-64E305836A6B}" type="parTrans" cxnId="{0D0CAE9A-B720-4A86-A7F2-AA2C79703109}">
      <dgm:prSet/>
      <dgm:spPr/>
      <dgm:t>
        <a:bodyPr/>
        <a:lstStyle/>
        <a:p>
          <a:endParaRPr kumimoji="1" lang="ja-JP" altLang="en-US"/>
        </a:p>
      </dgm:t>
    </dgm:pt>
    <dgm:pt modelId="{CE5C91EE-0A8C-4001-A1AA-EE2FD189F1D4}" type="sibTrans" cxnId="{0D0CAE9A-B720-4A86-A7F2-AA2C79703109}">
      <dgm:prSet/>
      <dgm:spPr/>
      <dgm:t>
        <a:bodyPr/>
        <a:lstStyle/>
        <a:p>
          <a:endParaRPr kumimoji="1" lang="ja-JP" altLang="en-US"/>
        </a:p>
      </dgm:t>
    </dgm:pt>
    <dgm:pt modelId="{17DF06D2-D668-463F-B9C4-3A6A32D38CA8}">
      <dgm:prSet phldrT="[テキスト]" custT="1"/>
      <dgm:spPr/>
      <dgm:t>
        <a:bodyPr/>
        <a:lstStyle/>
        <a:p>
          <a:r>
            <a:rPr kumimoji="1" lang="ja-JP" altLang="en-US" sz="900" b="0">
              <a:latin typeface="+mj-ea"/>
              <a:ea typeface="+mj-ea"/>
            </a:rPr>
            <a:t>（参考）１１月１日（日）より生徒１人２社までの複数応募が解禁されます。</a:t>
          </a:r>
        </a:p>
      </dgm:t>
    </dgm:pt>
    <dgm:pt modelId="{BCCA78EC-935B-4AC5-ADEF-C56F5BEBD05C}" type="parTrans" cxnId="{5A4B8403-1F05-47A7-B2DD-E585F49F0B7A}">
      <dgm:prSet/>
      <dgm:spPr/>
      <dgm:t>
        <a:bodyPr/>
        <a:lstStyle/>
        <a:p>
          <a:endParaRPr kumimoji="1" lang="ja-JP" altLang="en-US"/>
        </a:p>
      </dgm:t>
    </dgm:pt>
    <dgm:pt modelId="{A7628191-12DA-4B2E-8FA5-48427CD8BB10}" type="sibTrans" cxnId="{5A4B8403-1F05-47A7-B2DD-E585F49F0B7A}">
      <dgm:prSet/>
      <dgm:spPr/>
      <dgm:t>
        <a:bodyPr/>
        <a:lstStyle/>
        <a:p>
          <a:endParaRPr kumimoji="1" lang="ja-JP" altLang="en-US"/>
        </a:p>
      </dgm:t>
    </dgm:pt>
    <dgm:pt modelId="{CA0ABFF6-CEDD-4C11-9A8F-E0A6776623ED}">
      <dgm:prSet phldrT="[テキスト]" custT="1"/>
      <dgm:spPr/>
      <dgm:t>
        <a:bodyPr/>
        <a:lstStyle/>
        <a:p>
          <a:r>
            <a:rPr kumimoji="1" lang="ja-JP" altLang="en-US" sz="900">
              <a:latin typeface="+mj-ea"/>
              <a:ea typeface="+mj-ea"/>
            </a:rPr>
            <a:t>南魚沼所では９月７日（月）に管内企業への応募書類引渡式を予定しております。</a:t>
          </a:r>
        </a:p>
      </dgm:t>
    </dgm:pt>
    <dgm:pt modelId="{32B5C1FB-DC01-454E-952C-97CD8E8AE819}" type="parTrans" cxnId="{D1491349-AC7A-4221-8F57-648E0620D567}">
      <dgm:prSet/>
      <dgm:spPr/>
    </dgm:pt>
    <dgm:pt modelId="{D19CF75E-EB24-4083-8D02-BD5E2982A130}" type="sibTrans" cxnId="{D1491349-AC7A-4221-8F57-648E0620D567}">
      <dgm:prSet/>
      <dgm:spPr/>
    </dgm:pt>
    <dgm:pt modelId="{6E679DB1-2E37-4C77-AF9D-53F2431A8C41}" type="pres">
      <dgm:prSet presAssocID="{140BC073-3FEA-4BEB-A98A-D1ECF7251C49}" presName="linearFlow" presStyleCnt="0">
        <dgm:presLayoutVars>
          <dgm:dir/>
          <dgm:animLvl val="lvl"/>
          <dgm:resizeHandles val="exact"/>
        </dgm:presLayoutVars>
      </dgm:prSet>
      <dgm:spPr/>
      <dgm:t>
        <a:bodyPr/>
        <a:lstStyle/>
        <a:p>
          <a:endParaRPr kumimoji="1" lang="ja-JP" altLang="en-US"/>
        </a:p>
      </dgm:t>
    </dgm:pt>
    <dgm:pt modelId="{36A0494B-0FE9-4328-A050-38ADC3E88CF9}" type="pres">
      <dgm:prSet presAssocID="{BE971750-8BCA-4663-8BE2-D613274905A5}" presName="composite" presStyleCnt="0"/>
      <dgm:spPr/>
    </dgm:pt>
    <dgm:pt modelId="{AE65EA65-2956-41B2-A2FC-C66DF3677F3E}" type="pres">
      <dgm:prSet presAssocID="{BE971750-8BCA-4663-8BE2-D613274905A5}" presName="parentText" presStyleLbl="alignNode1" presStyleIdx="0" presStyleCnt="4" custScaleY="107367">
        <dgm:presLayoutVars>
          <dgm:chMax val="1"/>
          <dgm:bulletEnabled val="1"/>
        </dgm:presLayoutVars>
      </dgm:prSet>
      <dgm:spPr/>
      <dgm:t>
        <a:bodyPr/>
        <a:lstStyle/>
        <a:p>
          <a:endParaRPr kumimoji="1" lang="ja-JP" altLang="en-US"/>
        </a:p>
      </dgm:t>
    </dgm:pt>
    <dgm:pt modelId="{C4A071E4-937E-4FE2-8264-BA1E228AD8BE}" type="pres">
      <dgm:prSet presAssocID="{BE971750-8BCA-4663-8BE2-D613274905A5}" presName="descendantText" presStyleLbl="alignAcc1" presStyleIdx="0" presStyleCnt="4" custScaleY="113659">
        <dgm:presLayoutVars>
          <dgm:bulletEnabled val="1"/>
        </dgm:presLayoutVars>
      </dgm:prSet>
      <dgm:spPr/>
      <dgm:t>
        <a:bodyPr/>
        <a:lstStyle/>
        <a:p>
          <a:endParaRPr kumimoji="1" lang="ja-JP" altLang="en-US"/>
        </a:p>
      </dgm:t>
    </dgm:pt>
    <dgm:pt modelId="{325D5C64-D81D-4DE6-B394-26516B4F437E}" type="pres">
      <dgm:prSet presAssocID="{720B97DA-D9F5-4489-9E43-51DE2948BF0F}" presName="sp" presStyleCnt="0"/>
      <dgm:spPr/>
    </dgm:pt>
    <dgm:pt modelId="{6D28BDBE-3EB7-47B1-90B0-0F01CD956963}" type="pres">
      <dgm:prSet presAssocID="{FCD2A1A3-BDB1-43F2-95DE-D4A87DB9AC0E}" presName="composite" presStyleCnt="0"/>
      <dgm:spPr/>
    </dgm:pt>
    <dgm:pt modelId="{5A2DB368-F0EC-4A7F-8565-6E191E847221}" type="pres">
      <dgm:prSet presAssocID="{FCD2A1A3-BDB1-43F2-95DE-D4A87DB9AC0E}" presName="parentText" presStyleLbl="alignNode1" presStyleIdx="1" presStyleCnt="4">
        <dgm:presLayoutVars>
          <dgm:chMax val="1"/>
          <dgm:bulletEnabled val="1"/>
        </dgm:presLayoutVars>
      </dgm:prSet>
      <dgm:spPr/>
      <dgm:t>
        <a:bodyPr/>
        <a:lstStyle/>
        <a:p>
          <a:endParaRPr kumimoji="1" lang="ja-JP" altLang="en-US"/>
        </a:p>
      </dgm:t>
    </dgm:pt>
    <dgm:pt modelId="{B87E04BF-8BFC-402B-9645-B3EB5F7E146B}" type="pres">
      <dgm:prSet presAssocID="{FCD2A1A3-BDB1-43F2-95DE-D4A87DB9AC0E}" presName="descendantText" presStyleLbl="alignAcc1" presStyleIdx="1" presStyleCnt="4">
        <dgm:presLayoutVars>
          <dgm:bulletEnabled val="1"/>
        </dgm:presLayoutVars>
      </dgm:prSet>
      <dgm:spPr/>
      <dgm:t>
        <a:bodyPr/>
        <a:lstStyle/>
        <a:p>
          <a:endParaRPr kumimoji="1" lang="ja-JP" altLang="en-US"/>
        </a:p>
      </dgm:t>
    </dgm:pt>
    <dgm:pt modelId="{5F432355-6FFD-4774-8A0A-42DA4D50F8C0}" type="pres">
      <dgm:prSet presAssocID="{91563949-D841-4188-A625-9518C371C3D5}" presName="sp" presStyleCnt="0"/>
      <dgm:spPr/>
    </dgm:pt>
    <dgm:pt modelId="{5E2E0A9A-83BF-486C-ABA0-80EF69C5625C}" type="pres">
      <dgm:prSet presAssocID="{E17595FD-DF1F-4168-AAD2-0D6D767305F3}" presName="composite" presStyleCnt="0"/>
      <dgm:spPr/>
    </dgm:pt>
    <dgm:pt modelId="{BB3AA8DD-3479-4085-866C-AD9430A1E10D}" type="pres">
      <dgm:prSet presAssocID="{E17595FD-DF1F-4168-AAD2-0D6D767305F3}" presName="parentText" presStyleLbl="alignNode1" presStyleIdx="2" presStyleCnt="4" custScaleY="138508">
        <dgm:presLayoutVars>
          <dgm:chMax val="1"/>
          <dgm:bulletEnabled val="1"/>
        </dgm:presLayoutVars>
      </dgm:prSet>
      <dgm:spPr/>
      <dgm:t>
        <a:bodyPr/>
        <a:lstStyle/>
        <a:p>
          <a:endParaRPr kumimoji="1" lang="ja-JP" altLang="en-US"/>
        </a:p>
      </dgm:t>
    </dgm:pt>
    <dgm:pt modelId="{6925989F-CF65-45AC-B0C7-52359C663ED8}" type="pres">
      <dgm:prSet presAssocID="{E17595FD-DF1F-4168-AAD2-0D6D767305F3}" presName="descendantText" presStyleLbl="alignAcc1" presStyleIdx="2" presStyleCnt="4" custScaleY="162925">
        <dgm:presLayoutVars>
          <dgm:bulletEnabled val="1"/>
        </dgm:presLayoutVars>
      </dgm:prSet>
      <dgm:spPr/>
      <dgm:t>
        <a:bodyPr/>
        <a:lstStyle/>
        <a:p>
          <a:endParaRPr kumimoji="1" lang="ja-JP" altLang="en-US"/>
        </a:p>
      </dgm:t>
    </dgm:pt>
    <dgm:pt modelId="{931206F6-B612-489E-B455-3335A2A7D7A1}" type="pres">
      <dgm:prSet presAssocID="{DFDBC452-2B48-48C0-9D9D-5A8801FCAF32}" presName="sp" presStyleCnt="0"/>
      <dgm:spPr/>
    </dgm:pt>
    <dgm:pt modelId="{9F3FCA60-83E2-4BB4-8F21-A8D5EC36AE56}" type="pres">
      <dgm:prSet presAssocID="{86663B5E-DF60-4909-9F73-B05640F97CAD}" presName="composite" presStyleCnt="0"/>
      <dgm:spPr/>
    </dgm:pt>
    <dgm:pt modelId="{8424A188-E26A-4FA5-AA02-5E9974686334}" type="pres">
      <dgm:prSet presAssocID="{86663B5E-DF60-4909-9F73-B05640F97CAD}" presName="parentText" presStyleLbl="alignNode1" presStyleIdx="3" presStyleCnt="4">
        <dgm:presLayoutVars>
          <dgm:chMax val="1"/>
          <dgm:bulletEnabled val="1"/>
        </dgm:presLayoutVars>
      </dgm:prSet>
      <dgm:spPr/>
      <dgm:t>
        <a:bodyPr/>
        <a:lstStyle/>
        <a:p>
          <a:endParaRPr kumimoji="1" lang="ja-JP" altLang="en-US"/>
        </a:p>
      </dgm:t>
    </dgm:pt>
    <dgm:pt modelId="{05FF80F6-794F-4091-BE5A-163529BFDC57}" type="pres">
      <dgm:prSet presAssocID="{86663B5E-DF60-4909-9F73-B05640F97CAD}" presName="descendantText" presStyleLbl="alignAcc1" presStyleIdx="3" presStyleCnt="4">
        <dgm:presLayoutVars>
          <dgm:bulletEnabled val="1"/>
        </dgm:presLayoutVars>
      </dgm:prSet>
      <dgm:spPr/>
      <dgm:t>
        <a:bodyPr/>
        <a:lstStyle/>
        <a:p>
          <a:endParaRPr kumimoji="1" lang="ja-JP" altLang="en-US"/>
        </a:p>
      </dgm:t>
    </dgm:pt>
  </dgm:ptLst>
  <dgm:cxnLst>
    <dgm:cxn modelId="{4F525C16-4D9A-403D-AA70-BDC8D6C63855}" srcId="{FCD2A1A3-BDB1-43F2-95DE-D4A87DB9AC0E}" destId="{66D64314-ECF5-46EC-9CE4-D8442CE06620}" srcOrd="0" destOrd="0" parTransId="{AB0EDE34-396E-42AE-9942-2DA193EBF4E4}" sibTransId="{619448B1-BF72-416A-B2E3-9CEE524BAA8B}"/>
    <dgm:cxn modelId="{21602911-7152-4C2C-950B-9CFC5C1536EC}" type="presOf" srcId="{BE971750-8BCA-4663-8BE2-D613274905A5}" destId="{AE65EA65-2956-41B2-A2FC-C66DF3677F3E}" srcOrd="0" destOrd="0" presId="urn:microsoft.com/office/officeart/2005/8/layout/chevron2"/>
    <dgm:cxn modelId="{8294FFA0-FAB6-4183-AF8A-BFB9273D12B7}" srcId="{E17595FD-DF1F-4168-AAD2-0D6D767305F3}" destId="{255F8873-F23D-44EB-8930-560FA1ED3B55}" srcOrd="3" destOrd="0" parTransId="{999E820C-6B1D-400F-A178-2548C593AA0F}" sibTransId="{D3044805-7195-424B-B8F4-D69ADAA47703}"/>
    <dgm:cxn modelId="{3BD2167F-8304-4C54-B9D3-5C7B559EAB82}" type="presOf" srcId="{E17595FD-DF1F-4168-AAD2-0D6D767305F3}" destId="{BB3AA8DD-3479-4085-866C-AD9430A1E10D}" srcOrd="0" destOrd="0" presId="urn:microsoft.com/office/officeart/2005/8/layout/chevron2"/>
    <dgm:cxn modelId="{65933E89-0448-4E32-9F70-CFD62A8B15E7}" type="presOf" srcId="{CAE63E07-B4A4-4590-8F65-739912721966}" destId="{C4A071E4-937E-4FE2-8264-BA1E228AD8BE}" srcOrd="0" destOrd="1" presId="urn:microsoft.com/office/officeart/2005/8/layout/chevron2"/>
    <dgm:cxn modelId="{099647F9-EF96-4993-92F9-16044121959A}" srcId="{BE971750-8BCA-4663-8BE2-D613274905A5}" destId="{CB952621-7AAD-4401-90B4-677440BA469D}" srcOrd="0" destOrd="0" parTransId="{CF25753C-8090-471F-B827-3F68B005A81A}" sibTransId="{49AF5505-7A19-4CEB-BBB2-47CF5ACC77A4}"/>
    <dgm:cxn modelId="{146946DC-84E9-413E-9DC7-25E1B28CA024}" srcId="{86663B5E-DF60-4909-9F73-B05640F97CAD}" destId="{60CBF836-1975-4B5C-BA72-412FF4DEFEA8}" srcOrd="1" destOrd="0" parTransId="{7385E039-120D-47BC-8A48-6C829ED9E675}" sibTransId="{7B3E23B2-69E3-4E2C-A282-6C457924BD00}"/>
    <dgm:cxn modelId="{6EAD5CAA-AB08-4858-A48E-92A112459926}" srcId="{140BC073-3FEA-4BEB-A98A-D1ECF7251C49}" destId="{BE971750-8BCA-4663-8BE2-D613274905A5}" srcOrd="0" destOrd="0" parTransId="{C01D2A14-0CDF-429A-BE59-307E8F836242}" sibTransId="{720B97DA-D9F5-4489-9E43-51DE2948BF0F}"/>
    <dgm:cxn modelId="{93B3C32A-D489-46E9-B8F9-EFEDA1C7520E}" srcId="{E17595FD-DF1F-4168-AAD2-0D6D767305F3}" destId="{3021D21E-0859-4390-9D7F-AE2BB6125A41}" srcOrd="4" destOrd="0" parTransId="{BAA89733-952E-458C-BCFE-004DD34464BA}" sibTransId="{1A1A495E-1516-4C0C-8113-101718BCB576}"/>
    <dgm:cxn modelId="{D1491349-AC7A-4221-8F57-648E0620D567}" srcId="{E17595FD-DF1F-4168-AAD2-0D6D767305F3}" destId="{CA0ABFF6-CEDD-4C11-9A8F-E0A6776623ED}" srcOrd="1" destOrd="0" parTransId="{32B5C1FB-DC01-454E-952C-97CD8E8AE819}" sibTransId="{D19CF75E-EB24-4083-8D02-BD5E2982A130}"/>
    <dgm:cxn modelId="{86679A15-A586-4FBB-9E5C-FFA6244E9CF6}" type="presOf" srcId="{AC47FEDD-5B2E-4B9A-B005-246620E0E2BD}" destId="{05FF80F6-794F-4091-BE5A-163529BFDC57}" srcOrd="0" destOrd="2" presId="urn:microsoft.com/office/officeart/2005/8/layout/chevron2"/>
    <dgm:cxn modelId="{41CAB4C3-F74C-4E5A-AA3B-71ACCA7B0A99}" type="presOf" srcId="{CA0ABFF6-CEDD-4C11-9A8F-E0A6776623ED}" destId="{6925989F-CF65-45AC-B0C7-52359C663ED8}" srcOrd="0" destOrd="1" presId="urn:microsoft.com/office/officeart/2005/8/layout/chevron2"/>
    <dgm:cxn modelId="{CFB579F7-D7FE-47D2-9375-61E5439BF0A8}" type="presOf" srcId="{60CBF836-1975-4B5C-BA72-412FF4DEFEA8}" destId="{05FF80F6-794F-4091-BE5A-163529BFDC57}" srcOrd="0" destOrd="1" presId="urn:microsoft.com/office/officeart/2005/8/layout/chevron2"/>
    <dgm:cxn modelId="{D94051B0-7E56-44E5-A395-A18EA023F7DF}" srcId="{86663B5E-DF60-4909-9F73-B05640F97CAD}" destId="{CB21171C-0D76-467E-A309-48685A9E2DE6}" srcOrd="0" destOrd="0" parTransId="{605B1F77-D0A6-4942-AB56-DC10510C933F}" sibTransId="{BBF8FA9B-3117-4C21-BEA5-36FB5CDA0040}"/>
    <dgm:cxn modelId="{8EE02B01-7984-4FC4-8AAB-7A911A0C64BF}" type="presOf" srcId="{553FFDE7-B255-4DFE-A1D1-9CDB069343B7}" destId="{C4A071E4-937E-4FE2-8264-BA1E228AD8BE}" srcOrd="0" destOrd="2" presId="urn:microsoft.com/office/officeart/2005/8/layout/chevron2"/>
    <dgm:cxn modelId="{8A4BD7F3-7389-4F3F-8C25-2670665A6936}" type="presOf" srcId="{2727D297-AA2F-431B-96D7-F1818658391E}" destId="{6925989F-CF65-45AC-B0C7-52359C663ED8}" srcOrd="0" destOrd="2" presId="urn:microsoft.com/office/officeart/2005/8/layout/chevron2"/>
    <dgm:cxn modelId="{0C5E4662-0B7E-407A-9B84-F5C1C18E1694}" srcId="{BE971750-8BCA-4663-8BE2-D613274905A5}" destId="{553FFDE7-B255-4DFE-A1D1-9CDB069343B7}" srcOrd="2" destOrd="0" parTransId="{4981D2C9-F1E2-4035-9101-480A825BA1C0}" sibTransId="{B49698DB-E46B-4B46-991A-BAD617A1507D}"/>
    <dgm:cxn modelId="{8E8A621B-18EE-4FB4-951B-4C1B7F869EC8}" type="presOf" srcId="{CB952621-7AAD-4401-90B4-677440BA469D}" destId="{C4A071E4-937E-4FE2-8264-BA1E228AD8BE}" srcOrd="0" destOrd="0" presId="urn:microsoft.com/office/officeart/2005/8/layout/chevron2"/>
    <dgm:cxn modelId="{E7AED25E-D448-4D66-9F85-061A6504C66B}" type="presOf" srcId="{140BC073-3FEA-4BEB-A98A-D1ECF7251C49}" destId="{6E679DB1-2E37-4C77-AF9D-53F2431A8C41}" srcOrd="0" destOrd="0" presId="urn:microsoft.com/office/officeart/2005/8/layout/chevron2"/>
    <dgm:cxn modelId="{4FC1F0B5-AFDF-42ED-BED6-4A09A1F22F46}" type="presOf" srcId="{66D64314-ECF5-46EC-9CE4-D8442CE06620}" destId="{B87E04BF-8BFC-402B-9645-B3EB5F7E146B}" srcOrd="0" destOrd="0" presId="urn:microsoft.com/office/officeart/2005/8/layout/chevron2"/>
    <dgm:cxn modelId="{F9FF4E56-9DAF-4C78-A60D-A349028A80C5}" type="presOf" srcId="{E2A7651D-104C-4F22-A598-6133F358B8BE}" destId="{B87E04BF-8BFC-402B-9645-B3EB5F7E146B}" srcOrd="0" destOrd="1" presId="urn:microsoft.com/office/officeart/2005/8/layout/chevron2"/>
    <dgm:cxn modelId="{2C2ABF58-6E99-4AAF-A505-4351B7B1F636}" type="presOf" srcId="{17DF06D2-D668-463F-B9C4-3A6A32D38CA8}" destId="{6925989F-CF65-45AC-B0C7-52359C663ED8}" srcOrd="0" destOrd="5" presId="urn:microsoft.com/office/officeart/2005/8/layout/chevron2"/>
    <dgm:cxn modelId="{C08941BC-66B0-40BF-B272-F180F6067313}" srcId="{140BC073-3FEA-4BEB-A98A-D1ECF7251C49}" destId="{FCD2A1A3-BDB1-43F2-95DE-D4A87DB9AC0E}" srcOrd="1" destOrd="0" parTransId="{5471D9D0-EDB0-408B-A2E2-3A8E98F3DE33}" sibTransId="{91563949-D841-4188-A625-9518C371C3D5}"/>
    <dgm:cxn modelId="{5A4B8403-1F05-47A7-B2DD-E585F49F0B7A}" srcId="{E17595FD-DF1F-4168-AAD2-0D6D767305F3}" destId="{17DF06D2-D668-463F-B9C4-3A6A32D38CA8}" srcOrd="5" destOrd="0" parTransId="{BCCA78EC-935B-4AC5-ADEF-C56F5BEBD05C}" sibTransId="{A7628191-12DA-4B2E-8FA5-48427CD8BB10}"/>
    <dgm:cxn modelId="{0D0CAE9A-B720-4A86-A7F2-AA2C79703109}" srcId="{86663B5E-DF60-4909-9F73-B05640F97CAD}" destId="{AC47FEDD-5B2E-4B9A-B005-246620E0E2BD}" srcOrd="2" destOrd="0" parTransId="{C79D003F-3C1E-4C37-8B4E-64E305836A6B}" sibTransId="{CE5C91EE-0A8C-4001-A1AA-EE2FD189F1D4}"/>
    <dgm:cxn modelId="{C9B04369-47BD-4831-9994-7B4CAEB7B38D}" srcId="{FCD2A1A3-BDB1-43F2-95DE-D4A87DB9AC0E}" destId="{E2A7651D-104C-4F22-A598-6133F358B8BE}" srcOrd="1" destOrd="0" parTransId="{79019F4F-CC45-4DD1-B0EF-8B174FF010F1}" sibTransId="{F1C096FE-E4D0-44B0-8F50-16A22C7C8FE1}"/>
    <dgm:cxn modelId="{6850DF17-CA5D-4D0D-AD01-2B50C86261A8}" type="presOf" srcId="{86663B5E-DF60-4909-9F73-B05640F97CAD}" destId="{8424A188-E26A-4FA5-AA02-5E9974686334}" srcOrd="0" destOrd="0" presId="urn:microsoft.com/office/officeart/2005/8/layout/chevron2"/>
    <dgm:cxn modelId="{03887C65-B823-4B9A-8647-38FD0E128662}" srcId="{E17595FD-DF1F-4168-AAD2-0D6D767305F3}" destId="{F67D83FE-458E-4F21-BCDC-BAE75D93E6F5}" srcOrd="0" destOrd="0" parTransId="{D1727277-6253-446B-A3AC-A70589470527}" sibTransId="{9C171FBB-5D0C-43FD-AB2A-FDB4362E2D96}"/>
    <dgm:cxn modelId="{4B4B0C01-AB2A-48A9-AA28-8525530C3D73}" type="presOf" srcId="{FCD2A1A3-BDB1-43F2-95DE-D4A87DB9AC0E}" destId="{5A2DB368-F0EC-4A7F-8565-6E191E847221}" srcOrd="0" destOrd="0" presId="urn:microsoft.com/office/officeart/2005/8/layout/chevron2"/>
    <dgm:cxn modelId="{854A64AA-1491-4ABE-93FC-6AC0FE555179}" type="presOf" srcId="{F67D83FE-458E-4F21-BCDC-BAE75D93E6F5}" destId="{6925989F-CF65-45AC-B0C7-52359C663ED8}" srcOrd="0" destOrd="0" presId="urn:microsoft.com/office/officeart/2005/8/layout/chevron2"/>
    <dgm:cxn modelId="{3A9B48E5-2C79-4E79-879C-F6D0027D8461}" srcId="{E17595FD-DF1F-4168-AAD2-0D6D767305F3}" destId="{2727D297-AA2F-431B-96D7-F1818658391E}" srcOrd="2" destOrd="0" parTransId="{E8FD8DC9-B8F7-4237-87FD-B24FF83A8105}" sibTransId="{3E714DFD-33B3-4422-B924-E82B113723D8}"/>
    <dgm:cxn modelId="{06F93676-9128-4F95-9D40-87C41702EC58}" srcId="{140BC073-3FEA-4BEB-A98A-D1ECF7251C49}" destId="{86663B5E-DF60-4909-9F73-B05640F97CAD}" srcOrd="3" destOrd="0" parTransId="{AFB9DED6-ECFD-4F95-9958-3DDF406F01C0}" sibTransId="{082889E8-48C1-4FD5-868D-3E2F1C3E128A}"/>
    <dgm:cxn modelId="{8A477E7F-1BDA-4909-914C-A6A27C209A28}" type="presOf" srcId="{255F8873-F23D-44EB-8930-560FA1ED3B55}" destId="{6925989F-CF65-45AC-B0C7-52359C663ED8}" srcOrd="0" destOrd="3" presId="urn:microsoft.com/office/officeart/2005/8/layout/chevron2"/>
    <dgm:cxn modelId="{A155E0DE-6895-4C32-B2D2-8C413B70110B}" type="presOf" srcId="{3021D21E-0859-4390-9D7F-AE2BB6125A41}" destId="{6925989F-CF65-45AC-B0C7-52359C663ED8}" srcOrd="0" destOrd="4" presId="urn:microsoft.com/office/officeart/2005/8/layout/chevron2"/>
    <dgm:cxn modelId="{4F349617-43E5-4FB4-B608-36219AEF94F3}" type="presOf" srcId="{CB21171C-0D76-467E-A309-48685A9E2DE6}" destId="{05FF80F6-794F-4091-BE5A-163529BFDC57}" srcOrd="0" destOrd="0" presId="urn:microsoft.com/office/officeart/2005/8/layout/chevron2"/>
    <dgm:cxn modelId="{03670A4B-693F-40A0-8C51-85F99C719884}" srcId="{BE971750-8BCA-4663-8BE2-D613274905A5}" destId="{CAE63E07-B4A4-4590-8F65-739912721966}" srcOrd="1" destOrd="0" parTransId="{EEE282FD-3D9C-415D-B609-47564FE58911}" sibTransId="{6B83E4C8-45A8-4969-A4C9-2D26E2A55D32}"/>
    <dgm:cxn modelId="{14F1F16A-5C49-42EC-ABD5-8FF47AB240B5}" srcId="{140BC073-3FEA-4BEB-A98A-D1ECF7251C49}" destId="{E17595FD-DF1F-4168-AAD2-0D6D767305F3}" srcOrd="2" destOrd="0" parTransId="{FCB7B7E9-CEAA-4821-AC96-763A476BAEFE}" sibTransId="{DFDBC452-2B48-48C0-9D9D-5A8801FCAF32}"/>
    <dgm:cxn modelId="{4F83EAC5-0949-4F76-A600-F517DB588EEC}" type="presParOf" srcId="{6E679DB1-2E37-4C77-AF9D-53F2431A8C41}" destId="{36A0494B-0FE9-4328-A050-38ADC3E88CF9}" srcOrd="0" destOrd="0" presId="urn:microsoft.com/office/officeart/2005/8/layout/chevron2"/>
    <dgm:cxn modelId="{CC9AF78E-6783-4CE8-974C-ED99064E2FAD}" type="presParOf" srcId="{36A0494B-0FE9-4328-A050-38ADC3E88CF9}" destId="{AE65EA65-2956-41B2-A2FC-C66DF3677F3E}" srcOrd="0" destOrd="0" presId="urn:microsoft.com/office/officeart/2005/8/layout/chevron2"/>
    <dgm:cxn modelId="{2D27B59D-A808-44C5-A155-44E69A1F9624}" type="presParOf" srcId="{36A0494B-0FE9-4328-A050-38ADC3E88CF9}" destId="{C4A071E4-937E-4FE2-8264-BA1E228AD8BE}" srcOrd="1" destOrd="0" presId="urn:microsoft.com/office/officeart/2005/8/layout/chevron2"/>
    <dgm:cxn modelId="{DF2344C7-7999-408F-9669-C125E1A05292}" type="presParOf" srcId="{6E679DB1-2E37-4C77-AF9D-53F2431A8C41}" destId="{325D5C64-D81D-4DE6-B394-26516B4F437E}" srcOrd="1" destOrd="0" presId="urn:microsoft.com/office/officeart/2005/8/layout/chevron2"/>
    <dgm:cxn modelId="{445C968B-61D6-4530-ACDD-33E9D950FCE1}" type="presParOf" srcId="{6E679DB1-2E37-4C77-AF9D-53F2431A8C41}" destId="{6D28BDBE-3EB7-47B1-90B0-0F01CD956963}" srcOrd="2" destOrd="0" presId="urn:microsoft.com/office/officeart/2005/8/layout/chevron2"/>
    <dgm:cxn modelId="{AE5F48BB-1357-4DBE-BF7A-CF610A16A24F}" type="presParOf" srcId="{6D28BDBE-3EB7-47B1-90B0-0F01CD956963}" destId="{5A2DB368-F0EC-4A7F-8565-6E191E847221}" srcOrd="0" destOrd="0" presId="urn:microsoft.com/office/officeart/2005/8/layout/chevron2"/>
    <dgm:cxn modelId="{6FAC6C2A-7F8F-4C39-A2DC-8E943F21AE59}" type="presParOf" srcId="{6D28BDBE-3EB7-47B1-90B0-0F01CD956963}" destId="{B87E04BF-8BFC-402B-9645-B3EB5F7E146B}" srcOrd="1" destOrd="0" presId="urn:microsoft.com/office/officeart/2005/8/layout/chevron2"/>
    <dgm:cxn modelId="{024D4BE3-F034-4786-9663-B09972D8D365}" type="presParOf" srcId="{6E679DB1-2E37-4C77-AF9D-53F2431A8C41}" destId="{5F432355-6FFD-4774-8A0A-42DA4D50F8C0}" srcOrd="3" destOrd="0" presId="urn:microsoft.com/office/officeart/2005/8/layout/chevron2"/>
    <dgm:cxn modelId="{38F65EF5-3AF6-4896-9B86-32B84F0CD301}" type="presParOf" srcId="{6E679DB1-2E37-4C77-AF9D-53F2431A8C41}" destId="{5E2E0A9A-83BF-486C-ABA0-80EF69C5625C}" srcOrd="4" destOrd="0" presId="urn:microsoft.com/office/officeart/2005/8/layout/chevron2"/>
    <dgm:cxn modelId="{22F91C63-183A-4115-B45F-23A6D3BEE146}" type="presParOf" srcId="{5E2E0A9A-83BF-486C-ABA0-80EF69C5625C}" destId="{BB3AA8DD-3479-4085-866C-AD9430A1E10D}" srcOrd="0" destOrd="0" presId="urn:microsoft.com/office/officeart/2005/8/layout/chevron2"/>
    <dgm:cxn modelId="{92F2CAB0-C980-49FA-AB8B-72B9B843BB60}" type="presParOf" srcId="{5E2E0A9A-83BF-486C-ABA0-80EF69C5625C}" destId="{6925989F-CF65-45AC-B0C7-52359C663ED8}" srcOrd="1" destOrd="0" presId="urn:microsoft.com/office/officeart/2005/8/layout/chevron2"/>
    <dgm:cxn modelId="{F35057F7-19E7-4438-95B0-B90E30C3107A}" type="presParOf" srcId="{6E679DB1-2E37-4C77-AF9D-53F2431A8C41}" destId="{931206F6-B612-489E-B455-3335A2A7D7A1}" srcOrd="5" destOrd="0" presId="urn:microsoft.com/office/officeart/2005/8/layout/chevron2"/>
    <dgm:cxn modelId="{0514924C-499C-46B2-AA23-2E0137D25329}" type="presParOf" srcId="{6E679DB1-2E37-4C77-AF9D-53F2431A8C41}" destId="{9F3FCA60-83E2-4BB4-8F21-A8D5EC36AE56}" srcOrd="6" destOrd="0" presId="urn:microsoft.com/office/officeart/2005/8/layout/chevron2"/>
    <dgm:cxn modelId="{47BA84C4-9E76-4BA3-A0A4-0DA8E14C2C2F}" type="presParOf" srcId="{9F3FCA60-83E2-4BB4-8F21-A8D5EC36AE56}" destId="{8424A188-E26A-4FA5-AA02-5E9974686334}" srcOrd="0" destOrd="0" presId="urn:microsoft.com/office/officeart/2005/8/layout/chevron2"/>
    <dgm:cxn modelId="{573684CC-81F3-4E74-A888-B6F434FA3BEE}" type="presParOf" srcId="{9F3FCA60-83E2-4BB4-8F21-A8D5EC36AE56}" destId="{05FF80F6-794F-4091-BE5A-163529BFDC5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65EA65-2956-41B2-A2FC-C66DF3677F3E}">
      <dsp:nvSpPr>
        <dsp:cNvPr id="0" name=""/>
        <dsp:cNvSpPr/>
      </dsp:nvSpPr>
      <dsp:spPr>
        <a:xfrm rot="5400000">
          <a:off x="-301911" y="369026"/>
          <a:ext cx="1734971" cy="1131148"/>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求人計画・申込</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100" kern="1200">
              <a:latin typeface="+mj-ea"/>
              <a:ea typeface="+mj-ea"/>
            </a:rPr>
            <a:t>（</a:t>
          </a:r>
          <a:r>
            <a:rPr kumimoji="1" lang="en-US" altLang="ja-JP" sz="1100" kern="1200">
              <a:latin typeface="+mj-ea"/>
              <a:ea typeface="+mj-ea"/>
            </a:rPr>
            <a:t>P5</a:t>
          </a:r>
          <a:r>
            <a:rPr kumimoji="1" lang="ja-JP" altLang="en-US" sz="1100" kern="1200">
              <a:latin typeface="+mj-ea"/>
              <a:ea typeface="+mj-ea"/>
            </a:rPr>
            <a:t>～）</a:t>
          </a:r>
        </a:p>
      </dsp:txBody>
      <dsp:txXfrm rot="-5400000">
        <a:off x="1" y="632688"/>
        <a:ext cx="1131148" cy="603823"/>
      </dsp:txXfrm>
    </dsp:sp>
    <dsp:sp modelId="{C4A071E4-937E-4FE2-8264-BA1E228AD8BE}">
      <dsp:nvSpPr>
        <dsp:cNvPr id="0" name=""/>
        <dsp:cNvSpPr/>
      </dsp:nvSpPr>
      <dsp:spPr>
        <a:xfrm rot="5400000">
          <a:off x="3261186" y="-2075134"/>
          <a:ext cx="1193819" cy="5453896"/>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latin typeface="+mj-ea"/>
              <a:ea typeface="+mj-ea"/>
            </a:rPr>
            <a:t>学卒求人の採用計画は高校・大学等とそれぞれ学歴別に策定してください。　　　　　　　　</a:t>
          </a:r>
          <a:r>
            <a:rPr kumimoji="1" lang="ja-JP" altLang="en-US" sz="1000" b="1" kern="1200">
              <a:solidFill>
                <a:srgbClr val="FF0000"/>
              </a:solidFill>
              <a:latin typeface="+mj-ea"/>
              <a:ea typeface="+mj-ea"/>
            </a:rPr>
            <a:t>学卒求人は受理後、原則求人の取消や人数・条件変更等は禁止されております。　　　　　　　　　　　</a:t>
          </a:r>
          <a:r>
            <a:rPr kumimoji="1" lang="ja-JP" altLang="en-US" sz="1000" kern="1200">
              <a:latin typeface="+mj-ea"/>
              <a:ea typeface="+mj-ea"/>
            </a:rPr>
            <a:t>例：大卒で１人採用できたので、高卒の求人は取消</a:t>
          </a:r>
          <a:r>
            <a:rPr kumimoji="1" lang="en-US" altLang="ja-JP" sz="1000" kern="1200">
              <a:latin typeface="+mj-ea"/>
              <a:ea typeface="+mj-ea"/>
            </a:rPr>
            <a:t>…</a:t>
          </a:r>
          <a:r>
            <a:rPr kumimoji="1" lang="ja-JP" altLang="en-US" sz="1000" kern="1200">
              <a:latin typeface="+mj-ea"/>
              <a:ea typeface="+mj-ea"/>
            </a:rPr>
            <a:t>できません！</a:t>
          </a:r>
        </a:p>
        <a:p>
          <a:pPr marL="57150" lvl="1" indent="-57150" algn="l" defTabSz="444500">
            <a:lnSpc>
              <a:spcPct val="90000"/>
            </a:lnSpc>
            <a:spcBef>
              <a:spcPct val="0"/>
            </a:spcBef>
            <a:spcAft>
              <a:spcPct val="15000"/>
            </a:spcAft>
            <a:buChar char="••"/>
          </a:pPr>
          <a:r>
            <a:rPr kumimoji="1" lang="ja-JP" altLang="en-US" sz="1000" kern="1200">
              <a:latin typeface="+mj-ea"/>
              <a:ea typeface="+mj-ea"/>
            </a:rPr>
            <a:t>６月１日（月）よりハローワークでの求人受理を開始します。　　　　　　　　　　　　　申込時の書類等は別紙「申込書類について」もご参照ください。</a:t>
          </a:r>
        </a:p>
        <a:p>
          <a:pPr marL="57150" lvl="1" indent="-57150" algn="l" defTabSz="444500">
            <a:lnSpc>
              <a:spcPct val="90000"/>
            </a:lnSpc>
            <a:spcBef>
              <a:spcPct val="0"/>
            </a:spcBef>
            <a:spcAft>
              <a:spcPct val="15000"/>
            </a:spcAft>
            <a:buChar char="••"/>
          </a:pPr>
          <a:r>
            <a:rPr kumimoji="1" lang="ja-JP" altLang="en-US" sz="1000" kern="1200">
              <a:latin typeface="+mj-ea"/>
              <a:ea typeface="+mj-ea"/>
            </a:rPr>
            <a:t>間違いやすい労働基準については、</a:t>
          </a:r>
          <a:r>
            <a:rPr kumimoji="1" lang="en-US" altLang="ja-JP" sz="1000" kern="1200">
              <a:latin typeface="+mj-ea"/>
              <a:ea typeface="+mj-ea"/>
            </a:rPr>
            <a:t>P15</a:t>
          </a:r>
          <a:r>
            <a:rPr kumimoji="1" lang="ja-JP" altLang="en-US" sz="1000" kern="1200">
              <a:latin typeface="+mj-ea"/>
              <a:ea typeface="+mj-ea"/>
            </a:rPr>
            <a:t>～</a:t>
          </a:r>
          <a:r>
            <a:rPr kumimoji="1" lang="en-US" altLang="ja-JP" sz="1000" kern="1200">
              <a:latin typeface="+mj-ea"/>
              <a:ea typeface="+mj-ea"/>
            </a:rPr>
            <a:t>P18</a:t>
          </a:r>
          <a:r>
            <a:rPr kumimoji="1" lang="ja-JP" altLang="en-US" sz="1000" kern="1200">
              <a:latin typeface="+mj-ea"/>
              <a:ea typeface="+mj-ea"/>
            </a:rPr>
            <a:t>にもあります。今一度ご確認ください。</a:t>
          </a:r>
        </a:p>
      </dsp:txBody>
      <dsp:txXfrm rot="-5400000">
        <a:off x="1131148" y="113181"/>
        <a:ext cx="5395619" cy="1077265"/>
      </dsp:txXfrm>
    </dsp:sp>
    <dsp:sp modelId="{5A2DB368-F0EC-4A7F-8565-6E191E847221}">
      <dsp:nvSpPr>
        <dsp:cNvPr id="0" name=""/>
        <dsp:cNvSpPr/>
      </dsp:nvSpPr>
      <dsp:spPr>
        <a:xfrm rot="5400000">
          <a:off x="-242389" y="1920355"/>
          <a:ext cx="1615926" cy="1131148"/>
        </a:xfrm>
        <a:prstGeom prst="chevron">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募集</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100" kern="1200">
              <a:latin typeface="+mj-ea"/>
              <a:ea typeface="+mj-ea"/>
            </a:rPr>
            <a:t>（</a:t>
          </a:r>
          <a:r>
            <a:rPr kumimoji="1" lang="en-US" altLang="ja-JP" sz="1100" kern="1200">
              <a:latin typeface="+mj-ea"/>
              <a:ea typeface="+mj-ea"/>
            </a:rPr>
            <a:t>P19</a:t>
          </a:r>
          <a:r>
            <a:rPr kumimoji="1" lang="ja-JP" altLang="en-US" sz="1100" kern="1200">
              <a:latin typeface="+mj-ea"/>
              <a:ea typeface="+mj-ea"/>
            </a:rPr>
            <a:t>～</a:t>
          </a:r>
          <a:r>
            <a:rPr kumimoji="1" lang="en-US" altLang="ja-JP" sz="1100" kern="1200">
              <a:latin typeface="+mj-ea"/>
              <a:ea typeface="+mj-ea"/>
            </a:rPr>
            <a:t>/P46</a:t>
          </a:r>
          <a:r>
            <a:rPr kumimoji="1" lang="ja-JP" altLang="en-US" sz="1100" kern="1200">
              <a:latin typeface="+mj-ea"/>
              <a:ea typeface="+mj-ea"/>
            </a:rPr>
            <a:t>～）</a:t>
          </a:r>
        </a:p>
      </dsp:txBody>
      <dsp:txXfrm rot="-5400000">
        <a:off x="0" y="2243540"/>
        <a:ext cx="1131148" cy="484778"/>
      </dsp:txXfrm>
    </dsp:sp>
    <dsp:sp modelId="{B87E04BF-8BFC-402B-9645-B3EB5F7E146B}">
      <dsp:nvSpPr>
        <dsp:cNvPr id="0" name=""/>
        <dsp:cNvSpPr/>
      </dsp:nvSpPr>
      <dsp:spPr>
        <a:xfrm rot="5400000">
          <a:off x="3332920" y="-523805"/>
          <a:ext cx="1050352" cy="5453896"/>
        </a:xfrm>
        <a:prstGeom prst="round2SameRect">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latin typeface="+mj-ea"/>
              <a:ea typeface="+mj-ea"/>
            </a:rPr>
            <a:t>ハローワークでの確認が終了した求人票は７月１日（水）から公開可能です。　　　　　　この時期から求人票を持参して企業が学校訪問することも可能ですが、あらかじめ学校の了解を得てから訪問してください。</a:t>
          </a:r>
        </a:p>
        <a:p>
          <a:pPr marL="57150" lvl="1" indent="-57150" algn="l" defTabSz="444500">
            <a:lnSpc>
              <a:spcPct val="90000"/>
            </a:lnSpc>
            <a:spcBef>
              <a:spcPct val="0"/>
            </a:spcBef>
            <a:spcAft>
              <a:spcPct val="15000"/>
            </a:spcAft>
            <a:buChar char="••"/>
          </a:pPr>
          <a:r>
            <a:rPr kumimoji="1" lang="ja-JP" altLang="en-US" sz="1000" kern="1200">
              <a:latin typeface="+mj-ea"/>
              <a:ea typeface="+mj-ea"/>
            </a:rPr>
            <a:t>生徒が応募企業を選定するにあたっては、企業見学・訪問等が決め手になります。　　　　　生徒の積極的な受け入れをぜひともお願いします！</a:t>
          </a:r>
        </a:p>
      </dsp:txBody>
      <dsp:txXfrm rot="-5400000">
        <a:off x="1131148" y="1729241"/>
        <a:ext cx="5402622" cy="947804"/>
      </dsp:txXfrm>
    </dsp:sp>
    <dsp:sp modelId="{BB3AA8DD-3479-4085-866C-AD9430A1E10D}">
      <dsp:nvSpPr>
        <dsp:cNvPr id="0" name=""/>
        <dsp:cNvSpPr/>
      </dsp:nvSpPr>
      <dsp:spPr>
        <a:xfrm rot="5400000">
          <a:off x="-553519" y="3742628"/>
          <a:ext cx="2238187" cy="1131148"/>
        </a:xfrm>
        <a:prstGeom prst="chevron">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選考</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100" kern="1200">
              <a:latin typeface="+mj-ea"/>
              <a:ea typeface="+mj-ea"/>
            </a:rPr>
            <a:t>（</a:t>
          </a:r>
          <a:r>
            <a:rPr kumimoji="1" lang="en-US" altLang="ja-JP" sz="1100" kern="1200">
              <a:latin typeface="+mj-ea"/>
              <a:ea typeface="+mj-ea"/>
            </a:rPr>
            <a:t>P96</a:t>
          </a:r>
          <a:r>
            <a:rPr kumimoji="1" lang="ja-JP" altLang="en-US" sz="1100" kern="1200">
              <a:latin typeface="+mj-ea"/>
              <a:ea typeface="+mj-ea"/>
            </a:rPr>
            <a:t>～）</a:t>
          </a:r>
        </a:p>
      </dsp:txBody>
      <dsp:txXfrm rot="-5400000">
        <a:off x="1" y="3754682"/>
        <a:ext cx="1131148" cy="1107039"/>
      </dsp:txXfrm>
    </dsp:sp>
    <dsp:sp modelId="{6925989F-CF65-45AC-B0C7-52359C663ED8}">
      <dsp:nvSpPr>
        <dsp:cNvPr id="0" name=""/>
        <dsp:cNvSpPr/>
      </dsp:nvSpPr>
      <dsp:spPr>
        <a:xfrm rot="5400000">
          <a:off x="3002453" y="1298467"/>
          <a:ext cx="1711286" cy="5453896"/>
        </a:xfrm>
        <a:prstGeom prst="round2SameRect">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latin typeface="+mj-ea"/>
              <a:ea typeface="+mj-ea"/>
            </a:rPr>
            <a:t>９月５日（土）から一次応募書類の送付が解禁されます。応募書類には専用様式の「全国高等学校統一応募書類」（履歴書・調査書）以外を求めることはできません。（様式</a:t>
          </a:r>
          <a:r>
            <a:rPr kumimoji="1" lang="en-US" altLang="ja-JP" sz="900" kern="1200">
              <a:latin typeface="+mj-ea"/>
              <a:ea typeface="+mj-ea"/>
            </a:rPr>
            <a:t>P41</a:t>
          </a:r>
          <a:r>
            <a:rPr kumimoji="1" lang="ja-JP" altLang="en-US" sz="900" kern="1200">
              <a:latin typeface="+mj-ea"/>
              <a:ea typeface="+mj-ea"/>
            </a:rPr>
            <a:t>・</a:t>
          </a:r>
          <a:r>
            <a:rPr kumimoji="1" lang="en-US" altLang="ja-JP" sz="900" kern="1200">
              <a:latin typeface="+mj-ea"/>
              <a:ea typeface="+mj-ea"/>
            </a:rPr>
            <a:t>42</a:t>
          </a:r>
          <a:r>
            <a:rPr kumimoji="1" lang="ja-JP" altLang="en-US" sz="900" kern="1200">
              <a:latin typeface="+mj-ea"/>
              <a:ea typeface="+mj-ea"/>
            </a:rPr>
            <a:t>）</a:t>
          </a:r>
        </a:p>
        <a:p>
          <a:pPr marL="57150" lvl="1" indent="-57150" algn="l" defTabSz="400050">
            <a:lnSpc>
              <a:spcPct val="90000"/>
            </a:lnSpc>
            <a:spcBef>
              <a:spcPct val="0"/>
            </a:spcBef>
            <a:spcAft>
              <a:spcPct val="15000"/>
            </a:spcAft>
            <a:buChar char="••"/>
          </a:pPr>
          <a:r>
            <a:rPr kumimoji="1" lang="ja-JP" altLang="en-US" sz="900" kern="1200">
              <a:latin typeface="+mj-ea"/>
              <a:ea typeface="+mj-ea"/>
            </a:rPr>
            <a:t>南魚沼所では９月７日（月）に管内企業への応募書類引渡式を予定しております。</a:t>
          </a:r>
        </a:p>
        <a:p>
          <a:pPr marL="57150" lvl="1" indent="-57150" algn="l" defTabSz="400050">
            <a:lnSpc>
              <a:spcPct val="90000"/>
            </a:lnSpc>
            <a:spcBef>
              <a:spcPct val="0"/>
            </a:spcBef>
            <a:spcAft>
              <a:spcPct val="15000"/>
            </a:spcAft>
            <a:buChar char="••"/>
          </a:pPr>
          <a:r>
            <a:rPr kumimoji="1" lang="ja-JP" altLang="en-US" sz="900" kern="1200">
              <a:latin typeface="+mj-ea"/>
              <a:ea typeface="+mj-ea"/>
            </a:rPr>
            <a:t>応募書類を受理したらすぐに、</a:t>
          </a:r>
          <a:r>
            <a:rPr kumimoji="1" lang="ja-JP" altLang="en-US" sz="900" b="1" kern="1200">
              <a:solidFill>
                <a:srgbClr val="FF0000"/>
              </a:solidFill>
              <a:latin typeface="+mj-ea"/>
              <a:ea typeface="+mj-ea"/>
            </a:rPr>
            <a:t>選考日時・場所等を必ず学校を通じ本人へ文書で連絡してください。</a:t>
          </a:r>
        </a:p>
        <a:p>
          <a:pPr marL="57150" lvl="1" indent="-57150" algn="l" defTabSz="400050">
            <a:lnSpc>
              <a:spcPct val="90000"/>
            </a:lnSpc>
            <a:spcBef>
              <a:spcPct val="0"/>
            </a:spcBef>
            <a:spcAft>
              <a:spcPct val="15000"/>
            </a:spcAft>
            <a:buChar char="••"/>
          </a:pPr>
          <a:r>
            <a:rPr kumimoji="1" lang="ja-JP" altLang="en-US" sz="900" b="0" kern="1200">
              <a:latin typeface="+mj-ea"/>
              <a:ea typeface="+mj-ea"/>
            </a:rPr>
            <a:t>９月１６日（水）から選考（書類審査・面接等）が解禁となります。</a:t>
          </a:r>
        </a:p>
        <a:p>
          <a:pPr marL="57150" lvl="1" indent="-57150" algn="l" defTabSz="400050">
            <a:lnSpc>
              <a:spcPct val="90000"/>
            </a:lnSpc>
            <a:spcBef>
              <a:spcPct val="0"/>
            </a:spcBef>
            <a:spcAft>
              <a:spcPct val="15000"/>
            </a:spcAft>
            <a:buChar char="••"/>
          </a:pPr>
          <a:r>
            <a:rPr kumimoji="1" lang="ja-JP" altLang="en-US" sz="900" b="0" kern="1200">
              <a:latin typeface="+mj-ea"/>
              <a:ea typeface="+mj-ea"/>
            </a:rPr>
            <a:t>公正な採用選考については、別添リーフレットもご参照ください。面接時の質問事項が問題となるケースがよくありますので、</a:t>
          </a:r>
          <a:r>
            <a:rPr kumimoji="1" lang="en-US" altLang="ja-JP" sz="900" b="0" kern="1200">
              <a:latin typeface="+mj-ea"/>
              <a:ea typeface="+mj-ea"/>
            </a:rPr>
            <a:t>P108</a:t>
          </a:r>
          <a:r>
            <a:rPr kumimoji="1" lang="ja-JP" altLang="en-US" sz="900" b="0" kern="1200">
              <a:latin typeface="+mj-ea"/>
              <a:ea typeface="+mj-ea"/>
            </a:rPr>
            <a:t>～の質問例には特にご留意ください。また、質問者本人にはその意図がなかった、採用担当者は理解していたが面接の同席者（社長や上役など）が質問してしまった、などのケースが多いです。</a:t>
          </a:r>
        </a:p>
        <a:p>
          <a:pPr marL="57150" lvl="1" indent="-57150" algn="l" defTabSz="400050">
            <a:lnSpc>
              <a:spcPct val="90000"/>
            </a:lnSpc>
            <a:spcBef>
              <a:spcPct val="0"/>
            </a:spcBef>
            <a:spcAft>
              <a:spcPct val="15000"/>
            </a:spcAft>
            <a:buChar char="••"/>
          </a:pPr>
          <a:r>
            <a:rPr kumimoji="1" lang="ja-JP" altLang="en-US" sz="900" b="0" kern="1200">
              <a:latin typeface="+mj-ea"/>
              <a:ea typeface="+mj-ea"/>
            </a:rPr>
            <a:t>（参考）１１月１日（日）より生徒１人２社までの複数応募が解禁されます。</a:t>
          </a:r>
        </a:p>
      </dsp:txBody>
      <dsp:txXfrm rot="-5400000">
        <a:off x="1131148" y="3253310"/>
        <a:ext cx="5370358" cy="1544210"/>
      </dsp:txXfrm>
    </dsp:sp>
    <dsp:sp modelId="{8424A188-E26A-4FA5-AA02-5E9974686334}">
      <dsp:nvSpPr>
        <dsp:cNvPr id="0" name=""/>
        <dsp:cNvSpPr/>
      </dsp:nvSpPr>
      <dsp:spPr>
        <a:xfrm rot="5400000">
          <a:off x="-242389" y="5545564"/>
          <a:ext cx="1615926" cy="1131148"/>
        </a:xfrm>
        <a:prstGeom prst="chevron">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内定・就職</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100" kern="1200">
              <a:latin typeface="+mj-ea"/>
              <a:ea typeface="+mj-ea"/>
            </a:rPr>
            <a:t>（</a:t>
          </a:r>
          <a:r>
            <a:rPr kumimoji="1" lang="en-US" altLang="ja-JP" sz="1100" kern="1200">
              <a:latin typeface="+mj-ea"/>
              <a:ea typeface="+mj-ea"/>
            </a:rPr>
            <a:t>113P</a:t>
          </a:r>
          <a:r>
            <a:rPr kumimoji="1" lang="ja-JP" altLang="en-US" sz="1100" kern="1200">
              <a:latin typeface="+mj-ea"/>
              <a:ea typeface="+mj-ea"/>
            </a:rPr>
            <a:t>～）</a:t>
          </a:r>
        </a:p>
      </dsp:txBody>
      <dsp:txXfrm rot="-5400000">
        <a:off x="0" y="5868749"/>
        <a:ext cx="1131148" cy="484778"/>
      </dsp:txXfrm>
    </dsp:sp>
    <dsp:sp modelId="{05FF80F6-794F-4091-BE5A-163529BFDC57}">
      <dsp:nvSpPr>
        <dsp:cNvPr id="0" name=""/>
        <dsp:cNvSpPr/>
      </dsp:nvSpPr>
      <dsp:spPr>
        <a:xfrm rot="5400000">
          <a:off x="3332920" y="3101403"/>
          <a:ext cx="1050352" cy="5453896"/>
        </a:xfrm>
        <a:prstGeom prst="round2Same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latin typeface="+mj-ea"/>
              <a:ea typeface="+mj-ea"/>
            </a:rPr>
            <a:t>採否結果はできるだけ即決とし、</a:t>
          </a:r>
          <a:r>
            <a:rPr kumimoji="1" lang="ja-JP" altLang="en-US" sz="1000" b="1" kern="1200">
              <a:solidFill>
                <a:srgbClr val="FF0000"/>
              </a:solidFill>
              <a:latin typeface="+mj-ea"/>
              <a:ea typeface="+mj-ea"/>
            </a:rPr>
            <a:t>ハローワーク及び学校を通じて遅くとも７日以内に本人へ通知してください。</a:t>
          </a:r>
          <a:r>
            <a:rPr kumimoji="1" lang="ja-JP" altLang="en-US" sz="1000" kern="1200">
              <a:latin typeface="+mj-ea"/>
              <a:ea typeface="+mj-ea"/>
            </a:rPr>
            <a:t>（様式</a:t>
          </a:r>
          <a:r>
            <a:rPr kumimoji="1" lang="en-US" altLang="ja-JP" sz="1000" kern="1200">
              <a:latin typeface="+mj-ea"/>
              <a:ea typeface="+mj-ea"/>
            </a:rPr>
            <a:t>P39</a:t>
          </a:r>
          <a:r>
            <a:rPr kumimoji="1" lang="ja-JP" altLang="en-US" sz="1000" kern="1200">
              <a:latin typeface="+mj-ea"/>
              <a:ea typeface="+mj-ea"/>
            </a:rPr>
            <a:t>・</a:t>
          </a:r>
          <a:r>
            <a:rPr kumimoji="1" lang="en-US" altLang="ja-JP" sz="1000" kern="1200">
              <a:latin typeface="+mj-ea"/>
              <a:ea typeface="+mj-ea"/>
            </a:rPr>
            <a:t>40</a:t>
          </a:r>
          <a:r>
            <a:rPr kumimoji="1" lang="ja-JP" altLang="en-US" sz="1000" kern="1200">
              <a:latin typeface="+mj-ea"/>
              <a:ea typeface="+mj-ea"/>
            </a:rPr>
            <a:t>参照）</a:t>
          </a:r>
        </a:p>
        <a:p>
          <a:pPr marL="57150" lvl="1" indent="-57150" algn="l" defTabSz="444500">
            <a:lnSpc>
              <a:spcPct val="90000"/>
            </a:lnSpc>
            <a:spcBef>
              <a:spcPct val="0"/>
            </a:spcBef>
            <a:spcAft>
              <a:spcPct val="15000"/>
            </a:spcAft>
            <a:buChar char="••"/>
          </a:pPr>
          <a:r>
            <a:rPr kumimoji="1" lang="ja-JP" altLang="en-US" sz="1000" b="1" kern="1200">
              <a:solidFill>
                <a:srgbClr val="FF0000"/>
              </a:solidFill>
              <a:latin typeface="+mj-ea"/>
              <a:ea typeface="+mj-ea"/>
            </a:rPr>
            <a:t>不採用者の応募書類は、応募者の学校へ速やかに返却してください。</a:t>
          </a:r>
        </a:p>
        <a:p>
          <a:pPr marL="57150" lvl="1" indent="-57150" algn="l" defTabSz="444500">
            <a:lnSpc>
              <a:spcPct val="90000"/>
            </a:lnSpc>
            <a:spcBef>
              <a:spcPct val="0"/>
            </a:spcBef>
            <a:spcAft>
              <a:spcPct val="15000"/>
            </a:spcAft>
            <a:buChar char="••"/>
          </a:pPr>
          <a:r>
            <a:rPr kumimoji="1" lang="ja-JP" altLang="en-US" sz="1000" kern="1200">
              <a:latin typeface="+mj-ea"/>
              <a:ea typeface="+mj-ea"/>
            </a:rPr>
            <a:t>学業への専念のため、内定者への事前研修等は学校を卒業するまでは行わないようにお願いいたします。</a:t>
          </a:r>
        </a:p>
      </dsp:txBody>
      <dsp:txXfrm rot="-5400000">
        <a:off x="1131148" y="5354449"/>
        <a:ext cx="5402622" cy="9478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cp:lastPrinted>2020-05-13T08:56:00Z</cp:lastPrinted>
  <dcterms:created xsi:type="dcterms:W3CDTF">2020-05-13T06:29:00Z</dcterms:created>
  <dcterms:modified xsi:type="dcterms:W3CDTF">2020-05-14T02:52:00Z</dcterms:modified>
</cp:coreProperties>
</file>