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3A79" w14:textId="395876E6" w:rsidR="00A57137" w:rsidRDefault="00A57137" w:rsidP="00A57137">
      <w:pPr>
        <w:spacing w:line="320" w:lineRule="exact"/>
        <w:rPr>
          <w:rFonts w:ascii="游ゴシック" w:eastAsia="游ゴシック" w:hAnsi="游ゴシック"/>
          <w:sz w:val="22"/>
        </w:rPr>
      </w:pPr>
    </w:p>
    <w:p w14:paraId="4E00F49F" w14:textId="04D485FF" w:rsidR="00A57137" w:rsidRDefault="00A57137" w:rsidP="00A57137">
      <w:pPr>
        <w:spacing w:line="320" w:lineRule="exact"/>
        <w:ind w:firstLineChars="2800" w:firstLine="6160"/>
        <w:rPr>
          <w:rFonts w:ascii="游ゴシック" w:eastAsia="游ゴシック" w:hAnsi="游ゴシック" w:hint="eastAsia"/>
          <w:sz w:val="22"/>
        </w:rPr>
      </w:pPr>
    </w:p>
    <w:p w14:paraId="15B5483D" w14:textId="6825411B" w:rsidR="00A57137" w:rsidRDefault="00A57137" w:rsidP="00A57137">
      <w:pPr>
        <w:spacing w:line="320" w:lineRule="exact"/>
        <w:jc w:val="center"/>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64384" behindDoc="0" locked="0" layoutInCell="1" allowOverlap="1" wp14:anchorId="6F7817B1" wp14:editId="1E5EC8E5">
                <wp:simplePos x="0" y="0"/>
                <wp:positionH relativeFrom="margin">
                  <wp:posOffset>-53975</wp:posOffset>
                </wp:positionH>
                <wp:positionV relativeFrom="paragraph">
                  <wp:posOffset>69215</wp:posOffset>
                </wp:positionV>
                <wp:extent cx="6369050" cy="510540"/>
                <wp:effectExtent l="10160" t="15240" r="12065" b="17145"/>
                <wp:wrapNone/>
                <wp:docPr id="99822002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2C7FB0CE" w14:textId="77777777" w:rsidR="00A57137" w:rsidRDefault="00A57137" w:rsidP="00A57137">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39AE8742" w14:textId="77777777" w:rsidR="00A57137" w:rsidRDefault="00A57137" w:rsidP="00A57137">
                            <w:pPr>
                              <w:rPr>
                                <w:rFonts w:ascii="游ゴシック" w:eastAsia="游ゴシック" w:hAnsi="游ゴシック" w:hint="eastAsia"/>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817B1" id="_x0000_t202" coordsize="21600,21600" o:spt="202" path="m,l,21600r21600,l21600,xe">
                <v:stroke joinstyle="miter"/>
                <v:path gradientshapeok="t" o:connecttype="rect"/>
              </v:shapetype>
              <v:shape id="テキスト ボックス 5" o:spid="_x0000_s1026" type="#_x0000_t202" style="position:absolute;left:0;text-align:left;margin-left:-4.25pt;margin-top:5.45pt;width:501.5pt;height:4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1iKgIAAEkEAAAOAAAAZHJzL2Uyb0RvYy54bWysVNtu2zAMfR+wfxD0vthJmyw14hRdsgwD&#10;ugvQ7QMYWY6FyaImKbGzry8lJ2nRbS/D/CCIonTIc0h6cdu3mh2k8wpNycejnDNpBFbK7Er+/dvm&#10;zZwzH8BUoNHIkh+l57fL168WnS3kBBvUlXSMQIwvOlvyJgRbZJkXjWzBj9BKQ84aXQuBTLfLKgcd&#10;obc6m+T5LOvQVdahkN7T6Xpw8mXCr2spwpe69jIwXXLKLaTVpXUb12y5gGLnwDZKnNKAf8iiBWUo&#10;6AVqDQHY3qnfoFolHHqsw0hgm2FdKyETB2Izzl+weWjAysSFxPH2IpP/f7Di8+HBfnUs9O+wpwIm&#10;Et7eo/jhmcFVA2Yn75zDrpFQUeBxlCzrrC9OT6PUvvARZNt9woqKDPuACaivXRtVIZ6M0KkAx4vo&#10;sg9M0OHsanaTT8klyDcd59PrVJUMivNr63z4ILFlcVNyR0VN6HC49yFmA8X5SgzmUatqo7ROhttt&#10;V9qxA1ADbNKXCLy4pg3riNt0/nY6KPBXjDx9f8KIOazBN0Msf/RrDEN/tSpQk2vVlnx+eQ5FVPS9&#10;qVILBlB62BMbbU4SR1UHfUO/7ZmqSj6JkFHxLVZH0tzh0NM0g7Rp0P3irKN+Lrn/uQcnOdMfDdXt&#10;ZnxNwrKQjKsZpcGZe+7ZJoNOwQiCKXk4b1dhGJi9dWrXUJShSwzeUZ1rlUrwlNEpderXVJnTbMWB&#10;eG6nW09/gOUjAAAA//8DAFBLAwQUAAYACAAAACEAts8WVuAAAAAIAQAADwAAAGRycy9kb3ducmV2&#10;LnhtbEyPzU7DMBCE70i8g7VI3Fqn/DYhTlVACIkeUNNKhZsbL3FEvI5itwk8PcsJbrszo9lv88Xo&#10;WnHEPjSeFMymCQikypuGagXbzdNkDiJETUa3nlDBFwZYFKcnuc6MH2iNxzLWgksoZFqBjbHLpAyV&#10;RafD1HdI7H343unIa19L0+uBy10rL5LkRjrdEF+wusMHi9VneXAKXuNu9bIcdu377fr5u3SP9v5t&#10;ZZU6PxuXdyAijvEvDL/4jA4FM+39gUwQrYLJ/JqTrCcpCPbT9IqFPQ+zS5BFLv8/UPwAAAD//wMA&#10;UEsBAi0AFAAGAAgAAAAhALaDOJL+AAAA4QEAABMAAAAAAAAAAAAAAAAAAAAAAFtDb250ZW50X1R5&#10;cGVzXS54bWxQSwECLQAUAAYACAAAACEAOP0h/9YAAACUAQAACwAAAAAAAAAAAAAAAAAvAQAAX3Jl&#10;bHMvLnJlbHNQSwECLQAUAAYACAAAACEA1DZdYioCAABJBAAADgAAAAAAAAAAAAAAAAAuAgAAZHJz&#10;L2Uyb0RvYy54bWxQSwECLQAUAAYACAAAACEAts8WVuAAAAAIAQAADwAAAAAAAAAAAAAAAACEBAAA&#10;ZHJzL2Rvd25yZXYueG1sUEsFBgAAAAAEAAQA8wAAAJEFAAAAAA==&#10;" strokeweight="1.25pt">
                <v:stroke dashstyle="1 1"/>
                <v:textbox inset=",1mm,,0">
                  <w:txbxContent>
                    <w:p w14:paraId="2C7FB0CE" w14:textId="77777777" w:rsidR="00A57137" w:rsidRDefault="00A57137" w:rsidP="00A57137">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39AE8742" w14:textId="77777777" w:rsidR="00A57137" w:rsidRDefault="00A57137" w:rsidP="00A57137">
                      <w:pPr>
                        <w:rPr>
                          <w:rFonts w:ascii="游ゴシック" w:eastAsia="游ゴシック" w:hAnsi="游ゴシック" w:hint="eastAsia"/>
                          <w:sz w:val="20"/>
                          <w:szCs w:val="20"/>
                        </w:rPr>
                      </w:pPr>
                    </w:p>
                  </w:txbxContent>
                </v:textbox>
                <w10:wrap anchorx="margin"/>
              </v:shape>
            </w:pict>
          </mc:Fallback>
        </mc:AlternateContent>
      </w:r>
    </w:p>
    <w:p w14:paraId="66A102C8" w14:textId="77777777" w:rsidR="00A57137" w:rsidRDefault="00A57137" w:rsidP="00A57137">
      <w:pPr>
        <w:spacing w:line="320" w:lineRule="exact"/>
        <w:jc w:val="center"/>
        <w:rPr>
          <w:rFonts w:ascii="游ゴシック" w:eastAsia="游ゴシック" w:hAnsi="游ゴシック" w:hint="eastAsia"/>
          <w:sz w:val="22"/>
        </w:rPr>
      </w:pPr>
    </w:p>
    <w:p w14:paraId="49F49C74" w14:textId="77777777" w:rsidR="00A57137" w:rsidRDefault="00A57137" w:rsidP="00A57137">
      <w:pPr>
        <w:spacing w:line="320" w:lineRule="exact"/>
        <w:jc w:val="center"/>
        <w:rPr>
          <w:rFonts w:ascii="游ゴシック" w:eastAsia="游ゴシック" w:hAnsi="游ゴシック" w:hint="eastAsia"/>
          <w:sz w:val="22"/>
        </w:rPr>
      </w:pPr>
    </w:p>
    <w:p w14:paraId="4822FA43" w14:textId="77777777" w:rsidR="00A57137" w:rsidRDefault="00A57137" w:rsidP="00A57137">
      <w:pPr>
        <w:spacing w:line="320" w:lineRule="exact"/>
        <w:jc w:val="center"/>
        <w:rPr>
          <w:rFonts w:ascii="游ゴシック" w:eastAsia="游ゴシック" w:hAnsi="游ゴシック" w:hint="eastAsia"/>
          <w:sz w:val="22"/>
        </w:rPr>
      </w:pPr>
    </w:p>
    <w:p w14:paraId="00E7BA4E" w14:textId="77777777" w:rsidR="00A57137" w:rsidRDefault="00A57137" w:rsidP="00A57137">
      <w:pPr>
        <w:spacing w:line="300" w:lineRule="exact"/>
        <w:rPr>
          <w:rFonts w:ascii="游ゴシック" w:eastAsia="游ゴシック" w:hAnsi="游ゴシック" w:hint="eastAsia"/>
          <w:b/>
          <w:sz w:val="28"/>
        </w:rPr>
      </w:pPr>
      <w:r>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54E2ED45" w14:textId="77777777" w:rsidR="00A57137" w:rsidRDefault="00A57137" w:rsidP="00A57137">
      <w:pPr>
        <w:spacing w:before="120" w:line="300" w:lineRule="exact"/>
        <w:rPr>
          <w:rFonts w:ascii="游ゴシック" w:eastAsia="游ゴシック" w:hAnsi="游ゴシック" w:hint="eastAsia"/>
          <w:sz w:val="22"/>
        </w:rPr>
      </w:pPr>
      <w:r>
        <w:rPr>
          <w:rFonts w:ascii="游ゴシック" w:eastAsia="游ゴシック" w:hAnsi="游ゴシック" w:hint="eastAsia"/>
          <w:sz w:val="22"/>
        </w:rPr>
        <w:t>【仕事と育児の両立に関する意向】</w:t>
      </w:r>
    </w:p>
    <w:p w14:paraId="20B54CFB" w14:textId="77777777" w:rsidR="00A57137" w:rsidRPr="00932914" w:rsidRDefault="00A57137" w:rsidP="00A57137">
      <w:pPr>
        <w:spacing w:line="300" w:lineRule="exact"/>
        <w:rPr>
          <w:rFonts w:ascii="游ゴシック" w:eastAsia="游ゴシック" w:hAnsi="游ゴシック" w:hint="eastAsia"/>
          <w:szCs w:val="22"/>
        </w:rPr>
      </w:pPr>
      <w:r w:rsidRPr="00932914">
        <w:rPr>
          <w:rFonts w:ascii="游ゴシック" w:eastAsia="游ゴシック" w:hAnsi="游ゴシック"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738"/>
      </w:tblGrid>
      <w:tr w:rsidR="00A57137" w14:paraId="54FB0EB7" w14:textId="77777777" w:rsidTr="00FA4AB3">
        <w:tc>
          <w:tcPr>
            <w:tcW w:w="4077"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57011D" w14:textId="77777777" w:rsidR="00A57137" w:rsidRDefault="00A57137" w:rsidP="00FA4AB3">
            <w:pPr>
              <w:spacing w:line="240" w:lineRule="exact"/>
              <w:jc w:val="center"/>
              <w:rPr>
                <w:rFonts w:ascii="游ゴシック" w:eastAsia="游ゴシック" w:hAnsi="游ゴシック" w:hint="eastAsia"/>
                <w:position w:val="-4"/>
                <w:sz w:val="22"/>
              </w:rPr>
            </w:pPr>
            <w:r>
              <w:rPr>
                <w:rFonts w:ascii="游ゴシック" w:eastAsia="游ゴシック" w:hAnsi="游ゴシック" w:hint="eastAsia"/>
                <w:position w:val="-4"/>
                <w:sz w:val="22"/>
              </w:rPr>
              <w:t>項目</w:t>
            </w:r>
          </w:p>
        </w:tc>
        <w:tc>
          <w:tcPr>
            <w:tcW w:w="573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2D29DC3" w14:textId="77777777" w:rsidR="00A57137" w:rsidRDefault="00A57137" w:rsidP="00FA4AB3">
            <w:pPr>
              <w:spacing w:line="280" w:lineRule="exact"/>
              <w:jc w:val="center"/>
              <w:rPr>
                <w:rFonts w:ascii="游ゴシック" w:eastAsia="游ゴシック" w:hAnsi="游ゴシック" w:hint="eastAsia"/>
                <w:sz w:val="22"/>
              </w:rPr>
            </w:pPr>
            <w:r>
              <w:rPr>
                <w:rFonts w:ascii="游ゴシック" w:eastAsia="游ゴシック" w:hAnsi="游ゴシック" w:hint="eastAsia"/>
                <w:sz w:val="22"/>
              </w:rPr>
              <w:t>希望内容</w:t>
            </w:r>
          </w:p>
        </w:tc>
      </w:tr>
      <w:tr w:rsidR="00A57137" w14:paraId="79A92F67" w14:textId="77777777" w:rsidTr="00FA4AB3">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3E706A42" w14:textId="77777777" w:rsidR="00A57137" w:rsidRDefault="00A57137" w:rsidP="00FA4AB3">
            <w:pPr>
              <w:spacing w:line="280" w:lineRule="exact"/>
              <w:jc w:val="left"/>
              <w:rPr>
                <w:rFonts w:ascii="游ゴシック" w:eastAsia="游ゴシック" w:hAnsi="游ゴシック" w:hint="eastAsia"/>
                <w:sz w:val="22"/>
              </w:rPr>
            </w:pPr>
            <w:r>
              <w:rPr>
                <w:rFonts w:ascii="游ゴシック" w:eastAsia="游ゴシック" w:hAnsi="游ゴシック" w:hint="eastAsia"/>
                <w:sz w:val="22"/>
              </w:rPr>
              <w:t>＜勤務条件＞</w:t>
            </w:r>
          </w:p>
        </w:tc>
      </w:tr>
      <w:tr w:rsidR="00A57137" w14:paraId="03540627" w14:textId="77777777" w:rsidTr="00FA4AB3">
        <w:trPr>
          <w:trHeight w:val="34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6A8C82EB" w14:textId="77777777" w:rsidR="00A57137" w:rsidRDefault="00A57137" w:rsidP="00FA4AB3">
            <w:pPr>
              <w:spacing w:line="280" w:lineRule="exact"/>
              <w:ind w:leftChars="67" w:left="141"/>
              <w:rPr>
                <w:rFonts w:ascii="游ゴシック" w:eastAsia="游ゴシック" w:hAnsi="游ゴシック" w:hint="eastAsia"/>
                <w:spacing w:val="-4"/>
                <w:sz w:val="22"/>
              </w:rPr>
            </w:pPr>
            <w:r>
              <w:rPr>
                <w:rFonts w:ascii="游ゴシック" w:eastAsia="游ゴシック" w:hAnsi="游ゴシック" w:hint="eastAsia"/>
                <w:spacing w:val="-4"/>
                <w:sz w:val="22"/>
              </w:rPr>
              <w:t>勤務時間帯</w:t>
            </w:r>
            <w:r>
              <w:rPr>
                <w:rFonts w:ascii="游ゴシック" w:eastAsia="游ゴシック" w:hAnsi="游ゴシック" w:hint="eastAsia"/>
                <w:spacing w:val="-4"/>
                <w:szCs w:val="22"/>
              </w:rPr>
              <w:t>（始業及び終業の時刻）</w:t>
            </w:r>
          </w:p>
        </w:tc>
        <w:tc>
          <w:tcPr>
            <w:tcW w:w="5738" w:type="dxa"/>
            <w:tcBorders>
              <w:top w:val="single" w:sz="4" w:space="0" w:color="000000"/>
              <w:left w:val="single" w:sz="4" w:space="0" w:color="000000"/>
              <w:bottom w:val="single" w:sz="4" w:space="0" w:color="000000"/>
              <w:right w:val="single" w:sz="4" w:space="0" w:color="000000"/>
            </w:tcBorders>
            <w:vAlign w:val="center"/>
          </w:tcPr>
          <w:p w14:paraId="2B875EFE" w14:textId="77777777" w:rsidR="00A57137" w:rsidRDefault="00A57137" w:rsidP="00FA4AB3">
            <w:pPr>
              <w:spacing w:line="320" w:lineRule="exact"/>
              <w:rPr>
                <w:rFonts w:ascii="游ゴシック" w:eastAsia="游ゴシック" w:hAnsi="游ゴシック" w:hint="eastAsia"/>
                <w:sz w:val="22"/>
              </w:rPr>
            </w:pPr>
          </w:p>
        </w:tc>
      </w:tr>
      <w:tr w:rsidR="00A57137" w14:paraId="00A9A035" w14:textId="77777777" w:rsidTr="00FA4AB3">
        <w:trPr>
          <w:trHeight w:val="289"/>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97CAB68" w14:textId="77777777" w:rsidR="00A57137" w:rsidRDefault="00A57137" w:rsidP="00FA4AB3">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勤務地</w:t>
            </w:r>
            <w:r>
              <w:rPr>
                <w:rFonts w:ascii="游ゴシック" w:eastAsia="游ゴシック" w:hAnsi="游ゴシック" w:hint="eastAsia"/>
                <w:szCs w:val="22"/>
              </w:rPr>
              <w:t>（就業の場所）</w:t>
            </w:r>
          </w:p>
        </w:tc>
        <w:tc>
          <w:tcPr>
            <w:tcW w:w="5738" w:type="dxa"/>
            <w:tcBorders>
              <w:top w:val="single" w:sz="4" w:space="0" w:color="000000"/>
              <w:left w:val="single" w:sz="4" w:space="0" w:color="000000"/>
              <w:bottom w:val="single" w:sz="4" w:space="0" w:color="000000"/>
              <w:right w:val="single" w:sz="4" w:space="0" w:color="000000"/>
            </w:tcBorders>
            <w:vAlign w:val="center"/>
          </w:tcPr>
          <w:p w14:paraId="4EC89930" w14:textId="77777777" w:rsidR="00A57137" w:rsidRDefault="00A57137" w:rsidP="00FA4AB3">
            <w:pPr>
              <w:spacing w:line="320" w:lineRule="exact"/>
              <w:rPr>
                <w:rFonts w:ascii="游ゴシック" w:eastAsia="游ゴシック" w:hAnsi="游ゴシック" w:hint="eastAsia"/>
                <w:sz w:val="22"/>
              </w:rPr>
            </w:pPr>
          </w:p>
        </w:tc>
      </w:tr>
      <w:tr w:rsidR="00A57137" w14:paraId="200A65BC" w14:textId="77777777" w:rsidTr="00FA4AB3">
        <w:tc>
          <w:tcPr>
            <w:tcW w:w="9815"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0673B599" w14:textId="77777777" w:rsidR="00A57137" w:rsidRDefault="00A57137" w:rsidP="00FA4AB3">
            <w:pPr>
              <w:spacing w:line="320" w:lineRule="exact"/>
              <w:rPr>
                <w:rFonts w:ascii="游ゴシック" w:eastAsia="游ゴシック" w:hAnsi="游ゴシック" w:hint="eastAsia"/>
                <w:sz w:val="22"/>
              </w:rPr>
            </w:pPr>
            <w:r>
              <w:rPr>
                <w:rFonts w:ascii="游ゴシック" w:eastAsia="游ゴシック" w:hAnsi="游ゴシック" w:hint="eastAsia"/>
                <w:sz w:val="22"/>
              </w:rPr>
              <w:t>＜両立支援制度等の利用期間＞</w:t>
            </w:r>
          </w:p>
        </w:tc>
      </w:tr>
      <w:tr w:rsidR="00A57137" w14:paraId="5348C56A" w14:textId="77777777" w:rsidTr="00FA4AB3">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9ED9048" w14:textId="77777777" w:rsidR="00A57137" w:rsidRDefault="00A57137" w:rsidP="00FA4AB3">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所定外労働の制限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39C4F070" w14:textId="77777777" w:rsidR="00A57137" w:rsidRDefault="00A57137" w:rsidP="00FA4AB3">
            <w:pPr>
              <w:spacing w:line="320" w:lineRule="exact"/>
              <w:rPr>
                <w:rFonts w:ascii="游ゴシック" w:eastAsia="游ゴシック" w:hAnsi="游ゴシック" w:hint="eastAsia"/>
                <w:sz w:val="22"/>
              </w:rPr>
            </w:pPr>
          </w:p>
        </w:tc>
      </w:tr>
      <w:tr w:rsidR="00A57137" w14:paraId="732CFCC0" w14:textId="77777777" w:rsidTr="00FA4AB3">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29CA4D59" w14:textId="77777777" w:rsidR="00A57137" w:rsidRDefault="00A57137" w:rsidP="00FA4AB3">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時間外労働の制限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51062101" w14:textId="77777777" w:rsidR="00A57137" w:rsidRDefault="00A57137" w:rsidP="00FA4AB3">
            <w:pPr>
              <w:spacing w:line="320" w:lineRule="exact"/>
              <w:rPr>
                <w:rFonts w:ascii="游ゴシック" w:eastAsia="游ゴシック" w:hAnsi="游ゴシック" w:hint="eastAsia"/>
                <w:sz w:val="22"/>
              </w:rPr>
            </w:pPr>
          </w:p>
        </w:tc>
      </w:tr>
      <w:tr w:rsidR="00A57137" w14:paraId="49F0EC66" w14:textId="77777777" w:rsidTr="00FA4AB3">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1FE94657" w14:textId="77777777" w:rsidR="00A57137" w:rsidRDefault="00A57137" w:rsidP="00FA4AB3">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深夜業の制限</w:t>
            </w:r>
          </w:p>
        </w:tc>
        <w:tc>
          <w:tcPr>
            <w:tcW w:w="5738" w:type="dxa"/>
            <w:tcBorders>
              <w:top w:val="single" w:sz="4" w:space="0" w:color="000000"/>
              <w:left w:val="single" w:sz="4" w:space="0" w:color="000000"/>
              <w:bottom w:val="single" w:sz="4" w:space="0" w:color="000000"/>
              <w:right w:val="single" w:sz="4" w:space="0" w:color="000000"/>
            </w:tcBorders>
            <w:vAlign w:val="center"/>
          </w:tcPr>
          <w:p w14:paraId="533C435B" w14:textId="77777777" w:rsidR="00A57137" w:rsidRDefault="00A57137" w:rsidP="00FA4AB3">
            <w:pPr>
              <w:spacing w:line="320" w:lineRule="exact"/>
              <w:rPr>
                <w:rFonts w:ascii="游ゴシック" w:eastAsia="游ゴシック" w:hAnsi="游ゴシック" w:hint="eastAsia"/>
                <w:sz w:val="22"/>
              </w:rPr>
            </w:pPr>
          </w:p>
        </w:tc>
      </w:tr>
      <w:tr w:rsidR="00A57137" w14:paraId="12798166" w14:textId="77777777" w:rsidTr="00FA4AB3">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3AA9E5F0" w14:textId="77777777" w:rsidR="00A57137" w:rsidRDefault="00A57137" w:rsidP="00FA4AB3">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子の看護等休暇</w:t>
            </w:r>
          </w:p>
        </w:tc>
        <w:tc>
          <w:tcPr>
            <w:tcW w:w="5738" w:type="dxa"/>
            <w:tcBorders>
              <w:top w:val="single" w:sz="4" w:space="0" w:color="000000"/>
              <w:left w:val="single" w:sz="4" w:space="0" w:color="000000"/>
              <w:bottom w:val="single" w:sz="4" w:space="0" w:color="000000"/>
              <w:right w:val="single" w:sz="4" w:space="0" w:color="000000"/>
            </w:tcBorders>
            <w:vAlign w:val="center"/>
          </w:tcPr>
          <w:p w14:paraId="22E6FCB5" w14:textId="77777777" w:rsidR="00A57137" w:rsidRDefault="00A57137" w:rsidP="00FA4AB3">
            <w:pPr>
              <w:spacing w:line="320" w:lineRule="exact"/>
              <w:rPr>
                <w:rFonts w:ascii="游ゴシック" w:eastAsia="游ゴシック" w:hAnsi="游ゴシック" w:hint="eastAsia"/>
                <w:sz w:val="22"/>
              </w:rPr>
            </w:pPr>
          </w:p>
        </w:tc>
      </w:tr>
      <w:tr w:rsidR="00A57137" w:rsidRPr="00DF26B8" w14:paraId="661B6B20" w14:textId="77777777" w:rsidTr="00FA4AB3">
        <w:trPr>
          <w:trHeight w:val="505"/>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5A65F122" w14:textId="77777777" w:rsidR="00A57137" w:rsidRPr="00DF26B8" w:rsidRDefault="00A57137" w:rsidP="00FA4AB3">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0"/>
                <w:szCs w:val="21"/>
              </w:rPr>
              <w:t>柔軟な働き方を実現するための措置</w:t>
            </w:r>
            <w:r w:rsidRPr="00DF26B8">
              <w:rPr>
                <w:rFonts w:ascii="游ゴシック" w:eastAsia="游ゴシック" w:hAnsi="游ゴシック" w:hint="eastAsia"/>
                <w:sz w:val="16"/>
                <w:szCs w:val="16"/>
              </w:rPr>
              <w:t>（注１）</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E07F58" w14:textId="77777777" w:rsidR="00A57137" w:rsidRPr="00DF26B8" w:rsidRDefault="00A57137" w:rsidP="00A57137">
            <w:pPr>
              <w:numPr>
                <w:ilvl w:val="0"/>
                <w:numId w:val="1"/>
              </w:numPr>
              <w:spacing w:before="60"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始業・終業時刻の繰上げ・繰下げ</w:t>
            </w:r>
          </w:p>
        </w:tc>
        <w:tc>
          <w:tcPr>
            <w:tcW w:w="5738" w:type="dxa"/>
            <w:tcBorders>
              <w:top w:val="single" w:sz="4" w:space="0" w:color="000000"/>
              <w:left w:val="single" w:sz="4" w:space="0" w:color="000000"/>
              <w:bottom w:val="single" w:sz="4" w:space="0" w:color="000000"/>
              <w:right w:val="single" w:sz="4" w:space="0" w:color="000000"/>
            </w:tcBorders>
            <w:vAlign w:val="center"/>
          </w:tcPr>
          <w:p w14:paraId="26820C37" w14:textId="77777777" w:rsidR="00A57137" w:rsidRPr="00DF26B8" w:rsidRDefault="00A57137" w:rsidP="00FA4AB3">
            <w:pPr>
              <w:spacing w:line="320" w:lineRule="exact"/>
              <w:rPr>
                <w:rFonts w:ascii="游ゴシック" w:eastAsia="游ゴシック" w:hAnsi="游ゴシック" w:hint="eastAsia"/>
                <w:sz w:val="22"/>
              </w:rPr>
            </w:pPr>
          </w:p>
        </w:tc>
      </w:tr>
      <w:tr w:rsidR="00A57137" w:rsidRPr="00DF26B8" w14:paraId="1AB5C458" w14:textId="77777777" w:rsidTr="00FA4AB3">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99FF6" w14:textId="77777777" w:rsidR="00A57137" w:rsidRPr="00DF26B8" w:rsidRDefault="00A57137" w:rsidP="00FA4AB3">
            <w:pPr>
              <w:widowControl/>
              <w:jc w:val="left"/>
              <w:rPr>
                <w:rFonts w:ascii="游ゴシック" w:eastAsia="游ゴシック" w:hAnsi="游ゴシック"/>
                <w:sz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1AA8B70" w14:textId="77777777" w:rsidR="00A57137" w:rsidRPr="00DF26B8" w:rsidRDefault="00A57137" w:rsidP="00A57137">
            <w:pPr>
              <w:numPr>
                <w:ilvl w:val="0"/>
                <w:numId w:val="1"/>
              </w:numPr>
              <w:spacing w:line="240" w:lineRule="exact"/>
              <w:ind w:left="312" w:hanging="284"/>
              <w:rPr>
                <w:rFonts w:ascii="游ゴシック" w:eastAsia="游ゴシック" w:hAnsi="游ゴシック" w:hint="eastAsia"/>
                <w:sz w:val="22"/>
              </w:rPr>
            </w:pPr>
            <w:r w:rsidRPr="00DF26B8">
              <w:rPr>
                <w:rFonts w:ascii="游ゴシック" w:eastAsia="游ゴシック" w:hAnsi="游ゴシック" w:hint="eastAsia"/>
                <w:sz w:val="22"/>
              </w:rPr>
              <w:t>テレワーク</w:t>
            </w:r>
          </w:p>
        </w:tc>
        <w:tc>
          <w:tcPr>
            <w:tcW w:w="5738" w:type="dxa"/>
            <w:tcBorders>
              <w:top w:val="single" w:sz="4" w:space="0" w:color="000000"/>
              <w:left w:val="single" w:sz="4" w:space="0" w:color="000000"/>
              <w:bottom w:val="single" w:sz="4" w:space="0" w:color="000000"/>
              <w:right w:val="single" w:sz="4" w:space="0" w:color="000000"/>
            </w:tcBorders>
            <w:vAlign w:val="center"/>
          </w:tcPr>
          <w:p w14:paraId="16B4372F" w14:textId="77777777" w:rsidR="00A57137" w:rsidRPr="00DF26B8" w:rsidRDefault="00A57137" w:rsidP="00FA4AB3">
            <w:pPr>
              <w:spacing w:line="320" w:lineRule="exact"/>
              <w:rPr>
                <w:rFonts w:ascii="游ゴシック" w:eastAsia="游ゴシック" w:hAnsi="游ゴシック" w:hint="eastAsia"/>
                <w:sz w:val="22"/>
              </w:rPr>
            </w:pPr>
          </w:p>
        </w:tc>
      </w:tr>
      <w:tr w:rsidR="00A57137" w:rsidRPr="00DF26B8" w14:paraId="3AD4208E" w14:textId="77777777" w:rsidTr="00FA4AB3">
        <w:trPr>
          <w:trHeight w:val="361"/>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14:paraId="4A3A1545" w14:textId="77777777" w:rsidR="00A57137" w:rsidRPr="00DF26B8" w:rsidRDefault="00A57137" w:rsidP="00FA4AB3">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6"/>
              </w:rPr>
              <w:t>（注２）</w:t>
            </w:r>
          </w:p>
        </w:tc>
        <w:tc>
          <w:tcPr>
            <w:tcW w:w="5738" w:type="dxa"/>
            <w:tcBorders>
              <w:top w:val="single" w:sz="4" w:space="0" w:color="000000"/>
              <w:left w:val="single" w:sz="4" w:space="0" w:color="000000"/>
              <w:bottom w:val="single" w:sz="4" w:space="0" w:color="000000"/>
              <w:right w:val="single" w:sz="4" w:space="0" w:color="000000"/>
            </w:tcBorders>
            <w:vAlign w:val="center"/>
          </w:tcPr>
          <w:p w14:paraId="314EE5D6" w14:textId="77777777" w:rsidR="00A57137" w:rsidRPr="00DF26B8" w:rsidRDefault="00A57137" w:rsidP="00FA4AB3">
            <w:pPr>
              <w:spacing w:line="320" w:lineRule="exact"/>
              <w:rPr>
                <w:rFonts w:ascii="游ゴシック" w:eastAsia="游ゴシック" w:hAnsi="游ゴシック" w:hint="eastAsia"/>
                <w:sz w:val="22"/>
              </w:rPr>
            </w:pPr>
          </w:p>
        </w:tc>
      </w:tr>
    </w:tbl>
    <w:p w14:paraId="76F1AAF2" w14:textId="77777777" w:rsidR="00A57137" w:rsidRPr="00DF26B8" w:rsidRDefault="00A57137" w:rsidP="00A57137">
      <w:pPr>
        <w:spacing w:line="240" w:lineRule="exact"/>
        <w:ind w:left="540" w:hangingChars="300" w:hanging="540"/>
        <w:rPr>
          <w:rFonts w:ascii="游ゴシック" w:eastAsia="游ゴシック" w:hAnsi="游ゴシック"/>
          <w:bCs/>
          <w:sz w:val="18"/>
          <w:szCs w:val="18"/>
        </w:rPr>
      </w:pPr>
      <w:r w:rsidRPr="00DF26B8">
        <w:rPr>
          <w:rFonts w:ascii="游ゴシック" w:eastAsia="游ゴシック" w:hAnsi="游ゴシック" w:hint="eastAsia"/>
          <w:bCs/>
          <w:sz w:val="18"/>
          <w:szCs w:val="18"/>
        </w:rPr>
        <w:t>（注１）事業主は、柔軟な働き方を実現するための措置として、（１）フレックスタイム制又は始業・終業時刻の繰上げ・繰下げ、（２）テレワーク等の措置、（３）短時間勤務の制度、（４）就業しつつ子を養育することを容易にするための休暇（養育両立支援休暇）の付与、（５）保育施設の設置運営その他これに準ずる便宜の供与の中から２つ以上の措置を選択して講ずる必要があります。ここでは（１）始業・終業時刻の繰上げ・繰下げ及び（２）テレワーク等の措置を講じた場合の例を記載していますが、①、②の欄には選択して講じた措置の内容について記載してください。</w:t>
      </w:r>
    </w:p>
    <w:p w14:paraId="3037EB12" w14:textId="77777777" w:rsidR="00A57137" w:rsidRPr="00DF26B8" w:rsidRDefault="00A57137" w:rsidP="00A57137">
      <w:pPr>
        <w:spacing w:line="240" w:lineRule="exact"/>
        <w:ind w:left="540" w:hangingChars="300" w:hanging="540"/>
        <w:rPr>
          <w:rFonts w:ascii="游ゴシック" w:eastAsia="游ゴシック" w:hAnsi="游ゴシック" w:hint="eastAsia"/>
          <w:bCs/>
          <w:sz w:val="18"/>
          <w:szCs w:val="18"/>
        </w:rPr>
      </w:pPr>
      <w:r w:rsidRPr="00DF26B8">
        <w:rPr>
          <w:rFonts w:ascii="游ゴシック" w:eastAsia="游ゴシック" w:hAnsi="游ゴシック" w:hint="eastAsia"/>
          <w:bCs/>
          <w:sz w:val="18"/>
          <w:szCs w:val="18"/>
        </w:rPr>
        <w:t>（注２）「その他」欄では、育児休業、短時間勤務について法を上回る範囲の労働者に適用している等の場合に、当該制度ついて意向の聴取を行うことが想定されます。</w:t>
      </w:r>
    </w:p>
    <w:p w14:paraId="6C41CD68" w14:textId="77777777" w:rsidR="00A57137" w:rsidRPr="00DF26B8" w:rsidRDefault="00A57137" w:rsidP="00A57137">
      <w:pPr>
        <w:spacing w:line="240" w:lineRule="exact"/>
        <w:ind w:left="528" w:hangingChars="300" w:hanging="528"/>
        <w:rPr>
          <w:rFonts w:ascii="游ゴシック" w:eastAsia="游ゴシック" w:hAnsi="游ゴシック" w:hint="eastAsia"/>
          <w:spacing w:val="-2"/>
          <w:sz w:val="18"/>
          <w:szCs w:val="18"/>
        </w:rPr>
      </w:pPr>
    </w:p>
    <w:p w14:paraId="3371EDA4" w14:textId="77777777" w:rsidR="00A57137" w:rsidRPr="00DF26B8" w:rsidRDefault="00A57137" w:rsidP="00A57137">
      <w:pPr>
        <w:spacing w:line="320" w:lineRule="exact"/>
        <w:rPr>
          <w:rFonts w:ascii="游ゴシック" w:eastAsia="游ゴシック" w:hAnsi="游ゴシック" w:hint="eastAsia"/>
          <w:sz w:val="22"/>
        </w:rPr>
      </w:pPr>
    </w:p>
    <w:p w14:paraId="34B684EB" w14:textId="77777777" w:rsidR="00A57137" w:rsidRPr="00DF26B8" w:rsidRDefault="00A57137" w:rsidP="00A57137">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59160B21" w14:textId="77777777" w:rsidR="00A57137" w:rsidRPr="00DF26B8" w:rsidRDefault="00A57137" w:rsidP="00A57137">
      <w:pPr>
        <w:spacing w:line="300" w:lineRule="exact"/>
        <w:ind w:left="200" w:hangingChars="100" w:hanging="200"/>
        <w:rPr>
          <w:rFonts w:ascii="游ゴシック" w:eastAsia="游ゴシック" w:hAnsi="游ゴシック" w:hint="eastAsia"/>
          <w:spacing w:val="-6"/>
          <w:sz w:val="20"/>
          <w:szCs w:val="21"/>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障害のある子や医療的ケアを必要とする子を養育している場合や、ひとり親である等の場合</w:t>
      </w:r>
      <w:r w:rsidRPr="00326550">
        <w:rPr>
          <w:rFonts w:ascii="游ゴシック" w:eastAsia="游ゴシック" w:hAnsi="游ゴシック" w:hint="eastAsia"/>
          <w:spacing w:val="-6"/>
          <w:sz w:val="20"/>
          <w:szCs w:val="21"/>
        </w:rPr>
        <w:t>であって、仕事と育児の両立に資する就業の条件について希望することがあれば、こちらに</w:t>
      </w:r>
      <w:r w:rsidRPr="00DF26B8">
        <w:rPr>
          <w:rFonts w:ascii="游ゴシック" w:eastAsia="游ゴシック" w:hAnsi="游ゴシック" w:hint="eastAsia"/>
          <w:spacing w:val="-6"/>
          <w:sz w:val="20"/>
          <w:szCs w:val="21"/>
        </w:rPr>
        <w:t>記載してください。</w:t>
      </w:r>
    </w:p>
    <w:p w14:paraId="3DB5D013" w14:textId="6DC2BF98" w:rsidR="00A57137" w:rsidRDefault="00A57137" w:rsidP="00A57137">
      <w:pPr>
        <w:spacing w:line="320" w:lineRule="exact"/>
        <w:rPr>
          <w:rFonts w:ascii="游ゴシック" w:eastAsia="游ゴシック" w:hAnsi="游ゴシック" w:hint="eastAsia"/>
          <w:sz w:val="22"/>
        </w:rPr>
      </w:pPr>
      <w:r>
        <w:rPr>
          <w:rFonts w:hint="eastAsia"/>
          <w:noProof/>
        </w:rPr>
        <mc:AlternateContent>
          <mc:Choice Requires="wps">
            <w:drawing>
              <wp:anchor distT="0" distB="0" distL="114300" distR="114300" simplePos="0" relativeHeight="251663360" behindDoc="0" locked="0" layoutInCell="1" allowOverlap="1" wp14:anchorId="6D31D9DC" wp14:editId="432140E1">
                <wp:simplePos x="0" y="0"/>
                <wp:positionH relativeFrom="margin">
                  <wp:posOffset>17780</wp:posOffset>
                </wp:positionH>
                <wp:positionV relativeFrom="paragraph">
                  <wp:posOffset>15240</wp:posOffset>
                </wp:positionV>
                <wp:extent cx="6181725" cy="946150"/>
                <wp:effectExtent l="8255" t="5715" r="10795" b="10160"/>
                <wp:wrapNone/>
                <wp:docPr id="46880001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6F80" id="正方形/長方形 4" o:spid="_x0000_s1026" style="position:absolute;left:0;text-align:left;margin-left:1.4pt;margin-top:1.2pt;width:486.75pt;height: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02FC2FA4" w14:textId="77777777" w:rsidR="00A57137" w:rsidRDefault="00A57137" w:rsidP="00A57137">
      <w:pPr>
        <w:spacing w:line="320" w:lineRule="exact"/>
        <w:rPr>
          <w:rFonts w:ascii="游ゴシック" w:eastAsia="游ゴシック" w:hAnsi="游ゴシック" w:hint="eastAsia"/>
          <w:sz w:val="22"/>
        </w:rPr>
      </w:pPr>
    </w:p>
    <w:p w14:paraId="1FBC45AD" w14:textId="77777777" w:rsidR="00A57137" w:rsidRDefault="00A57137" w:rsidP="00A57137">
      <w:pPr>
        <w:spacing w:line="320" w:lineRule="exact"/>
        <w:rPr>
          <w:rFonts w:ascii="游ゴシック" w:eastAsia="游ゴシック" w:hAnsi="游ゴシック" w:hint="eastAsia"/>
          <w:sz w:val="22"/>
        </w:rPr>
      </w:pPr>
    </w:p>
    <w:p w14:paraId="14C9BFF1" w14:textId="77777777" w:rsidR="00A57137" w:rsidRDefault="00A57137" w:rsidP="00A57137">
      <w:pPr>
        <w:spacing w:line="320" w:lineRule="exact"/>
        <w:rPr>
          <w:rFonts w:ascii="游ゴシック" w:eastAsia="游ゴシック" w:hAnsi="游ゴシック" w:hint="eastAsia"/>
          <w:sz w:val="22"/>
        </w:rPr>
      </w:pPr>
    </w:p>
    <w:p w14:paraId="1AD52C9C" w14:textId="77777777" w:rsidR="00A57137" w:rsidRDefault="00A57137" w:rsidP="00A57137">
      <w:pPr>
        <w:spacing w:line="320" w:lineRule="exact"/>
        <w:rPr>
          <w:rFonts w:ascii="游ゴシック" w:eastAsia="游ゴシック" w:hAnsi="游ゴシック" w:hint="eastAsia"/>
          <w:sz w:val="22"/>
        </w:rPr>
      </w:pPr>
    </w:p>
    <w:p w14:paraId="7F1D2F04" w14:textId="77777777" w:rsidR="00A57137" w:rsidRDefault="00A57137" w:rsidP="00A57137">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【提出日】　●年●月●日</w:t>
      </w:r>
    </w:p>
    <w:p w14:paraId="1DA19E32" w14:textId="77777777" w:rsidR="00A57137" w:rsidRDefault="00A57137" w:rsidP="00A57137">
      <w:pPr>
        <w:spacing w:line="320" w:lineRule="exact"/>
        <w:ind w:firstLineChars="2500" w:firstLine="5500"/>
        <w:rPr>
          <w:rFonts w:ascii="游ゴシック" w:eastAsia="游ゴシック" w:hAnsi="游ゴシック" w:hint="eastAsia"/>
          <w:sz w:val="22"/>
        </w:rPr>
      </w:pPr>
      <w:r>
        <w:rPr>
          <w:rFonts w:ascii="游ゴシック" w:eastAsia="游ゴシック" w:hAnsi="游ゴシック" w:hint="eastAsia"/>
          <w:sz w:val="22"/>
        </w:rPr>
        <w:t>【提出者】　所属　□□部△△課</w:t>
      </w:r>
    </w:p>
    <w:p w14:paraId="5C3EB3D0" w14:textId="77777777" w:rsidR="00A57137" w:rsidRDefault="00A57137" w:rsidP="00A57137">
      <w:pPr>
        <w:spacing w:line="320" w:lineRule="exact"/>
        <w:ind w:firstLineChars="3100" w:firstLine="6820"/>
        <w:rPr>
          <w:rFonts w:ascii="游ゴシック" w:eastAsia="游ゴシック" w:hAnsi="游ゴシック" w:hint="eastAsia"/>
          <w:sz w:val="22"/>
        </w:rPr>
      </w:pPr>
      <w:r>
        <w:rPr>
          <w:rFonts w:ascii="游ゴシック" w:eastAsia="游ゴシック" w:hAnsi="游ゴシック" w:hint="eastAsia"/>
          <w:sz w:val="22"/>
        </w:rPr>
        <w:t>氏名　◆◆　◆◆</w:t>
      </w:r>
    </w:p>
    <w:p w14:paraId="1CC3B299" w14:textId="6C850F9F" w:rsidR="00A57137" w:rsidRDefault="00A57137" w:rsidP="00A57137">
      <w:pPr>
        <w:spacing w:line="320" w:lineRule="exact"/>
        <w:ind w:firstLineChars="2800" w:firstLine="5880"/>
        <w:rPr>
          <w:rFonts w:ascii="游ゴシック" w:eastAsia="游ゴシック" w:hAnsi="游ゴシック"/>
          <w:sz w:val="22"/>
        </w:rPr>
      </w:pPr>
      <w:r>
        <w:rPr>
          <w:noProof/>
        </w:rPr>
        <mc:AlternateContent>
          <mc:Choice Requires="wps">
            <w:drawing>
              <wp:anchor distT="0" distB="0" distL="114300" distR="114300" simplePos="0" relativeHeight="251661312" behindDoc="0" locked="0" layoutInCell="1" allowOverlap="1" wp14:anchorId="4A182870" wp14:editId="3C3E4735">
                <wp:simplePos x="0" y="0"/>
                <wp:positionH relativeFrom="margin">
                  <wp:posOffset>4562475</wp:posOffset>
                </wp:positionH>
                <wp:positionV relativeFrom="margin">
                  <wp:posOffset>-168275</wp:posOffset>
                </wp:positionV>
                <wp:extent cx="1750060" cy="485775"/>
                <wp:effectExtent l="10795" t="10160" r="10795" b="8890"/>
                <wp:wrapSquare wrapText="bothSides"/>
                <wp:docPr id="157306166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3E171288" w14:textId="77777777" w:rsidR="00A57137" w:rsidRDefault="00A57137" w:rsidP="00A57137">
                            <w:pPr>
                              <w:spacing w:line="320" w:lineRule="exact"/>
                              <w:jc w:val="left"/>
                              <w:rPr>
                                <w:rFonts w:ascii="ＭＳ 明朝" w:hAnsi="ＭＳ 明朝"/>
                              </w:rPr>
                            </w:pPr>
                            <w:r>
                              <w:rPr>
                                <w:rFonts w:ascii="ＭＳ 明朝" w:hAnsi="ＭＳ 明朝" w:hint="eastAsia"/>
                              </w:rPr>
                              <w:t>子が３歳になる前の</w:t>
                            </w:r>
                          </w:p>
                          <w:p w14:paraId="162EC0FA" w14:textId="77777777" w:rsidR="00A57137" w:rsidRDefault="00A57137" w:rsidP="00A57137">
                            <w:pPr>
                              <w:spacing w:line="320" w:lineRule="exact"/>
                              <w:rPr>
                                <w:rFonts w:ascii="ＭＳ 明朝" w:hAnsi="ＭＳ 明朝" w:hint="eastAsia"/>
                              </w:rPr>
                            </w:pPr>
                            <w:r>
                              <w:rPr>
                                <w:rFonts w:ascii="ＭＳ 明朝" w:hAnsi="ＭＳ 明朝" w:hint="eastAsia"/>
                              </w:rPr>
                              <w:t>個別の意向聴取書記載例</w:t>
                            </w:r>
                          </w:p>
                          <w:p w14:paraId="1AADFAEF" w14:textId="77777777" w:rsidR="00A57137" w:rsidRDefault="00A57137" w:rsidP="00A57137">
                            <w:pPr>
                              <w:rPr>
                                <w:rFonts w:ascii="ＭＳ 明朝" w:hAnsi="ＭＳ 明朝" w:hint="eastAsia"/>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82870" id="テキスト ボックス 3" o:spid="_x0000_s1027" type="#_x0000_t202" style="position:absolute;left:0;text-align:left;margin-left:359.25pt;margin-top:-13.25pt;width:137.8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DBKHgu4AAAAAoBAAAPAAAAZHJzL2Rvd25yZXYueG1sTI/BTsMwDIbvSLxDZCQu&#10;aEtasbGVphMgcUIgse3A0WuypqxxqibbCk+POcHNln99/v5yNfpOnOwQ20AasqkCYakOpqVGw3bz&#10;PFmAiAnJYBfIaviyEVbV5UWJhQlnerendWoEQygWqMGl1BdSxtpZj3Eaekt824fBY+J1aKQZ8Mxw&#10;38lcqbn02BJ/cNjbJ2frw/roNczo1e3f8pePm1ZtNy49fiMePrW+vhof7kEkO6a/MPzqszpU7LQL&#10;RzJRdBrussWMoxom+ZwHTiyXtxmIHeOVAlmV8n+F6gcAAP//AwBQSwECLQAUAAYACAAAACEAtoM4&#10;kv4AAADhAQAAEwAAAAAAAAAAAAAAAAAAAAAAW0NvbnRlbnRfVHlwZXNdLnhtbFBLAQItABQABgAI&#10;AAAAIQA4/SH/1gAAAJQBAAALAAAAAAAAAAAAAAAAAC8BAABfcmVscy8ucmVsc1BLAQItABQABgAI&#10;AAAAIQBUmC4/FwIAACsEAAAOAAAAAAAAAAAAAAAAAC4CAABkcnMvZTJvRG9jLnhtbFBLAQItABQA&#10;BgAIAAAAIQDBKHgu4AAAAAoBAAAPAAAAAAAAAAAAAAAAAHEEAABkcnMvZG93bnJldi54bWxQSwUG&#10;AAAAAAQABADzAAAAfgUAAAAA&#10;" strokeweight=".5pt">
                <v:textbox inset=",.5mm">
                  <w:txbxContent>
                    <w:p w14:paraId="3E171288" w14:textId="77777777" w:rsidR="00A57137" w:rsidRDefault="00A57137" w:rsidP="00A57137">
                      <w:pPr>
                        <w:spacing w:line="320" w:lineRule="exact"/>
                        <w:jc w:val="left"/>
                        <w:rPr>
                          <w:rFonts w:ascii="ＭＳ 明朝" w:hAnsi="ＭＳ 明朝"/>
                        </w:rPr>
                      </w:pPr>
                      <w:r>
                        <w:rPr>
                          <w:rFonts w:ascii="ＭＳ 明朝" w:hAnsi="ＭＳ 明朝" w:hint="eastAsia"/>
                        </w:rPr>
                        <w:t>子が３歳になる前の</w:t>
                      </w:r>
                    </w:p>
                    <w:p w14:paraId="162EC0FA" w14:textId="77777777" w:rsidR="00A57137" w:rsidRDefault="00A57137" w:rsidP="00A57137">
                      <w:pPr>
                        <w:spacing w:line="320" w:lineRule="exact"/>
                        <w:rPr>
                          <w:rFonts w:ascii="ＭＳ 明朝" w:hAnsi="ＭＳ 明朝" w:hint="eastAsia"/>
                        </w:rPr>
                      </w:pPr>
                      <w:r>
                        <w:rPr>
                          <w:rFonts w:ascii="ＭＳ 明朝" w:hAnsi="ＭＳ 明朝" w:hint="eastAsia"/>
                        </w:rPr>
                        <w:t>個別の意向聴取書記載例</w:t>
                      </w:r>
                    </w:p>
                    <w:p w14:paraId="1AADFAEF" w14:textId="77777777" w:rsidR="00A57137" w:rsidRDefault="00A57137" w:rsidP="00A57137">
                      <w:pPr>
                        <w:rPr>
                          <w:rFonts w:ascii="ＭＳ 明朝" w:hAnsi="ＭＳ 明朝" w:hint="eastAsia"/>
                        </w:rPr>
                      </w:pPr>
                    </w:p>
                  </w:txbxContent>
                </v:textbox>
                <w10:wrap type="square" anchorx="margin" anchory="margin"/>
              </v:shape>
            </w:pict>
          </mc:Fallback>
        </mc:AlternateContent>
      </w:r>
    </w:p>
    <w:p w14:paraId="1AA74BF6" w14:textId="783F8EDC" w:rsidR="00A57137" w:rsidRDefault="00A57137" w:rsidP="00A57137">
      <w:pPr>
        <w:spacing w:line="320" w:lineRule="exact"/>
        <w:rPr>
          <w:rFonts w:ascii="游ゴシック" w:eastAsia="游ゴシック" w:hAnsi="游ゴシック" w:hint="eastAsia"/>
          <w:sz w:val="22"/>
        </w:rPr>
      </w:pPr>
    </w:p>
    <w:p w14:paraId="4862789F" w14:textId="77777777" w:rsidR="00A57137" w:rsidRDefault="00A57137" w:rsidP="00A57137">
      <w:pPr>
        <w:spacing w:line="320" w:lineRule="exact"/>
        <w:rPr>
          <w:rFonts w:ascii="游ゴシック" w:eastAsia="游ゴシック" w:hAnsi="游ゴシック" w:hint="eastAsia"/>
          <w:sz w:val="22"/>
        </w:rPr>
      </w:pPr>
    </w:p>
    <w:p w14:paraId="0F4FF5AE" w14:textId="77777777" w:rsidR="007012CA" w:rsidRDefault="007012CA">
      <w:pPr>
        <w:rPr>
          <w:rFonts w:hint="eastAsia"/>
        </w:rPr>
      </w:pPr>
    </w:p>
    <w:sectPr w:rsidR="007012CA" w:rsidSect="00A57137">
      <w:pgSz w:w="11906" w:h="16838"/>
      <w:pgMar w:top="851"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num w:numId="1" w16cid:durableId="161043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37"/>
    <w:rsid w:val="000047BA"/>
    <w:rsid w:val="00020E87"/>
    <w:rsid w:val="000218A2"/>
    <w:rsid w:val="00022E81"/>
    <w:rsid w:val="00026505"/>
    <w:rsid w:val="0002665E"/>
    <w:rsid w:val="00034C67"/>
    <w:rsid w:val="00052687"/>
    <w:rsid w:val="00075537"/>
    <w:rsid w:val="00082047"/>
    <w:rsid w:val="0008719C"/>
    <w:rsid w:val="0009252E"/>
    <w:rsid w:val="000B0395"/>
    <w:rsid w:val="000B2346"/>
    <w:rsid w:val="000D390D"/>
    <w:rsid w:val="000F40DE"/>
    <w:rsid w:val="001406D2"/>
    <w:rsid w:val="00144052"/>
    <w:rsid w:val="001441D5"/>
    <w:rsid w:val="001637A0"/>
    <w:rsid w:val="001769FC"/>
    <w:rsid w:val="001815B8"/>
    <w:rsid w:val="001A04DA"/>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F7A84"/>
    <w:rsid w:val="00315B26"/>
    <w:rsid w:val="003237AC"/>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20021"/>
    <w:rsid w:val="0042052E"/>
    <w:rsid w:val="0042228F"/>
    <w:rsid w:val="00422D6E"/>
    <w:rsid w:val="00422F22"/>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65686"/>
    <w:rsid w:val="0059185D"/>
    <w:rsid w:val="005A1027"/>
    <w:rsid w:val="005C71FB"/>
    <w:rsid w:val="005C76A8"/>
    <w:rsid w:val="005D1F50"/>
    <w:rsid w:val="005E46FD"/>
    <w:rsid w:val="005E755A"/>
    <w:rsid w:val="005F6A43"/>
    <w:rsid w:val="005F71FB"/>
    <w:rsid w:val="005F75BF"/>
    <w:rsid w:val="00604403"/>
    <w:rsid w:val="00612043"/>
    <w:rsid w:val="00623B60"/>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38F"/>
    <w:rsid w:val="007658A2"/>
    <w:rsid w:val="00772831"/>
    <w:rsid w:val="0078025C"/>
    <w:rsid w:val="00782F52"/>
    <w:rsid w:val="00783F30"/>
    <w:rsid w:val="00787409"/>
    <w:rsid w:val="007919D7"/>
    <w:rsid w:val="00792337"/>
    <w:rsid w:val="007A53AA"/>
    <w:rsid w:val="007A5DC3"/>
    <w:rsid w:val="007D278E"/>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57137"/>
    <w:rsid w:val="00A62C26"/>
    <w:rsid w:val="00A62F31"/>
    <w:rsid w:val="00A71953"/>
    <w:rsid w:val="00A74A71"/>
    <w:rsid w:val="00A81517"/>
    <w:rsid w:val="00A903DC"/>
    <w:rsid w:val="00A91064"/>
    <w:rsid w:val="00A95068"/>
    <w:rsid w:val="00AA694D"/>
    <w:rsid w:val="00AB706D"/>
    <w:rsid w:val="00AC1448"/>
    <w:rsid w:val="00AC3662"/>
    <w:rsid w:val="00AC6DB9"/>
    <w:rsid w:val="00AE60C9"/>
    <w:rsid w:val="00AF3309"/>
    <w:rsid w:val="00AF3EF8"/>
    <w:rsid w:val="00B0755F"/>
    <w:rsid w:val="00B1257A"/>
    <w:rsid w:val="00B17369"/>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D1E50"/>
    <w:rsid w:val="00DE3736"/>
    <w:rsid w:val="00E0440B"/>
    <w:rsid w:val="00E12A30"/>
    <w:rsid w:val="00E336DD"/>
    <w:rsid w:val="00E34394"/>
    <w:rsid w:val="00E36A7F"/>
    <w:rsid w:val="00E53BBF"/>
    <w:rsid w:val="00E66F11"/>
    <w:rsid w:val="00E67902"/>
    <w:rsid w:val="00E80B1B"/>
    <w:rsid w:val="00E83DAE"/>
    <w:rsid w:val="00E849F7"/>
    <w:rsid w:val="00E84AED"/>
    <w:rsid w:val="00E96007"/>
    <w:rsid w:val="00EA21D6"/>
    <w:rsid w:val="00EA2FAD"/>
    <w:rsid w:val="00EC1A1C"/>
    <w:rsid w:val="00EF70B5"/>
    <w:rsid w:val="00F00293"/>
    <w:rsid w:val="00F05F04"/>
    <w:rsid w:val="00F220BA"/>
    <w:rsid w:val="00F359A0"/>
    <w:rsid w:val="00F4744C"/>
    <w:rsid w:val="00F50D18"/>
    <w:rsid w:val="00F67D6F"/>
    <w:rsid w:val="00F74FB5"/>
    <w:rsid w:val="00F7640F"/>
    <w:rsid w:val="00F843F0"/>
    <w:rsid w:val="00F86EBF"/>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1585575E"/>
  <w15:chartTrackingRefBased/>
  <w15:docId w15:val="{ABF27E24-A601-481D-9C66-6C2CBE28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