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7F" w:rsidRPr="00A50C78" w:rsidRDefault="00FE57A6" w:rsidP="00976D7F">
      <w:pPr>
        <w:widowControl/>
        <w:jc w:val="center"/>
        <w:rPr>
          <w:b/>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5683885</wp:posOffset>
                </wp:positionH>
                <wp:positionV relativeFrom="paragraph">
                  <wp:posOffset>-353060</wp:posOffset>
                </wp:positionV>
                <wp:extent cx="819150" cy="352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191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1C84" w:rsidRPr="00FE57A6" w:rsidRDefault="00031C84" w:rsidP="00FE57A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47.55pt;margin-top:-27.8pt;width:64.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" filled="f" stroked="f" strokeweight="2pt">
                <v:textbox>
                  <w:txbxContent>
                    <w:p w:rsidR="00031C84" w:rsidRPr="00FE57A6" w:rsidRDefault="00031C84" w:rsidP="00FE57A6">
                      <w:pPr>
                        <w:jc w:val="center"/>
                        <w:rPr>
                          <w:color w:val="000000" w:themeColor="text1"/>
                        </w:rPr>
                      </w:pPr>
                    </w:p>
                  </w:txbxContent>
                </v:textbox>
              </v:rect>
            </w:pict>
          </mc:Fallback>
        </mc:AlternateContent>
      </w:r>
      <w:r w:rsidR="001B6FD5">
        <w:rPr>
          <w:rFonts w:hint="eastAsia"/>
          <w:b/>
          <w:sz w:val="32"/>
          <w:szCs w:val="32"/>
        </w:rPr>
        <w:t>令和元</w:t>
      </w:r>
      <w:r w:rsidR="00976D7F" w:rsidRPr="00A50C78">
        <w:rPr>
          <w:rFonts w:hint="eastAsia"/>
          <w:b/>
          <w:sz w:val="32"/>
          <w:szCs w:val="32"/>
        </w:rPr>
        <w:t>年度過重労働解消キャンペーンの概要</w:t>
      </w:r>
      <w:r w:rsidR="00B10355">
        <w:rPr>
          <w:rFonts w:hint="eastAsia"/>
          <w:b/>
          <w:sz w:val="32"/>
          <w:szCs w:val="32"/>
        </w:rPr>
        <w:t>（宮崎労働局）</w:t>
      </w:r>
    </w:p>
    <w:p w:rsidR="00976D7F" w:rsidRPr="00976D7F" w:rsidRDefault="00976D7F" w:rsidP="00976D7F">
      <w:pPr>
        <w:widowControl/>
        <w:jc w:val="left"/>
        <w:rPr>
          <w:sz w:val="28"/>
          <w:szCs w:val="28"/>
        </w:rPr>
      </w:pPr>
    </w:p>
    <w:p w:rsidR="00976D7F" w:rsidRPr="00A50C78" w:rsidRDefault="00976D7F" w:rsidP="00976D7F">
      <w:pPr>
        <w:widowControl/>
        <w:ind w:leftChars="-35" w:left="-73" w:firstLineChars="26" w:firstLine="73"/>
        <w:jc w:val="left"/>
        <w:rPr>
          <w:b/>
          <w:sz w:val="28"/>
          <w:szCs w:val="28"/>
          <w:u w:val="double"/>
        </w:rPr>
      </w:pPr>
      <w:r w:rsidRPr="00A50C78">
        <w:rPr>
          <w:rFonts w:hint="eastAsia"/>
          <w:b/>
          <w:sz w:val="28"/>
          <w:szCs w:val="28"/>
          <w:u w:val="double"/>
        </w:rPr>
        <w:t>１　実施期間</w:t>
      </w:r>
    </w:p>
    <w:p w:rsidR="00976D7F" w:rsidRDefault="00976D7F" w:rsidP="00976D7F">
      <w:pPr>
        <w:widowControl/>
        <w:ind w:left="284"/>
        <w:jc w:val="left"/>
        <w:rPr>
          <w:sz w:val="28"/>
          <w:szCs w:val="28"/>
        </w:rPr>
      </w:pPr>
      <w:r>
        <w:rPr>
          <w:rFonts w:hint="eastAsia"/>
          <w:sz w:val="28"/>
          <w:szCs w:val="28"/>
        </w:rPr>
        <w:t xml:space="preserve">　</w:t>
      </w:r>
      <w:r w:rsidR="00EB3A3F">
        <w:rPr>
          <w:rFonts w:hint="eastAsia"/>
          <w:sz w:val="28"/>
          <w:szCs w:val="28"/>
        </w:rPr>
        <w:t>令和元年</w:t>
      </w:r>
      <w:r>
        <w:rPr>
          <w:rFonts w:hint="eastAsia"/>
          <w:sz w:val="24"/>
          <w:szCs w:val="24"/>
        </w:rPr>
        <w:t>11</w:t>
      </w:r>
      <w:r>
        <w:rPr>
          <w:rFonts w:hint="eastAsia"/>
          <w:sz w:val="24"/>
          <w:szCs w:val="24"/>
        </w:rPr>
        <w:t>月１日（</w:t>
      </w:r>
      <w:r w:rsidR="00EB3A3F">
        <w:rPr>
          <w:rFonts w:hint="eastAsia"/>
          <w:sz w:val="24"/>
          <w:szCs w:val="24"/>
        </w:rPr>
        <w:t>金</w:t>
      </w:r>
      <w:r>
        <w:rPr>
          <w:rFonts w:hint="eastAsia"/>
          <w:sz w:val="24"/>
          <w:szCs w:val="24"/>
        </w:rPr>
        <w:t>）から</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r w:rsidR="00EB3A3F">
        <w:rPr>
          <w:rFonts w:hint="eastAsia"/>
          <w:sz w:val="24"/>
          <w:szCs w:val="24"/>
        </w:rPr>
        <w:t>土</w:t>
      </w:r>
      <w:r>
        <w:rPr>
          <w:rFonts w:hint="eastAsia"/>
          <w:sz w:val="24"/>
          <w:szCs w:val="24"/>
        </w:rPr>
        <w:t>）までの１か月間</w:t>
      </w:r>
    </w:p>
    <w:p w:rsidR="00976D7F" w:rsidRDefault="00976D7F" w:rsidP="00976D7F">
      <w:pPr>
        <w:widowControl/>
        <w:ind w:leftChars="-35" w:left="-73" w:firstLineChars="26" w:firstLine="73"/>
        <w:jc w:val="left"/>
        <w:rPr>
          <w:b/>
          <w:sz w:val="28"/>
          <w:szCs w:val="28"/>
          <w:u w:val="double"/>
        </w:rPr>
      </w:pPr>
      <w:r w:rsidRPr="00A50C78">
        <w:rPr>
          <w:rFonts w:hint="eastAsia"/>
          <w:b/>
          <w:sz w:val="28"/>
          <w:szCs w:val="28"/>
          <w:u w:val="double"/>
        </w:rPr>
        <w:t>２　具体的な取組</w:t>
      </w:r>
    </w:p>
    <w:p w:rsidR="006335F8" w:rsidRPr="006335F8" w:rsidRDefault="006335F8" w:rsidP="006335F8">
      <w:pPr>
        <w:widowControl/>
        <w:ind w:left="229"/>
        <w:jc w:val="left"/>
        <w:rPr>
          <w:b/>
          <w:sz w:val="24"/>
          <w:szCs w:val="24"/>
        </w:rPr>
      </w:pPr>
      <w:r>
        <w:rPr>
          <w:rFonts w:hint="eastAsia"/>
          <w:b/>
          <w:sz w:val="24"/>
          <w:szCs w:val="24"/>
        </w:rPr>
        <w:t>（１）</w:t>
      </w:r>
      <w:r w:rsidRPr="006335F8">
        <w:rPr>
          <w:rFonts w:hint="eastAsia"/>
          <w:b/>
          <w:sz w:val="24"/>
          <w:szCs w:val="24"/>
        </w:rPr>
        <w:t>「過重労働解消相談ダイヤル」を実施します</w:t>
      </w:r>
    </w:p>
    <w:p w:rsidR="006335F8" w:rsidRDefault="006335F8" w:rsidP="006335F8">
      <w:pPr>
        <w:widowControl/>
        <w:ind w:left="960" w:hangingChars="400" w:hanging="960"/>
        <w:jc w:val="left"/>
        <w:rPr>
          <w:sz w:val="24"/>
          <w:szCs w:val="24"/>
        </w:rPr>
      </w:pPr>
      <w:r>
        <w:rPr>
          <w:rFonts w:hint="eastAsia"/>
          <w:sz w:val="24"/>
          <w:szCs w:val="24"/>
        </w:rPr>
        <w:t xml:space="preserve">　　　　　フリーダイヤルによる全国一斉の「過重労働解消相談ダイヤル」を実施し、都道府県労働局の担当官が、相談に対する指導・助言を行います。</w:t>
      </w:r>
    </w:p>
    <w:p w:rsidR="006335F8" w:rsidRDefault="006335F8" w:rsidP="006335F8">
      <w:pPr>
        <w:widowControl/>
        <w:snapToGrid w:val="0"/>
        <w:ind w:left="960" w:hangingChars="400" w:hanging="960"/>
        <w:jc w:val="left"/>
        <w:rPr>
          <w:sz w:val="24"/>
          <w:szCs w:val="24"/>
        </w:rPr>
      </w:pPr>
      <w:r>
        <w:rPr>
          <w:rFonts w:hint="eastAsia"/>
          <w:sz w:val="24"/>
          <w:szCs w:val="24"/>
        </w:rPr>
        <w:t xml:space="preserve">　　　　［フリーダイヤル］　</w:t>
      </w:r>
      <w:r>
        <w:rPr>
          <w:sz w:val="24"/>
          <w:szCs w:val="24"/>
        </w:rPr>
        <w:ruby>
          <w:rubyPr>
            <w:rubyAlign w:val="distributeSpace"/>
            <w:hps w:val="12"/>
            <w:hpsRaise w:val="22"/>
            <w:hpsBaseText w:val="24"/>
            <w:lid w:val="ja-JP"/>
          </w:rubyPr>
          <w:rt>
            <w:r w:rsidR="006335F8" w:rsidRPr="009E3DDD">
              <w:rPr>
                <w:rFonts w:ascii="ＭＳ 明朝" w:eastAsia="ＭＳ 明朝" w:hAnsi="ＭＳ 明朝" w:hint="eastAsia"/>
                <w:sz w:val="12"/>
                <w:szCs w:val="24"/>
              </w:rPr>
              <w:t>フリーダイヤル　なくしましょう　長い残業</w:t>
            </w:r>
          </w:rt>
          <w:rubyBase>
            <w:r w:rsidR="006335F8">
              <w:rPr>
                <w:rFonts w:hint="eastAsia"/>
                <w:sz w:val="24"/>
                <w:szCs w:val="24"/>
              </w:rPr>
              <w:t>０１２０－７９４－７１３</w:t>
            </w:r>
          </w:rubyBase>
        </w:ruby>
      </w:r>
    </w:p>
    <w:p w:rsidR="006335F8" w:rsidRDefault="006335F8" w:rsidP="006335F8">
      <w:pPr>
        <w:widowControl/>
        <w:snapToGrid w:val="0"/>
        <w:ind w:firstLineChars="300" w:firstLine="720"/>
        <w:jc w:val="left"/>
        <w:rPr>
          <w:sz w:val="24"/>
          <w:szCs w:val="24"/>
        </w:rPr>
      </w:pPr>
      <w:r>
        <w:rPr>
          <w:rFonts w:hint="eastAsia"/>
          <w:sz w:val="24"/>
          <w:szCs w:val="24"/>
        </w:rPr>
        <w:t xml:space="preserve">　［実施日時］　　　　</w:t>
      </w:r>
      <w:r w:rsidR="00EB3A3F">
        <w:rPr>
          <w:rFonts w:hint="eastAsia"/>
          <w:sz w:val="24"/>
          <w:szCs w:val="24"/>
        </w:rPr>
        <w:t>令和元</w:t>
      </w:r>
      <w:r>
        <w:rPr>
          <w:rFonts w:hint="eastAsia"/>
          <w:sz w:val="24"/>
          <w:szCs w:val="24"/>
        </w:rPr>
        <w:t>年</w:t>
      </w:r>
      <w:r>
        <w:rPr>
          <w:rFonts w:hint="eastAsia"/>
          <w:sz w:val="24"/>
          <w:szCs w:val="24"/>
        </w:rPr>
        <w:t>1</w:t>
      </w:r>
      <w:r w:rsidR="00EB3A3F">
        <w:rPr>
          <w:sz w:val="24"/>
          <w:szCs w:val="24"/>
        </w:rPr>
        <w:t>0</w:t>
      </w:r>
      <w:r>
        <w:rPr>
          <w:rFonts w:hint="eastAsia"/>
          <w:sz w:val="24"/>
          <w:szCs w:val="24"/>
        </w:rPr>
        <w:t>月</w:t>
      </w:r>
      <w:r w:rsidR="00EB3A3F">
        <w:rPr>
          <w:rFonts w:hint="eastAsia"/>
          <w:sz w:val="24"/>
          <w:szCs w:val="24"/>
        </w:rPr>
        <w:t>27</w:t>
      </w:r>
      <w:r>
        <w:rPr>
          <w:rFonts w:hint="eastAsia"/>
          <w:sz w:val="24"/>
          <w:szCs w:val="24"/>
        </w:rPr>
        <w:t>日（日）９：００～１７：００</w:t>
      </w:r>
    </w:p>
    <w:p w:rsidR="006335F8" w:rsidRPr="002F534B" w:rsidRDefault="006335F8" w:rsidP="006335F8">
      <w:pPr>
        <w:widowControl/>
        <w:ind w:leftChars="300" w:left="1110" w:hangingChars="200" w:hanging="480"/>
        <w:jc w:val="left"/>
        <w:rPr>
          <w:sz w:val="24"/>
          <w:szCs w:val="24"/>
        </w:rPr>
      </w:pPr>
      <w:r>
        <w:rPr>
          <w:rFonts w:hint="eastAsia"/>
          <w:sz w:val="24"/>
          <w:szCs w:val="24"/>
        </w:rPr>
        <w:t xml:space="preserve">　　</w:t>
      </w:r>
      <w:r w:rsidRPr="009E3DDD">
        <w:rPr>
          <w:rFonts w:hint="eastAsia"/>
          <w:szCs w:val="21"/>
        </w:rPr>
        <w:t>※</w:t>
      </w:r>
      <w:r>
        <w:rPr>
          <w:rFonts w:hint="eastAsia"/>
          <w:szCs w:val="21"/>
        </w:rPr>
        <w:t>九州・沖縄区域から発信された電話の相談は、福岡労働局が対応します</w:t>
      </w:r>
      <w:r w:rsidRPr="009E3DDD">
        <w:rPr>
          <w:rFonts w:hint="eastAsia"/>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6335F8" w:rsidTr="00031C84">
        <w:trPr>
          <w:trHeight w:val="2160"/>
        </w:trPr>
        <w:tc>
          <w:tcPr>
            <w:tcW w:w="9651" w:type="dxa"/>
          </w:tcPr>
          <w:p w:rsidR="006335F8" w:rsidRDefault="006335F8" w:rsidP="00031C84">
            <w:pPr>
              <w:spacing w:line="60" w:lineRule="auto"/>
              <w:ind w:left="960" w:hangingChars="400" w:hanging="960"/>
              <w:jc w:val="left"/>
              <w:rPr>
                <w:sz w:val="24"/>
                <w:szCs w:val="24"/>
              </w:rPr>
            </w:pPr>
          </w:p>
          <w:p w:rsidR="006335F8" w:rsidRDefault="006335F8" w:rsidP="00031C84">
            <w:pPr>
              <w:ind w:leftChars="100" w:left="930" w:hangingChars="300" w:hanging="720"/>
              <w:jc w:val="left"/>
              <w:rPr>
                <w:sz w:val="24"/>
                <w:szCs w:val="24"/>
              </w:rPr>
            </w:pPr>
            <w:r>
              <w:rPr>
                <w:rFonts w:hint="eastAsia"/>
                <w:sz w:val="24"/>
                <w:szCs w:val="24"/>
              </w:rPr>
              <w:t>「過重労働解消相談ダイヤル」以外にも、常時相談や情報提供を受け付けています。</w:t>
            </w:r>
          </w:p>
          <w:p w:rsidR="006335F8" w:rsidRDefault="006335F8" w:rsidP="00031C84">
            <w:pPr>
              <w:ind w:leftChars="100" w:left="930" w:hangingChars="300" w:hanging="720"/>
              <w:jc w:val="left"/>
              <w:rPr>
                <w:sz w:val="24"/>
                <w:szCs w:val="24"/>
              </w:rPr>
            </w:pPr>
            <w:r>
              <w:rPr>
                <w:rFonts w:hint="eastAsia"/>
                <w:sz w:val="24"/>
                <w:szCs w:val="24"/>
              </w:rPr>
              <w:t>ア　宮崎労働局または各労働基準監督署（</w:t>
            </w:r>
            <w:r w:rsidRPr="008221F4">
              <w:rPr>
                <w:rFonts w:hint="eastAsia"/>
                <w:sz w:val="24"/>
                <w:szCs w:val="24"/>
                <w:u w:val="single"/>
              </w:rPr>
              <w:t>開庁時間　平日</w:t>
            </w:r>
            <w:r w:rsidRPr="008221F4">
              <w:rPr>
                <w:rFonts w:hint="eastAsia"/>
                <w:sz w:val="24"/>
                <w:szCs w:val="24"/>
                <w:u w:val="single"/>
              </w:rPr>
              <w:t>8:30</w:t>
            </w:r>
            <w:r w:rsidRPr="008221F4">
              <w:rPr>
                <w:rFonts w:hint="eastAsia"/>
                <w:sz w:val="24"/>
                <w:szCs w:val="24"/>
                <w:u w:val="single"/>
              </w:rPr>
              <w:t>～</w:t>
            </w:r>
            <w:r w:rsidRPr="008221F4">
              <w:rPr>
                <w:rFonts w:hint="eastAsia"/>
                <w:sz w:val="24"/>
                <w:szCs w:val="24"/>
                <w:u w:val="single"/>
              </w:rPr>
              <w:t>17:15</w:t>
            </w:r>
            <w:r>
              <w:rPr>
                <w:rFonts w:hint="eastAsia"/>
                <w:sz w:val="24"/>
                <w:szCs w:val="24"/>
              </w:rPr>
              <w:t>）</w:t>
            </w:r>
          </w:p>
          <w:tbl>
            <w:tblPr>
              <w:tblpPr w:leftFromText="142" w:rightFromText="142" w:vertAnchor="text" w:horzAnchor="page" w:tblpX="103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2410"/>
            </w:tblGrid>
            <w:tr w:rsidR="006335F8" w:rsidTr="00031C84">
              <w:trPr>
                <w:trHeight w:val="255"/>
              </w:trPr>
              <w:tc>
                <w:tcPr>
                  <w:tcW w:w="3964" w:type="dxa"/>
                </w:tcPr>
                <w:p w:rsidR="006335F8" w:rsidRDefault="006335F8" w:rsidP="00031C84">
                  <w:pPr>
                    <w:jc w:val="center"/>
                    <w:rPr>
                      <w:sz w:val="24"/>
                      <w:szCs w:val="24"/>
                    </w:rPr>
                  </w:pPr>
                  <w:r>
                    <w:rPr>
                      <w:rFonts w:hint="eastAsia"/>
                      <w:sz w:val="24"/>
                      <w:szCs w:val="24"/>
                    </w:rPr>
                    <w:t>対応窓口</w:t>
                  </w:r>
                </w:p>
              </w:tc>
              <w:tc>
                <w:tcPr>
                  <w:tcW w:w="2410" w:type="dxa"/>
                </w:tcPr>
                <w:p w:rsidR="006335F8" w:rsidRDefault="006335F8" w:rsidP="00031C84">
                  <w:pPr>
                    <w:jc w:val="center"/>
                    <w:rPr>
                      <w:sz w:val="24"/>
                      <w:szCs w:val="24"/>
                    </w:rPr>
                  </w:pPr>
                  <w:r>
                    <w:rPr>
                      <w:rFonts w:hint="eastAsia"/>
                      <w:sz w:val="24"/>
                      <w:szCs w:val="24"/>
                    </w:rPr>
                    <w:t>電話番号</w:t>
                  </w:r>
                </w:p>
              </w:tc>
            </w:tr>
            <w:tr w:rsidR="006335F8" w:rsidTr="00031C84">
              <w:trPr>
                <w:trHeight w:val="450"/>
              </w:trPr>
              <w:tc>
                <w:tcPr>
                  <w:tcW w:w="3964" w:type="dxa"/>
                </w:tcPr>
                <w:p w:rsidR="006335F8" w:rsidRDefault="006335F8" w:rsidP="00031C84">
                  <w:pPr>
                    <w:jc w:val="center"/>
                    <w:rPr>
                      <w:sz w:val="24"/>
                      <w:szCs w:val="24"/>
                    </w:rPr>
                  </w:pPr>
                  <w:r w:rsidRPr="00773892">
                    <w:rPr>
                      <w:rFonts w:hint="eastAsia"/>
                      <w:sz w:val="24"/>
                      <w:szCs w:val="24"/>
                    </w:rPr>
                    <w:t>宮崎労働局労働基準部監督課</w:t>
                  </w:r>
                </w:p>
              </w:tc>
              <w:tc>
                <w:tcPr>
                  <w:tcW w:w="2410" w:type="dxa"/>
                </w:tcPr>
                <w:p w:rsidR="006335F8" w:rsidRDefault="006335F8" w:rsidP="00031C84">
                  <w:pPr>
                    <w:jc w:val="center"/>
                    <w:rPr>
                      <w:sz w:val="24"/>
                      <w:szCs w:val="24"/>
                    </w:rPr>
                  </w:pPr>
                  <w:r>
                    <w:rPr>
                      <w:rFonts w:hint="eastAsia"/>
                      <w:sz w:val="24"/>
                      <w:szCs w:val="24"/>
                    </w:rPr>
                    <w:t>0985</w:t>
                  </w:r>
                  <w:r>
                    <w:rPr>
                      <w:rFonts w:hint="eastAsia"/>
                      <w:sz w:val="24"/>
                      <w:szCs w:val="24"/>
                    </w:rPr>
                    <w:t>－</w:t>
                  </w:r>
                  <w:r>
                    <w:rPr>
                      <w:rFonts w:hint="eastAsia"/>
                      <w:sz w:val="24"/>
                      <w:szCs w:val="24"/>
                    </w:rPr>
                    <w:t>38</w:t>
                  </w:r>
                  <w:r>
                    <w:rPr>
                      <w:rFonts w:hint="eastAsia"/>
                      <w:sz w:val="24"/>
                      <w:szCs w:val="24"/>
                    </w:rPr>
                    <w:t>－</w:t>
                  </w:r>
                  <w:r>
                    <w:rPr>
                      <w:rFonts w:hint="eastAsia"/>
                      <w:sz w:val="24"/>
                      <w:szCs w:val="24"/>
                    </w:rPr>
                    <w:t>8834</w:t>
                  </w:r>
                </w:p>
              </w:tc>
            </w:tr>
            <w:tr w:rsidR="006335F8" w:rsidTr="00031C84">
              <w:trPr>
                <w:trHeight w:val="375"/>
              </w:trPr>
              <w:tc>
                <w:tcPr>
                  <w:tcW w:w="3964" w:type="dxa"/>
                </w:tcPr>
                <w:p w:rsidR="006335F8" w:rsidRDefault="006335F8" w:rsidP="00031C84">
                  <w:pPr>
                    <w:jc w:val="center"/>
                    <w:rPr>
                      <w:sz w:val="24"/>
                      <w:szCs w:val="24"/>
                    </w:rPr>
                  </w:pPr>
                  <w:r w:rsidRPr="00773892">
                    <w:rPr>
                      <w:rFonts w:hint="eastAsia"/>
                      <w:sz w:val="24"/>
                      <w:szCs w:val="24"/>
                    </w:rPr>
                    <w:t>宮崎労働基準監督署</w:t>
                  </w:r>
                </w:p>
              </w:tc>
              <w:tc>
                <w:tcPr>
                  <w:tcW w:w="2410" w:type="dxa"/>
                </w:tcPr>
                <w:p w:rsidR="006335F8" w:rsidRDefault="006335F8" w:rsidP="00031C84">
                  <w:pPr>
                    <w:jc w:val="center"/>
                    <w:rPr>
                      <w:sz w:val="24"/>
                      <w:szCs w:val="24"/>
                    </w:rPr>
                  </w:pPr>
                  <w:r>
                    <w:rPr>
                      <w:rFonts w:hint="eastAsia"/>
                      <w:sz w:val="24"/>
                      <w:szCs w:val="24"/>
                    </w:rPr>
                    <w:t>0985</w:t>
                  </w:r>
                  <w:r>
                    <w:rPr>
                      <w:rFonts w:hint="eastAsia"/>
                      <w:sz w:val="24"/>
                      <w:szCs w:val="24"/>
                    </w:rPr>
                    <w:t>－</w:t>
                  </w:r>
                  <w:r>
                    <w:rPr>
                      <w:rFonts w:hint="eastAsia"/>
                      <w:sz w:val="24"/>
                      <w:szCs w:val="24"/>
                    </w:rPr>
                    <w:t>29</w:t>
                  </w:r>
                  <w:r>
                    <w:rPr>
                      <w:rFonts w:hint="eastAsia"/>
                      <w:sz w:val="24"/>
                      <w:szCs w:val="24"/>
                    </w:rPr>
                    <w:t>－</w:t>
                  </w:r>
                  <w:r>
                    <w:rPr>
                      <w:rFonts w:hint="eastAsia"/>
                      <w:sz w:val="24"/>
                      <w:szCs w:val="24"/>
                    </w:rPr>
                    <w:t>6000</w:t>
                  </w:r>
                </w:p>
              </w:tc>
            </w:tr>
            <w:tr w:rsidR="006335F8" w:rsidTr="00031C84">
              <w:trPr>
                <w:trHeight w:val="360"/>
              </w:trPr>
              <w:tc>
                <w:tcPr>
                  <w:tcW w:w="3964" w:type="dxa"/>
                </w:tcPr>
                <w:p w:rsidR="006335F8" w:rsidRDefault="006335F8" w:rsidP="00031C84">
                  <w:pPr>
                    <w:jc w:val="center"/>
                    <w:rPr>
                      <w:sz w:val="24"/>
                      <w:szCs w:val="24"/>
                    </w:rPr>
                  </w:pPr>
                  <w:r w:rsidRPr="00773892">
                    <w:rPr>
                      <w:rFonts w:hint="eastAsia"/>
                      <w:sz w:val="24"/>
                      <w:szCs w:val="24"/>
                    </w:rPr>
                    <w:t>延岡労働基準監督署</w:t>
                  </w:r>
                </w:p>
              </w:tc>
              <w:tc>
                <w:tcPr>
                  <w:tcW w:w="2410" w:type="dxa"/>
                </w:tcPr>
                <w:p w:rsidR="006335F8" w:rsidRDefault="006335F8" w:rsidP="00031C84">
                  <w:pPr>
                    <w:jc w:val="center"/>
                    <w:rPr>
                      <w:sz w:val="24"/>
                      <w:szCs w:val="24"/>
                    </w:rPr>
                  </w:pPr>
                  <w:r>
                    <w:rPr>
                      <w:rFonts w:hint="eastAsia"/>
                      <w:sz w:val="24"/>
                      <w:szCs w:val="24"/>
                    </w:rPr>
                    <w:t>0982</w:t>
                  </w:r>
                  <w:r>
                    <w:rPr>
                      <w:rFonts w:hint="eastAsia"/>
                      <w:sz w:val="24"/>
                      <w:szCs w:val="24"/>
                    </w:rPr>
                    <w:t>－</w:t>
                  </w:r>
                  <w:r>
                    <w:rPr>
                      <w:rFonts w:hint="eastAsia"/>
                      <w:sz w:val="24"/>
                      <w:szCs w:val="24"/>
                    </w:rPr>
                    <w:t>34</w:t>
                  </w:r>
                  <w:r>
                    <w:rPr>
                      <w:rFonts w:hint="eastAsia"/>
                      <w:sz w:val="24"/>
                      <w:szCs w:val="24"/>
                    </w:rPr>
                    <w:t>－</w:t>
                  </w:r>
                  <w:r>
                    <w:rPr>
                      <w:rFonts w:hint="eastAsia"/>
                      <w:sz w:val="24"/>
                      <w:szCs w:val="24"/>
                    </w:rPr>
                    <w:t>3331</w:t>
                  </w:r>
                </w:p>
              </w:tc>
            </w:tr>
            <w:tr w:rsidR="006335F8" w:rsidTr="00031C84">
              <w:trPr>
                <w:trHeight w:val="345"/>
              </w:trPr>
              <w:tc>
                <w:tcPr>
                  <w:tcW w:w="3964" w:type="dxa"/>
                </w:tcPr>
                <w:p w:rsidR="006335F8" w:rsidRDefault="006335F8" w:rsidP="00031C84">
                  <w:pPr>
                    <w:jc w:val="center"/>
                    <w:rPr>
                      <w:sz w:val="24"/>
                      <w:szCs w:val="24"/>
                    </w:rPr>
                  </w:pPr>
                  <w:r w:rsidRPr="00773892">
                    <w:rPr>
                      <w:rFonts w:hint="eastAsia"/>
                      <w:sz w:val="24"/>
                      <w:szCs w:val="24"/>
                    </w:rPr>
                    <w:t>都城労働基準監督署</w:t>
                  </w:r>
                </w:p>
              </w:tc>
              <w:tc>
                <w:tcPr>
                  <w:tcW w:w="2410" w:type="dxa"/>
                </w:tcPr>
                <w:p w:rsidR="006335F8" w:rsidRDefault="006335F8" w:rsidP="00031C84">
                  <w:pPr>
                    <w:jc w:val="center"/>
                    <w:rPr>
                      <w:sz w:val="24"/>
                      <w:szCs w:val="24"/>
                    </w:rPr>
                  </w:pPr>
                  <w:r>
                    <w:rPr>
                      <w:rFonts w:hint="eastAsia"/>
                      <w:sz w:val="24"/>
                      <w:szCs w:val="24"/>
                    </w:rPr>
                    <w:t>0986</w:t>
                  </w:r>
                  <w:r>
                    <w:rPr>
                      <w:rFonts w:hint="eastAsia"/>
                      <w:sz w:val="24"/>
                      <w:szCs w:val="24"/>
                    </w:rPr>
                    <w:t>－</w:t>
                  </w:r>
                  <w:r>
                    <w:rPr>
                      <w:rFonts w:hint="eastAsia"/>
                      <w:sz w:val="24"/>
                      <w:szCs w:val="24"/>
                    </w:rPr>
                    <w:t>23</w:t>
                  </w:r>
                  <w:r>
                    <w:rPr>
                      <w:rFonts w:hint="eastAsia"/>
                      <w:sz w:val="24"/>
                      <w:szCs w:val="24"/>
                    </w:rPr>
                    <w:t>－</w:t>
                  </w:r>
                  <w:r>
                    <w:rPr>
                      <w:rFonts w:hint="eastAsia"/>
                      <w:sz w:val="24"/>
                      <w:szCs w:val="24"/>
                    </w:rPr>
                    <w:t>0192</w:t>
                  </w:r>
                </w:p>
              </w:tc>
            </w:tr>
            <w:tr w:rsidR="006335F8" w:rsidRPr="00773892" w:rsidTr="00031C84">
              <w:trPr>
                <w:trHeight w:val="360"/>
              </w:trPr>
              <w:tc>
                <w:tcPr>
                  <w:tcW w:w="3964" w:type="dxa"/>
                </w:tcPr>
                <w:p w:rsidR="006335F8" w:rsidRDefault="006335F8" w:rsidP="00031C84">
                  <w:pPr>
                    <w:jc w:val="center"/>
                    <w:rPr>
                      <w:sz w:val="24"/>
                      <w:szCs w:val="24"/>
                    </w:rPr>
                  </w:pPr>
                  <w:r w:rsidRPr="00773892">
                    <w:rPr>
                      <w:rFonts w:hint="eastAsia"/>
                      <w:sz w:val="24"/>
                      <w:szCs w:val="24"/>
                    </w:rPr>
                    <w:t>日南労働基準監督署</w:t>
                  </w:r>
                </w:p>
              </w:tc>
              <w:tc>
                <w:tcPr>
                  <w:tcW w:w="2410" w:type="dxa"/>
                </w:tcPr>
                <w:p w:rsidR="006335F8" w:rsidRDefault="006335F8" w:rsidP="00031C84">
                  <w:pPr>
                    <w:jc w:val="center"/>
                    <w:rPr>
                      <w:sz w:val="24"/>
                      <w:szCs w:val="24"/>
                    </w:rPr>
                  </w:pPr>
                  <w:r>
                    <w:rPr>
                      <w:rFonts w:hint="eastAsia"/>
                      <w:sz w:val="24"/>
                      <w:szCs w:val="24"/>
                    </w:rPr>
                    <w:t>0987</w:t>
                  </w:r>
                  <w:r>
                    <w:rPr>
                      <w:rFonts w:hint="eastAsia"/>
                      <w:sz w:val="24"/>
                      <w:szCs w:val="24"/>
                    </w:rPr>
                    <w:t>－</w:t>
                  </w:r>
                  <w:r>
                    <w:rPr>
                      <w:rFonts w:hint="eastAsia"/>
                      <w:sz w:val="24"/>
                      <w:szCs w:val="24"/>
                    </w:rPr>
                    <w:t>23</w:t>
                  </w:r>
                  <w:r>
                    <w:rPr>
                      <w:rFonts w:hint="eastAsia"/>
                      <w:sz w:val="24"/>
                      <w:szCs w:val="24"/>
                    </w:rPr>
                    <w:t>－</w:t>
                  </w:r>
                  <w:r>
                    <w:rPr>
                      <w:rFonts w:hint="eastAsia"/>
                      <w:sz w:val="24"/>
                      <w:szCs w:val="24"/>
                    </w:rPr>
                    <w:t>5277</w:t>
                  </w:r>
                </w:p>
              </w:tc>
            </w:tr>
          </w:tbl>
          <w:p w:rsidR="006335F8" w:rsidRPr="00773892" w:rsidRDefault="006335F8" w:rsidP="00031C84">
            <w:pPr>
              <w:ind w:leftChars="100" w:left="930" w:hangingChars="300" w:hanging="720"/>
              <w:jc w:val="left"/>
              <w:rPr>
                <w:sz w:val="24"/>
                <w:szCs w:val="24"/>
              </w:rPr>
            </w:pPr>
            <w:r>
              <w:rPr>
                <w:rFonts w:hint="eastAsia"/>
                <w:sz w:val="24"/>
                <w:szCs w:val="24"/>
              </w:rPr>
              <w:t xml:space="preserve">　　　</w:t>
            </w:r>
          </w:p>
          <w:p w:rsidR="006335F8" w:rsidRDefault="006335F8" w:rsidP="00031C84">
            <w:pPr>
              <w:ind w:leftChars="100" w:left="930" w:hangingChars="300" w:hanging="720"/>
              <w:jc w:val="left"/>
              <w:rPr>
                <w:sz w:val="24"/>
                <w:szCs w:val="24"/>
              </w:rPr>
            </w:pPr>
          </w:p>
          <w:p w:rsidR="006335F8" w:rsidRDefault="006335F8" w:rsidP="00031C84">
            <w:pPr>
              <w:ind w:leftChars="100" w:left="930" w:hangingChars="300" w:hanging="720"/>
              <w:jc w:val="left"/>
              <w:rPr>
                <w:sz w:val="24"/>
                <w:szCs w:val="24"/>
              </w:rPr>
            </w:pPr>
          </w:p>
          <w:p w:rsidR="006335F8" w:rsidRDefault="006335F8" w:rsidP="00031C84">
            <w:pPr>
              <w:ind w:leftChars="100" w:left="930" w:hangingChars="300" w:hanging="720"/>
              <w:jc w:val="left"/>
              <w:rPr>
                <w:sz w:val="24"/>
                <w:szCs w:val="24"/>
              </w:rPr>
            </w:pPr>
          </w:p>
          <w:p w:rsidR="006335F8" w:rsidRDefault="006335F8" w:rsidP="00031C84">
            <w:pPr>
              <w:ind w:leftChars="100" w:left="930" w:hangingChars="300" w:hanging="720"/>
              <w:jc w:val="left"/>
              <w:rPr>
                <w:sz w:val="24"/>
                <w:szCs w:val="24"/>
              </w:rPr>
            </w:pPr>
          </w:p>
          <w:p w:rsidR="006335F8" w:rsidRDefault="006335F8" w:rsidP="00031C84">
            <w:pPr>
              <w:ind w:leftChars="100" w:left="930" w:hangingChars="300" w:hanging="720"/>
              <w:jc w:val="left"/>
              <w:rPr>
                <w:sz w:val="24"/>
                <w:szCs w:val="24"/>
              </w:rPr>
            </w:pPr>
          </w:p>
          <w:p w:rsidR="006335F8" w:rsidRDefault="006335F8" w:rsidP="00031C84">
            <w:pPr>
              <w:ind w:leftChars="100" w:left="930" w:hangingChars="300" w:hanging="720"/>
              <w:jc w:val="left"/>
              <w:rPr>
                <w:sz w:val="24"/>
                <w:szCs w:val="24"/>
              </w:rPr>
            </w:pPr>
          </w:p>
          <w:p w:rsidR="006335F8" w:rsidRDefault="006335F8" w:rsidP="00031C84">
            <w:pPr>
              <w:ind w:leftChars="100" w:left="930" w:hangingChars="300" w:hanging="720"/>
              <w:jc w:val="left"/>
              <w:rPr>
                <w:sz w:val="24"/>
                <w:szCs w:val="24"/>
              </w:rPr>
            </w:pPr>
            <w:r>
              <w:rPr>
                <w:rFonts w:hint="eastAsia"/>
                <w:sz w:val="24"/>
                <w:szCs w:val="24"/>
              </w:rPr>
              <w:t>イ　労働条件相談ほっとライン（委託事業）</w:t>
            </w:r>
          </w:p>
          <w:p w:rsidR="006335F8" w:rsidRDefault="006335F8" w:rsidP="00031C84">
            <w:pPr>
              <w:snapToGrid w:val="0"/>
              <w:ind w:leftChars="100" w:left="930" w:hangingChars="300" w:hanging="720"/>
              <w:jc w:val="left"/>
              <w:rPr>
                <w:sz w:val="24"/>
                <w:szCs w:val="24"/>
              </w:rPr>
            </w:pPr>
            <w:r>
              <w:rPr>
                <w:rFonts w:hint="eastAsia"/>
                <w:sz w:val="24"/>
                <w:szCs w:val="24"/>
              </w:rPr>
              <w:t xml:space="preserve">　　平日夜間・土日に、労働条件に関して、無料で相談を受け付けています。</w:t>
            </w:r>
          </w:p>
          <w:p w:rsidR="006335F8" w:rsidRPr="00247986" w:rsidRDefault="006335F8" w:rsidP="00031C84">
            <w:pPr>
              <w:snapToGrid w:val="0"/>
              <w:ind w:leftChars="100" w:left="930" w:hangingChars="300" w:hanging="720"/>
              <w:jc w:val="left"/>
              <w:rPr>
                <w:sz w:val="24"/>
                <w:szCs w:val="24"/>
              </w:rPr>
            </w:pPr>
            <w:r w:rsidRPr="00247986">
              <w:rPr>
                <w:rFonts w:hint="eastAsia"/>
                <w:sz w:val="24"/>
                <w:szCs w:val="24"/>
              </w:rPr>
              <w:t xml:space="preserve">［フリーダイヤル］　</w:t>
            </w:r>
            <w:r w:rsidRPr="00247986">
              <w:rPr>
                <w:sz w:val="24"/>
                <w:szCs w:val="24"/>
              </w:rPr>
              <w:ruby>
                <w:rubyPr>
                  <w:rubyAlign w:val="distributeSpace"/>
                  <w:hps w:val="12"/>
                  <w:hpsRaise w:val="22"/>
                  <w:hpsBaseText w:val="24"/>
                  <w:lid w:val="ja-JP"/>
                </w:rubyPr>
                <w:rt>
                  <w:r w:rsidR="006335F8" w:rsidRPr="00247986">
                    <w:rPr>
                      <w:rFonts w:ascii="ＭＳ 明朝" w:eastAsia="ＭＳ 明朝" w:hAnsi="ＭＳ 明朝" w:hint="eastAsia"/>
                      <w:sz w:val="12"/>
                      <w:szCs w:val="24"/>
                    </w:rPr>
                    <w:t>フリーダイヤル</w:t>
                  </w:r>
                </w:rt>
                <w:rubyBase>
                  <w:r w:rsidR="006335F8" w:rsidRPr="00247986">
                    <w:rPr>
                      <w:rFonts w:hint="eastAsia"/>
                      <w:sz w:val="24"/>
                      <w:szCs w:val="24"/>
                    </w:rPr>
                    <w:t>０１２０</w:t>
                  </w:r>
                </w:rubyBase>
              </w:ruby>
            </w:r>
            <w:r w:rsidRPr="00247986">
              <w:rPr>
                <w:rFonts w:hint="eastAsia"/>
                <w:sz w:val="24"/>
                <w:szCs w:val="24"/>
              </w:rPr>
              <w:t>－</w:t>
            </w:r>
            <w:r w:rsidRPr="00247986">
              <w:rPr>
                <w:sz w:val="24"/>
                <w:szCs w:val="24"/>
              </w:rPr>
              <w:ruby>
                <w:rubyPr>
                  <w:rubyAlign w:val="distributeSpace"/>
                  <w:hps w:val="12"/>
                  <w:hpsRaise w:val="22"/>
                  <w:hpsBaseText w:val="24"/>
                  <w:lid w:val="ja-JP"/>
                </w:rubyPr>
                <w:rt>
                  <w:r w:rsidR="006335F8" w:rsidRPr="00247986">
                    <w:rPr>
                      <w:rFonts w:ascii="ＭＳ 明朝" w:eastAsia="ＭＳ 明朝" w:hAnsi="ＭＳ 明朝" w:hint="eastAsia"/>
                      <w:sz w:val="12"/>
                      <w:szCs w:val="24"/>
                    </w:rPr>
                    <w:t>はい！</w:t>
                  </w:r>
                </w:rt>
                <w:rubyBase>
                  <w:r w:rsidR="006335F8" w:rsidRPr="00247986">
                    <w:rPr>
                      <w:rFonts w:hint="eastAsia"/>
                      <w:sz w:val="24"/>
                      <w:szCs w:val="24"/>
                    </w:rPr>
                    <w:t>８１１</w:t>
                  </w:r>
                </w:rubyBase>
              </w:ruby>
            </w:r>
            <w:r w:rsidRPr="00247986">
              <w:rPr>
                <w:rFonts w:hint="eastAsia"/>
                <w:sz w:val="24"/>
                <w:szCs w:val="24"/>
              </w:rPr>
              <w:t>－</w:t>
            </w:r>
            <w:r w:rsidRPr="00247986">
              <w:rPr>
                <w:sz w:val="24"/>
                <w:szCs w:val="24"/>
              </w:rPr>
              <w:ruby>
                <w:rubyPr>
                  <w:rubyAlign w:val="distributeSpace"/>
                  <w:hps w:val="12"/>
                  <w:hpsRaise w:val="22"/>
                  <w:hpsBaseText w:val="24"/>
                  <w:lid w:val="ja-JP"/>
                </w:rubyPr>
                <w:rt>
                  <w:r w:rsidR="006335F8" w:rsidRPr="00247986">
                    <w:rPr>
                      <w:rFonts w:ascii="ＭＳ 明朝" w:eastAsia="ＭＳ 明朝" w:hAnsi="ＭＳ 明朝" w:hint="eastAsia"/>
                      <w:sz w:val="12"/>
                      <w:szCs w:val="24"/>
                    </w:rPr>
                    <w:t>労働</w:t>
                  </w:r>
                </w:rt>
                <w:rubyBase>
                  <w:r w:rsidR="006335F8" w:rsidRPr="00247986">
                    <w:rPr>
                      <w:rFonts w:hint="eastAsia"/>
                      <w:sz w:val="24"/>
                      <w:szCs w:val="24"/>
                    </w:rPr>
                    <w:t>６１０</w:t>
                  </w:r>
                </w:rubyBase>
              </w:ruby>
            </w:r>
          </w:p>
          <w:p w:rsidR="006335F8" w:rsidRDefault="006335F8" w:rsidP="00031C84">
            <w:pPr>
              <w:snapToGrid w:val="0"/>
              <w:ind w:leftChars="100" w:left="930" w:hangingChars="300" w:hanging="720"/>
              <w:jc w:val="left"/>
              <w:rPr>
                <w:sz w:val="24"/>
                <w:szCs w:val="24"/>
              </w:rPr>
            </w:pPr>
            <w:r w:rsidRPr="00247986">
              <w:rPr>
                <w:rFonts w:hint="eastAsia"/>
                <w:sz w:val="24"/>
                <w:szCs w:val="24"/>
              </w:rPr>
              <w:t xml:space="preserve">［相談受付時間］　　月～金　</w:t>
            </w:r>
            <w:r w:rsidRPr="00247986">
              <w:rPr>
                <w:rFonts w:hint="eastAsia"/>
                <w:sz w:val="24"/>
                <w:szCs w:val="24"/>
              </w:rPr>
              <w:t>17</w:t>
            </w:r>
            <w:r w:rsidRPr="00247986">
              <w:rPr>
                <w:rFonts w:hint="eastAsia"/>
                <w:sz w:val="24"/>
                <w:szCs w:val="24"/>
              </w:rPr>
              <w:t>：</w:t>
            </w:r>
            <w:r w:rsidRPr="00247986">
              <w:rPr>
                <w:rFonts w:hint="eastAsia"/>
                <w:sz w:val="24"/>
                <w:szCs w:val="24"/>
              </w:rPr>
              <w:t>00</w:t>
            </w:r>
            <w:r w:rsidRPr="00247986">
              <w:rPr>
                <w:rFonts w:hint="eastAsia"/>
                <w:sz w:val="24"/>
                <w:szCs w:val="24"/>
              </w:rPr>
              <w:t>～</w:t>
            </w:r>
            <w:r w:rsidRPr="00247986">
              <w:rPr>
                <w:rFonts w:hint="eastAsia"/>
                <w:sz w:val="24"/>
                <w:szCs w:val="24"/>
              </w:rPr>
              <w:t>22:00</w:t>
            </w:r>
            <w:r w:rsidRPr="00247986">
              <w:rPr>
                <w:rFonts w:hint="eastAsia"/>
                <w:sz w:val="24"/>
                <w:szCs w:val="24"/>
              </w:rPr>
              <w:t>、土・日</w:t>
            </w:r>
            <w:r w:rsidR="000C2915">
              <w:rPr>
                <w:rFonts w:hint="eastAsia"/>
                <w:sz w:val="24"/>
                <w:szCs w:val="24"/>
              </w:rPr>
              <w:t>・祝</w:t>
            </w:r>
            <w:r w:rsidRPr="00247986">
              <w:rPr>
                <w:rFonts w:hint="eastAsia"/>
                <w:sz w:val="24"/>
                <w:szCs w:val="24"/>
              </w:rPr>
              <w:t xml:space="preserve">　</w:t>
            </w:r>
            <w:r w:rsidR="00B77DAF" w:rsidRPr="00247986">
              <w:rPr>
                <w:rFonts w:hint="eastAsia"/>
                <w:sz w:val="24"/>
                <w:szCs w:val="24"/>
              </w:rPr>
              <w:t>9</w:t>
            </w:r>
            <w:r w:rsidRPr="00247986">
              <w:rPr>
                <w:rFonts w:hint="eastAsia"/>
                <w:sz w:val="24"/>
                <w:szCs w:val="24"/>
              </w:rPr>
              <w:t>：</w:t>
            </w:r>
            <w:r w:rsidRPr="00247986">
              <w:rPr>
                <w:rFonts w:hint="eastAsia"/>
                <w:sz w:val="24"/>
                <w:szCs w:val="24"/>
              </w:rPr>
              <w:t>00</w:t>
            </w:r>
            <w:r w:rsidRPr="00247986">
              <w:rPr>
                <w:rFonts w:hint="eastAsia"/>
                <w:sz w:val="24"/>
                <w:szCs w:val="24"/>
              </w:rPr>
              <w:t>～</w:t>
            </w:r>
            <w:r w:rsidR="00B77DAF" w:rsidRPr="00247986">
              <w:rPr>
                <w:rFonts w:hint="eastAsia"/>
                <w:sz w:val="24"/>
                <w:szCs w:val="24"/>
              </w:rPr>
              <w:t>21</w:t>
            </w:r>
            <w:r w:rsidRPr="00247986">
              <w:rPr>
                <w:rFonts w:hint="eastAsia"/>
                <w:sz w:val="24"/>
                <w:szCs w:val="24"/>
              </w:rPr>
              <w:t>:00</w:t>
            </w:r>
          </w:p>
          <w:p w:rsidR="00FA4AFE" w:rsidRPr="00600619" w:rsidRDefault="00D004AD" w:rsidP="000C2915">
            <w:pPr>
              <w:ind w:leftChars="150" w:left="840" w:hangingChars="250" w:hanging="525"/>
              <w:jc w:val="left"/>
              <w:rPr>
                <w:sz w:val="24"/>
                <w:szCs w:val="24"/>
              </w:rPr>
            </w:pPr>
            <w:hyperlink r:id="rId7" w:history="1">
              <w:r w:rsidR="00FA4AFE" w:rsidRPr="00847871">
                <w:rPr>
                  <w:rStyle w:val="a6"/>
                  <w:sz w:val="24"/>
                  <w:szCs w:val="24"/>
                </w:rPr>
                <w:t>https://www.mhlw.go.jp/stf/seisakunitsuite/bunya/0000088143.html</w:t>
              </w:r>
            </w:hyperlink>
          </w:p>
          <w:p w:rsidR="006335F8" w:rsidRDefault="006335F8" w:rsidP="00031C84">
            <w:pPr>
              <w:ind w:leftChars="100" w:left="930" w:hangingChars="300" w:hanging="720"/>
              <w:jc w:val="left"/>
              <w:rPr>
                <w:sz w:val="24"/>
                <w:szCs w:val="24"/>
              </w:rPr>
            </w:pPr>
            <w:r>
              <w:rPr>
                <w:rFonts w:hint="eastAsia"/>
                <w:sz w:val="24"/>
                <w:szCs w:val="24"/>
              </w:rPr>
              <w:t>ウ　労働基準関係情報メール窓口</w:t>
            </w:r>
          </w:p>
          <w:p w:rsidR="006335F8" w:rsidRPr="00600619" w:rsidRDefault="006335F8" w:rsidP="00031C84">
            <w:pPr>
              <w:ind w:leftChars="100" w:left="930" w:hangingChars="300" w:hanging="720"/>
              <w:jc w:val="left"/>
              <w:rPr>
                <w:sz w:val="24"/>
                <w:szCs w:val="24"/>
              </w:rPr>
            </w:pPr>
            <w:r>
              <w:rPr>
                <w:rFonts w:hint="eastAsia"/>
                <w:sz w:val="24"/>
                <w:szCs w:val="24"/>
              </w:rPr>
              <w:t xml:space="preserve">　　労働基準法等の問題がある事業場に関する情報をメールで受け付けています。</w:t>
            </w:r>
          </w:p>
          <w:p w:rsidR="006335F8" w:rsidRDefault="006335F8" w:rsidP="00031C84">
            <w:pPr>
              <w:ind w:leftChars="99" w:left="323" w:hangingChars="48" w:hanging="115"/>
              <w:jc w:val="left"/>
              <w:rPr>
                <w:sz w:val="24"/>
                <w:szCs w:val="24"/>
              </w:rPr>
            </w:pPr>
            <w:r>
              <w:rPr>
                <w:rFonts w:hint="eastAsia"/>
                <w:sz w:val="24"/>
                <w:szCs w:val="24"/>
              </w:rPr>
              <w:t>［</w:t>
            </w:r>
            <w:r>
              <w:rPr>
                <w:rFonts w:hint="eastAsia"/>
                <w:sz w:val="24"/>
                <w:szCs w:val="24"/>
              </w:rPr>
              <w:t>URL</w:t>
            </w:r>
            <w:r>
              <w:rPr>
                <w:rFonts w:hint="eastAsia"/>
                <w:sz w:val="24"/>
                <w:szCs w:val="24"/>
              </w:rPr>
              <w:t>］</w:t>
            </w:r>
            <w:hyperlink r:id="rId8" w:history="1">
              <w:r w:rsidRPr="00680081">
                <w:rPr>
                  <w:rStyle w:val="a6"/>
                  <w:rFonts w:hint="eastAsia"/>
                  <w:sz w:val="20"/>
                  <w:szCs w:val="20"/>
                </w:rPr>
                <w:t>http://www.mhlw.go.jp/stf/seisakunitsuite/bunya/koyou_roudou/roudoukijun/mail_madoguchi.html</w:t>
              </w:r>
            </w:hyperlink>
            <w:r>
              <w:rPr>
                <w:rFonts w:hint="eastAsia"/>
                <w:sz w:val="24"/>
                <w:szCs w:val="24"/>
              </w:rPr>
              <w:t xml:space="preserve">　</w:t>
            </w:r>
          </w:p>
          <w:p w:rsidR="006335F8" w:rsidRPr="00CF6674" w:rsidRDefault="006335F8" w:rsidP="00031C84">
            <w:pPr>
              <w:ind w:leftChars="100" w:left="810" w:hangingChars="300" w:hanging="600"/>
              <w:jc w:val="left"/>
              <w:rPr>
                <w:sz w:val="20"/>
                <w:szCs w:val="20"/>
              </w:rPr>
            </w:pPr>
          </w:p>
        </w:tc>
      </w:tr>
    </w:tbl>
    <w:p w:rsidR="00245DE1" w:rsidRDefault="00245DE1" w:rsidP="00245DE1">
      <w:pPr>
        <w:widowControl/>
        <w:ind w:left="949" w:firstLineChars="100" w:firstLine="240"/>
        <w:jc w:val="left"/>
        <w:rPr>
          <w:sz w:val="24"/>
          <w:szCs w:val="24"/>
        </w:rPr>
      </w:pPr>
    </w:p>
    <w:p w:rsidR="00976D7F" w:rsidRPr="006335F8" w:rsidRDefault="006335F8" w:rsidP="006335F8">
      <w:pPr>
        <w:widowControl/>
        <w:ind w:left="229"/>
        <w:jc w:val="left"/>
        <w:rPr>
          <w:b/>
          <w:sz w:val="24"/>
          <w:szCs w:val="24"/>
        </w:rPr>
      </w:pPr>
      <w:r>
        <w:rPr>
          <w:rFonts w:hint="eastAsia"/>
          <w:b/>
          <w:sz w:val="24"/>
          <w:szCs w:val="24"/>
        </w:rPr>
        <w:t>（２）</w:t>
      </w:r>
      <w:r w:rsidR="00976D7F" w:rsidRPr="006335F8">
        <w:rPr>
          <w:rFonts w:hint="eastAsia"/>
          <w:b/>
          <w:sz w:val="24"/>
          <w:szCs w:val="24"/>
        </w:rPr>
        <w:t>労使の主体的な取組を促します</w:t>
      </w:r>
    </w:p>
    <w:p w:rsidR="00976D7F" w:rsidRPr="009E3DDD" w:rsidRDefault="00976D7F" w:rsidP="009E3DDD">
      <w:pPr>
        <w:widowControl/>
        <w:ind w:left="949" w:firstLineChars="100" w:firstLine="240"/>
        <w:jc w:val="left"/>
        <w:rPr>
          <w:sz w:val="24"/>
          <w:szCs w:val="24"/>
        </w:rPr>
      </w:pPr>
      <w:r w:rsidRPr="009E3DDD">
        <w:rPr>
          <w:rFonts w:hint="eastAsia"/>
          <w:sz w:val="24"/>
          <w:szCs w:val="24"/>
        </w:rPr>
        <w:t>キャンペーンの実施に先立ち、</w:t>
      </w:r>
      <w:r w:rsidR="006F215E">
        <w:rPr>
          <w:rFonts w:hint="eastAsia"/>
          <w:sz w:val="24"/>
          <w:szCs w:val="24"/>
        </w:rPr>
        <w:t>宮崎県内の</w:t>
      </w:r>
      <w:r w:rsidRPr="009E3DDD">
        <w:rPr>
          <w:rFonts w:hint="eastAsia"/>
          <w:sz w:val="24"/>
          <w:szCs w:val="24"/>
        </w:rPr>
        <w:t>使用者団体や労働組合に対し、長時間労働削減に向けた取組</w:t>
      </w:r>
      <w:r w:rsidR="00EB3A3F">
        <w:rPr>
          <w:rFonts w:hint="eastAsia"/>
          <w:sz w:val="24"/>
          <w:szCs w:val="24"/>
        </w:rPr>
        <w:t>及び大企業等の長時間労働の削減等に伴う下請等中小事業者</w:t>
      </w:r>
      <w:r w:rsidR="00EB3A3F">
        <w:rPr>
          <w:rFonts w:hint="eastAsia"/>
          <w:sz w:val="24"/>
          <w:szCs w:val="24"/>
        </w:rPr>
        <w:lastRenderedPageBreak/>
        <w:t>への「しわ寄せ」防止の取組</w:t>
      </w:r>
      <w:r w:rsidRPr="009E3DDD">
        <w:rPr>
          <w:rFonts w:hint="eastAsia"/>
          <w:sz w:val="24"/>
          <w:szCs w:val="24"/>
        </w:rPr>
        <w:t>に関する周知・啓発等について、</w:t>
      </w:r>
      <w:r w:rsidR="006F215E">
        <w:rPr>
          <w:rFonts w:hint="eastAsia"/>
          <w:sz w:val="24"/>
          <w:szCs w:val="24"/>
        </w:rPr>
        <w:t>宮崎労働局長</w:t>
      </w:r>
      <w:r w:rsidRPr="009E3DDD">
        <w:rPr>
          <w:rFonts w:hint="eastAsia"/>
          <w:sz w:val="24"/>
          <w:szCs w:val="24"/>
        </w:rPr>
        <w:t>名による協力要請を行い、労使の主体的な取組を促します。</w:t>
      </w:r>
    </w:p>
    <w:p w:rsidR="009E3DDD" w:rsidRDefault="009E3DDD" w:rsidP="00976D7F">
      <w:pPr>
        <w:widowControl/>
        <w:ind w:left="949" w:firstLineChars="100" w:firstLine="240"/>
        <w:jc w:val="left"/>
        <w:rPr>
          <w:sz w:val="24"/>
          <w:szCs w:val="24"/>
        </w:rPr>
      </w:pPr>
    </w:p>
    <w:p w:rsidR="00976D7F" w:rsidRPr="00A50C78" w:rsidRDefault="00A50C78" w:rsidP="00A50C78">
      <w:pPr>
        <w:widowControl/>
        <w:ind w:left="229"/>
        <w:jc w:val="left"/>
        <w:rPr>
          <w:b/>
          <w:sz w:val="24"/>
          <w:szCs w:val="24"/>
        </w:rPr>
      </w:pPr>
      <w:r>
        <w:rPr>
          <w:rFonts w:hint="eastAsia"/>
          <w:b/>
          <w:sz w:val="24"/>
          <w:szCs w:val="24"/>
        </w:rPr>
        <w:t>（</w:t>
      </w:r>
      <w:r w:rsidR="006335F8">
        <w:rPr>
          <w:rFonts w:hint="eastAsia"/>
          <w:b/>
          <w:sz w:val="24"/>
          <w:szCs w:val="24"/>
        </w:rPr>
        <w:t>３</w:t>
      </w:r>
      <w:r>
        <w:rPr>
          <w:rFonts w:hint="eastAsia"/>
          <w:b/>
          <w:sz w:val="24"/>
          <w:szCs w:val="24"/>
        </w:rPr>
        <w:t>）</w:t>
      </w:r>
      <w:r w:rsidR="00976D7F" w:rsidRPr="00A50C78">
        <w:rPr>
          <w:rFonts w:hint="eastAsia"/>
          <w:b/>
          <w:sz w:val="24"/>
          <w:szCs w:val="24"/>
        </w:rPr>
        <w:t>宮崎労働局長によるベストプラクティス企業への職場訪問を実施します</w:t>
      </w:r>
    </w:p>
    <w:p w:rsidR="00976D7F" w:rsidRDefault="00976D7F" w:rsidP="00976D7F">
      <w:pPr>
        <w:widowControl/>
        <w:ind w:left="960" w:hangingChars="400" w:hanging="960"/>
        <w:jc w:val="left"/>
        <w:rPr>
          <w:sz w:val="24"/>
          <w:szCs w:val="24"/>
        </w:rPr>
      </w:pPr>
      <w:r>
        <w:rPr>
          <w:rFonts w:hint="eastAsia"/>
          <w:sz w:val="24"/>
          <w:szCs w:val="24"/>
        </w:rPr>
        <w:t xml:space="preserve">　　　　　宮崎労働局長が長時間労働削減に向けた積極的な取組を行っている「ベストプラクティス企業」を訪問し、取組事例を</w:t>
      </w:r>
      <w:r w:rsidR="00D004AD">
        <w:rPr>
          <w:rFonts w:hint="eastAsia"/>
          <w:sz w:val="24"/>
          <w:szCs w:val="24"/>
        </w:rPr>
        <w:t>広く</w:t>
      </w:r>
      <w:bookmarkStart w:id="0" w:name="_GoBack"/>
      <w:bookmarkEnd w:id="0"/>
      <w:r w:rsidR="00D4760B">
        <w:rPr>
          <w:rFonts w:hint="eastAsia"/>
          <w:sz w:val="24"/>
          <w:szCs w:val="24"/>
        </w:rPr>
        <w:t>紹介します。</w:t>
      </w:r>
    </w:p>
    <w:p w:rsidR="009E3DDD" w:rsidRPr="00A50C78" w:rsidRDefault="009E3DDD" w:rsidP="00A50C78">
      <w:pPr>
        <w:widowControl/>
        <w:ind w:left="964" w:hangingChars="400" w:hanging="964"/>
        <w:jc w:val="left"/>
        <w:rPr>
          <w:b/>
          <w:sz w:val="24"/>
          <w:szCs w:val="24"/>
        </w:rPr>
      </w:pPr>
    </w:p>
    <w:p w:rsidR="00976D7F" w:rsidRPr="006335F8" w:rsidRDefault="006335F8" w:rsidP="006335F8">
      <w:pPr>
        <w:widowControl/>
        <w:ind w:left="229"/>
        <w:jc w:val="left"/>
        <w:rPr>
          <w:b/>
          <w:sz w:val="24"/>
          <w:szCs w:val="24"/>
        </w:rPr>
      </w:pPr>
      <w:r>
        <w:rPr>
          <w:rFonts w:hint="eastAsia"/>
          <w:b/>
          <w:sz w:val="24"/>
          <w:szCs w:val="24"/>
        </w:rPr>
        <w:t>（４）</w:t>
      </w:r>
      <w:r w:rsidR="00D4760B" w:rsidRPr="006335F8">
        <w:rPr>
          <w:rFonts w:hint="eastAsia"/>
          <w:b/>
          <w:sz w:val="24"/>
          <w:szCs w:val="24"/>
        </w:rPr>
        <w:t>過重労働が行われている事業場などへの重点監督を実施します</w:t>
      </w:r>
    </w:p>
    <w:p w:rsidR="00D4760B" w:rsidRDefault="00D4760B" w:rsidP="00D4760B">
      <w:pPr>
        <w:widowControl/>
        <w:jc w:val="left"/>
        <w:rPr>
          <w:sz w:val="24"/>
          <w:szCs w:val="24"/>
        </w:rPr>
      </w:pPr>
      <w:r>
        <w:rPr>
          <w:rFonts w:hint="eastAsia"/>
          <w:sz w:val="24"/>
          <w:szCs w:val="24"/>
        </w:rPr>
        <w:t xml:space="preserve">　　　ア　監督の対象とする事業場等</w:t>
      </w:r>
    </w:p>
    <w:p w:rsidR="00D4760B" w:rsidRDefault="00D4760B" w:rsidP="00D4760B">
      <w:pPr>
        <w:widowControl/>
        <w:jc w:val="left"/>
        <w:rPr>
          <w:sz w:val="24"/>
          <w:szCs w:val="24"/>
        </w:rPr>
      </w:pPr>
      <w:r>
        <w:rPr>
          <w:rFonts w:hint="eastAsia"/>
          <w:sz w:val="24"/>
          <w:szCs w:val="24"/>
        </w:rPr>
        <w:t xml:space="preserve">　　　　　以下の事業場等</w:t>
      </w:r>
      <w:r w:rsidR="004A6F30">
        <w:rPr>
          <w:rFonts w:hint="eastAsia"/>
          <w:sz w:val="24"/>
          <w:szCs w:val="24"/>
        </w:rPr>
        <w:t>に対して、重点監督を実施します</w:t>
      </w:r>
    </w:p>
    <w:p w:rsidR="004A6F30" w:rsidRPr="001B6FD5" w:rsidRDefault="004A6F30" w:rsidP="004A6F30">
      <w:pPr>
        <w:pStyle w:val="a5"/>
        <w:widowControl/>
        <w:numPr>
          <w:ilvl w:val="0"/>
          <w:numId w:val="5"/>
        </w:numPr>
        <w:ind w:leftChars="0"/>
        <w:jc w:val="left"/>
        <w:rPr>
          <w:sz w:val="24"/>
          <w:szCs w:val="24"/>
          <w:u w:val="single"/>
        </w:rPr>
      </w:pPr>
      <w:r w:rsidRPr="001B6FD5">
        <w:rPr>
          <w:rFonts w:hint="eastAsia"/>
          <w:sz w:val="24"/>
          <w:szCs w:val="24"/>
          <w:u w:val="single"/>
        </w:rPr>
        <w:t>長時間にわたる過重な労働による過労死等に係る労災請求が行われた事業場等</w:t>
      </w:r>
    </w:p>
    <w:p w:rsidR="004A6F30" w:rsidRPr="001B6FD5" w:rsidRDefault="004A6F30" w:rsidP="004A6F30">
      <w:pPr>
        <w:pStyle w:val="a5"/>
        <w:widowControl/>
        <w:numPr>
          <w:ilvl w:val="0"/>
          <w:numId w:val="5"/>
        </w:numPr>
        <w:ind w:leftChars="0"/>
        <w:jc w:val="left"/>
        <w:rPr>
          <w:sz w:val="24"/>
          <w:szCs w:val="24"/>
        </w:rPr>
      </w:pPr>
      <w:r w:rsidRPr="001B6FD5">
        <w:rPr>
          <w:rFonts w:hint="eastAsia"/>
          <w:sz w:val="24"/>
          <w:szCs w:val="24"/>
        </w:rPr>
        <w:t>労働基準監督署及びハローワークに寄せられた相談等から、離職率が極端に高いなど</w:t>
      </w:r>
      <w:r w:rsidRPr="001B6FD5">
        <w:rPr>
          <w:rFonts w:hint="eastAsia"/>
          <w:sz w:val="24"/>
          <w:szCs w:val="24"/>
          <w:u w:val="single"/>
        </w:rPr>
        <w:t>若者の「使い捨て」が疑われる企業等</w:t>
      </w:r>
    </w:p>
    <w:p w:rsidR="009E3DDD" w:rsidRPr="009E3DDD" w:rsidRDefault="009E3DDD" w:rsidP="009E3DDD">
      <w:pPr>
        <w:widowControl/>
        <w:ind w:left="960"/>
        <w:jc w:val="left"/>
        <w:rPr>
          <w:sz w:val="24"/>
          <w:szCs w:val="24"/>
        </w:rPr>
      </w:pPr>
    </w:p>
    <w:p w:rsidR="00D4760B" w:rsidRDefault="00D4760B" w:rsidP="00D4760B">
      <w:pPr>
        <w:widowControl/>
        <w:ind w:firstLineChars="300" w:firstLine="720"/>
        <w:jc w:val="left"/>
        <w:rPr>
          <w:sz w:val="24"/>
          <w:szCs w:val="24"/>
        </w:rPr>
      </w:pPr>
      <w:r>
        <w:rPr>
          <w:rFonts w:hint="eastAsia"/>
          <w:sz w:val="24"/>
          <w:szCs w:val="24"/>
        </w:rPr>
        <w:t>イ</w:t>
      </w:r>
      <w:r w:rsidR="004A6F30">
        <w:rPr>
          <w:rFonts w:hint="eastAsia"/>
          <w:sz w:val="24"/>
          <w:szCs w:val="24"/>
        </w:rPr>
        <w:t xml:space="preserve">　重点的に確認する事項</w:t>
      </w:r>
    </w:p>
    <w:p w:rsidR="004A6F30" w:rsidRPr="001B6FD5" w:rsidRDefault="004A6F30" w:rsidP="004A6F30">
      <w:pPr>
        <w:pStyle w:val="a5"/>
        <w:widowControl/>
        <w:numPr>
          <w:ilvl w:val="0"/>
          <w:numId w:val="6"/>
        </w:numPr>
        <w:ind w:leftChars="0"/>
        <w:jc w:val="left"/>
        <w:rPr>
          <w:sz w:val="24"/>
          <w:szCs w:val="24"/>
        </w:rPr>
      </w:pPr>
      <w:r w:rsidRPr="001B6FD5">
        <w:rPr>
          <w:rFonts w:hint="eastAsia"/>
          <w:sz w:val="24"/>
          <w:szCs w:val="24"/>
        </w:rPr>
        <w:t>時間外・休日労働が、「時間外・休日労働に関する協定届」（いわゆる</w:t>
      </w:r>
      <w:r w:rsidRPr="001B6FD5">
        <w:rPr>
          <w:rFonts w:hint="eastAsia"/>
          <w:sz w:val="24"/>
          <w:szCs w:val="24"/>
        </w:rPr>
        <w:t>36</w:t>
      </w:r>
      <w:r w:rsidRPr="001B6FD5">
        <w:rPr>
          <w:rFonts w:hint="eastAsia"/>
          <w:sz w:val="24"/>
          <w:szCs w:val="24"/>
        </w:rPr>
        <w:t>協定）の範囲内であるか等について確認し、法違反が認められた場合は是正指導します。</w:t>
      </w:r>
    </w:p>
    <w:p w:rsidR="004A6F30" w:rsidRPr="001B6FD5" w:rsidRDefault="004A6F30" w:rsidP="004A6F30">
      <w:pPr>
        <w:pStyle w:val="a5"/>
        <w:widowControl/>
        <w:numPr>
          <w:ilvl w:val="0"/>
          <w:numId w:val="6"/>
        </w:numPr>
        <w:ind w:leftChars="0"/>
        <w:jc w:val="left"/>
        <w:rPr>
          <w:sz w:val="24"/>
          <w:szCs w:val="24"/>
        </w:rPr>
      </w:pPr>
      <w:r w:rsidRPr="001B6FD5">
        <w:rPr>
          <w:rFonts w:hint="eastAsia"/>
          <w:sz w:val="24"/>
          <w:szCs w:val="24"/>
        </w:rPr>
        <w:t>賃金不払残業が行われていないかについて確認し、法違反が認められた場合は是正指導します。</w:t>
      </w:r>
    </w:p>
    <w:p w:rsidR="004A6F30" w:rsidRPr="001B6FD5" w:rsidRDefault="004A6F30" w:rsidP="004A6F30">
      <w:pPr>
        <w:pStyle w:val="a5"/>
        <w:widowControl/>
        <w:numPr>
          <w:ilvl w:val="0"/>
          <w:numId w:val="6"/>
        </w:numPr>
        <w:ind w:leftChars="0"/>
        <w:jc w:val="left"/>
        <w:rPr>
          <w:sz w:val="24"/>
          <w:szCs w:val="24"/>
        </w:rPr>
      </w:pPr>
      <w:r w:rsidRPr="001B6FD5">
        <w:rPr>
          <w:rFonts w:hint="eastAsia"/>
          <w:sz w:val="24"/>
          <w:szCs w:val="24"/>
        </w:rPr>
        <w:t>不適切な労働時間管理については、労働時間を適正に把握するよう指導します。</w:t>
      </w:r>
    </w:p>
    <w:p w:rsidR="004A6F30" w:rsidRPr="001B6FD5" w:rsidRDefault="004A6F30" w:rsidP="004A6F30">
      <w:pPr>
        <w:pStyle w:val="a5"/>
        <w:widowControl/>
        <w:numPr>
          <w:ilvl w:val="0"/>
          <w:numId w:val="6"/>
        </w:numPr>
        <w:ind w:leftChars="0"/>
        <w:jc w:val="left"/>
        <w:rPr>
          <w:sz w:val="24"/>
          <w:szCs w:val="24"/>
        </w:rPr>
      </w:pPr>
      <w:r w:rsidRPr="001B6FD5">
        <w:rPr>
          <w:rFonts w:hint="eastAsia"/>
          <w:sz w:val="24"/>
          <w:szCs w:val="24"/>
        </w:rPr>
        <w:t>長時間労働者に対しては、医師による面接指導等、健康確保措置が確実に講じられるよう指導します。</w:t>
      </w:r>
    </w:p>
    <w:p w:rsidR="009E3DDD" w:rsidRPr="009E3DDD" w:rsidRDefault="009E3DDD" w:rsidP="009E3DDD">
      <w:pPr>
        <w:widowControl/>
        <w:ind w:left="960"/>
        <w:jc w:val="left"/>
        <w:rPr>
          <w:sz w:val="24"/>
          <w:szCs w:val="24"/>
        </w:rPr>
      </w:pPr>
    </w:p>
    <w:p w:rsidR="004A6F30" w:rsidRDefault="00D4760B" w:rsidP="00D4760B">
      <w:pPr>
        <w:widowControl/>
        <w:ind w:firstLineChars="300" w:firstLine="720"/>
        <w:jc w:val="left"/>
        <w:rPr>
          <w:sz w:val="24"/>
          <w:szCs w:val="24"/>
        </w:rPr>
      </w:pPr>
      <w:r>
        <w:rPr>
          <w:rFonts w:hint="eastAsia"/>
          <w:sz w:val="24"/>
          <w:szCs w:val="24"/>
        </w:rPr>
        <w:t>ウ</w:t>
      </w:r>
      <w:r w:rsidR="004A6F30">
        <w:rPr>
          <w:rFonts w:hint="eastAsia"/>
          <w:sz w:val="24"/>
          <w:szCs w:val="24"/>
        </w:rPr>
        <w:t xml:space="preserve">　書類送検</w:t>
      </w:r>
    </w:p>
    <w:p w:rsidR="004A6F30" w:rsidRDefault="004A6F30" w:rsidP="00D4760B">
      <w:pPr>
        <w:widowControl/>
        <w:ind w:firstLineChars="300" w:firstLine="720"/>
        <w:jc w:val="left"/>
        <w:rPr>
          <w:sz w:val="24"/>
          <w:szCs w:val="24"/>
        </w:rPr>
      </w:pPr>
      <w:r>
        <w:rPr>
          <w:rFonts w:hint="eastAsia"/>
          <w:sz w:val="24"/>
          <w:szCs w:val="24"/>
        </w:rPr>
        <w:t xml:space="preserve">　　</w:t>
      </w:r>
      <w:r w:rsidRPr="009E3DDD">
        <w:rPr>
          <w:rFonts w:hint="eastAsia"/>
          <w:sz w:val="24"/>
          <w:szCs w:val="24"/>
          <w:u w:val="single"/>
        </w:rPr>
        <w:t>重大・悪質な違反が確認された場合は、送検し、公表</w:t>
      </w:r>
      <w:r>
        <w:rPr>
          <w:rFonts w:hint="eastAsia"/>
          <w:sz w:val="24"/>
          <w:szCs w:val="24"/>
        </w:rPr>
        <w:t>します。</w:t>
      </w:r>
    </w:p>
    <w:p w:rsidR="009E3DDD" w:rsidRPr="00773892" w:rsidRDefault="009E3DDD" w:rsidP="00773892">
      <w:pPr>
        <w:widowControl/>
        <w:snapToGrid w:val="0"/>
        <w:ind w:firstLineChars="300" w:firstLine="630"/>
        <w:jc w:val="left"/>
        <w:rPr>
          <w:szCs w:val="21"/>
        </w:rPr>
      </w:pPr>
    </w:p>
    <w:p w:rsidR="00D4760B" w:rsidRPr="00773892" w:rsidRDefault="004A6F30" w:rsidP="00773892">
      <w:pPr>
        <w:widowControl/>
        <w:snapToGrid w:val="0"/>
        <w:ind w:leftChars="300" w:left="1050" w:hangingChars="200" w:hanging="420"/>
        <w:jc w:val="left"/>
        <w:rPr>
          <w:szCs w:val="21"/>
        </w:rPr>
      </w:pPr>
      <w:r w:rsidRPr="00773892">
        <w:rPr>
          <w:rFonts w:hint="eastAsia"/>
          <w:szCs w:val="21"/>
        </w:rPr>
        <w:t xml:space="preserve">　　※監督指導の結果、公表された場合や、１年間に２回以上同一条項の違反について是正勧告を受けた場合は、ハローワークにおいて、新卒者等を対象とし</w:t>
      </w:r>
      <w:r w:rsidR="00DE5803">
        <w:rPr>
          <w:rFonts w:hint="eastAsia"/>
          <w:szCs w:val="21"/>
        </w:rPr>
        <w:t>た</w:t>
      </w:r>
      <w:r w:rsidRPr="00773892">
        <w:rPr>
          <w:rFonts w:hint="eastAsia"/>
          <w:szCs w:val="21"/>
        </w:rPr>
        <w:t>求人を一定期間受理</w:t>
      </w:r>
      <w:r w:rsidR="008221F4">
        <w:rPr>
          <w:rFonts w:hint="eastAsia"/>
          <w:szCs w:val="21"/>
        </w:rPr>
        <w:t>し</w:t>
      </w:r>
      <w:r w:rsidRPr="00773892">
        <w:rPr>
          <w:rFonts w:hint="eastAsia"/>
          <w:szCs w:val="21"/>
        </w:rPr>
        <w:t>ません。</w:t>
      </w:r>
    </w:p>
    <w:p w:rsidR="004A6F30" w:rsidRPr="00773892" w:rsidRDefault="004A6F30" w:rsidP="00773892">
      <w:pPr>
        <w:widowControl/>
        <w:snapToGrid w:val="0"/>
        <w:ind w:leftChars="300" w:left="1050" w:hangingChars="200" w:hanging="420"/>
        <w:jc w:val="left"/>
        <w:rPr>
          <w:szCs w:val="21"/>
        </w:rPr>
      </w:pPr>
      <w:r w:rsidRPr="00773892">
        <w:rPr>
          <w:rFonts w:hint="eastAsia"/>
          <w:szCs w:val="21"/>
        </w:rPr>
        <w:t xml:space="preserve">　　　また、職業紹介事業者や地方公共団体に対しても、ハローワークと同様の取り組みを行うよう</w:t>
      </w:r>
      <w:r w:rsidR="009E3DDD" w:rsidRPr="00773892">
        <w:rPr>
          <w:rFonts w:hint="eastAsia"/>
          <w:szCs w:val="21"/>
        </w:rPr>
        <w:t>ご協力をお願いしています。</w:t>
      </w:r>
    </w:p>
    <w:p w:rsidR="009E3DDD" w:rsidRDefault="009E3DDD" w:rsidP="009E3DDD">
      <w:pPr>
        <w:widowControl/>
        <w:ind w:leftChars="300" w:left="1110" w:hangingChars="200" w:hanging="480"/>
        <w:jc w:val="left"/>
        <w:rPr>
          <w:sz w:val="24"/>
          <w:szCs w:val="24"/>
        </w:rPr>
      </w:pPr>
    </w:p>
    <w:p w:rsidR="00D4760B" w:rsidRPr="006335F8" w:rsidRDefault="006335F8" w:rsidP="006335F8">
      <w:pPr>
        <w:widowControl/>
        <w:ind w:left="229"/>
        <w:jc w:val="left"/>
        <w:rPr>
          <w:b/>
          <w:sz w:val="24"/>
          <w:szCs w:val="24"/>
        </w:rPr>
      </w:pPr>
      <w:r>
        <w:rPr>
          <w:rFonts w:hint="eastAsia"/>
          <w:b/>
          <w:sz w:val="24"/>
          <w:szCs w:val="24"/>
        </w:rPr>
        <w:t>（</w:t>
      </w:r>
      <w:r w:rsidR="002473BC">
        <w:rPr>
          <w:rFonts w:hint="eastAsia"/>
          <w:b/>
          <w:sz w:val="24"/>
          <w:szCs w:val="24"/>
        </w:rPr>
        <w:t>５</w:t>
      </w:r>
      <w:r>
        <w:rPr>
          <w:rFonts w:hint="eastAsia"/>
          <w:b/>
          <w:sz w:val="24"/>
          <w:szCs w:val="24"/>
        </w:rPr>
        <w:t>）</w:t>
      </w:r>
      <w:r w:rsidR="00E94A24" w:rsidRPr="006335F8">
        <w:rPr>
          <w:rFonts w:hint="eastAsia"/>
          <w:b/>
          <w:sz w:val="24"/>
          <w:szCs w:val="24"/>
        </w:rPr>
        <w:t>キャンペーンの趣旨などについて周知・啓発を実施します</w:t>
      </w:r>
    </w:p>
    <w:p w:rsidR="00E94A24" w:rsidRDefault="00E94A24" w:rsidP="00E94A24">
      <w:pPr>
        <w:widowControl/>
        <w:ind w:left="960" w:hangingChars="400" w:hanging="960"/>
        <w:jc w:val="left"/>
        <w:rPr>
          <w:sz w:val="24"/>
          <w:szCs w:val="24"/>
        </w:rPr>
      </w:pPr>
      <w:r>
        <w:rPr>
          <w:rFonts w:hint="eastAsia"/>
          <w:sz w:val="24"/>
          <w:szCs w:val="24"/>
        </w:rPr>
        <w:t xml:space="preserve">　　　　　使用者等へのリーフレットの配布、ホームページの活用により、キャンペーンの趣旨などについて広く県民に周知を図ります。</w:t>
      </w:r>
    </w:p>
    <w:p w:rsidR="0023715E" w:rsidRDefault="0023715E" w:rsidP="00E94A24">
      <w:pPr>
        <w:widowControl/>
        <w:ind w:left="960" w:hangingChars="400" w:hanging="960"/>
        <w:jc w:val="left"/>
        <w:rPr>
          <w:sz w:val="24"/>
          <w:szCs w:val="24"/>
        </w:rPr>
      </w:pPr>
    </w:p>
    <w:p w:rsidR="00E94A24" w:rsidRPr="006335F8" w:rsidRDefault="006335F8" w:rsidP="006335F8">
      <w:pPr>
        <w:widowControl/>
        <w:ind w:left="229"/>
        <w:jc w:val="left"/>
        <w:rPr>
          <w:b/>
          <w:sz w:val="24"/>
          <w:szCs w:val="24"/>
        </w:rPr>
      </w:pPr>
      <w:r>
        <w:rPr>
          <w:rFonts w:hint="eastAsia"/>
          <w:b/>
          <w:sz w:val="24"/>
          <w:szCs w:val="24"/>
        </w:rPr>
        <w:t>（</w:t>
      </w:r>
      <w:r w:rsidR="002473BC">
        <w:rPr>
          <w:rFonts w:hint="eastAsia"/>
          <w:b/>
          <w:sz w:val="24"/>
          <w:szCs w:val="24"/>
        </w:rPr>
        <w:t>６</w:t>
      </w:r>
      <w:r>
        <w:rPr>
          <w:rFonts w:hint="eastAsia"/>
          <w:b/>
          <w:sz w:val="24"/>
          <w:szCs w:val="24"/>
        </w:rPr>
        <w:t>）</w:t>
      </w:r>
      <w:r w:rsidR="00E94A24" w:rsidRPr="006335F8">
        <w:rPr>
          <w:rFonts w:hint="eastAsia"/>
          <w:b/>
          <w:sz w:val="24"/>
          <w:szCs w:val="24"/>
        </w:rPr>
        <w:t>過重労働解消のためのセミナーを開催します</w:t>
      </w:r>
      <w:r w:rsidR="00273F05" w:rsidRPr="006335F8">
        <w:rPr>
          <w:rFonts w:hint="eastAsia"/>
          <w:b/>
          <w:sz w:val="24"/>
          <w:szCs w:val="24"/>
        </w:rPr>
        <w:t>（</w:t>
      </w:r>
      <w:r w:rsidR="002A05CF" w:rsidRPr="006335F8">
        <w:rPr>
          <w:rFonts w:hint="eastAsia"/>
          <w:b/>
          <w:sz w:val="24"/>
          <w:szCs w:val="24"/>
        </w:rPr>
        <w:t>事前予約制、</w:t>
      </w:r>
      <w:r w:rsidR="00273F05" w:rsidRPr="006335F8">
        <w:rPr>
          <w:rFonts w:hint="eastAsia"/>
          <w:b/>
          <w:sz w:val="24"/>
          <w:szCs w:val="24"/>
        </w:rPr>
        <w:t>参加料無料）</w:t>
      </w:r>
    </w:p>
    <w:p w:rsidR="00E94A24" w:rsidRPr="00E94A24" w:rsidRDefault="00E94A24" w:rsidP="00E94A24">
      <w:pPr>
        <w:widowControl/>
        <w:ind w:leftChars="-9" w:left="821" w:hangingChars="300" w:hanging="840"/>
        <w:jc w:val="left"/>
        <w:rPr>
          <w:sz w:val="24"/>
          <w:szCs w:val="24"/>
        </w:rPr>
      </w:pPr>
      <w:r>
        <w:rPr>
          <w:rFonts w:hint="eastAsia"/>
          <w:sz w:val="28"/>
          <w:szCs w:val="28"/>
        </w:rPr>
        <w:t xml:space="preserve">　　　　</w:t>
      </w:r>
      <w:r w:rsidRPr="00E94A24">
        <w:rPr>
          <w:rFonts w:hint="eastAsia"/>
          <w:sz w:val="24"/>
          <w:szCs w:val="24"/>
        </w:rPr>
        <w:t>企業における自主的な過重労働防止対策を推進することを目的として、宮崎県では以下のとおり「過重労働解消のためのセミナー」</w:t>
      </w:r>
      <w:r>
        <w:rPr>
          <w:rFonts w:hint="eastAsia"/>
          <w:sz w:val="24"/>
          <w:szCs w:val="24"/>
        </w:rPr>
        <w:t>（</w:t>
      </w:r>
      <w:r w:rsidRPr="00E94A24">
        <w:rPr>
          <w:rFonts w:hint="eastAsia"/>
          <w:sz w:val="24"/>
          <w:szCs w:val="24"/>
        </w:rPr>
        <w:t>委託事業</w:t>
      </w:r>
      <w:r>
        <w:rPr>
          <w:rFonts w:hint="eastAsia"/>
          <w:sz w:val="24"/>
          <w:szCs w:val="24"/>
        </w:rPr>
        <w:t>）</w:t>
      </w:r>
      <w:r w:rsidRPr="00E94A24">
        <w:rPr>
          <w:rFonts w:hint="eastAsia"/>
          <w:sz w:val="24"/>
          <w:szCs w:val="24"/>
        </w:rPr>
        <w:t>を開催します。</w:t>
      </w:r>
      <w:r>
        <w:rPr>
          <w:rFonts w:hint="eastAsia"/>
          <w:sz w:val="24"/>
          <w:szCs w:val="24"/>
        </w:rPr>
        <w:t xml:space="preserve">　　　</w:t>
      </w:r>
    </w:p>
    <w:p w:rsidR="00976D7F" w:rsidRPr="009B1FCA" w:rsidRDefault="00E94A24" w:rsidP="00976D7F">
      <w:pPr>
        <w:widowControl/>
        <w:ind w:leftChars="100" w:left="210" w:firstLineChars="148" w:firstLine="355"/>
        <w:jc w:val="left"/>
        <w:rPr>
          <w:sz w:val="24"/>
          <w:szCs w:val="24"/>
        </w:rPr>
      </w:pPr>
      <w:r>
        <w:rPr>
          <w:rFonts w:hint="eastAsia"/>
          <w:sz w:val="24"/>
          <w:szCs w:val="24"/>
        </w:rPr>
        <w:t>［</w:t>
      </w:r>
      <w:r w:rsidR="00976D7F" w:rsidRPr="009B1FCA">
        <w:rPr>
          <w:rFonts w:hint="eastAsia"/>
          <w:sz w:val="24"/>
          <w:szCs w:val="24"/>
        </w:rPr>
        <w:t>日時</w:t>
      </w:r>
      <w:r>
        <w:rPr>
          <w:rFonts w:hint="eastAsia"/>
          <w:sz w:val="24"/>
          <w:szCs w:val="24"/>
        </w:rPr>
        <w:t>］</w:t>
      </w:r>
      <w:r w:rsidR="00976D7F" w:rsidRPr="009B1FCA">
        <w:rPr>
          <w:rFonts w:hint="eastAsia"/>
          <w:sz w:val="24"/>
          <w:szCs w:val="24"/>
        </w:rPr>
        <w:t>：</w:t>
      </w:r>
      <w:r w:rsidR="00031C84">
        <w:rPr>
          <w:rFonts w:hint="eastAsia"/>
          <w:sz w:val="24"/>
          <w:szCs w:val="24"/>
        </w:rPr>
        <w:t>令和元</w:t>
      </w:r>
      <w:r w:rsidR="00976D7F" w:rsidRPr="009B1FCA">
        <w:rPr>
          <w:rFonts w:hint="eastAsia"/>
          <w:sz w:val="24"/>
          <w:szCs w:val="24"/>
        </w:rPr>
        <w:t>年</w:t>
      </w:r>
      <w:r w:rsidR="00976D7F" w:rsidRPr="009B1FCA">
        <w:rPr>
          <w:rFonts w:hint="eastAsia"/>
          <w:sz w:val="24"/>
          <w:szCs w:val="24"/>
        </w:rPr>
        <w:t>11</w:t>
      </w:r>
      <w:r w:rsidR="00976D7F" w:rsidRPr="009B1FCA">
        <w:rPr>
          <w:rFonts w:hint="eastAsia"/>
          <w:sz w:val="24"/>
          <w:szCs w:val="24"/>
        </w:rPr>
        <w:t>月</w:t>
      </w:r>
      <w:r w:rsidR="00031C84">
        <w:rPr>
          <w:rFonts w:hint="eastAsia"/>
          <w:sz w:val="24"/>
          <w:szCs w:val="24"/>
        </w:rPr>
        <w:t>１</w:t>
      </w:r>
      <w:r w:rsidR="00976D7F" w:rsidRPr="009B1FCA">
        <w:rPr>
          <w:rFonts w:hint="eastAsia"/>
          <w:sz w:val="24"/>
          <w:szCs w:val="24"/>
        </w:rPr>
        <w:t>日（</w:t>
      </w:r>
      <w:r w:rsidR="00031C84">
        <w:rPr>
          <w:rFonts w:hint="eastAsia"/>
          <w:sz w:val="24"/>
          <w:szCs w:val="24"/>
        </w:rPr>
        <w:t>金</w:t>
      </w:r>
      <w:r w:rsidR="00976D7F" w:rsidRPr="009B1FCA">
        <w:rPr>
          <w:rFonts w:hint="eastAsia"/>
          <w:sz w:val="24"/>
          <w:szCs w:val="24"/>
        </w:rPr>
        <w:t xml:space="preserve">）　</w:t>
      </w:r>
      <w:r w:rsidR="00976D7F" w:rsidRPr="009B1FCA">
        <w:rPr>
          <w:rFonts w:hint="eastAsia"/>
          <w:sz w:val="24"/>
          <w:szCs w:val="24"/>
        </w:rPr>
        <w:t>14:00</w:t>
      </w:r>
      <w:r w:rsidR="00976D7F" w:rsidRPr="009B1FCA">
        <w:rPr>
          <w:rFonts w:hint="eastAsia"/>
          <w:sz w:val="24"/>
          <w:szCs w:val="24"/>
        </w:rPr>
        <w:t>～</w:t>
      </w:r>
      <w:r w:rsidR="00976D7F" w:rsidRPr="009B1FCA">
        <w:rPr>
          <w:rFonts w:hint="eastAsia"/>
          <w:sz w:val="24"/>
          <w:szCs w:val="24"/>
        </w:rPr>
        <w:t>16:30</w:t>
      </w:r>
      <w:r w:rsidR="00976D7F" w:rsidRPr="009B1FCA">
        <w:rPr>
          <w:rFonts w:hint="eastAsia"/>
          <w:sz w:val="24"/>
          <w:szCs w:val="24"/>
        </w:rPr>
        <w:t xml:space="preserve">　</w:t>
      </w:r>
    </w:p>
    <w:p w:rsidR="002F534B" w:rsidRPr="00600619" w:rsidRDefault="00E94A24" w:rsidP="002F534B">
      <w:pPr>
        <w:ind w:leftChars="250" w:left="885" w:hangingChars="150" w:hanging="360"/>
        <w:jc w:val="left"/>
        <w:rPr>
          <w:sz w:val="24"/>
          <w:szCs w:val="24"/>
        </w:rPr>
      </w:pPr>
      <w:r>
        <w:rPr>
          <w:rFonts w:hint="eastAsia"/>
          <w:sz w:val="24"/>
          <w:szCs w:val="24"/>
        </w:rPr>
        <w:t>［</w:t>
      </w:r>
      <w:r w:rsidR="00976D7F" w:rsidRPr="009B1FCA">
        <w:rPr>
          <w:rFonts w:hint="eastAsia"/>
          <w:sz w:val="24"/>
          <w:szCs w:val="24"/>
        </w:rPr>
        <w:t>場所</w:t>
      </w:r>
      <w:r>
        <w:rPr>
          <w:rFonts w:hint="eastAsia"/>
          <w:sz w:val="24"/>
          <w:szCs w:val="24"/>
        </w:rPr>
        <w:t>］</w:t>
      </w:r>
      <w:r w:rsidR="00976D7F" w:rsidRPr="009B1FCA">
        <w:rPr>
          <w:rFonts w:hint="eastAsia"/>
          <w:sz w:val="24"/>
          <w:szCs w:val="24"/>
        </w:rPr>
        <w:t>：</w:t>
      </w:r>
      <w:r w:rsidR="00031C84">
        <w:rPr>
          <w:rFonts w:hint="eastAsia"/>
          <w:sz w:val="24"/>
          <w:szCs w:val="24"/>
        </w:rPr>
        <w:t>ＪＡ・ＡＺＭホール別館２０２研修室</w:t>
      </w:r>
      <w:r w:rsidR="00976D7F" w:rsidRPr="009B1FCA">
        <w:rPr>
          <w:rFonts w:hint="eastAsia"/>
          <w:sz w:val="24"/>
          <w:szCs w:val="24"/>
        </w:rPr>
        <w:t>（宮崎市</w:t>
      </w:r>
      <w:r w:rsidR="00DB6A16">
        <w:rPr>
          <w:rFonts w:hint="eastAsia"/>
          <w:sz w:val="24"/>
          <w:szCs w:val="24"/>
        </w:rPr>
        <w:t>霧島１丁目</w:t>
      </w:r>
      <w:r w:rsidR="00976D7F" w:rsidRPr="009B1FCA">
        <w:rPr>
          <w:rFonts w:hint="eastAsia"/>
          <w:sz w:val="24"/>
          <w:szCs w:val="24"/>
        </w:rPr>
        <w:t>）</w:t>
      </w:r>
    </w:p>
    <w:p w:rsidR="00976D7F" w:rsidRDefault="002F534B" w:rsidP="002F534B">
      <w:pPr>
        <w:widowControl/>
        <w:ind w:leftChars="100" w:left="210" w:firstLineChars="148" w:firstLine="355"/>
        <w:jc w:val="left"/>
        <w:rPr>
          <w:sz w:val="24"/>
          <w:szCs w:val="24"/>
        </w:rPr>
      </w:pPr>
      <w:r>
        <w:rPr>
          <w:rFonts w:hint="eastAsia"/>
          <w:sz w:val="24"/>
          <w:szCs w:val="24"/>
        </w:rPr>
        <w:t>［</w:t>
      </w:r>
      <w:r>
        <w:rPr>
          <w:rFonts w:hint="eastAsia"/>
          <w:sz w:val="24"/>
          <w:szCs w:val="24"/>
        </w:rPr>
        <w:t>URL</w:t>
      </w:r>
      <w:r>
        <w:rPr>
          <w:rFonts w:hint="eastAsia"/>
          <w:sz w:val="24"/>
          <w:szCs w:val="24"/>
        </w:rPr>
        <w:t>］</w:t>
      </w:r>
      <w:hyperlink r:id="rId9" w:history="1">
        <w:r w:rsidR="00E1772F" w:rsidRPr="00512CE2">
          <w:rPr>
            <w:rStyle w:val="a6"/>
            <w:rFonts w:hint="eastAsia"/>
            <w:sz w:val="24"/>
            <w:szCs w:val="24"/>
          </w:rPr>
          <w:t>http://partner.lec-jp.com/ti/overwork/</w:t>
        </w:r>
      </w:hyperlink>
      <w:r w:rsidR="00E1772F">
        <w:rPr>
          <w:rFonts w:hint="eastAsia"/>
          <w:sz w:val="24"/>
          <w:szCs w:val="24"/>
        </w:rPr>
        <w:t xml:space="preserve">　</w:t>
      </w:r>
    </w:p>
    <w:sectPr w:rsidR="00976D7F" w:rsidSect="009E3DDD">
      <w:pgSz w:w="11906" w:h="16838"/>
      <w:pgMar w:top="1021" w:right="964"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84" w:rsidRDefault="00031C84" w:rsidP="00E1772F">
      <w:r>
        <w:separator/>
      </w:r>
    </w:p>
  </w:endnote>
  <w:endnote w:type="continuationSeparator" w:id="0">
    <w:p w:rsidR="00031C84" w:rsidRDefault="00031C84" w:rsidP="00E1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84" w:rsidRDefault="00031C84" w:rsidP="00E1772F">
      <w:r>
        <w:separator/>
      </w:r>
    </w:p>
  </w:footnote>
  <w:footnote w:type="continuationSeparator" w:id="0">
    <w:p w:rsidR="00031C84" w:rsidRDefault="00031C84" w:rsidP="00E17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353F"/>
    <w:multiLevelType w:val="hybridMultilevel"/>
    <w:tmpl w:val="192E61F8"/>
    <w:lvl w:ilvl="0" w:tplc="7CCE8094">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28D24AD7"/>
    <w:multiLevelType w:val="hybridMultilevel"/>
    <w:tmpl w:val="E74AB142"/>
    <w:lvl w:ilvl="0" w:tplc="047C82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DDC4F44"/>
    <w:multiLevelType w:val="hybridMultilevel"/>
    <w:tmpl w:val="43162FAE"/>
    <w:lvl w:ilvl="0" w:tplc="4A168148">
      <w:start w:val="1"/>
      <w:numFmt w:val="decimalFullWidth"/>
      <w:lvlText w:val="（%1）"/>
      <w:lvlJc w:val="left"/>
      <w:pPr>
        <w:ind w:left="994" w:hanging="76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4416497F"/>
    <w:multiLevelType w:val="hybridMultilevel"/>
    <w:tmpl w:val="366ADFD6"/>
    <w:lvl w:ilvl="0" w:tplc="96E66D14">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4" w15:restartNumberingAfterBreak="0">
    <w:nsid w:val="5A3E4C8C"/>
    <w:multiLevelType w:val="hybridMultilevel"/>
    <w:tmpl w:val="448C136C"/>
    <w:lvl w:ilvl="0" w:tplc="A184B38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963D8A"/>
    <w:multiLevelType w:val="hybridMultilevel"/>
    <w:tmpl w:val="78AA8D96"/>
    <w:lvl w:ilvl="0" w:tplc="AD5C57AC">
      <w:start w:val="3"/>
      <w:numFmt w:val="decimalFullWidth"/>
      <w:lvlText w:val="（%1）"/>
      <w:lvlJc w:val="left"/>
      <w:pPr>
        <w:ind w:left="994" w:hanging="76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6" w15:restartNumberingAfterBreak="0">
    <w:nsid w:val="606A166B"/>
    <w:multiLevelType w:val="hybridMultilevel"/>
    <w:tmpl w:val="DB1A28C2"/>
    <w:lvl w:ilvl="0" w:tplc="AD5C57AC">
      <w:start w:val="3"/>
      <w:numFmt w:val="decimalFullWidth"/>
      <w:lvlText w:val="（%1）"/>
      <w:lvlJc w:val="left"/>
      <w:pPr>
        <w:ind w:left="994" w:hanging="765"/>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7" w15:restartNumberingAfterBreak="0">
    <w:nsid w:val="6543799E"/>
    <w:multiLevelType w:val="hybridMultilevel"/>
    <w:tmpl w:val="991E97B6"/>
    <w:lvl w:ilvl="0" w:tplc="268C350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7EF668D2"/>
    <w:multiLevelType w:val="hybridMultilevel"/>
    <w:tmpl w:val="E676F418"/>
    <w:lvl w:ilvl="0" w:tplc="6E3EB248">
      <w:start w:val="6"/>
      <w:numFmt w:val="decimalFullWidth"/>
      <w:lvlText w:val="%1．"/>
      <w:lvlJc w:val="left"/>
      <w:pPr>
        <w:ind w:left="1004" w:hanging="720"/>
      </w:pPr>
      <w:rPr>
        <w:rFonts w:hint="default"/>
        <w:sz w:val="2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4"/>
  </w:num>
  <w:num w:numId="3">
    <w:abstractNumId w:val="8"/>
  </w:num>
  <w:num w:numId="4">
    <w:abstractNumId w:val="3"/>
  </w:num>
  <w:num w:numId="5">
    <w:abstractNumId w:val="7"/>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1E"/>
    <w:rsid w:val="00031C84"/>
    <w:rsid w:val="000C2915"/>
    <w:rsid w:val="00147280"/>
    <w:rsid w:val="001B6FD5"/>
    <w:rsid w:val="0023715E"/>
    <w:rsid w:val="00245DE1"/>
    <w:rsid w:val="002473BC"/>
    <w:rsid w:val="00247986"/>
    <w:rsid w:val="00273F05"/>
    <w:rsid w:val="002927AE"/>
    <w:rsid w:val="002A05CF"/>
    <w:rsid w:val="002F534B"/>
    <w:rsid w:val="0036165E"/>
    <w:rsid w:val="00404D27"/>
    <w:rsid w:val="004A6F30"/>
    <w:rsid w:val="004B1249"/>
    <w:rsid w:val="004F5FCC"/>
    <w:rsid w:val="00521B40"/>
    <w:rsid w:val="00542907"/>
    <w:rsid w:val="005865FD"/>
    <w:rsid w:val="005C2F22"/>
    <w:rsid w:val="00600619"/>
    <w:rsid w:val="006335F8"/>
    <w:rsid w:val="006F215E"/>
    <w:rsid w:val="00773892"/>
    <w:rsid w:val="007D72AD"/>
    <w:rsid w:val="008221F4"/>
    <w:rsid w:val="00976D7F"/>
    <w:rsid w:val="009E3DDD"/>
    <w:rsid w:val="00A50C78"/>
    <w:rsid w:val="00A9519C"/>
    <w:rsid w:val="00AD4359"/>
    <w:rsid w:val="00B10355"/>
    <w:rsid w:val="00B14626"/>
    <w:rsid w:val="00B77D1E"/>
    <w:rsid w:val="00B77DAF"/>
    <w:rsid w:val="00BB02FA"/>
    <w:rsid w:val="00C82D45"/>
    <w:rsid w:val="00CF6674"/>
    <w:rsid w:val="00D004AD"/>
    <w:rsid w:val="00D32DB0"/>
    <w:rsid w:val="00D4760B"/>
    <w:rsid w:val="00DB6A16"/>
    <w:rsid w:val="00DE4BBD"/>
    <w:rsid w:val="00DE5803"/>
    <w:rsid w:val="00DF3D6F"/>
    <w:rsid w:val="00E1772F"/>
    <w:rsid w:val="00E349DF"/>
    <w:rsid w:val="00E94A24"/>
    <w:rsid w:val="00EB3A3F"/>
    <w:rsid w:val="00FA4AFE"/>
    <w:rsid w:val="00FE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F73632B-AB7C-4ACD-80DB-1F20FB6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4D2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B12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249"/>
    <w:rPr>
      <w:rFonts w:asciiTheme="majorHAnsi" w:eastAsiaTheme="majorEastAsia" w:hAnsiTheme="majorHAnsi" w:cstheme="majorBidi"/>
      <w:sz w:val="18"/>
      <w:szCs w:val="18"/>
    </w:rPr>
  </w:style>
  <w:style w:type="paragraph" w:styleId="a5">
    <w:name w:val="List Paragraph"/>
    <w:basedOn w:val="a"/>
    <w:uiPriority w:val="34"/>
    <w:qFormat/>
    <w:rsid w:val="00521B40"/>
    <w:pPr>
      <w:ind w:leftChars="400" w:left="840"/>
    </w:pPr>
  </w:style>
  <w:style w:type="character" w:styleId="a6">
    <w:name w:val="Hyperlink"/>
    <w:basedOn w:val="a0"/>
    <w:uiPriority w:val="99"/>
    <w:unhideWhenUsed/>
    <w:rsid w:val="00B14626"/>
    <w:rPr>
      <w:color w:val="0000FF" w:themeColor="hyperlink"/>
      <w:u w:val="single"/>
    </w:rPr>
  </w:style>
  <w:style w:type="paragraph" w:styleId="a7">
    <w:name w:val="header"/>
    <w:basedOn w:val="a"/>
    <w:link w:val="a8"/>
    <w:uiPriority w:val="99"/>
    <w:unhideWhenUsed/>
    <w:rsid w:val="00E1772F"/>
    <w:pPr>
      <w:tabs>
        <w:tab w:val="center" w:pos="4252"/>
        <w:tab w:val="right" w:pos="8504"/>
      </w:tabs>
      <w:snapToGrid w:val="0"/>
    </w:pPr>
  </w:style>
  <w:style w:type="character" w:customStyle="1" w:styleId="a8">
    <w:name w:val="ヘッダー (文字)"/>
    <w:basedOn w:val="a0"/>
    <w:link w:val="a7"/>
    <w:uiPriority w:val="99"/>
    <w:rsid w:val="00E1772F"/>
  </w:style>
  <w:style w:type="paragraph" w:styleId="a9">
    <w:name w:val="footer"/>
    <w:basedOn w:val="a"/>
    <w:link w:val="aa"/>
    <w:uiPriority w:val="99"/>
    <w:unhideWhenUsed/>
    <w:rsid w:val="00E1772F"/>
    <w:pPr>
      <w:tabs>
        <w:tab w:val="center" w:pos="4252"/>
        <w:tab w:val="right" w:pos="8504"/>
      </w:tabs>
      <w:snapToGrid w:val="0"/>
    </w:pPr>
  </w:style>
  <w:style w:type="character" w:customStyle="1" w:styleId="aa">
    <w:name w:val="フッター (文字)"/>
    <w:basedOn w:val="a0"/>
    <w:link w:val="a9"/>
    <w:uiPriority w:val="99"/>
    <w:rsid w:val="00E1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oyou_roudou/roudoukijun/mail_madoguchi.html" TargetMode="External"/><Relationship Id="rId3" Type="http://schemas.openxmlformats.org/officeDocument/2006/relationships/settings" Target="settings.xml"/><Relationship Id="rId7" Type="http://schemas.openxmlformats.org/officeDocument/2006/relationships/hyperlink" Target="https://www.mhlw.go.jp/stf/seisakunitsuite/bunya/00000881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rtner.lec-jp.com/ti/overwor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EA590964.dotm</Template>
  <TotalTime>1</TotalTime>
  <Pages>2</Pages>
  <Words>371</Words>
  <Characters>2116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谷宮　俊実</dc:creator>
  <cp:lastModifiedBy>吉田恭</cp:lastModifiedBy>
  <cp:revision>2</cp:revision>
  <cp:lastPrinted>2018-10-03T05:23:00Z</cp:lastPrinted>
  <dcterms:created xsi:type="dcterms:W3CDTF">2019-09-26T09:01:00Z</dcterms:created>
  <dcterms:modified xsi:type="dcterms:W3CDTF">2019-09-26T09:01:00Z</dcterms:modified>
</cp:coreProperties>
</file>