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D9" w:rsidRDefault="00EA72AB" w:rsidP="008D4324">
      <w:pPr>
        <w:overflowPunct w:val="0"/>
        <w:spacing w:line="320" w:lineRule="exact"/>
        <w:textAlignment w:val="baseline"/>
        <w:rPr>
          <w:rFonts w:ascii="ＭＳ Ｐ明朝" w:eastAsia="ＭＳ Ｐ明朝" w:hAnsi="ＭＳ Ｐ明朝" w:cs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F5DE25" wp14:editId="32581ADE">
                <wp:simplePos x="0" y="0"/>
                <wp:positionH relativeFrom="column">
                  <wp:posOffset>737870</wp:posOffset>
                </wp:positionH>
                <wp:positionV relativeFrom="line">
                  <wp:posOffset>-132715</wp:posOffset>
                </wp:positionV>
                <wp:extent cx="2726690" cy="463550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669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A25" w:rsidRPr="0049188D" w:rsidRDefault="00F64A25" w:rsidP="008D4324">
                            <w:pPr>
                              <w:rPr>
                                <w:rFonts w:ascii="ＤＨＰ特太ゴシック体" w:eastAsia="ＤＨＰ特太ゴシック体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cs="ＤＨＰ特太ゴシック体" w:hint="eastAsia"/>
                                <w:sz w:val="40"/>
                                <w:szCs w:val="40"/>
                              </w:rPr>
                              <w:t>厚生労働省</w:t>
                            </w:r>
                            <w:r w:rsidR="00A8573B">
                              <w:rPr>
                                <w:rFonts w:ascii="ＤＨＰ特太ゴシック体" w:eastAsia="ＤＨＰ特太ゴシック体" w:cs="ＤＨＰ特太ゴシック体" w:hint="eastAsia"/>
                                <w:sz w:val="40"/>
                                <w:szCs w:val="40"/>
                              </w:rPr>
                              <w:t>三重</w:t>
                            </w:r>
                            <w:r w:rsidRPr="0049188D">
                              <w:rPr>
                                <w:rFonts w:ascii="ＤＨＰ特太ゴシック体" w:eastAsia="ＤＨＰ特太ゴシック体" w:cs="ＤＨＰ特太ゴシック体" w:hint="eastAsia"/>
                                <w:sz w:val="40"/>
                                <w:szCs w:val="40"/>
                              </w:rPr>
                              <w:t>労働局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58.1pt;margin-top:-10.45pt;width:214.7pt;height:3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" filled="f" stroked="f">
                <v:textbox>
                  <w:txbxContent>
                    <w:p w:rsidR="00F64A25" w:rsidRPr="0049188D" w:rsidRDefault="00F64A25" w:rsidP="008D4324">
                      <w:pPr>
                        <w:rPr>
                          <w:rFonts w:ascii="ＤＨＰ特太ゴシック体" w:eastAsia="ＤＨＰ特太ゴシック体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ＤＨＰ特太ゴシック体" w:eastAsia="ＤＨＰ特太ゴシック体" w:cs="ＤＨＰ特太ゴシック体" w:hint="eastAsia"/>
                          <w:sz w:val="40"/>
                          <w:szCs w:val="40"/>
                        </w:rPr>
                        <w:t>厚生労働省</w:t>
                      </w:r>
                      <w:r w:rsidR="00A8573B">
                        <w:rPr>
                          <w:rFonts w:ascii="ＤＨＰ特太ゴシック体" w:eastAsia="ＤＨＰ特太ゴシック体" w:cs="ＤＨＰ特太ゴシック体" w:hint="eastAsia"/>
                          <w:sz w:val="40"/>
                          <w:szCs w:val="40"/>
                        </w:rPr>
                        <w:t>三重</w:t>
                      </w:r>
                      <w:r w:rsidRPr="0049188D">
                        <w:rPr>
                          <w:rFonts w:ascii="ＤＨＰ特太ゴシック体" w:eastAsia="ＤＨＰ特太ゴシック体" w:cs="ＤＨＰ特太ゴシック体" w:hint="eastAsia"/>
                          <w:sz w:val="40"/>
                          <w:szCs w:val="40"/>
                        </w:rPr>
                        <w:t>労働局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D69C46" wp14:editId="1535CC93">
                <wp:simplePos x="0" y="0"/>
                <wp:positionH relativeFrom="column">
                  <wp:posOffset>3801745</wp:posOffset>
                </wp:positionH>
                <wp:positionV relativeFrom="line">
                  <wp:posOffset>-132080</wp:posOffset>
                </wp:positionV>
                <wp:extent cx="2294255" cy="621030"/>
                <wp:effectExtent l="0" t="0" r="0" b="762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4255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A25" w:rsidRPr="002018CC" w:rsidRDefault="00F64A25" w:rsidP="008D4324">
                            <w:pPr>
                              <w:rPr>
                                <w:rFonts w:ascii="Arial Black" w:eastAsia="ＤＨＰ特太ゴシック体" w:hAnsi="Arial Black" w:cs="Arial Black"/>
                                <w:sz w:val="40"/>
                                <w:szCs w:val="40"/>
                              </w:rPr>
                            </w:pPr>
                            <w:r w:rsidRPr="002018CC">
                              <w:rPr>
                                <w:rFonts w:ascii="Arial Black" w:eastAsia="ＤＨＰ特太ゴシック体" w:hAnsi="Arial Black" w:cs="Arial Black"/>
                                <w:sz w:val="40"/>
                                <w:szCs w:val="40"/>
                              </w:rPr>
                              <w:t>Press Release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99.35pt;margin-top:-10.4pt;width:180.65pt;height:4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" filled="f" stroked="f">
                <v:textbox>
                  <w:txbxContent>
                    <w:p w:rsidR="00F64A25" w:rsidRPr="002018CC" w:rsidRDefault="00F64A25" w:rsidP="008D4324">
                      <w:pPr>
                        <w:rPr>
                          <w:rFonts w:ascii="Arial Black" w:eastAsia="ＤＨＰ特太ゴシック体" w:hAnsi="Arial Black" w:cs="Arial Black"/>
                          <w:sz w:val="40"/>
                          <w:szCs w:val="40"/>
                        </w:rPr>
                      </w:pPr>
                      <w:r w:rsidRPr="002018CC">
                        <w:rPr>
                          <w:rFonts w:ascii="Arial Black" w:eastAsia="ＤＨＰ特太ゴシック体" w:hAnsi="Arial Black" w:cs="Arial Black"/>
                          <w:sz w:val="40"/>
                          <w:szCs w:val="40"/>
                        </w:rPr>
                        <w:t>Press Release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175CADA8" wp14:editId="597ECCB0">
            <wp:simplePos x="0" y="0"/>
            <wp:positionH relativeFrom="column">
              <wp:posOffset>99695</wp:posOffset>
            </wp:positionH>
            <wp:positionV relativeFrom="paragraph">
              <wp:posOffset>-243205</wp:posOffset>
            </wp:positionV>
            <wp:extent cx="685800" cy="600075"/>
            <wp:effectExtent l="0" t="0" r="0" b="9525"/>
            <wp:wrapNone/>
            <wp:docPr id="2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37D9" w:rsidRDefault="00B437D9" w:rsidP="008D4324">
      <w:pPr>
        <w:overflowPunct w:val="0"/>
        <w:spacing w:line="320" w:lineRule="exact"/>
        <w:textAlignment w:val="baseline"/>
        <w:rPr>
          <w:rFonts w:ascii="ＭＳ Ｐ明朝" w:eastAsia="ＭＳ Ｐ明朝" w:hAnsi="ＭＳ Ｐ明朝" w:cs="Times New Roman"/>
          <w:b/>
          <w:bCs/>
          <w:sz w:val="20"/>
          <w:szCs w:val="20"/>
        </w:rPr>
      </w:pPr>
    </w:p>
    <w:p w:rsidR="00B437D9" w:rsidRDefault="00EA72AB" w:rsidP="008D4324">
      <w:pPr>
        <w:overflowPunct w:val="0"/>
        <w:spacing w:line="320" w:lineRule="exact"/>
        <w:textAlignment w:val="baseline"/>
        <w:rPr>
          <w:rFonts w:ascii="ＭＳ Ｐ明朝" w:eastAsia="ＭＳ Ｐ明朝" w:hAnsi="ＭＳ Ｐ明朝" w:cs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27B358B" wp14:editId="4BC1B604">
                <wp:simplePos x="0" y="0"/>
                <wp:positionH relativeFrom="column">
                  <wp:posOffset>118110</wp:posOffset>
                </wp:positionH>
                <wp:positionV relativeFrom="line">
                  <wp:posOffset>5080</wp:posOffset>
                </wp:positionV>
                <wp:extent cx="5817235" cy="0"/>
                <wp:effectExtent l="0" t="38100" r="12065" b="571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7235" cy="0"/>
                        </a:xfrm>
                        <a:prstGeom prst="line">
                          <a:avLst/>
                        </a:prstGeom>
                        <a:noFill/>
                        <a:ln w="88900" cmpd="thinThick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9.3pt,.4pt" to="467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" strokecolor="green" strokeweight="7pt">
                <v:stroke linestyle="thinThick"/>
                <w10:wrap anchory="line"/>
              </v:line>
            </w:pict>
          </mc:Fallback>
        </mc:AlternateContent>
      </w:r>
    </w:p>
    <w:p w:rsidR="00AD6F2A" w:rsidRDefault="00C16A53" w:rsidP="00EA72AB">
      <w:pPr>
        <w:overflowPunct w:val="0"/>
        <w:spacing w:line="600" w:lineRule="exact"/>
        <w:ind w:right="559"/>
        <w:textAlignment w:val="baseline"/>
        <w:rPr>
          <w:rFonts w:ascii="ＭＳ 明朝" w:hAnsi="Times New Roman" w:cs="Times New Roman"/>
          <w:color w:val="000000"/>
          <w:spacing w:val="1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B3F1BE" wp14:editId="384DE6AF">
                <wp:simplePos x="0" y="0"/>
                <wp:positionH relativeFrom="column">
                  <wp:posOffset>3309621</wp:posOffset>
                </wp:positionH>
                <wp:positionV relativeFrom="paragraph">
                  <wp:posOffset>97155</wp:posOffset>
                </wp:positionV>
                <wp:extent cx="2876550" cy="11811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A25" w:rsidRPr="00285ACF" w:rsidRDefault="00F64A25" w:rsidP="00285ACF">
                            <w:pPr>
                              <w:spacing w:line="300" w:lineRule="exact"/>
                              <w:ind w:firstLineChars="50" w:firstLine="111"/>
                              <w:rPr>
                                <w:rFonts w:ascii="ＭＳ Ｐゴシック" w:eastAsia="ＭＳ Ｐゴシック" w:hAnsi="ＭＳ Ｐゴシック" w:cs="Times New Roman"/>
                                <w:sz w:val="24"/>
                                <w:szCs w:val="24"/>
                              </w:rPr>
                            </w:pPr>
                            <w:r w:rsidRPr="00285ACF">
                              <w:rPr>
                                <w:rFonts w:ascii="ＭＳ Ｐゴシック" w:eastAsia="ＭＳ Ｐゴシック" w:hAnsi="ＭＳ Ｐゴシック" w:cs="ＭＳ Ｐ明朝" w:hint="eastAsia"/>
                                <w:sz w:val="24"/>
                                <w:szCs w:val="24"/>
                              </w:rPr>
                              <w:t>平成</w:t>
                            </w:r>
                            <w:r>
                              <w:rPr>
                                <w:rFonts w:ascii="ＭＳ Ｐゴシック" w:eastAsia="ＭＳ Ｐゴシック" w:hAnsi="ＭＳ Ｐゴシック" w:cs="ＭＳ Ｐ明朝" w:hint="eastAsia"/>
                                <w:sz w:val="24"/>
                                <w:szCs w:val="24"/>
                              </w:rPr>
                              <w:t>28</w:t>
                            </w:r>
                            <w:r w:rsidRPr="00285ACF">
                              <w:rPr>
                                <w:rFonts w:ascii="ＭＳ Ｐゴシック" w:eastAsia="ＭＳ Ｐゴシック" w:hAnsi="ＭＳ Ｐゴシック" w:cs="ＭＳ Ｐ明朝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AB3532">
                              <w:rPr>
                                <w:rFonts w:ascii="ＭＳ Ｐゴシック" w:eastAsia="ＭＳ Ｐゴシック" w:hAnsi="ＭＳ Ｐゴシック" w:cs="ＭＳ Ｐ明朝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Pr="00285ACF">
                              <w:rPr>
                                <w:rFonts w:ascii="ＭＳ Ｐゴシック" w:eastAsia="ＭＳ Ｐゴシック" w:hAnsi="ＭＳ Ｐゴシック" w:cs="ＭＳ Ｐ明朝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AB3532">
                              <w:rPr>
                                <w:rFonts w:ascii="ＭＳ Ｐゴシック" w:eastAsia="ＭＳ Ｐゴシック" w:hAnsi="ＭＳ Ｐゴシック" w:cs="ＭＳ Ｐ明朝" w:hint="eastAsia"/>
                                <w:sz w:val="24"/>
                                <w:szCs w:val="24"/>
                              </w:rPr>
                              <w:t>23</w:t>
                            </w:r>
                            <w:r w:rsidRPr="00285ACF">
                              <w:rPr>
                                <w:rFonts w:ascii="ＭＳ Ｐゴシック" w:eastAsia="ＭＳ Ｐゴシック" w:hAnsi="ＭＳ Ｐゴシック" w:cs="ＭＳ Ｐ明朝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="00AB3532">
                              <w:rPr>
                                <w:rFonts w:ascii="ＭＳ Ｐゴシック" w:eastAsia="ＭＳ Ｐゴシック" w:hAnsi="ＭＳ Ｐゴシック" w:cs="ＭＳ Ｐ明朝"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Pr="00285ACF">
                              <w:rPr>
                                <w:rFonts w:ascii="ＭＳ Ｐゴシック" w:eastAsia="ＭＳ Ｐゴシック" w:hAnsi="ＭＳ Ｐゴシック" w:cs="ＭＳ Ｐ明朝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F64A25" w:rsidRPr="00285ACF" w:rsidRDefault="00F64A25" w:rsidP="00285ACF">
                            <w:pPr>
                              <w:spacing w:line="300" w:lineRule="exact"/>
                              <w:ind w:firstLineChars="50" w:firstLine="111"/>
                              <w:rPr>
                                <w:rFonts w:ascii="ＭＳ Ｐゴシック" w:eastAsia="ＭＳ Ｐゴシック" w:hAnsi="ＭＳ Ｐゴシック" w:cs="Times New Roman"/>
                                <w:sz w:val="24"/>
                                <w:szCs w:val="24"/>
                              </w:rPr>
                            </w:pPr>
                            <w:r w:rsidRPr="00285ACF">
                              <w:rPr>
                                <w:rFonts w:ascii="ＭＳ Ｐゴシック" w:eastAsia="ＭＳ Ｐゴシック" w:hAnsi="ＭＳ Ｐゴシック" w:cs="ＭＳ Ｐ明朝" w:hint="eastAsia"/>
                                <w:sz w:val="24"/>
                                <w:szCs w:val="24"/>
                              </w:rPr>
                              <w:t>【照会先】</w:t>
                            </w:r>
                          </w:p>
                          <w:p w:rsidR="00F64A25" w:rsidRDefault="00A8573B" w:rsidP="006F7FAB">
                            <w:pPr>
                              <w:spacing w:line="300" w:lineRule="exact"/>
                              <w:ind w:firstLineChars="63" w:firstLine="140"/>
                              <w:rPr>
                                <w:rFonts w:ascii="ＭＳ Ｐゴシック" w:eastAsia="ＭＳ Ｐゴシック" w:hAnsi="ＭＳ Ｐゴシック" w:cs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明朝" w:hint="eastAsia"/>
                                <w:sz w:val="24"/>
                                <w:szCs w:val="24"/>
                              </w:rPr>
                              <w:t>三重</w:t>
                            </w:r>
                            <w:r w:rsidR="00F64A25" w:rsidRPr="00285ACF">
                              <w:rPr>
                                <w:rFonts w:ascii="ＭＳ Ｐゴシック" w:eastAsia="ＭＳ Ｐゴシック" w:hAnsi="ＭＳ Ｐゴシック" w:cs="ＭＳ Ｐ明朝" w:hint="eastAsia"/>
                                <w:sz w:val="24"/>
                                <w:szCs w:val="24"/>
                              </w:rPr>
                              <w:t>労働局労働基準部監督課</w:t>
                            </w:r>
                          </w:p>
                          <w:p w:rsidR="00F64A25" w:rsidRDefault="00F64A25" w:rsidP="006F7FAB">
                            <w:pPr>
                              <w:spacing w:line="300" w:lineRule="exact"/>
                              <w:ind w:leftChars="147" w:left="284"/>
                              <w:rPr>
                                <w:rFonts w:ascii="ＭＳ Ｐゴシック" w:eastAsia="ＭＳ Ｐゴシック" w:hAnsi="ＭＳ Ｐゴシック" w:cs="ＭＳ Ｐ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8573B">
                              <w:rPr>
                                <w:rFonts w:ascii="ＭＳ Ｐゴシック" w:eastAsia="ＭＳ Ｐゴシック" w:hAnsi="ＭＳ Ｐゴシック" w:cs="ＭＳ Ｐ明朝" w:hint="eastAsia"/>
                                <w:spacing w:val="175"/>
                                <w:kern w:val="0"/>
                                <w:sz w:val="24"/>
                                <w:szCs w:val="24"/>
                                <w:fitText w:val="2007" w:id="836513024"/>
                              </w:rPr>
                              <w:t>監督課</w:t>
                            </w:r>
                            <w:r w:rsidRPr="00A8573B">
                              <w:rPr>
                                <w:rFonts w:ascii="ＭＳ Ｐゴシック" w:eastAsia="ＭＳ Ｐゴシック" w:hAnsi="ＭＳ Ｐゴシック" w:cs="ＭＳ Ｐ明朝" w:hint="eastAsia"/>
                                <w:spacing w:val="-1"/>
                                <w:kern w:val="0"/>
                                <w:sz w:val="24"/>
                                <w:szCs w:val="24"/>
                                <w:fitText w:val="2007" w:id="836513024"/>
                              </w:rPr>
                              <w:t>長</w:t>
                            </w:r>
                            <w:r w:rsidR="00A8573B">
                              <w:rPr>
                                <w:rFonts w:ascii="ＭＳ Ｐゴシック" w:eastAsia="ＭＳ Ｐゴシック" w:hAnsi="ＭＳ Ｐゴシック" w:cs="ＭＳ Ｐ明朝" w:hint="eastAsia"/>
                                <w:kern w:val="0"/>
                                <w:sz w:val="24"/>
                                <w:szCs w:val="24"/>
                              </w:rPr>
                              <w:tab/>
                              <w:t xml:space="preserve">　</w:t>
                            </w:r>
                            <w:r w:rsidR="00A8573B">
                              <w:rPr>
                                <w:rFonts w:ascii="ＭＳ Ｐゴシック" w:eastAsia="ＭＳ Ｐゴシック" w:hAnsi="ＭＳ Ｐゴシック" w:cs="ＭＳ Ｐ明朝" w:hint="eastAsia"/>
                                <w:sz w:val="24"/>
                                <w:szCs w:val="24"/>
                              </w:rPr>
                              <w:t>行岡</w:t>
                            </w:r>
                            <w:r w:rsidRPr="00285ACF">
                              <w:rPr>
                                <w:rFonts w:ascii="ＭＳ Ｐゴシック" w:eastAsia="ＭＳ Ｐゴシック" w:hAnsi="ＭＳ Ｐゴシック" w:cs="ＭＳ Ｐ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8573B">
                              <w:rPr>
                                <w:rFonts w:ascii="ＭＳ Ｐゴシック" w:eastAsia="ＭＳ Ｐゴシック" w:hAnsi="ＭＳ Ｐゴシック" w:cs="ＭＳ Ｐ明朝" w:hint="eastAsia"/>
                                <w:sz w:val="24"/>
                                <w:szCs w:val="24"/>
                              </w:rPr>
                              <w:t>清博</w:t>
                            </w:r>
                          </w:p>
                          <w:p w:rsidR="00F64A25" w:rsidRPr="00285ACF" w:rsidRDefault="00A8573B" w:rsidP="006F7FAB">
                            <w:pPr>
                              <w:spacing w:line="300" w:lineRule="exact"/>
                              <w:ind w:leftChars="147" w:left="284"/>
                              <w:rPr>
                                <w:rFonts w:ascii="ＭＳ Ｐゴシック" w:eastAsia="ＭＳ Ｐゴシック" w:hAnsi="ＭＳ Ｐゴシック" w:cs="ＭＳ Ｐ明朝"/>
                                <w:sz w:val="24"/>
                                <w:szCs w:val="24"/>
                              </w:rPr>
                            </w:pPr>
                            <w:r w:rsidRPr="00A8573B">
                              <w:rPr>
                                <w:rFonts w:ascii="ＭＳ Ｐゴシック" w:eastAsia="ＭＳ Ｐゴシック" w:hAnsi="ＭＳ Ｐゴシック" w:cs="ＭＳ Ｐ明朝" w:hint="eastAsia"/>
                              </w:rPr>
                              <w:t>地方労働基準監察監督官</w:t>
                            </w:r>
                            <w:r>
                              <w:rPr>
                                <w:rFonts w:ascii="ＭＳ Ｐゴシック" w:eastAsia="ＭＳ Ｐゴシック" w:hAnsi="ＭＳ Ｐゴシック" w:cs="ＭＳ Ｐ明朝" w:hint="eastAsia"/>
                                <w:sz w:val="24"/>
                                <w:szCs w:val="24"/>
                              </w:rPr>
                              <w:tab/>
                              <w:t xml:space="preserve">　鍋島　猪一郎</w:t>
                            </w:r>
                          </w:p>
                          <w:p w:rsidR="00F64A25" w:rsidRPr="008F2EEC" w:rsidRDefault="00A8573B" w:rsidP="008F2EEC">
                            <w:pPr>
                              <w:spacing w:line="300" w:lineRule="exact"/>
                              <w:ind w:firstLineChars="100" w:firstLine="223"/>
                              <w:rPr>
                                <w:rFonts w:ascii="ＭＳ Ｐゴシック" w:eastAsia="ＭＳ Ｐゴシック" w:hAnsi="ＭＳ Ｐゴシック" w:cs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明朝" w:hint="eastAsia"/>
                                <w:sz w:val="24"/>
                                <w:szCs w:val="24"/>
                              </w:rPr>
                              <w:t>（電　話）０５９－２２６－２１０６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260.6pt;margin-top:7.65pt;width:226.5pt;height:9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">
                <v:textbox inset="5.85pt,.7pt,5.85pt,.7pt">
                  <w:txbxContent>
                    <w:p w:rsidR="00F64A25" w:rsidRPr="00285ACF" w:rsidRDefault="00F64A25" w:rsidP="00285ACF">
                      <w:pPr>
                        <w:spacing w:line="300" w:lineRule="exact"/>
                        <w:ind w:firstLineChars="50" w:firstLine="111"/>
                        <w:rPr>
                          <w:rFonts w:ascii="ＭＳ Ｐゴシック" w:eastAsia="ＭＳ Ｐゴシック" w:hAnsi="ＭＳ Ｐゴシック" w:cs="Times New Roman"/>
                          <w:sz w:val="24"/>
                          <w:szCs w:val="24"/>
                        </w:rPr>
                      </w:pPr>
                      <w:r w:rsidRPr="00285ACF">
                        <w:rPr>
                          <w:rFonts w:ascii="ＭＳ Ｐゴシック" w:eastAsia="ＭＳ Ｐゴシック" w:hAnsi="ＭＳ Ｐゴシック" w:cs="ＭＳ Ｐ明朝" w:hint="eastAsia"/>
                          <w:sz w:val="24"/>
                          <w:szCs w:val="24"/>
                        </w:rPr>
                        <w:t>平成</w:t>
                      </w:r>
                      <w:r>
                        <w:rPr>
                          <w:rFonts w:ascii="ＭＳ Ｐゴシック" w:eastAsia="ＭＳ Ｐゴシック" w:hAnsi="ＭＳ Ｐゴシック" w:cs="ＭＳ Ｐ明朝" w:hint="eastAsia"/>
                          <w:sz w:val="24"/>
                          <w:szCs w:val="24"/>
                        </w:rPr>
                        <w:t>28</w:t>
                      </w:r>
                      <w:r w:rsidRPr="00285ACF">
                        <w:rPr>
                          <w:rFonts w:ascii="ＭＳ Ｐゴシック" w:eastAsia="ＭＳ Ｐゴシック" w:hAnsi="ＭＳ Ｐゴシック" w:cs="ＭＳ Ｐ明朝" w:hint="eastAsia"/>
                          <w:sz w:val="24"/>
                          <w:szCs w:val="24"/>
                        </w:rPr>
                        <w:t>年</w:t>
                      </w:r>
                      <w:r w:rsidR="00AB3532">
                        <w:rPr>
                          <w:rFonts w:ascii="ＭＳ Ｐゴシック" w:eastAsia="ＭＳ Ｐゴシック" w:hAnsi="ＭＳ Ｐゴシック" w:cs="ＭＳ Ｐ明朝" w:hint="eastAsia"/>
                          <w:sz w:val="24"/>
                          <w:szCs w:val="24"/>
                        </w:rPr>
                        <w:t>2</w:t>
                      </w:r>
                      <w:r w:rsidRPr="00285ACF">
                        <w:rPr>
                          <w:rFonts w:ascii="ＭＳ Ｐゴシック" w:eastAsia="ＭＳ Ｐゴシック" w:hAnsi="ＭＳ Ｐゴシック" w:cs="ＭＳ Ｐ明朝" w:hint="eastAsia"/>
                          <w:sz w:val="24"/>
                          <w:szCs w:val="24"/>
                        </w:rPr>
                        <w:t>月</w:t>
                      </w:r>
                      <w:r w:rsidR="00AB3532">
                        <w:rPr>
                          <w:rFonts w:ascii="ＭＳ Ｐゴシック" w:eastAsia="ＭＳ Ｐゴシック" w:hAnsi="ＭＳ Ｐゴシック" w:cs="ＭＳ Ｐ明朝" w:hint="eastAsia"/>
                          <w:sz w:val="24"/>
                          <w:szCs w:val="24"/>
                        </w:rPr>
                        <w:t>23</w:t>
                      </w:r>
                      <w:r w:rsidRPr="00285ACF">
                        <w:rPr>
                          <w:rFonts w:ascii="ＭＳ Ｐゴシック" w:eastAsia="ＭＳ Ｐゴシック" w:hAnsi="ＭＳ Ｐゴシック" w:cs="ＭＳ Ｐ明朝" w:hint="eastAsia"/>
                          <w:sz w:val="24"/>
                          <w:szCs w:val="24"/>
                        </w:rPr>
                        <w:t>日（</w:t>
                      </w:r>
                      <w:r w:rsidR="00AB3532">
                        <w:rPr>
                          <w:rFonts w:ascii="ＭＳ Ｐゴシック" w:eastAsia="ＭＳ Ｐゴシック" w:hAnsi="ＭＳ Ｐゴシック" w:cs="ＭＳ Ｐ明朝" w:hint="eastAsia"/>
                          <w:sz w:val="24"/>
                          <w:szCs w:val="24"/>
                        </w:rPr>
                        <w:t>火</w:t>
                      </w:r>
                      <w:r w:rsidRPr="00285ACF">
                        <w:rPr>
                          <w:rFonts w:ascii="ＭＳ Ｐゴシック" w:eastAsia="ＭＳ Ｐゴシック" w:hAnsi="ＭＳ Ｐゴシック" w:cs="ＭＳ Ｐ明朝" w:hint="eastAsia"/>
                          <w:sz w:val="24"/>
                          <w:szCs w:val="24"/>
                        </w:rPr>
                        <w:t>）</w:t>
                      </w:r>
                    </w:p>
                    <w:p w:rsidR="00F64A25" w:rsidRPr="00285ACF" w:rsidRDefault="00F64A25" w:rsidP="00285ACF">
                      <w:pPr>
                        <w:spacing w:line="300" w:lineRule="exact"/>
                        <w:ind w:firstLineChars="50" w:firstLine="111"/>
                        <w:rPr>
                          <w:rFonts w:ascii="ＭＳ Ｐゴシック" w:eastAsia="ＭＳ Ｐゴシック" w:hAnsi="ＭＳ Ｐゴシック" w:cs="Times New Roman"/>
                          <w:sz w:val="24"/>
                          <w:szCs w:val="24"/>
                        </w:rPr>
                      </w:pPr>
                      <w:r w:rsidRPr="00285ACF">
                        <w:rPr>
                          <w:rFonts w:ascii="ＭＳ Ｐゴシック" w:eastAsia="ＭＳ Ｐゴシック" w:hAnsi="ＭＳ Ｐゴシック" w:cs="ＭＳ Ｐ明朝" w:hint="eastAsia"/>
                          <w:sz w:val="24"/>
                          <w:szCs w:val="24"/>
                        </w:rPr>
                        <w:t>【照会先】</w:t>
                      </w:r>
                    </w:p>
                    <w:p w:rsidR="00F64A25" w:rsidRDefault="00A8573B" w:rsidP="006F7FAB">
                      <w:pPr>
                        <w:spacing w:line="300" w:lineRule="exact"/>
                        <w:ind w:firstLineChars="63" w:firstLine="140"/>
                        <w:rPr>
                          <w:rFonts w:ascii="ＭＳ Ｐゴシック" w:eastAsia="ＭＳ Ｐゴシック" w:hAnsi="ＭＳ Ｐゴシック" w:cs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明朝" w:hint="eastAsia"/>
                          <w:sz w:val="24"/>
                          <w:szCs w:val="24"/>
                        </w:rPr>
                        <w:t>三重</w:t>
                      </w:r>
                      <w:r w:rsidR="00F64A25" w:rsidRPr="00285ACF">
                        <w:rPr>
                          <w:rFonts w:ascii="ＭＳ Ｐゴシック" w:eastAsia="ＭＳ Ｐゴシック" w:hAnsi="ＭＳ Ｐゴシック" w:cs="ＭＳ Ｐ明朝" w:hint="eastAsia"/>
                          <w:sz w:val="24"/>
                          <w:szCs w:val="24"/>
                        </w:rPr>
                        <w:t>労働局労働基準部監督課</w:t>
                      </w:r>
                    </w:p>
                    <w:p w:rsidR="00F64A25" w:rsidRDefault="00F64A25" w:rsidP="006F7FAB">
                      <w:pPr>
                        <w:spacing w:line="300" w:lineRule="exact"/>
                        <w:ind w:leftChars="147" w:left="284"/>
                        <w:rPr>
                          <w:rFonts w:ascii="ＭＳ Ｐゴシック" w:eastAsia="ＭＳ Ｐゴシック" w:hAnsi="ＭＳ Ｐゴシック" w:cs="ＭＳ Ｐ明朝"/>
                          <w:kern w:val="0"/>
                          <w:sz w:val="24"/>
                          <w:szCs w:val="24"/>
                        </w:rPr>
                      </w:pPr>
                      <w:r w:rsidRPr="00A8573B">
                        <w:rPr>
                          <w:rFonts w:ascii="ＭＳ Ｐゴシック" w:eastAsia="ＭＳ Ｐゴシック" w:hAnsi="ＭＳ Ｐゴシック" w:cs="ＭＳ Ｐ明朝" w:hint="eastAsia"/>
                          <w:spacing w:val="175"/>
                          <w:kern w:val="0"/>
                          <w:sz w:val="24"/>
                          <w:szCs w:val="24"/>
                          <w:fitText w:val="2007" w:id="836513024"/>
                        </w:rPr>
                        <w:t>監督課</w:t>
                      </w:r>
                      <w:r w:rsidRPr="00A8573B">
                        <w:rPr>
                          <w:rFonts w:ascii="ＭＳ Ｐゴシック" w:eastAsia="ＭＳ Ｐゴシック" w:hAnsi="ＭＳ Ｐゴシック" w:cs="ＭＳ Ｐ明朝" w:hint="eastAsia"/>
                          <w:spacing w:val="-1"/>
                          <w:kern w:val="0"/>
                          <w:sz w:val="24"/>
                          <w:szCs w:val="24"/>
                          <w:fitText w:val="2007" w:id="836513024"/>
                        </w:rPr>
                        <w:t>長</w:t>
                      </w:r>
                      <w:r w:rsidR="00A8573B">
                        <w:rPr>
                          <w:rFonts w:ascii="ＭＳ Ｐゴシック" w:eastAsia="ＭＳ Ｐゴシック" w:hAnsi="ＭＳ Ｐゴシック" w:cs="ＭＳ Ｐ明朝" w:hint="eastAsia"/>
                          <w:kern w:val="0"/>
                          <w:sz w:val="24"/>
                          <w:szCs w:val="24"/>
                        </w:rPr>
                        <w:tab/>
                        <w:t xml:space="preserve">　</w:t>
                      </w:r>
                      <w:r w:rsidR="00A8573B">
                        <w:rPr>
                          <w:rFonts w:ascii="ＭＳ Ｐゴシック" w:eastAsia="ＭＳ Ｐゴシック" w:hAnsi="ＭＳ Ｐゴシック" w:cs="ＭＳ Ｐ明朝" w:hint="eastAsia"/>
                          <w:sz w:val="24"/>
                          <w:szCs w:val="24"/>
                        </w:rPr>
                        <w:t>行岡</w:t>
                      </w:r>
                      <w:r w:rsidRPr="00285ACF">
                        <w:rPr>
                          <w:rFonts w:ascii="ＭＳ Ｐゴシック" w:eastAsia="ＭＳ Ｐゴシック" w:hAnsi="ＭＳ Ｐゴシック" w:cs="ＭＳ Ｐ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A8573B">
                        <w:rPr>
                          <w:rFonts w:ascii="ＭＳ Ｐゴシック" w:eastAsia="ＭＳ Ｐゴシック" w:hAnsi="ＭＳ Ｐゴシック" w:cs="ＭＳ Ｐ明朝" w:hint="eastAsia"/>
                          <w:sz w:val="24"/>
                          <w:szCs w:val="24"/>
                        </w:rPr>
                        <w:t>清博</w:t>
                      </w:r>
                    </w:p>
                    <w:p w:rsidR="00F64A25" w:rsidRPr="00285ACF" w:rsidRDefault="00A8573B" w:rsidP="006F7FAB">
                      <w:pPr>
                        <w:spacing w:line="300" w:lineRule="exact"/>
                        <w:ind w:leftChars="147" w:left="284"/>
                        <w:rPr>
                          <w:rFonts w:ascii="ＭＳ Ｐゴシック" w:eastAsia="ＭＳ Ｐゴシック" w:hAnsi="ＭＳ Ｐゴシック" w:cs="ＭＳ Ｐ明朝"/>
                          <w:sz w:val="24"/>
                          <w:szCs w:val="24"/>
                        </w:rPr>
                      </w:pPr>
                      <w:r w:rsidRPr="00A8573B">
                        <w:rPr>
                          <w:rFonts w:ascii="ＭＳ Ｐゴシック" w:eastAsia="ＭＳ Ｐゴシック" w:hAnsi="ＭＳ Ｐゴシック" w:cs="ＭＳ Ｐ明朝" w:hint="eastAsia"/>
                        </w:rPr>
                        <w:t>地方労働基準監察監督官</w:t>
                      </w:r>
                      <w:r>
                        <w:rPr>
                          <w:rFonts w:ascii="ＭＳ Ｐゴシック" w:eastAsia="ＭＳ Ｐゴシック" w:hAnsi="ＭＳ Ｐゴシック" w:cs="ＭＳ Ｐ明朝" w:hint="eastAsia"/>
                          <w:sz w:val="24"/>
                          <w:szCs w:val="24"/>
                        </w:rPr>
                        <w:tab/>
                        <w:t xml:space="preserve">　鍋島　猪一郎</w:t>
                      </w:r>
                    </w:p>
                    <w:p w:rsidR="00F64A25" w:rsidRPr="008F2EEC" w:rsidRDefault="00A8573B" w:rsidP="008F2EEC">
                      <w:pPr>
                        <w:spacing w:line="300" w:lineRule="exact"/>
                        <w:ind w:firstLineChars="100" w:firstLine="223"/>
                        <w:rPr>
                          <w:rFonts w:ascii="ＭＳ Ｐゴシック" w:eastAsia="ＭＳ Ｐゴシック" w:hAnsi="ＭＳ Ｐゴシック" w:cs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明朝" w:hint="eastAsia"/>
                          <w:sz w:val="24"/>
                          <w:szCs w:val="24"/>
                        </w:rPr>
                        <w:t>（電　話）０５９－２２６－２１０６</w:t>
                      </w:r>
                    </w:p>
                  </w:txbxContent>
                </v:textbox>
              </v:shape>
            </w:pict>
          </mc:Fallback>
        </mc:AlternateContent>
      </w:r>
    </w:p>
    <w:p w:rsidR="004A1DB4" w:rsidRDefault="004A1DB4" w:rsidP="008D4324">
      <w:pPr>
        <w:tabs>
          <w:tab w:val="left" w:pos="2160"/>
        </w:tabs>
        <w:overflowPunct w:val="0"/>
        <w:spacing w:line="320" w:lineRule="exact"/>
        <w:textAlignment w:val="baseline"/>
        <w:rPr>
          <w:rFonts w:ascii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B437D9" w:rsidRDefault="00B437D9" w:rsidP="008D4324">
      <w:pPr>
        <w:overflowPunct w:val="0"/>
        <w:spacing w:line="320" w:lineRule="exact"/>
        <w:textAlignment w:val="baseline"/>
        <w:rPr>
          <w:rFonts w:ascii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B437D9" w:rsidRPr="00FE2376" w:rsidRDefault="00B437D9" w:rsidP="00285ACF">
      <w:pPr>
        <w:overflowPunct w:val="0"/>
        <w:spacing w:line="320" w:lineRule="exact"/>
        <w:ind w:firstLineChars="100" w:firstLine="243"/>
        <w:textAlignment w:val="baseline"/>
        <w:rPr>
          <w:rFonts w:asciiTheme="minorEastAsia" w:eastAsiaTheme="minorEastAsia" w:hAnsiTheme="minorEastAsia" w:cs="Times New Roman"/>
          <w:color w:val="000000"/>
          <w:spacing w:val="10"/>
          <w:kern w:val="0"/>
          <w:sz w:val="24"/>
          <w:szCs w:val="24"/>
        </w:rPr>
      </w:pPr>
      <w:r w:rsidRPr="00FE2376">
        <w:rPr>
          <w:rFonts w:asciiTheme="minorEastAsia" w:eastAsiaTheme="minorEastAsia" w:hAnsiTheme="minorEastAsia" w:cs="ＭＳ Ｐ明朝" w:hint="eastAsia"/>
          <w:color w:val="000000"/>
          <w:spacing w:val="10"/>
          <w:kern w:val="0"/>
          <w:sz w:val="24"/>
          <w:szCs w:val="24"/>
        </w:rPr>
        <w:t>報道関係者　各位</w:t>
      </w:r>
    </w:p>
    <w:p w:rsidR="00333C7E" w:rsidRDefault="00333C7E" w:rsidP="0049188D">
      <w:pPr>
        <w:overflowPunct w:val="0"/>
        <w:spacing w:line="320" w:lineRule="exact"/>
        <w:textAlignment w:val="baseline"/>
        <w:rPr>
          <w:rFonts w:asciiTheme="minorEastAsia" w:eastAsiaTheme="minorEastAsia" w:hAnsiTheme="minorEastAsia" w:cs="Times New Roman"/>
          <w:color w:val="000000"/>
          <w:spacing w:val="10"/>
          <w:kern w:val="0"/>
          <w:sz w:val="22"/>
          <w:szCs w:val="22"/>
        </w:rPr>
      </w:pPr>
    </w:p>
    <w:p w:rsidR="008E685B" w:rsidRDefault="008E685B" w:rsidP="0049188D">
      <w:pPr>
        <w:overflowPunct w:val="0"/>
        <w:spacing w:line="320" w:lineRule="exact"/>
        <w:textAlignment w:val="baseline"/>
        <w:rPr>
          <w:rFonts w:asciiTheme="minorEastAsia" w:eastAsiaTheme="minorEastAsia" w:hAnsiTheme="minorEastAsia" w:cs="Times New Roman"/>
          <w:color w:val="000000"/>
          <w:spacing w:val="10"/>
          <w:kern w:val="0"/>
          <w:sz w:val="22"/>
          <w:szCs w:val="22"/>
        </w:rPr>
      </w:pPr>
    </w:p>
    <w:p w:rsidR="004A1DB4" w:rsidRPr="00FE2376" w:rsidRDefault="004A1DB4" w:rsidP="0049188D">
      <w:pPr>
        <w:overflowPunct w:val="0"/>
        <w:spacing w:line="320" w:lineRule="exact"/>
        <w:textAlignment w:val="baseline"/>
        <w:rPr>
          <w:rFonts w:asciiTheme="minorEastAsia" w:eastAsiaTheme="minorEastAsia" w:hAnsiTheme="minorEastAsia" w:cs="Times New Roman"/>
          <w:color w:val="000000"/>
          <w:spacing w:val="10"/>
          <w:kern w:val="0"/>
          <w:sz w:val="22"/>
          <w:szCs w:val="22"/>
        </w:rPr>
      </w:pPr>
    </w:p>
    <w:p w:rsidR="004A1DB4" w:rsidRDefault="004A1DB4" w:rsidP="008F2EEC">
      <w:pPr>
        <w:autoSpaceDE w:val="0"/>
        <w:autoSpaceDN w:val="0"/>
        <w:adjustRightInd w:val="0"/>
        <w:jc w:val="center"/>
        <w:rPr>
          <w:rFonts w:ascii="ＭＳ ゴシック" w:eastAsia="ＭＳ ゴシック" w:cs="ＭＳ ゴシック"/>
          <w:kern w:val="0"/>
          <w:sz w:val="28"/>
          <w:szCs w:val="28"/>
        </w:rPr>
      </w:pPr>
      <w:r>
        <w:rPr>
          <w:rFonts w:ascii="ＭＳ ゴシック" w:eastAsia="ＭＳ ゴシック" w:cs="ＭＳ ゴシック" w:hint="eastAsia"/>
          <w:kern w:val="0"/>
          <w:sz w:val="28"/>
          <w:szCs w:val="28"/>
        </w:rPr>
        <w:t>「過重労働解消</w:t>
      </w:r>
      <w:bookmarkStart w:id="0" w:name="_GoBack"/>
      <w:bookmarkEnd w:id="0"/>
      <w:r>
        <w:rPr>
          <w:rFonts w:ascii="ＭＳ ゴシック" w:eastAsia="ＭＳ ゴシック" w:cs="ＭＳ ゴシック" w:hint="eastAsia"/>
          <w:kern w:val="0"/>
          <w:sz w:val="28"/>
          <w:szCs w:val="28"/>
        </w:rPr>
        <w:t>キャンペーン」の重点監督結果</w:t>
      </w:r>
    </w:p>
    <w:p w:rsidR="00007778" w:rsidRDefault="004A1DB4" w:rsidP="00F64A25">
      <w:pPr>
        <w:autoSpaceDE w:val="0"/>
        <w:autoSpaceDN w:val="0"/>
        <w:adjustRightInd w:val="0"/>
        <w:jc w:val="center"/>
        <w:rPr>
          <w:rFonts w:ascii="ＭＳ ゴシック" w:eastAsia="ＭＳ ゴシック" w:cs="ＭＳ ゴシック"/>
          <w:kern w:val="0"/>
          <w:sz w:val="26"/>
          <w:szCs w:val="26"/>
        </w:rPr>
      </w:pPr>
      <w:r>
        <w:rPr>
          <w:rFonts w:ascii="ＭＳ ゴシック" w:eastAsia="ＭＳ ゴシック" w:cs="ＭＳ ゴシック" w:hint="eastAsia"/>
          <w:kern w:val="0"/>
          <w:sz w:val="26"/>
          <w:szCs w:val="26"/>
        </w:rPr>
        <w:t>～</w:t>
      </w:r>
      <w:r w:rsidR="00EC375D">
        <w:rPr>
          <w:rFonts w:ascii="ＭＳ ゴシック" w:eastAsia="ＭＳ ゴシック" w:cs="ＭＳ ゴシック" w:hint="eastAsia"/>
          <w:kern w:val="0"/>
          <w:sz w:val="26"/>
          <w:szCs w:val="26"/>
        </w:rPr>
        <w:t xml:space="preserve">　</w:t>
      </w:r>
      <w:r w:rsidR="00357FC7">
        <w:rPr>
          <w:rFonts w:ascii="ＭＳ ゴシック" w:eastAsia="ＭＳ ゴシック" w:cs="ＭＳ ゴシック" w:hint="eastAsia"/>
          <w:kern w:val="0"/>
          <w:sz w:val="26"/>
          <w:szCs w:val="26"/>
        </w:rPr>
        <w:t>東海地区で</w:t>
      </w:r>
      <w:r w:rsidR="00670679">
        <w:rPr>
          <w:rFonts w:ascii="ＭＳ ゴシック" w:eastAsia="ＭＳ ゴシック" w:cs="ＭＳ ゴシック" w:hint="eastAsia"/>
          <w:kern w:val="0"/>
          <w:sz w:val="26"/>
          <w:szCs w:val="26"/>
        </w:rPr>
        <w:t>717</w:t>
      </w:r>
      <w:r w:rsidR="008B63E5">
        <w:rPr>
          <w:rFonts w:ascii="ＭＳ ゴシック" w:eastAsia="ＭＳ ゴシック" w:cs="ＭＳ ゴシック" w:hint="eastAsia"/>
          <w:kern w:val="0"/>
          <w:sz w:val="26"/>
          <w:szCs w:val="26"/>
        </w:rPr>
        <w:t>事業場</w:t>
      </w:r>
      <w:r w:rsidR="00EC375D">
        <w:rPr>
          <w:rFonts w:ascii="ＭＳ ゴシック" w:eastAsia="ＭＳ ゴシック" w:cs="ＭＳ ゴシック" w:hint="eastAsia"/>
          <w:kern w:val="0"/>
          <w:sz w:val="26"/>
          <w:szCs w:val="26"/>
        </w:rPr>
        <w:t xml:space="preserve">　</w:t>
      </w:r>
      <w:r>
        <w:rPr>
          <w:rFonts w:ascii="ＭＳ ゴシック" w:eastAsia="ＭＳ ゴシック" w:cs="ＭＳ ゴシック" w:hint="eastAsia"/>
          <w:kern w:val="0"/>
          <w:sz w:val="26"/>
          <w:szCs w:val="26"/>
        </w:rPr>
        <w:t>～</w:t>
      </w:r>
    </w:p>
    <w:p w:rsidR="00F64A25" w:rsidRPr="00670679" w:rsidRDefault="00F64A25" w:rsidP="00F64A25">
      <w:pPr>
        <w:autoSpaceDE w:val="0"/>
        <w:autoSpaceDN w:val="0"/>
        <w:adjustRightInd w:val="0"/>
        <w:spacing w:line="240" w:lineRule="exact"/>
        <w:jc w:val="center"/>
        <w:rPr>
          <w:rFonts w:ascii="ＭＳ ゴシック" w:eastAsia="ＭＳ ゴシック" w:cs="ＭＳ ゴシック"/>
          <w:kern w:val="0"/>
          <w:sz w:val="26"/>
          <w:szCs w:val="26"/>
        </w:rPr>
      </w:pPr>
    </w:p>
    <w:p w:rsidR="00DF5E06" w:rsidRDefault="00B622AE" w:rsidP="005D21D9">
      <w:pPr>
        <w:autoSpaceDE w:val="0"/>
        <w:autoSpaceDN w:val="0"/>
        <w:adjustRightInd w:val="0"/>
        <w:ind w:firstLineChars="100" w:firstLine="223"/>
        <w:jc w:val="left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>厚生労働省では</w:t>
      </w:r>
      <w:r w:rsidR="004A1DB4" w:rsidRPr="008F2EEC">
        <w:rPr>
          <w:rFonts w:ascii="ＭＳ 明朝" w:cs="ＭＳ 明朝" w:hint="eastAsia"/>
          <w:kern w:val="0"/>
          <w:sz w:val="24"/>
          <w:szCs w:val="24"/>
        </w:rPr>
        <w:t>、</w:t>
      </w:r>
      <w:r w:rsidR="008B63E5">
        <w:rPr>
          <w:rFonts w:ascii="ＭＳ 明朝" w:cs="ＭＳ 明朝" w:hint="eastAsia"/>
          <w:kern w:val="0"/>
          <w:sz w:val="24"/>
          <w:szCs w:val="24"/>
        </w:rPr>
        <w:t>昨年</w:t>
      </w:r>
      <w:r w:rsidR="004A1DB4" w:rsidRPr="008F2EEC">
        <w:rPr>
          <w:rFonts w:ascii="ＭＳ 明朝" w:cs="ＭＳ 明朝" w:hint="eastAsia"/>
          <w:kern w:val="0"/>
          <w:sz w:val="24"/>
          <w:szCs w:val="24"/>
        </w:rPr>
        <w:t>11月に</w:t>
      </w:r>
      <w:r w:rsidR="00EC375D" w:rsidRPr="008F2EEC">
        <w:rPr>
          <w:rFonts w:ascii="ＭＳ 明朝" w:cs="ＭＳ 明朝" w:hint="eastAsia"/>
          <w:kern w:val="0"/>
          <w:sz w:val="24"/>
          <w:szCs w:val="24"/>
        </w:rPr>
        <w:t>「過重労働解消キャンペーン」</w:t>
      </w:r>
      <w:r w:rsidR="00EC375D">
        <w:rPr>
          <w:rFonts w:ascii="ＭＳ 明朝" w:cs="ＭＳ 明朝" w:hint="eastAsia"/>
          <w:kern w:val="0"/>
          <w:sz w:val="24"/>
          <w:szCs w:val="24"/>
        </w:rPr>
        <w:t>として</w:t>
      </w:r>
      <w:r>
        <w:rPr>
          <w:rFonts w:ascii="ＭＳ 明朝" w:cs="ＭＳ 明朝" w:hint="eastAsia"/>
          <w:kern w:val="0"/>
          <w:sz w:val="24"/>
          <w:szCs w:val="24"/>
        </w:rPr>
        <w:t>、全国的な対応を行ってきましたが、今般、東海地区（</w:t>
      </w:r>
      <w:r w:rsidRPr="00B622AE">
        <w:rPr>
          <w:rFonts w:ascii="ＭＳ 明朝" w:cs="ＭＳ 明朝" w:hint="eastAsia"/>
          <w:kern w:val="0"/>
          <w:sz w:val="24"/>
          <w:szCs w:val="24"/>
        </w:rPr>
        <w:t>岐阜局、静岡局、愛知局、三重局）</w:t>
      </w:r>
      <w:r>
        <w:rPr>
          <w:rFonts w:ascii="ＭＳ 明朝" w:cs="ＭＳ 明朝" w:hint="eastAsia"/>
          <w:kern w:val="0"/>
          <w:sz w:val="24"/>
          <w:szCs w:val="24"/>
        </w:rPr>
        <w:t>において実施した重点監督の</w:t>
      </w:r>
      <w:r w:rsidR="004A1DB4" w:rsidRPr="008F2EEC">
        <w:rPr>
          <w:rFonts w:ascii="ＭＳ 明朝" w:cs="ＭＳ 明朝" w:hint="eastAsia"/>
          <w:kern w:val="0"/>
          <w:sz w:val="24"/>
          <w:szCs w:val="24"/>
        </w:rPr>
        <w:t>監督指導状況を以下のとおり取りまとめました。</w:t>
      </w:r>
    </w:p>
    <w:p w:rsidR="002F74B4" w:rsidRDefault="005D21D9" w:rsidP="005D21D9">
      <w:pPr>
        <w:autoSpaceDE w:val="0"/>
        <w:autoSpaceDN w:val="0"/>
        <w:adjustRightInd w:val="0"/>
        <w:ind w:firstLineChars="100" w:firstLine="223"/>
        <w:jc w:val="left"/>
        <w:rPr>
          <w:rFonts w:ascii="ＭＳ 明朝" w:cs="ＭＳ 明朝"/>
          <w:kern w:val="0"/>
          <w:sz w:val="24"/>
          <w:szCs w:val="24"/>
        </w:rPr>
      </w:pPr>
      <w:r w:rsidRPr="005D21D9">
        <w:rPr>
          <w:rFonts w:ascii="ＭＳ 明朝" w:cs="ＭＳ 明朝" w:hint="eastAsia"/>
          <w:kern w:val="0"/>
          <w:sz w:val="24"/>
          <w:szCs w:val="24"/>
        </w:rPr>
        <w:t>労働基準関係法令違反を確認した</w:t>
      </w:r>
      <w:r w:rsidR="00670679">
        <w:rPr>
          <w:rFonts w:ascii="ＭＳ 明朝" w:cs="ＭＳ 明朝" w:hint="eastAsia"/>
          <w:kern w:val="0"/>
          <w:sz w:val="24"/>
          <w:szCs w:val="24"/>
        </w:rPr>
        <w:t>505</w:t>
      </w:r>
      <w:r w:rsidRPr="005D21D9">
        <w:rPr>
          <w:rFonts w:ascii="ＭＳ 明朝" w:cs="ＭＳ 明朝" w:hint="eastAsia"/>
          <w:kern w:val="0"/>
          <w:sz w:val="24"/>
          <w:szCs w:val="24"/>
        </w:rPr>
        <w:t>事業場</w:t>
      </w:r>
      <w:r w:rsidR="00670679">
        <w:rPr>
          <w:rFonts w:ascii="ＭＳ 明朝" w:cs="ＭＳ 明朝" w:hint="eastAsia"/>
          <w:kern w:val="0"/>
          <w:sz w:val="24"/>
          <w:szCs w:val="24"/>
        </w:rPr>
        <w:t>（全体の70.4</w:t>
      </w:r>
      <w:r w:rsidR="002F74B4">
        <w:rPr>
          <w:rFonts w:ascii="ＭＳ 明朝" w:cs="ＭＳ 明朝" w:hint="eastAsia"/>
          <w:kern w:val="0"/>
          <w:sz w:val="24"/>
          <w:szCs w:val="24"/>
        </w:rPr>
        <w:t>％）</w:t>
      </w:r>
      <w:r w:rsidRPr="005D21D9">
        <w:rPr>
          <w:rFonts w:ascii="ＭＳ 明朝" w:cs="ＭＳ 明朝" w:hint="eastAsia"/>
          <w:kern w:val="0"/>
          <w:sz w:val="24"/>
          <w:szCs w:val="24"/>
        </w:rPr>
        <w:t>に対し</w:t>
      </w:r>
      <w:r>
        <w:rPr>
          <w:rFonts w:ascii="ＭＳ 明朝" w:cs="ＭＳ 明朝" w:hint="eastAsia"/>
          <w:kern w:val="0"/>
          <w:sz w:val="24"/>
          <w:szCs w:val="24"/>
        </w:rPr>
        <w:t>て</w:t>
      </w:r>
      <w:r w:rsidR="008B63E5">
        <w:rPr>
          <w:rFonts w:ascii="ＭＳ 明朝" w:cs="ＭＳ 明朝" w:hint="eastAsia"/>
          <w:kern w:val="0"/>
          <w:sz w:val="24"/>
          <w:szCs w:val="24"/>
        </w:rPr>
        <w:t>は</w:t>
      </w:r>
      <w:r>
        <w:rPr>
          <w:rFonts w:ascii="ＭＳ 明朝" w:cs="ＭＳ 明朝" w:hint="eastAsia"/>
          <w:kern w:val="0"/>
          <w:sz w:val="24"/>
          <w:szCs w:val="24"/>
        </w:rPr>
        <w:t>、是正・改善に向けた指導を行っております。</w:t>
      </w:r>
    </w:p>
    <w:p w:rsidR="00007778" w:rsidRPr="005D21D9" w:rsidRDefault="008B63E5" w:rsidP="005D21D9">
      <w:pPr>
        <w:autoSpaceDE w:val="0"/>
        <w:autoSpaceDN w:val="0"/>
        <w:adjustRightInd w:val="0"/>
        <w:ind w:firstLineChars="100" w:firstLine="223"/>
        <w:jc w:val="left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>なお、</w:t>
      </w:r>
      <w:r w:rsidR="004A1DB4" w:rsidRPr="008F2EEC">
        <w:rPr>
          <w:rFonts w:ascii="ＭＳ 明朝" w:cs="ＭＳ 明朝" w:hint="eastAsia"/>
          <w:kern w:val="0"/>
          <w:sz w:val="24"/>
          <w:szCs w:val="24"/>
        </w:rPr>
        <w:t>全国の監督指導状況</w:t>
      </w:r>
      <w:r w:rsidR="00B622AE">
        <w:rPr>
          <w:rFonts w:ascii="ＭＳ 明朝" w:cs="ＭＳ 明朝" w:hint="eastAsia"/>
          <w:kern w:val="0"/>
          <w:sz w:val="24"/>
          <w:szCs w:val="24"/>
        </w:rPr>
        <w:t>について</w:t>
      </w:r>
      <w:r w:rsidR="004A1DB4" w:rsidRPr="008F2EEC">
        <w:rPr>
          <w:rFonts w:ascii="ＭＳ 明朝" w:cs="ＭＳ 明朝" w:hint="eastAsia"/>
          <w:kern w:val="0"/>
          <w:sz w:val="24"/>
          <w:szCs w:val="24"/>
        </w:rPr>
        <w:t>は</w:t>
      </w:r>
      <w:r w:rsidR="005D21D9">
        <w:rPr>
          <w:rFonts w:ascii="ＭＳ 明朝" w:cs="ＭＳ 明朝" w:hint="eastAsia"/>
          <w:kern w:val="0"/>
          <w:sz w:val="24"/>
          <w:szCs w:val="24"/>
        </w:rPr>
        <w:t>、</w:t>
      </w:r>
      <w:r w:rsidR="002A30F7">
        <w:rPr>
          <w:rFonts w:ascii="ＭＳ 明朝" w:cs="ＭＳ 明朝" w:hint="eastAsia"/>
          <w:kern w:val="0"/>
          <w:sz w:val="24"/>
          <w:szCs w:val="24"/>
        </w:rPr>
        <w:t>既に</w:t>
      </w:r>
      <w:r w:rsidR="004A1DB4" w:rsidRPr="008F2EEC">
        <w:rPr>
          <w:rFonts w:ascii="ＭＳ 明朝" w:cs="ＭＳ 明朝" w:hint="eastAsia"/>
          <w:kern w:val="0"/>
          <w:sz w:val="24"/>
          <w:szCs w:val="24"/>
        </w:rPr>
        <w:t>厚生労働省本省より発表</w:t>
      </w:r>
      <w:r w:rsidR="005D21D9">
        <w:rPr>
          <w:rFonts w:ascii="ＭＳ 明朝" w:cs="ＭＳ 明朝" w:hint="eastAsia"/>
          <w:kern w:val="0"/>
          <w:sz w:val="24"/>
          <w:szCs w:val="24"/>
        </w:rPr>
        <w:t>されております。</w:t>
      </w:r>
    </w:p>
    <w:p w:rsidR="008F2EEC" w:rsidRPr="008F2EEC" w:rsidRDefault="00007778" w:rsidP="008F2EEC">
      <w:pPr>
        <w:jc w:val="left"/>
        <w:rPr>
          <w:rFonts w:ascii="ＭＳ 明朝" w:cs="ＭＳ 明朝"/>
          <w:color w:val="FF0000"/>
          <w:kern w:val="0"/>
          <w:sz w:val="24"/>
          <w:szCs w:val="24"/>
        </w:rPr>
      </w:pPr>
      <w:r>
        <w:rPr>
          <w:rFonts w:ascii="ＭＳ 明朝" w:cs="ＭＳ 明朝" w:hint="eastAsia"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1C6EBB" wp14:editId="00D0F1BA">
                <wp:simplePos x="0" y="0"/>
                <wp:positionH relativeFrom="column">
                  <wp:posOffset>-33655</wp:posOffset>
                </wp:positionH>
                <wp:positionV relativeFrom="paragraph">
                  <wp:posOffset>202565</wp:posOffset>
                </wp:positionV>
                <wp:extent cx="5924550" cy="45434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45434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-2.65pt;margin-top:15.95pt;width:466.5pt;height:35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" filled="f" strokecolor="black [3213]" strokeweight=".25pt"/>
            </w:pict>
          </mc:Fallback>
        </mc:AlternateContent>
      </w:r>
    </w:p>
    <w:p w:rsidR="007D2CFA" w:rsidRPr="00EC375D" w:rsidRDefault="007D2CFA" w:rsidP="005072AE">
      <w:pPr>
        <w:jc w:val="left"/>
        <w:rPr>
          <w:rFonts w:ascii="ＭＳ 明朝" w:hAnsi="ＭＳ 明朝"/>
          <w:sz w:val="24"/>
          <w:szCs w:val="24"/>
        </w:rPr>
      </w:pPr>
      <w:r w:rsidRPr="00EC375D">
        <w:rPr>
          <w:rFonts w:ascii="ＭＳ 明朝" w:hAnsi="ＭＳ 明朝" w:hint="eastAsia"/>
          <w:sz w:val="24"/>
          <w:szCs w:val="24"/>
        </w:rPr>
        <w:t>【重点監督の結果のポイント】</w:t>
      </w:r>
      <w:r w:rsidR="00F70297" w:rsidRPr="00EC375D">
        <w:rPr>
          <w:rFonts w:ascii="ＭＳ 明朝" w:hAnsi="ＭＳ 明朝" w:hint="eastAsia"/>
          <w:sz w:val="24"/>
          <w:szCs w:val="24"/>
        </w:rPr>
        <w:t>（詳細別紙</w:t>
      </w:r>
      <w:r w:rsidR="002A30F7" w:rsidRPr="00EC375D">
        <w:rPr>
          <w:rFonts w:ascii="ＭＳ 明朝" w:hAnsi="ＭＳ 明朝" w:hint="eastAsia"/>
          <w:sz w:val="24"/>
          <w:szCs w:val="24"/>
        </w:rPr>
        <w:t>）</w:t>
      </w:r>
    </w:p>
    <w:p w:rsidR="008F2EEC" w:rsidRPr="00357FC7" w:rsidRDefault="008F2EEC" w:rsidP="005072AE">
      <w:pPr>
        <w:jc w:val="left"/>
        <w:rPr>
          <w:rFonts w:ascii="ＭＳ 明朝" w:hAnsi="ＭＳ 明朝"/>
          <w:sz w:val="24"/>
          <w:szCs w:val="24"/>
        </w:rPr>
      </w:pPr>
    </w:p>
    <w:p w:rsidR="007D2CFA" w:rsidRPr="00EC375D" w:rsidRDefault="00EC375D" w:rsidP="005072AE">
      <w:pPr>
        <w:jc w:val="left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>（１）</w:t>
      </w:r>
      <w:r w:rsidR="007D2CFA" w:rsidRPr="00EC375D">
        <w:rPr>
          <w:rFonts w:ascii="ＭＳ 明朝" w:hAnsi="ＭＳ 明朝"/>
          <w:sz w:val="24"/>
          <w:szCs w:val="24"/>
        </w:rPr>
        <w:t>重点監督の実施事業場</w:t>
      </w:r>
      <w:r w:rsidR="007D2CFA" w:rsidRPr="00EC375D">
        <w:rPr>
          <w:rFonts w:ascii="ＭＳ 明朝" w:hAnsi="ＭＳ 明朝" w:hint="eastAsia"/>
          <w:sz w:val="24"/>
          <w:szCs w:val="24"/>
        </w:rPr>
        <w:t>：</w:t>
      </w:r>
      <w:r w:rsidR="007D2CFA" w:rsidRPr="00EC375D">
        <w:rPr>
          <w:rFonts w:ascii="ＭＳ 明朝" w:hAnsi="ＭＳ 明朝"/>
          <w:sz w:val="24"/>
          <w:szCs w:val="24"/>
        </w:rPr>
        <w:tab/>
      </w:r>
      <w:r w:rsidR="007D2CFA" w:rsidRPr="00EC375D">
        <w:rPr>
          <w:rFonts w:ascii="ＭＳ 明朝" w:hAnsi="ＭＳ 明朝"/>
          <w:sz w:val="24"/>
          <w:szCs w:val="24"/>
        </w:rPr>
        <w:tab/>
      </w:r>
      <w:r w:rsidR="007D2CFA" w:rsidRPr="00EC375D">
        <w:rPr>
          <w:rFonts w:ascii="ＭＳ 明朝" w:hAnsi="ＭＳ 明朝"/>
          <w:sz w:val="24"/>
          <w:szCs w:val="24"/>
        </w:rPr>
        <w:tab/>
      </w:r>
      <w:r w:rsidR="007D2CFA" w:rsidRPr="00EC375D">
        <w:rPr>
          <w:rFonts w:ascii="ＭＳ 明朝" w:hAnsi="ＭＳ 明朝" w:hint="eastAsia"/>
          <w:sz w:val="24"/>
          <w:szCs w:val="24"/>
        </w:rPr>
        <w:t xml:space="preserve"> </w:t>
      </w:r>
      <w:r w:rsidR="00670679">
        <w:rPr>
          <w:rFonts w:ascii="ＭＳ 明朝" w:hAnsi="ＭＳ 明朝" w:hint="eastAsia"/>
          <w:sz w:val="24"/>
          <w:szCs w:val="24"/>
          <w:u w:val="single"/>
        </w:rPr>
        <w:t xml:space="preserve">　717 </w:t>
      </w:r>
      <w:r w:rsidR="007D2CFA" w:rsidRPr="00EC375D">
        <w:rPr>
          <w:rFonts w:ascii="ＭＳ 明朝" w:hAnsi="ＭＳ 明朝"/>
          <w:sz w:val="24"/>
          <w:szCs w:val="24"/>
          <w:u w:val="single"/>
        </w:rPr>
        <w:t>事業場</w:t>
      </w:r>
      <w:r w:rsidR="00357FC7" w:rsidRPr="00357FC7">
        <w:rPr>
          <w:rFonts w:ascii="ＭＳ 明朝" w:hAnsi="ＭＳ 明朝" w:hint="eastAsia"/>
          <w:sz w:val="24"/>
          <w:szCs w:val="24"/>
        </w:rPr>
        <w:t xml:space="preserve">　</w:t>
      </w:r>
    </w:p>
    <w:p w:rsidR="007D2CFA" w:rsidRPr="00EC375D" w:rsidRDefault="007D2CFA" w:rsidP="005072AE">
      <w:pPr>
        <w:jc w:val="left"/>
        <w:rPr>
          <w:rFonts w:ascii="ＭＳ 明朝" w:hAnsi="ＭＳ 明朝"/>
          <w:sz w:val="24"/>
          <w:szCs w:val="24"/>
        </w:rPr>
      </w:pPr>
      <w:r w:rsidRPr="00EC375D">
        <w:rPr>
          <w:rFonts w:ascii="ＭＳ 明朝" w:hAnsi="ＭＳ 明朝" w:hint="eastAsia"/>
          <w:sz w:val="24"/>
          <w:szCs w:val="24"/>
        </w:rPr>
        <w:t xml:space="preserve">　　　　このうち</w:t>
      </w:r>
      <w:r w:rsidR="003B5185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670679">
        <w:rPr>
          <w:rFonts w:ascii="ＭＳ 明朝" w:hAnsi="ＭＳ 明朝" w:hint="eastAsia"/>
          <w:sz w:val="24"/>
          <w:szCs w:val="24"/>
          <w:u w:val="single"/>
        </w:rPr>
        <w:t>505</w:t>
      </w:r>
      <w:r w:rsidR="003B5185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EC375D">
        <w:rPr>
          <w:rFonts w:ascii="ＭＳ 明朝" w:hAnsi="ＭＳ 明朝" w:hint="eastAsia"/>
          <w:sz w:val="24"/>
          <w:szCs w:val="24"/>
          <w:u w:val="single"/>
        </w:rPr>
        <w:t>事業場（全体の</w:t>
      </w:r>
      <w:r w:rsidR="00670679">
        <w:rPr>
          <w:rFonts w:ascii="ＭＳ 明朝" w:hAnsi="ＭＳ 明朝" w:hint="eastAsia"/>
          <w:sz w:val="24"/>
          <w:szCs w:val="24"/>
          <w:u w:val="single"/>
        </w:rPr>
        <w:t xml:space="preserve">　70.4</w:t>
      </w:r>
      <w:r w:rsidR="000719C1" w:rsidRPr="00EC375D">
        <w:rPr>
          <w:rFonts w:ascii="ＭＳ 明朝" w:hAnsi="ＭＳ 明朝" w:hint="eastAsia"/>
          <w:sz w:val="24"/>
          <w:szCs w:val="24"/>
          <w:u w:val="single"/>
        </w:rPr>
        <w:t>％</w:t>
      </w:r>
      <w:r w:rsidRPr="00EC375D">
        <w:rPr>
          <w:rFonts w:ascii="ＭＳ 明朝" w:hAnsi="ＭＳ 明朝" w:hint="eastAsia"/>
          <w:sz w:val="24"/>
          <w:szCs w:val="24"/>
          <w:u w:val="single"/>
        </w:rPr>
        <w:t>）</w:t>
      </w:r>
      <w:r w:rsidR="008B63E5" w:rsidRPr="00EC375D">
        <w:rPr>
          <w:rFonts w:ascii="ＭＳ 明朝" w:hAnsi="ＭＳ 明朝" w:hint="eastAsia"/>
          <w:sz w:val="24"/>
          <w:szCs w:val="24"/>
        </w:rPr>
        <w:t>で労働基準関係法令違反あり</w:t>
      </w:r>
    </w:p>
    <w:p w:rsidR="008F2EEC" w:rsidRPr="00670679" w:rsidRDefault="008F2EEC" w:rsidP="008F2EEC">
      <w:pPr>
        <w:spacing w:line="140" w:lineRule="exact"/>
        <w:jc w:val="left"/>
        <w:rPr>
          <w:rFonts w:ascii="ＭＳ 明朝" w:hAnsi="ＭＳ 明朝"/>
          <w:sz w:val="24"/>
          <w:szCs w:val="24"/>
        </w:rPr>
      </w:pPr>
    </w:p>
    <w:p w:rsidR="00EC375D" w:rsidRDefault="00EC375D" w:rsidP="00EC375D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（２）</w:t>
      </w:r>
      <w:r w:rsidR="005072AE" w:rsidRPr="00EC375D">
        <w:rPr>
          <w:rFonts w:ascii="ＭＳ 明朝" w:hAnsi="ＭＳ 明朝" w:hint="eastAsia"/>
          <w:sz w:val="24"/>
          <w:szCs w:val="24"/>
        </w:rPr>
        <w:t>主な違反内容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="007D2CFA" w:rsidRPr="00EC375D">
        <w:rPr>
          <w:rFonts w:ascii="ＭＳ 明朝" w:hAnsi="ＭＳ 明朝"/>
          <w:sz w:val="22"/>
          <w:szCs w:val="22"/>
        </w:rPr>
        <w:t>〔(1)のうち、法令違反があり是正勧告書を交付した事業場〕</w:t>
      </w:r>
    </w:p>
    <w:p w:rsidR="008F2EEC" w:rsidRPr="00EC375D" w:rsidRDefault="00357FC7" w:rsidP="00EC375D">
      <w:pPr>
        <w:ind w:leftChars="200" w:left="386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①　違法な時間外労働があったもの　</w:t>
      </w:r>
      <w:r w:rsidR="003B5185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670679">
        <w:rPr>
          <w:rFonts w:ascii="ＭＳ 明朝" w:hAnsi="ＭＳ 明朝" w:hint="eastAsia"/>
          <w:sz w:val="24"/>
          <w:szCs w:val="24"/>
          <w:u w:val="single"/>
        </w:rPr>
        <w:t>333</w:t>
      </w:r>
      <w:r w:rsidR="003B5185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5072AE" w:rsidRPr="00EC375D">
        <w:rPr>
          <w:rFonts w:ascii="ＭＳ 明朝" w:hAnsi="ＭＳ 明朝" w:hint="eastAsia"/>
          <w:sz w:val="24"/>
          <w:szCs w:val="24"/>
          <w:u w:val="single"/>
        </w:rPr>
        <w:t>事業場（</w:t>
      </w:r>
      <w:r w:rsidR="00670679">
        <w:rPr>
          <w:rFonts w:ascii="ＭＳ 明朝" w:hAnsi="ＭＳ 明朝" w:hint="eastAsia"/>
          <w:sz w:val="24"/>
          <w:szCs w:val="24"/>
          <w:u w:val="single"/>
        </w:rPr>
        <w:t>46.4</w:t>
      </w:r>
      <w:r w:rsidR="000719C1" w:rsidRPr="00EC375D">
        <w:rPr>
          <w:rFonts w:ascii="ＭＳ 明朝" w:hAnsi="ＭＳ 明朝" w:hint="eastAsia"/>
          <w:sz w:val="24"/>
          <w:szCs w:val="24"/>
          <w:u w:val="single"/>
        </w:rPr>
        <w:t>％</w:t>
      </w:r>
      <w:r w:rsidR="005072AE" w:rsidRPr="00EC375D">
        <w:rPr>
          <w:rFonts w:ascii="ＭＳ 明朝" w:hAnsi="ＭＳ 明朝" w:hint="eastAsia"/>
          <w:sz w:val="24"/>
          <w:szCs w:val="24"/>
          <w:u w:val="single"/>
        </w:rPr>
        <w:t>）</w:t>
      </w:r>
      <w:r w:rsidR="005072AE" w:rsidRPr="00EC375D">
        <w:rPr>
          <w:rFonts w:ascii="ＭＳ 明朝" w:hAnsi="ＭＳ 明朝"/>
          <w:sz w:val="24"/>
          <w:szCs w:val="24"/>
        </w:rPr>
        <w:br/>
      </w:r>
      <w:r w:rsidR="005072AE" w:rsidRPr="00EC375D">
        <w:rPr>
          <w:rFonts w:ascii="ＭＳ 明朝" w:hAnsi="ＭＳ 明朝" w:hint="eastAsia"/>
          <w:sz w:val="24"/>
          <w:szCs w:val="24"/>
        </w:rPr>
        <w:t xml:space="preserve">     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5072AE" w:rsidRPr="00EC375D">
        <w:rPr>
          <w:rFonts w:ascii="ＭＳ 明朝" w:hAnsi="ＭＳ 明朝" w:hint="eastAsia"/>
          <w:sz w:val="24"/>
          <w:szCs w:val="24"/>
        </w:rPr>
        <w:t>うち</w:t>
      </w:r>
      <w:r w:rsidR="00EC375D">
        <w:rPr>
          <w:rFonts w:ascii="ＭＳ 明朝" w:hAnsi="ＭＳ 明朝" w:hint="eastAsia"/>
          <w:sz w:val="24"/>
          <w:szCs w:val="24"/>
        </w:rPr>
        <w:t>、</w:t>
      </w:r>
      <w:r w:rsidR="005072AE" w:rsidRPr="00EC375D">
        <w:rPr>
          <w:rFonts w:ascii="ＭＳ 明朝" w:hAnsi="ＭＳ 明朝" w:hint="eastAsia"/>
          <w:sz w:val="24"/>
          <w:szCs w:val="24"/>
        </w:rPr>
        <w:t>時間外労働の実績が最も長い労働者の時間数が</w:t>
      </w:r>
      <w:r w:rsidR="005072AE" w:rsidRPr="00EC375D">
        <w:rPr>
          <w:rFonts w:ascii="ＭＳ 明朝" w:hAnsi="ＭＳ 明朝"/>
          <w:sz w:val="24"/>
          <w:szCs w:val="24"/>
        </w:rPr>
        <w:br/>
      </w:r>
      <w:r w:rsidR="005072AE" w:rsidRPr="00EC375D">
        <w:rPr>
          <w:rFonts w:ascii="ＭＳ 明朝" w:hAnsi="ＭＳ 明朝" w:hint="eastAsia"/>
          <w:sz w:val="24"/>
          <w:szCs w:val="24"/>
        </w:rPr>
        <w:t xml:space="preserve">　　　　月100</w:t>
      </w:r>
      <w:r>
        <w:rPr>
          <w:rFonts w:ascii="ＭＳ 明朝" w:hAnsi="ＭＳ 明朝" w:hint="eastAsia"/>
          <w:sz w:val="24"/>
          <w:szCs w:val="24"/>
        </w:rPr>
        <w:t>時間を超えるもの</w:t>
      </w:r>
      <w:r w:rsidR="005072AE" w:rsidRPr="00EC375D">
        <w:rPr>
          <w:rFonts w:ascii="ＭＳ 明朝" w:hAnsi="ＭＳ 明朝" w:hint="eastAsia"/>
          <w:sz w:val="24"/>
          <w:szCs w:val="24"/>
        </w:rPr>
        <w:t xml:space="preserve">　</w:t>
      </w:r>
      <w:r w:rsidR="00DB0A1C">
        <w:rPr>
          <w:rFonts w:ascii="ＭＳ 明朝" w:hAnsi="ＭＳ 明朝" w:hint="eastAsia"/>
          <w:sz w:val="24"/>
          <w:szCs w:val="24"/>
          <w:u w:val="single"/>
        </w:rPr>
        <w:t xml:space="preserve"> 130</w:t>
      </w:r>
      <w:r w:rsidR="005072AE" w:rsidRPr="00EC375D">
        <w:rPr>
          <w:rFonts w:ascii="ＭＳ 明朝" w:hAnsi="ＭＳ 明朝" w:hint="eastAsia"/>
          <w:sz w:val="24"/>
          <w:szCs w:val="24"/>
          <w:u w:val="single"/>
        </w:rPr>
        <w:t>事業場（</w:t>
      </w:r>
      <w:r w:rsidR="00DB0A1C">
        <w:rPr>
          <w:rFonts w:ascii="ＭＳ 明朝" w:hAnsi="ＭＳ 明朝" w:hint="eastAsia"/>
          <w:sz w:val="24"/>
          <w:szCs w:val="24"/>
          <w:u w:val="single"/>
        </w:rPr>
        <w:t>39.0</w:t>
      </w:r>
      <w:r w:rsidR="000719C1" w:rsidRPr="00EC375D">
        <w:rPr>
          <w:rFonts w:ascii="ＭＳ 明朝" w:hAnsi="ＭＳ 明朝" w:hint="eastAsia"/>
          <w:sz w:val="24"/>
          <w:szCs w:val="24"/>
          <w:u w:val="single"/>
        </w:rPr>
        <w:t>％</w:t>
      </w:r>
      <w:r w:rsidR="005072AE" w:rsidRPr="00EC375D">
        <w:rPr>
          <w:rFonts w:ascii="ＭＳ 明朝" w:hAnsi="ＭＳ 明朝"/>
          <w:sz w:val="24"/>
          <w:szCs w:val="24"/>
          <w:u w:val="single"/>
        </w:rPr>
        <w:t>）</w:t>
      </w:r>
      <w:r w:rsidR="005072AE" w:rsidRPr="00EC375D">
        <w:rPr>
          <w:rFonts w:ascii="ＭＳ 明朝" w:hAnsi="ＭＳ 明朝"/>
          <w:sz w:val="24"/>
          <w:szCs w:val="24"/>
        </w:rPr>
        <w:br/>
      </w:r>
      <w:r w:rsidR="005072AE" w:rsidRPr="00EC375D">
        <w:rPr>
          <w:rFonts w:ascii="ＭＳ 明朝" w:hAnsi="ＭＳ 明朝" w:hint="eastAsia"/>
          <w:sz w:val="24"/>
          <w:szCs w:val="24"/>
        </w:rPr>
        <w:t xml:space="preserve">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5072AE" w:rsidRPr="00EC375D">
        <w:rPr>
          <w:rFonts w:ascii="ＭＳ 明朝" w:hAnsi="ＭＳ 明朝" w:hint="eastAsia"/>
          <w:sz w:val="24"/>
          <w:szCs w:val="24"/>
        </w:rPr>
        <w:t>うち</w:t>
      </w:r>
      <w:r w:rsidR="00EC375D">
        <w:rPr>
          <w:rFonts w:ascii="ＭＳ 明朝" w:hAnsi="ＭＳ 明朝" w:hint="eastAsia"/>
          <w:sz w:val="24"/>
          <w:szCs w:val="24"/>
        </w:rPr>
        <w:t>、</w:t>
      </w:r>
      <w:r w:rsidR="005072AE" w:rsidRPr="00EC375D">
        <w:rPr>
          <w:rFonts w:ascii="ＭＳ 明朝" w:hAnsi="ＭＳ 明朝" w:hint="eastAsia"/>
          <w:sz w:val="24"/>
          <w:szCs w:val="24"/>
        </w:rPr>
        <w:t>月150時間超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5072AE" w:rsidRPr="00EC375D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DB0A1C">
        <w:rPr>
          <w:rFonts w:ascii="ＭＳ 明朝" w:hAnsi="ＭＳ 明朝" w:hint="eastAsia"/>
          <w:sz w:val="24"/>
          <w:szCs w:val="24"/>
          <w:u w:val="single"/>
        </w:rPr>
        <w:t>31</w:t>
      </w:r>
      <w:r w:rsidR="005072AE" w:rsidRPr="00EC375D">
        <w:rPr>
          <w:rFonts w:ascii="ＭＳ 明朝" w:hAnsi="ＭＳ 明朝" w:hint="eastAsia"/>
          <w:sz w:val="24"/>
          <w:szCs w:val="24"/>
          <w:u w:val="single"/>
        </w:rPr>
        <w:t>事業場（</w:t>
      </w:r>
      <w:r w:rsidR="00DB0A1C">
        <w:rPr>
          <w:rFonts w:ascii="ＭＳ 明朝" w:hAnsi="ＭＳ 明朝" w:hint="eastAsia"/>
          <w:sz w:val="24"/>
          <w:szCs w:val="24"/>
          <w:u w:val="single"/>
        </w:rPr>
        <w:t>9.3</w:t>
      </w:r>
      <w:r w:rsidR="000719C1" w:rsidRPr="00EC375D">
        <w:rPr>
          <w:rFonts w:ascii="ＭＳ 明朝" w:hAnsi="ＭＳ 明朝" w:hint="eastAsia"/>
          <w:sz w:val="24"/>
          <w:szCs w:val="24"/>
          <w:u w:val="single"/>
        </w:rPr>
        <w:t>％</w:t>
      </w:r>
      <w:r w:rsidR="005072AE" w:rsidRPr="00EC375D">
        <w:rPr>
          <w:rFonts w:ascii="ＭＳ 明朝" w:hAnsi="ＭＳ 明朝"/>
          <w:sz w:val="24"/>
          <w:szCs w:val="24"/>
          <w:u w:val="single"/>
        </w:rPr>
        <w:t>）</w:t>
      </w:r>
      <w:r w:rsidR="005072AE" w:rsidRPr="00EC375D">
        <w:rPr>
          <w:rFonts w:ascii="ＭＳ 明朝" w:hAnsi="ＭＳ 明朝" w:hint="eastAsia"/>
          <w:sz w:val="24"/>
          <w:szCs w:val="24"/>
        </w:rPr>
        <w:br/>
        <w:t xml:space="preserve">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5072AE" w:rsidRPr="00EC375D">
        <w:rPr>
          <w:rFonts w:ascii="ＭＳ 明朝" w:hAnsi="ＭＳ 明朝" w:hint="eastAsia"/>
          <w:sz w:val="24"/>
          <w:szCs w:val="24"/>
        </w:rPr>
        <w:t>うち</w:t>
      </w:r>
      <w:r w:rsidR="00EC375D">
        <w:rPr>
          <w:rFonts w:ascii="ＭＳ 明朝" w:hAnsi="ＭＳ 明朝" w:hint="eastAsia"/>
          <w:sz w:val="24"/>
          <w:szCs w:val="24"/>
        </w:rPr>
        <w:t>、</w:t>
      </w:r>
      <w:r w:rsidR="005072AE" w:rsidRPr="00EC375D">
        <w:rPr>
          <w:rFonts w:ascii="ＭＳ 明朝" w:hAnsi="ＭＳ 明朝" w:hint="eastAsia"/>
          <w:sz w:val="24"/>
          <w:szCs w:val="24"/>
        </w:rPr>
        <w:t>月200時間超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357FC7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670679">
        <w:rPr>
          <w:rFonts w:ascii="ＭＳ 明朝" w:hAnsi="ＭＳ 明朝" w:hint="eastAsia"/>
          <w:sz w:val="24"/>
          <w:szCs w:val="24"/>
          <w:u w:val="single"/>
        </w:rPr>
        <w:t>14</w:t>
      </w:r>
      <w:r w:rsidR="005072AE" w:rsidRPr="00EC375D">
        <w:rPr>
          <w:rFonts w:ascii="ＭＳ 明朝" w:hAnsi="ＭＳ 明朝" w:hint="eastAsia"/>
          <w:sz w:val="24"/>
          <w:szCs w:val="24"/>
          <w:u w:val="single"/>
        </w:rPr>
        <w:t>事業場（</w:t>
      </w:r>
      <w:r w:rsidR="00670679">
        <w:rPr>
          <w:rFonts w:ascii="ＭＳ 明朝" w:hAnsi="ＭＳ 明朝" w:hint="eastAsia"/>
          <w:sz w:val="24"/>
          <w:szCs w:val="24"/>
          <w:u w:val="single"/>
        </w:rPr>
        <w:t>4.2</w:t>
      </w:r>
      <w:r w:rsidR="000719C1" w:rsidRPr="00EC375D">
        <w:rPr>
          <w:rFonts w:ascii="ＭＳ 明朝" w:hAnsi="ＭＳ 明朝" w:hint="eastAsia"/>
          <w:sz w:val="24"/>
          <w:szCs w:val="24"/>
          <w:u w:val="single"/>
        </w:rPr>
        <w:t>％</w:t>
      </w:r>
      <w:r w:rsidR="005072AE" w:rsidRPr="00EC375D">
        <w:rPr>
          <w:rFonts w:ascii="ＭＳ 明朝" w:hAnsi="ＭＳ 明朝" w:hint="eastAsia"/>
          <w:sz w:val="24"/>
          <w:szCs w:val="24"/>
          <w:u w:val="single"/>
        </w:rPr>
        <w:t>）</w:t>
      </w:r>
    </w:p>
    <w:p w:rsidR="000719C1" w:rsidRDefault="005072AE" w:rsidP="00EC375D">
      <w:pPr>
        <w:ind w:leftChars="200" w:left="386"/>
        <w:jc w:val="left"/>
        <w:rPr>
          <w:rFonts w:ascii="ＭＳ 明朝" w:hAnsi="ＭＳ 明朝"/>
          <w:sz w:val="24"/>
          <w:szCs w:val="24"/>
          <w:u w:val="single"/>
        </w:rPr>
      </w:pPr>
      <w:r w:rsidRPr="00EC375D">
        <w:rPr>
          <w:rFonts w:ascii="ＭＳ 明朝" w:hAnsi="ＭＳ 明朝" w:hint="eastAsia"/>
          <w:sz w:val="24"/>
          <w:szCs w:val="24"/>
        </w:rPr>
        <w:t xml:space="preserve">②　賃金不払残業があったもの　　</w:t>
      </w:r>
      <w:r w:rsidR="00670679">
        <w:rPr>
          <w:rFonts w:ascii="ＭＳ 明朝" w:hAnsi="ＭＳ 明朝" w:hint="eastAsia"/>
          <w:sz w:val="24"/>
          <w:szCs w:val="24"/>
          <w:u w:val="single"/>
        </w:rPr>
        <w:t xml:space="preserve">　37</w:t>
      </w:r>
      <w:r w:rsidR="00F64A25">
        <w:rPr>
          <w:rFonts w:ascii="ＭＳ 明朝" w:hAnsi="ＭＳ 明朝" w:hint="eastAsia"/>
          <w:sz w:val="24"/>
          <w:szCs w:val="24"/>
          <w:u w:val="single"/>
        </w:rPr>
        <w:t>事業場</w:t>
      </w:r>
      <w:r w:rsidRPr="00EC375D">
        <w:rPr>
          <w:rFonts w:ascii="ＭＳ 明朝" w:hAnsi="ＭＳ 明朝" w:hint="eastAsia"/>
          <w:sz w:val="24"/>
          <w:szCs w:val="24"/>
          <w:u w:val="single"/>
        </w:rPr>
        <w:t>（</w:t>
      </w:r>
      <w:r w:rsidR="00670679">
        <w:rPr>
          <w:rFonts w:ascii="ＭＳ 明朝" w:hAnsi="ＭＳ 明朝" w:hint="eastAsia"/>
          <w:sz w:val="24"/>
          <w:szCs w:val="24"/>
          <w:u w:val="single"/>
        </w:rPr>
        <w:t>5.2</w:t>
      </w:r>
      <w:r w:rsidR="000719C1" w:rsidRPr="00EC375D">
        <w:rPr>
          <w:rFonts w:ascii="ＭＳ 明朝" w:hAnsi="ＭＳ 明朝" w:hint="eastAsia"/>
          <w:sz w:val="24"/>
          <w:szCs w:val="24"/>
          <w:u w:val="single"/>
        </w:rPr>
        <w:t>％</w:t>
      </w:r>
      <w:r w:rsidRPr="00EC375D">
        <w:rPr>
          <w:rFonts w:ascii="ＭＳ 明朝" w:hAnsi="ＭＳ 明朝" w:hint="eastAsia"/>
          <w:sz w:val="24"/>
          <w:szCs w:val="24"/>
          <w:u w:val="single"/>
        </w:rPr>
        <w:t>）</w:t>
      </w:r>
      <w:r w:rsidR="00155F1E" w:rsidRPr="00EC375D">
        <w:rPr>
          <w:rFonts w:ascii="ＭＳ 明朝" w:hAnsi="ＭＳ 明朝" w:hint="eastAsia"/>
          <w:sz w:val="24"/>
          <w:szCs w:val="24"/>
        </w:rPr>
        <w:br/>
      </w:r>
      <w:r w:rsidRPr="00EC375D">
        <w:rPr>
          <w:rFonts w:ascii="ＭＳ 明朝" w:hAnsi="ＭＳ 明朝" w:hint="eastAsia"/>
          <w:sz w:val="24"/>
          <w:szCs w:val="24"/>
        </w:rPr>
        <w:t>③　過重労働による</w:t>
      </w:r>
      <w:r w:rsidR="000719C1" w:rsidRPr="00EC375D">
        <w:rPr>
          <w:rFonts w:ascii="ＭＳ 明朝" w:hAnsi="ＭＳ 明朝" w:hint="eastAsia"/>
          <w:sz w:val="24"/>
          <w:szCs w:val="24"/>
        </w:rPr>
        <w:t xml:space="preserve">健康障害防止措置が未実施なもの　</w:t>
      </w:r>
      <w:r w:rsidR="003B5185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670679">
        <w:rPr>
          <w:rFonts w:ascii="ＭＳ 明朝" w:hAnsi="ＭＳ 明朝" w:hint="eastAsia"/>
          <w:sz w:val="24"/>
          <w:szCs w:val="24"/>
          <w:u w:val="single"/>
        </w:rPr>
        <w:t>76</w:t>
      </w:r>
      <w:r w:rsidR="000719C1" w:rsidRPr="00EC375D">
        <w:rPr>
          <w:rFonts w:ascii="ＭＳ 明朝" w:hAnsi="ＭＳ 明朝" w:hint="eastAsia"/>
          <w:sz w:val="24"/>
          <w:szCs w:val="24"/>
          <w:u w:val="single"/>
        </w:rPr>
        <w:t>事業場（</w:t>
      </w:r>
      <w:r w:rsidR="00670679">
        <w:rPr>
          <w:rFonts w:ascii="ＭＳ 明朝" w:hAnsi="ＭＳ 明朝" w:hint="eastAsia"/>
          <w:sz w:val="24"/>
          <w:szCs w:val="24"/>
          <w:u w:val="single"/>
        </w:rPr>
        <w:t>10.6</w:t>
      </w:r>
      <w:r w:rsidR="000719C1" w:rsidRPr="00EC375D">
        <w:rPr>
          <w:rFonts w:ascii="ＭＳ 明朝" w:hAnsi="ＭＳ 明朝" w:hint="eastAsia"/>
          <w:sz w:val="24"/>
          <w:szCs w:val="24"/>
          <w:u w:val="single"/>
        </w:rPr>
        <w:t>％）</w:t>
      </w:r>
    </w:p>
    <w:p w:rsidR="008F2EEC" w:rsidRPr="00670679" w:rsidRDefault="008F2EEC" w:rsidP="008F2EEC">
      <w:pPr>
        <w:spacing w:line="140" w:lineRule="exact"/>
        <w:jc w:val="left"/>
        <w:rPr>
          <w:rFonts w:ascii="ＭＳ 明朝" w:hAnsi="ＭＳ 明朝"/>
          <w:sz w:val="24"/>
          <w:szCs w:val="24"/>
        </w:rPr>
      </w:pPr>
    </w:p>
    <w:p w:rsidR="00145CD0" w:rsidRDefault="00EC375D" w:rsidP="00EC375D">
      <w:pPr>
        <w:ind w:left="446" w:hangingChars="200" w:hanging="446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cs="ＭＳ 明朝" w:hint="eastAsia"/>
          <w:sz w:val="24"/>
          <w:szCs w:val="24"/>
        </w:rPr>
        <w:t>（３</w:t>
      </w:r>
      <w:r>
        <w:rPr>
          <w:rFonts w:ascii="ＭＳ 明朝" w:hAnsi="ＭＳ 明朝" w:cs="ＭＳ 明朝"/>
          <w:sz w:val="24"/>
          <w:szCs w:val="24"/>
        </w:rPr>
        <w:t>）</w:t>
      </w:r>
      <w:r w:rsidR="000719C1" w:rsidRPr="00EC375D">
        <w:rPr>
          <w:rFonts w:ascii="ＭＳ 明朝" w:hAnsi="ＭＳ 明朝" w:cs="ＭＳ 明朝" w:hint="eastAsia"/>
          <w:sz w:val="24"/>
          <w:szCs w:val="24"/>
        </w:rPr>
        <w:t>健康障害防止に係る指導状況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0719C1" w:rsidRPr="00EC375D">
        <w:rPr>
          <w:rFonts w:ascii="ＭＳ 明朝" w:hAnsi="ＭＳ 明朝" w:cs="ＭＳ 明朝" w:hint="eastAsia"/>
          <w:sz w:val="22"/>
          <w:szCs w:val="22"/>
        </w:rPr>
        <w:t>〔(1)のうち、</w:t>
      </w:r>
      <w:r w:rsidR="00145CD0">
        <w:rPr>
          <w:rFonts w:ascii="ＭＳ 明朝" w:hAnsi="ＭＳ 明朝"/>
          <w:sz w:val="22"/>
          <w:szCs w:val="22"/>
        </w:rPr>
        <w:t>健康障害防止のため指導票を交付した事業〕</w:t>
      </w:r>
    </w:p>
    <w:p w:rsidR="00145CD0" w:rsidRDefault="000719C1" w:rsidP="00145CD0">
      <w:pPr>
        <w:ind w:leftChars="200" w:left="386"/>
        <w:jc w:val="left"/>
        <w:rPr>
          <w:rFonts w:ascii="ＭＳ 明朝" w:hAnsi="ＭＳ 明朝"/>
          <w:sz w:val="24"/>
          <w:szCs w:val="24"/>
        </w:rPr>
      </w:pPr>
      <w:r w:rsidRPr="00EC375D">
        <w:rPr>
          <w:rFonts w:ascii="ＭＳ 明朝" w:hAnsi="ＭＳ 明朝" w:hint="eastAsia"/>
          <w:sz w:val="24"/>
          <w:szCs w:val="24"/>
        </w:rPr>
        <w:t xml:space="preserve">①　</w:t>
      </w:r>
      <w:r w:rsidR="007D2CFA" w:rsidRPr="00EC375D">
        <w:rPr>
          <w:rFonts w:ascii="ＭＳ 明朝" w:hAnsi="ＭＳ 明朝"/>
          <w:sz w:val="24"/>
          <w:szCs w:val="24"/>
        </w:rPr>
        <w:t>過重労働による健康障害防止</w:t>
      </w:r>
      <w:r w:rsidR="007D2CFA" w:rsidRPr="00EC375D">
        <w:rPr>
          <w:rFonts w:ascii="ＭＳ 明朝" w:hAnsi="ＭＳ 明朝" w:hint="eastAsia"/>
          <w:sz w:val="24"/>
          <w:szCs w:val="24"/>
        </w:rPr>
        <w:t>措置が不十分な</w:t>
      </w:r>
      <w:r w:rsidRPr="00EC375D">
        <w:rPr>
          <w:rFonts w:ascii="ＭＳ 明朝" w:hAnsi="ＭＳ 明朝" w:hint="eastAsia"/>
          <w:sz w:val="24"/>
          <w:szCs w:val="24"/>
        </w:rPr>
        <w:t>ため改善指導した</w:t>
      </w:r>
      <w:r w:rsidR="007D2CFA" w:rsidRPr="00EC375D">
        <w:rPr>
          <w:rFonts w:ascii="ＭＳ 明朝" w:hAnsi="ＭＳ 明朝" w:hint="eastAsia"/>
          <w:sz w:val="24"/>
          <w:szCs w:val="24"/>
        </w:rPr>
        <w:t>もの</w:t>
      </w:r>
    </w:p>
    <w:p w:rsidR="00145CD0" w:rsidRDefault="00007778" w:rsidP="00EA72AB">
      <w:pPr>
        <w:ind w:leftChars="200" w:left="386" w:firstLineChars="1500" w:firstLine="3345"/>
        <w:jc w:val="left"/>
        <w:rPr>
          <w:rFonts w:ascii="ＭＳ 明朝" w:hAnsi="ＭＳ 明朝"/>
          <w:sz w:val="24"/>
          <w:szCs w:val="24"/>
          <w:u w:val="single"/>
        </w:rPr>
      </w:pPr>
      <w:r w:rsidRPr="00EC375D">
        <w:rPr>
          <w:rFonts w:ascii="ＭＳ 明朝" w:hAnsi="ＭＳ 明朝" w:hint="eastAsia"/>
          <w:sz w:val="24"/>
          <w:szCs w:val="24"/>
        </w:rPr>
        <w:t xml:space="preserve">　</w:t>
      </w:r>
      <w:r w:rsidR="00EA72AB">
        <w:rPr>
          <w:rFonts w:ascii="ＭＳ 明朝" w:hAnsi="ＭＳ 明朝" w:hint="eastAsia"/>
          <w:sz w:val="24"/>
          <w:szCs w:val="24"/>
        </w:rPr>
        <w:t xml:space="preserve">　</w:t>
      </w:r>
      <w:r w:rsidR="00670679">
        <w:rPr>
          <w:rFonts w:ascii="ＭＳ 明朝" w:hAnsi="ＭＳ 明朝" w:hint="eastAsia"/>
          <w:sz w:val="24"/>
          <w:szCs w:val="24"/>
          <w:u w:val="single"/>
        </w:rPr>
        <w:t xml:space="preserve">　458</w:t>
      </w:r>
      <w:r w:rsidR="007D2CFA" w:rsidRPr="00EC375D">
        <w:rPr>
          <w:rFonts w:ascii="ＭＳ 明朝" w:hAnsi="ＭＳ 明朝"/>
          <w:sz w:val="24"/>
          <w:szCs w:val="24"/>
          <w:u w:val="single"/>
        </w:rPr>
        <w:t>事業場（</w:t>
      </w:r>
      <w:r w:rsidR="00670679">
        <w:rPr>
          <w:rFonts w:ascii="ＭＳ 明朝" w:hAnsi="ＭＳ 明朝" w:hint="eastAsia"/>
          <w:sz w:val="24"/>
          <w:szCs w:val="24"/>
          <w:u w:val="single"/>
        </w:rPr>
        <w:t>63.9</w:t>
      </w:r>
      <w:r w:rsidR="000719C1" w:rsidRPr="00EC375D">
        <w:rPr>
          <w:rFonts w:ascii="ＭＳ 明朝" w:hAnsi="ＭＳ 明朝"/>
          <w:sz w:val="24"/>
          <w:szCs w:val="24"/>
          <w:u w:val="single"/>
        </w:rPr>
        <w:t>％</w:t>
      </w:r>
      <w:r w:rsidR="007D2CFA" w:rsidRPr="00EC375D">
        <w:rPr>
          <w:rFonts w:ascii="ＭＳ 明朝" w:hAnsi="ＭＳ 明朝"/>
          <w:sz w:val="24"/>
          <w:szCs w:val="24"/>
          <w:u w:val="single"/>
        </w:rPr>
        <w:t>）</w:t>
      </w:r>
    </w:p>
    <w:p w:rsidR="00EA72AB" w:rsidRDefault="000719C1" w:rsidP="00EA72AB">
      <w:pPr>
        <w:ind w:leftChars="350" w:left="1009" w:hangingChars="150" w:hanging="334"/>
        <w:jc w:val="left"/>
        <w:rPr>
          <w:rFonts w:ascii="ＭＳ 明朝" w:hAnsi="ＭＳ 明朝"/>
          <w:sz w:val="24"/>
          <w:szCs w:val="24"/>
        </w:rPr>
      </w:pPr>
      <w:r w:rsidRPr="00EC375D">
        <w:rPr>
          <w:rFonts w:ascii="ＭＳ 明朝" w:hAnsi="ＭＳ 明朝" w:hint="eastAsia"/>
          <w:sz w:val="24"/>
          <w:szCs w:val="24"/>
        </w:rPr>
        <w:t xml:space="preserve">　</w:t>
      </w:r>
      <w:r w:rsidR="00145CD0">
        <w:rPr>
          <w:rFonts w:ascii="ＭＳ 明朝" w:hAnsi="ＭＳ 明朝" w:hint="eastAsia"/>
          <w:sz w:val="24"/>
          <w:szCs w:val="24"/>
        </w:rPr>
        <w:t xml:space="preserve">     </w:t>
      </w:r>
      <w:r w:rsidRPr="00145CD0">
        <w:rPr>
          <w:rFonts w:ascii="ＭＳ 明朝" w:hAnsi="ＭＳ 明朝" w:hint="eastAsia"/>
          <w:sz w:val="24"/>
          <w:szCs w:val="24"/>
        </w:rPr>
        <w:t>うち、時間外労働を月80時間以内に削減するよう</w:t>
      </w:r>
      <w:r w:rsidR="00155F1E" w:rsidRPr="00145CD0">
        <w:rPr>
          <w:rFonts w:ascii="ＭＳ 明朝" w:hAnsi="ＭＳ 明朝" w:hint="eastAsia"/>
          <w:sz w:val="24"/>
          <w:szCs w:val="24"/>
        </w:rPr>
        <w:t>指導</w:t>
      </w:r>
      <w:r w:rsidRPr="00145CD0">
        <w:rPr>
          <w:rFonts w:ascii="ＭＳ 明朝" w:hAnsi="ＭＳ 明朝" w:hint="eastAsia"/>
          <w:sz w:val="24"/>
          <w:szCs w:val="24"/>
        </w:rPr>
        <w:t>したもの</w:t>
      </w:r>
    </w:p>
    <w:p w:rsidR="00145CD0" w:rsidRPr="00EA72AB" w:rsidRDefault="00670679" w:rsidP="00EA72AB">
      <w:pPr>
        <w:ind w:leftChars="450" w:left="868" w:firstLineChars="1500" w:firstLine="3345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　293</w:t>
      </w:r>
      <w:r w:rsidR="000719C1" w:rsidRPr="00145CD0">
        <w:rPr>
          <w:rFonts w:ascii="ＭＳ 明朝" w:hAnsi="ＭＳ 明朝" w:hint="eastAsia"/>
          <w:sz w:val="24"/>
          <w:szCs w:val="24"/>
          <w:u w:val="single"/>
        </w:rPr>
        <w:t>事業場</w:t>
      </w:r>
      <w:r w:rsidR="00382176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EC375D" w:rsidRPr="00145CD0">
        <w:rPr>
          <w:rFonts w:ascii="ＭＳ 明朝" w:hAnsi="ＭＳ 明朝" w:hint="eastAsia"/>
          <w:sz w:val="24"/>
          <w:szCs w:val="24"/>
          <w:u w:val="single"/>
        </w:rPr>
        <w:t>(</w:t>
      </w:r>
      <w:r>
        <w:rPr>
          <w:rFonts w:ascii="ＭＳ 明朝" w:hAnsi="ＭＳ 明朝" w:hint="eastAsia"/>
          <w:sz w:val="24"/>
          <w:szCs w:val="24"/>
          <w:u w:val="single"/>
        </w:rPr>
        <w:t>64.0</w:t>
      </w:r>
      <w:r w:rsidR="000719C1" w:rsidRPr="00145CD0">
        <w:rPr>
          <w:rFonts w:ascii="ＭＳ 明朝" w:hAnsi="ＭＳ 明朝" w:hint="eastAsia"/>
          <w:sz w:val="24"/>
          <w:szCs w:val="24"/>
          <w:u w:val="single"/>
        </w:rPr>
        <w:t>％）</w:t>
      </w:r>
    </w:p>
    <w:p w:rsidR="00EF3F33" w:rsidRDefault="008F2EEC" w:rsidP="00145CD0">
      <w:pPr>
        <w:ind w:leftChars="200" w:left="832" w:hangingChars="200" w:hanging="446"/>
        <w:jc w:val="left"/>
        <w:rPr>
          <w:rFonts w:ascii="ＭＳ 明朝" w:hAnsi="ＭＳ 明朝"/>
          <w:sz w:val="24"/>
          <w:szCs w:val="24"/>
          <w:u w:val="single"/>
        </w:rPr>
      </w:pPr>
      <w:r w:rsidRPr="00EC375D">
        <w:rPr>
          <w:rFonts w:ascii="ＭＳ 明朝" w:hAnsi="ＭＳ 明朝" w:hint="eastAsia"/>
          <w:sz w:val="24"/>
          <w:szCs w:val="24"/>
        </w:rPr>
        <w:t xml:space="preserve">②　</w:t>
      </w:r>
      <w:r w:rsidR="005D21D9" w:rsidRPr="00EC375D">
        <w:rPr>
          <w:rFonts w:ascii="ＭＳ 明朝" w:hAnsi="ＭＳ 明朝"/>
          <w:sz w:val="24"/>
          <w:szCs w:val="24"/>
        </w:rPr>
        <w:t>労働時間の把握方法が</w:t>
      </w:r>
      <w:r w:rsidR="005D21D9" w:rsidRPr="00EC375D">
        <w:rPr>
          <w:rFonts w:ascii="ＭＳ 明朝" w:hAnsi="ＭＳ 明朝" w:hint="eastAsia"/>
          <w:sz w:val="24"/>
          <w:szCs w:val="24"/>
        </w:rPr>
        <w:t>不適正</w:t>
      </w:r>
      <w:r w:rsidR="007D2CFA" w:rsidRPr="00EC375D">
        <w:rPr>
          <w:rFonts w:ascii="ＭＳ 明朝" w:hAnsi="ＭＳ 明朝"/>
          <w:sz w:val="24"/>
          <w:szCs w:val="24"/>
        </w:rPr>
        <w:t>な</w:t>
      </w:r>
      <w:r w:rsidRPr="00EC375D">
        <w:rPr>
          <w:rFonts w:ascii="ＭＳ 明朝" w:hAnsi="ＭＳ 明朝" w:hint="eastAsia"/>
          <w:sz w:val="24"/>
          <w:szCs w:val="24"/>
        </w:rPr>
        <w:t>ため指導したもの</w:t>
      </w:r>
      <w:r w:rsidRPr="00EC375D">
        <w:rPr>
          <w:rFonts w:ascii="ＭＳ 明朝" w:hAnsi="ＭＳ 明朝"/>
          <w:sz w:val="24"/>
          <w:szCs w:val="24"/>
        </w:rPr>
        <w:t xml:space="preserve">　</w:t>
      </w:r>
      <w:r w:rsidR="00670679">
        <w:rPr>
          <w:rFonts w:ascii="ＭＳ 明朝" w:hAnsi="ＭＳ 明朝" w:hint="eastAsia"/>
          <w:sz w:val="24"/>
          <w:szCs w:val="24"/>
          <w:u w:val="single"/>
        </w:rPr>
        <w:t xml:space="preserve">　109</w:t>
      </w:r>
      <w:r w:rsidR="007D2CFA" w:rsidRPr="00EC375D">
        <w:rPr>
          <w:rFonts w:ascii="ＭＳ 明朝" w:hAnsi="ＭＳ 明朝"/>
          <w:sz w:val="24"/>
          <w:szCs w:val="24"/>
          <w:u w:val="single"/>
        </w:rPr>
        <w:t>事業場（</w:t>
      </w:r>
      <w:r w:rsidR="00670679">
        <w:rPr>
          <w:rFonts w:ascii="ＭＳ 明朝" w:hAnsi="ＭＳ 明朝" w:hint="eastAsia"/>
          <w:sz w:val="24"/>
          <w:szCs w:val="24"/>
          <w:u w:val="single"/>
        </w:rPr>
        <w:t>15.2</w:t>
      </w:r>
      <w:r w:rsidR="000719C1" w:rsidRPr="00EC375D">
        <w:rPr>
          <w:rFonts w:ascii="ＭＳ 明朝" w:hAnsi="ＭＳ 明朝"/>
          <w:sz w:val="24"/>
          <w:szCs w:val="24"/>
          <w:u w:val="single"/>
        </w:rPr>
        <w:t>％</w:t>
      </w:r>
      <w:r w:rsidR="007D2CFA" w:rsidRPr="00EC375D">
        <w:rPr>
          <w:rFonts w:ascii="ＭＳ 明朝" w:hAnsi="ＭＳ 明朝"/>
          <w:sz w:val="24"/>
          <w:szCs w:val="24"/>
          <w:u w:val="single"/>
        </w:rPr>
        <w:t>）</w:t>
      </w:r>
    </w:p>
    <w:sectPr w:rsidR="00EF3F33" w:rsidSect="00B622AE">
      <w:headerReference w:type="default" r:id="rId10"/>
      <w:footerReference w:type="default" r:id="rId11"/>
      <w:pgSz w:w="11906" w:h="16838" w:code="9"/>
      <w:pgMar w:top="680" w:right="1418" w:bottom="567" w:left="1418" w:header="720" w:footer="720" w:gutter="0"/>
      <w:cols w:space="720"/>
      <w:noEndnote/>
      <w:docGrid w:type="linesAndChars" w:linePitch="362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A25" w:rsidRDefault="00F64A25" w:rsidP="007233A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64A25" w:rsidRDefault="00F64A25" w:rsidP="007233A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ＨＰ特太ゴシック体">
    <w:altName w:val="ＭＳ 明朝"/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A25" w:rsidRDefault="00F64A25" w:rsidP="007563A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A25" w:rsidRDefault="00F64A25" w:rsidP="007233A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64A25" w:rsidRDefault="00F64A25" w:rsidP="007233A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A25" w:rsidRDefault="00F64A25" w:rsidP="008F7092">
    <w:pPr>
      <w:pStyle w:val="a4"/>
      <w:jc w:val="right"/>
    </w:pPr>
  </w:p>
  <w:p w:rsidR="00F64A25" w:rsidRDefault="00F64A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50F7"/>
    <w:multiLevelType w:val="hybridMultilevel"/>
    <w:tmpl w:val="169A8EC6"/>
    <w:lvl w:ilvl="0" w:tplc="CAC6BB8A">
      <w:start w:val="1"/>
      <w:numFmt w:val="decimalEnclosedCircle"/>
      <w:lvlText w:val="%1"/>
      <w:lvlJc w:val="left"/>
      <w:pPr>
        <w:ind w:left="21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3044" w:hanging="420"/>
      </w:pPr>
    </w:lvl>
    <w:lvl w:ilvl="3" w:tplc="0409000F" w:tentative="1">
      <w:start w:val="1"/>
      <w:numFmt w:val="decimal"/>
      <w:lvlText w:val="%4."/>
      <w:lvlJc w:val="left"/>
      <w:pPr>
        <w:ind w:left="3464" w:hanging="420"/>
      </w:pPr>
    </w:lvl>
    <w:lvl w:ilvl="4" w:tplc="04090017" w:tentative="1">
      <w:start w:val="1"/>
      <w:numFmt w:val="aiueoFullWidth"/>
      <w:lvlText w:val="(%5)"/>
      <w:lvlJc w:val="left"/>
      <w:pPr>
        <w:ind w:left="3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304" w:hanging="420"/>
      </w:pPr>
    </w:lvl>
    <w:lvl w:ilvl="6" w:tplc="0409000F" w:tentative="1">
      <w:start w:val="1"/>
      <w:numFmt w:val="decimal"/>
      <w:lvlText w:val="%7."/>
      <w:lvlJc w:val="left"/>
      <w:pPr>
        <w:ind w:left="4724" w:hanging="420"/>
      </w:pPr>
    </w:lvl>
    <w:lvl w:ilvl="7" w:tplc="04090017" w:tentative="1">
      <w:start w:val="1"/>
      <w:numFmt w:val="aiueoFullWidth"/>
      <w:lvlText w:val="(%8)"/>
      <w:lvlJc w:val="left"/>
      <w:pPr>
        <w:ind w:left="5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564" w:hanging="420"/>
      </w:pPr>
    </w:lvl>
  </w:abstractNum>
  <w:abstractNum w:abstractNumId="1">
    <w:nsid w:val="12491E44"/>
    <w:multiLevelType w:val="hybridMultilevel"/>
    <w:tmpl w:val="D11E1AA6"/>
    <w:lvl w:ilvl="0" w:tplc="29ECC12E">
      <w:numFmt w:val="bullet"/>
      <w:lvlText w:val="○"/>
      <w:lvlJc w:val="left"/>
      <w:pPr>
        <w:ind w:left="598" w:hanging="360"/>
      </w:pPr>
      <w:rPr>
        <w:rFonts w:ascii="ＭＳ 明朝" w:eastAsia="ＭＳ 明朝" w:hAnsi="ＭＳ 明朝" w:cs="Times New Roman" w:hint="eastAsia"/>
      </w:rPr>
    </w:lvl>
    <w:lvl w:ilvl="1" w:tplc="AABEE7A0">
      <w:numFmt w:val="bullet"/>
      <w:lvlText w:val="・"/>
      <w:lvlJc w:val="left"/>
      <w:pPr>
        <w:ind w:left="1018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2">
    <w:nsid w:val="16557654"/>
    <w:multiLevelType w:val="hybridMultilevel"/>
    <w:tmpl w:val="679059C0"/>
    <w:lvl w:ilvl="0" w:tplc="2BBE5E76">
      <w:numFmt w:val="bullet"/>
      <w:lvlText w:val="○"/>
      <w:lvlJc w:val="left"/>
      <w:pPr>
        <w:ind w:left="745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5" w:hanging="420"/>
      </w:pPr>
      <w:rPr>
        <w:rFonts w:ascii="Wingdings" w:hAnsi="Wingdings" w:hint="default"/>
      </w:rPr>
    </w:lvl>
  </w:abstractNum>
  <w:abstractNum w:abstractNumId="3">
    <w:nsid w:val="17722CB3"/>
    <w:multiLevelType w:val="hybridMultilevel"/>
    <w:tmpl w:val="2D543F9A"/>
    <w:lvl w:ilvl="0" w:tplc="04090001">
      <w:start w:val="1"/>
      <w:numFmt w:val="bullet"/>
      <w:lvlText w:val=""/>
      <w:lvlJc w:val="left"/>
      <w:pPr>
        <w:ind w:left="6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5" w:hanging="420"/>
      </w:pPr>
      <w:rPr>
        <w:rFonts w:ascii="Wingdings" w:hAnsi="Wingdings" w:hint="default"/>
      </w:rPr>
    </w:lvl>
  </w:abstractNum>
  <w:abstractNum w:abstractNumId="4">
    <w:nsid w:val="17DB520D"/>
    <w:multiLevelType w:val="hybridMultilevel"/>
    <w:tmpl w:val="3FD8C900"/>
    <w:lvl w:ilvl="0" w:tplc="F3221372">
      <w:numFmt w:val="bullet"/>
      <w:lvlText w:val="○"/>
      <w:lvlJc w:val="left"/>
      <w:pPr>
        <w:ind w:left="456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6" w:hanging="420"/>
      </w:pPr>
      <w:rPr>
        <w:rFonts w:ascii="Wingdings" w:hAnsi="Wingdings" w:hint="default"/>
      </w:rPr>
    </w:lvl>
  </w:abstractNum>
  <w:abstractNum w:abstractNumId="5">
    <w:nsid w:val="1E6D7C38"/>
    <w:multiLevelType w:val="hybridMultilevel"/>
    <w:tmpl w:val="9F94767A"/>
    <w:lvl w:ilvl="0" w:tplc="4C4EBD2A">
      <w:numFmt w:val="bullet"/>
      <w:lvlText w:val="●"/>
      <w:lvlJc w:val="left"/>
      <w:pPr>
        <w:ind w:left="98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5" w:hanging="420"/>
      </w:pPr>
      <w:rPr>
        <w:rFonts w:ascii="Wingdings" w:hAnsi="Wingdings" w:hint="default"/>
      </w:rPr>
    </w:lvl>
  </w:abstractNum>
  <w:abstractNum w:abstractNumId="6">
    <w:nsid w:val="20290D68"/>
    <w:multiLevelType w:val="hybridMultilevel"/>
    <w:tmpl w:val="B27CC4EC"/>
    <w:lvl w:ilvl="0" w:tplc="15C817A6">
      <w:start w:val="1"/>
      <w:numFmt w:val="decimalEnclosedCircle"/>
      <w:lvlText w:val="%1"/>
      <w:lvlJc w:val="left"/>
      <w:pPr>
        <w:ind w:left="132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>
    <w:nsid w:val="27A21D64"/>
    <w:multiLevelType w:val="hybridMultilevel"/>
    <w:tmpl w:val="5E1253DA"/>
    <w:lvl w:ilvl="0" w:tplc="2BBE5E76">
      <w:numFmt w:val="bullet"/>
      <w:lvlText w:val="○"/>
      <w:lvlJc w:val="left"/>
      <w:pPr>
        <w:ind w:left="745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DFD6538"/>
    <w:multiLevelType w:val="hybridMultilevel"/>
    <w:tmpl w:val="F334CEE0"/>
    <w:lvl w:ilvl="0" w:tplc="E3A24C0C">
      <w:start w:val="1"/>
      <w:numFmt w:val="decimalEnclosedCircle"/>
      <w:lvlText w:val="%1"/>
      <w:lvlJc w:val="left"/>
      <w:pPr>
        <w:ind w:left="23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59" w:hanging="420"/>
      </w:pPr>
    </w:lvl>
    <w:lvl w:ilvl="2" w:tplc="04090011" w:tentative="1">
      <w:start w:val="1"/>
      <w:numFmt w:val="decimalEnclosedCircle"/>
      <w:lvlText w:val="%3"/>
      <w:lvlJc w:val="left"/>
      <w:pPr>
        <w:ind w:left="3279" w:hanging="420"/>
      </w:pPr>
    </w:lvl>
    <w:lvl w:ilvl="3" w:tplc="0409000F" w:tentative="1">
      <w:start w:val="1"/>
      <w:numFmt w:val="decimal"/>
      <w:lvlText w:val="%4."/>
      <w:lvlJc w:val="left"/>
      <w:pPr>
        <w:ind w:left="3699" w:hanging="420"/>
      </w:pPr>
    </w:lvl>
    <w:lvl w:ilvl="4" w:tplc="04090017" w:tentative="1">
      <w:start w:val="1"/>
      <w:numFmt w:val="aiueoFullWidth"/>
      <w:lvlText w:val="(%5)"/>
      <w:lvlJc w:val="left"/>
      <w:pPr>
        <w:ind w:left="4119" w:hanging="420"/>
      </w:pPr>
    </w:lvl>
    <w:lvl w:ilvl="5" w:tplc="04090011" w:tentative="1">
      <w:start w:val="1"/>
      <w:numFmt w:val="decimalEnclosedCircle"/>
      <w:lvlText w:val="%6"/>
      <w:lvlJc w:val="left"/>
      <w:pPr>
        <w:ind w:left="4539" w:hanging="420"/>
      </w:pPr>
    </w:lvl>
    <w:lvl w:ilvl="6" w:tplc="0409000F" w:tentative="1">
      <w:start w:val="1"/>
      <w:numFmt w:val="decimal"/>
      <w:lvlText w:val="%7."/>
      <w:lvlJc w:val="left"/>
      <w:pPr>
        <w:ind w:left="4959" w:hanging="420"/>
      </w:pPr>
    </w:lvl>
    <w:lvl w:ilvl="7" w:tplc="04090017" w:tentative="1">
      <w:start w:val="1"/>
      <w:numFmt w:val="aiueoFullWidth"/>
      <w:lvlText w:val="(%8)"/>
      <w:lvlJc w:val="left"/>
      <w:pPr>
        <w:ind w:left="5379" w:hanging="420"/>
      </w:pPr>
    </w:lvl>
    <w:lvl w:ilvl="8" w:tplc="04090011" w:tentative="1">
      <w:start w:val="1"/>
      <w:numFmt w:val="decimalEnclosedCircle"/>
      <w:lvlText w:val="%9"/>
      <w:lvlJc w:val="left"/>
      <w:pPr>
        <w:ind w:left="5799" w:hanging="420"/>
      </w:pPr>
    </w:lvl>
  </w:abstractNum>
  <w:abstractNum w:abstractNumId="9">
    <w:nsid w:val="45DC4CBE"/>
    <w:multiLevelType w:val="hybridMultilevel"/>
    <w:tmpl w:val="A3520218"/>
    <w:lvl w:ilvl="0" w:tplc="4BA0B92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F6B74FE"/>
    <w:multiLevelType w:val="hybridMultilevel"/>
    <w:tmpl w:val="96BC3656"/>
    <w:lvl w:ilvl="0" w:tplc="B9CA07CC">
      <w:start w:val="1"/>
      <w:numFmt w:val="decimalEnclosedCircle"/>
      <w:lvlText w:val="%1"/>
      <w:lvlJc w:val="left"/>
      <w:pPr>
        <w:ind w:left="20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919" w:hanging="420"/>
      </w:pPr>
    </w:lvl>
    <w:lvl w:ilvl="3" w:tplc="0409000F" w:tentative="1">
      <w:start w:val="1"/>
      <w:numFmt w:val="decimal"/>
      <w:lvlText w:val="%4."/>
      <w:lvlJc w:val="left"/>
      <w:pPr>
        <w:ind w:left="3339" w:hanging="420"/>
      </w:pPr>
    </w:lvl>
    <w:lvl w:ilvl="4" w:tplc="04090017" w:tentative="1">
      <w:start w:val="1"/>
      <w:numFmt w:val="aiueoFullWidth"/>
      <w:lvlText w:val="(%5)"/>
      <w:lvlJc w:val="left"/>
      <w:pPr>
        <w:ind w:left="3759" w:hanging="420"/>
      </w:pPr>
    </w:lvl>
    <w:lvl w:ilvl="5" w:tplc="04090011" w:tentative="1">
      <w:start w:val="1"/>
      <w:numFmt w:val="decimalEnclosedCircle"/>
      <w:lvlText w:val="%6"/>
      <w:lvlJc w:val="left"/>
      <w:pPr>
        <w:ind w:left="4179" w:hanging="420"/>
      </w:pPr>
    </w:lvl>
    <w:lvl w:ilvl="6" w:tplc="0409000F" w:tentative="1">
      <w:start w:val="1"/>
      <w:numFmt w:val="decimal"/>
      <w:lvlText w:val="%7."/>
      <w:lvlJc w:val="left"/>
      <w:pPr>
        <w:ind w:left="4599" w:hanging="420"/>
      </w:pPr>
    </w:lvl>
    <w:lvl w:ilvl="7" w:tplc="04090017" w:tentative="1">
      <w:start w:val="1"/>
      <w:numFmt w:val="aiueoFullWidth"/>
      <w:lvlText w:val="(%8)"/>
      <w:lvlJc w:val="left"/>
      <w:pPr>
        <w:ind w:left="5019" w:hanging="420"/>
      </w:pPr>
    </w:lvl>
    <w:lvl w:ilvl="8" w:tplc="04090011" w:tentative="1">
      <w:start w:val="1"/>
      <w:numFmt w:val="decimalEnclosedCircle"/>
      <w:lvlText w:val="%9"/>
      <w:lvlJc w:val="left"/>
      <w:pPr>
        <w:ind w:left="5439" w:hanging="420"/>
      </w:pPr>
    </w:lvl>
  </w:abstractNum>
  <w:abstractNum w:abstractNumId="11">
    <w:nsid w:val="51C94E67"/>
    <w:multiLevelType w:val="hybridMultilevel"/>
    <w:tmpl w:val="003EC9DA"/>
    <w:lvl w:ilvl="0" w:tplc="2BBE5E76">
      <w:numFmt w:val="bullet"/>
      <w:lvlText w:val="○"/>
      <w:lvlJc w:val="left"/>
      <w:pPr>
        <w:ind w:left="101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5" w:hanging="420"/>
      </w:pPr>
      <w:rPr>
        <w:rFonts w:ascii="Wingdings" w:hAnsi="Wingdings" w:hint="default"/>
      </w:rPr>
    </w:lvl>
  </w:abstractNum>
  <w:abstractNum w:abstractNumId="12">
    <w:nsid w:val="56C044B1"/>
    <w:multiLevelType w:val="hybridMultilevel"/>
    <w:tmpl w:val="AA66882C"/>
    <w:lvl w:ilvl="0" w:tplc="4C4EBD2A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9500E6C"/>
    <w:multiLevelType w:val="hybridMultilevel"/>
    <w:tmpl w:val="3976B41E"/>
    <w:lvl w:ilvl="0" w:tplc="077CA3EC">
      <w:start w:val="2"/>
      <w:numFmt w:val="decimalFullWidth"/>
      <w:lvlText w:val="（%1）"/>
      <w:lvlJc w:val="left"/>
      <w:pPr>
        <w:ind w:left="1289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>
    <w:nsid w:val="62517EFE"/>
    <w:multiLevelType w:val="hybridMultilevel"/>
    <w:tmpl w:val="C5EC795E"/>
    <w:lvl w:ilvl="0" w:tplc="5708460C">
      <w:start w:val="1"/>
      <w:numFmt w:val="decimalFullWidth"/>
      <w:lvlText w:val="（%1）"/>
      <w:lvlJc w:val="left"/>
      <w:pPr>
        <w:ind w:left="913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5">
    <w:nsid w:val="70F829EB"/>
    <w:multiLevelType w:val="hybridMultilevel"/>
    <w:tmpl w:val="98347174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>
    <w:nsid w:val="7273686F"/>
    <w:multiLevelType w:val="hybridMultilevel"/>
    <w:tmpl w:val="4060224A"/>
    <w:lvl w:ilvl="0" w:tplc="94F28E86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54111B5"/>
    <w:multiLevelType w:val="hybridMultilevel"/>
    <w:tmpl w:val="C3809DDE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F830FFFC">
      <w:numFmt w:val="bullet"/>
      <w:lvlText w:val="■"/>
      <w:lvlJc w:val="left"/>
      <w:pPr>
        <w:ind w:left="1620" w:hanging="48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1"/>
  </w:num>
  <w:num w:numId="7">
    <w:abstractNumId w:val="7"/>
  </w:num>
  <w:num w:numId="8">
    <w:abstractNumId w:val="12"/>
  </w:num>
  <w:num w:numId="9">
    <w:abstractNumId w:val="5"/>
  </w:num>
  <w:num w:numId="10">
    <w:abstractNumId w:val="10"/>
  </w:num>
  <w:num w:numId="11">
    <w:abstractNumId w:val="13"/>
  </w:num>
  <w:num w:numId="12">
    <w:abstractNumId w:val="8"/>
  </w:num>
  <w:num w:numId="13">
    <w:abstractNumId w:val="0"/>
  </w:num>
  <w:num w:numId="14">
    <w:abstractNumId w:val="14"/>
  </w:num>
  <w:num w:numId="15">
    <w:abstractNumId w:val="17"/>
  </w:num>
  <w:num w:numId="16">
    <w:abstractNumId w:val="1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defaultTabStop w:val="840"/>
  <w:drawingGridHorizontalSpacing w:val="193"/>
  <w:drawingGridVerticalSpacing w:val="18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24"/>
    <w:rsid w:val="000003D4"/>
    <w:rsid w:val="00007778"/>
    <w:rsid w:val="00012384"/>
    <w:rsid w:val="00030284"/>
    <w:rsid w:val="000349EF"/>
    <w:rsid w:val="00034A71"/>
    <w:rsid w:val="000377A3"/>
    <w:rsid w:val="00040810"/>
    <w:rsid w:val="00047408"/>
    <w:rsid w:val="00050544"/>
    <w:rsid w:val="00060DB6"/>
    <w:rsid w:val="000625C0"/>
    <w:rsid w:val="000705AB"/>
    <w:rsid w:val="000719C1"/>
    <w:rsid w:val="00073C7A"/>
    <w:rsid w:val="00087194"/>
    <w:rsid w:val="000963D1"/>
    <w:rsid w:val="000B6930"/>
    <w:rsid w:val="000D04FC"/>
    <w:rsid w:val="000D0BA3"/>
    <w:rsid w:val="000E02AE"/>
    <w:rsid w:val="000F0D56"/>
    <w:rsid w:val="000F7C0A"/>
    <w:rsid w:val="001025EC"/>
    <w:rsid w:val="001032AA"/>
    <w:rsid w:val="00114366"/>
    <w:rsid w:val="00126561"/>
    <w:rsid w:val="00143F32"/>
    <w:rsid w:val="00145CD0"/>
    <w:rsid w:val="00155F1E"/>
    <w:rsid w:val="00170382"/>
    <w:rsid w:val="001D53D4"/>
    <w:rsid w:val="001D7DD0"/>
    <w:rsid w:val="001E4ADE"/>
    <w:rsid w:val="00200E44"/>
    <w:rsid w:val="002018CC"/>
    <w:rsid w:val="0021023A"/>
    <w:rsid w:val="00234447"/>
    <w:rsid w:val="002423B7"/>
    <w:rsid w:val="002467D3"/>
    <w:rsid w:val="002558B4"/>
    <w:rsid w:val="00265627"/>
    <w:rsid w:val="002843BD"/>
    <w:rsid w:val="0028542B"/>
    <w:rsid w:val="00285A39"/>
    <w:rsid w:val="00285ACF"/>
    <w:rsid w:val="002A148E"/>
    <w:rsid w:val="002A30F7"/>
    <w:rsid w:val="002A5123"/>
    <w:rsid w:val="002B4DBD"/>
    <w:rsid w:val="002C1BD3"/>
    <w:rsid w:val="002D1870"/>
    <w:rsid w:val="002F37FF"/>
    <w:rsid w:val="002F53AE"/>
    <w:rsid w:val="002F74B4"/>
    <w:rsid w:val="00316BB5"/>
    <w:rsid w:val="0031795A"/>
    <w:rsid w:val="003215D3"/>
    <w:rsid w:val="00321A82"/>
    <w:rsid w:val="00324AC7"/>
    <w:rsid w:val="00331F42"/>
    <w:rsid w:val="00333C7E"/>
    <w:rsid w:val="00335E39"/>
    <w:rsid w:val="00337529"/>
    <w:rsid w:val="00345355"/>
    <w:rsid w:val="003506A0"/>
    <w:rsid w:val="00353090"/>
    <w:rsid w:val="00354572"/>
    <w:rsid w:val="00354BCE"/>
    <w:rsid w:val="003574B0"/>
    <w:rsid w:val="00357FC7"/>
    <w:rsid w:val="00363440"/>
    <w:rsid w:val="003740F8"/>
    <w:rsid w:val="00376414"/>
    <w:rsid w:val="00376B8F"/>
    <w:rsid w:val="0038184B"/>
    <w:rsid w:val="00381CE0"/>
    <w:rsid w:val="00382176"/>
    <w:rsid w:val="003827E4"/>
    <w:rsid w:val="00383308"/>
    <w:rsid w:val="00393970"/>
    <w:rsid w:val="0039585E"/>
    <w:rsid w:val="003A3327"/>
    <w:rsid w:val="003B0F8C"/>
    <w:rsid w:val="003B26B4"/>
    <w:rsid w:val="003B33D6"/>
    <w:rsid w:val="003B5185"/>
    <w:rsid w:val="003D0A82"/>
    <w:rsid w:val="003D2478"/>
    <w:rsid w:val="003F2356"/>
    <w:rsid w:val="003F4437"/>
    <w:rsid w:val="00402BE9"/>
    <w:rsid w:val="00417D35"/>
    <w:rsid w:val="0044097A"/>
    <w:rsid w:val="004552F5"/>
    <w:rsid w:val="00463779"/>
    <w:rsid w:val="00470A9A"/>
    <w:rsid w:val="00475041"/>
    <w:rsid w:val="00483E24"/>
    <w:rsid w:val="0049188D"/>
    <w:rsid w:val="00497909"/>
    <w:rsid w:val="004A0BFE"/>
    <w:rsid w:val="004A1DB4"/>
    <w:rsid w:val="004A427D"/>
    <w:rsid w:val="004C2246"/>
    <w:rsid w:val="004C675E"/>
    <w:rsid w:val="004E608F"/>
    <w:rsid w:val="004F73E8"/>
    <w:rsid w:val="004F7638"/>
    <w:rsid w:val="005012BA"/>
    <w:rsid w:val="005054ED"/>
    <w:rsid w:val="005072AE"/>
    <w:rsid w:val="00507DC0"/>
    <w:rsid w:val="0051146A"/>
    <w:rsid w:val="00512E93"/>
    <w:rsid w:val="005269D7"/>
    <w:rsid w:val="00546299"/>
    <w:rsid w:val="00553E42"/>
    <w:rsid w:val="00563150"/>
    <w:rsid w:val="00564DDA"/>
    <w:rsid w:val="00581B09"/>
    <w:rsid w:val="00582DBA"/>
    <w:rsid w:val="005A08BA"/>
    <w:rsid w:val="005A23DD"/>
    <w:rsid w:val="005A5BEC"/>
    <w:rsid w:val="005B31C1"/>
    <w:rsid w:val="005B3AEE"/>
    <w:rsid w:val="005B68B7"/>
    <w:rsid w:val="005C10F5"/>
    <w:rsid w:val="005D0AA1"/>
    <w:rsid w:val="005D21D9"/>
    <w:rsid w:val="005D432D"/>
    <w:rsid w:val="005F0F2C"/>
    <w:rsid w:val="005F43D1"/>
    <w:rsid w:val="005F74CD"/>
    <w:rsid w:val="00610CA5"/>
    <w:rsid w:val="006141CE"/>
    <w:rsid w:val="00615B33"/>
    <w:rsid w:val="00633BF3"/>
    <w:rsid w:val="00637E05"/>
    <w:rsid w:val="00670679"/>
    <w:rsid w:val="006744CF"/>
    <w:rsid w:val="00682603"/>
    <w:rsid w:val="00686C72"/>
    <w:rsid w:val="006B05C9"/>
    <w:rsid w:val="006B7F71"/>
    <w:rsid w:val="006C3A61"/>
    <w:rsid w:val="006C6D74"/>
    <w:rsid w:val="006E4107"/>
    <w:rsid w:val="006F4F0E"/>
    <w:rsid w:val="006F61E2"/>
    <w:rsid w:val="006F7FAB"/>
    <w:rsid w:val="00701923"/>
    <w:rsid w:val="0071608B"/>
    <w:rsid w:val="007233A2"/>
    <w:rsid w:val="007345BB"/>
    <w:rsid w:val="00737A0A"/>
    <w:rsid w:val="007427E4"/>
    <w:rsid w:val="00743419"/>
    <w:rsid w:val="00751621"/>
    <w:rsid w:val="007528F9"/>
    <w:rsid w:val="007563A8"/>
    <w:rsid w:val="00757FDF"/>
    <w:rsid w:val="00764DEA"/>
    <w:rsid w:val="00767E62"/>
    <w:rsid w:val="00792592"/>
    <w:rsid w:val="007933C1"/>
    <w:rsid w:val="00795FCB"/>
    <w:rsid w:val="007A080E"/>
    <w:rsid w:val="007A6272"/>
    <w:rsid w:val="007A6F39"/>
    <w:rsid w:val="007B304F"/>
    <w:rsid w:val="007C5BC3"/>
    <w:rsid w:val="007D2CFA"/>
    <w:rsid w:val="007F67F3"/>
    <w:rsid w:val="00800F44"/>
    <w:rsid w:val="00815240"/>
    <w:rsid w:val="00823F27"/>
    <w:rsid w:val="00833C20"/>
    <w:rsid w:val="00853756"/>
    <w:rsid w:val="008578B3"/>
    <w:rsid w:val="00860743"/>
    <w:rsid w:val="00861AA9"/>
    <w:rsid w:val="00872DC8"/>
    <w:rsid w:val="00887222"/>
    <w:rsid w:val="008952A1"/>
    <w:rsid w:val="0089725F"/>
    <w:rsid w:val="008A4F05"/>
    <w:rsid w:val="008B0E43"/>
    <w:rsid w:val="008B4DD8"/>
    <w:rsid w:val="008B63E5"/>
    <w:rsid w:val="008D4324"/>
    <w:rsid w:val="008D6D97"/>
    <w:rsid w:val="008D75A8"/>
    <w:rsid w:val="008E1217"/>
    <w:rsid w:val="008E685B"/>
    <w:rsid w:val="008F12E6"/>
    <w:rsid w:val="008F1861"/>
    <w:rsid w:val="008F2EEC"/>
    <w:rsid w:val="008F353A"/>
    <w:rsid w:val="008F441C"/>
    <w:rsid w:val="008F5FD1"/>
    <w:rsid w:val="008F7092"/>
    <w:rsid w:val="0090038B"/>
    <w:rsid w:val="009244F6"/>
    <w:rsid w:val="009272E6"/>
    <w:rsid w:val="0093180E"/>
    <w:rsid w:val="009425F5"/>
    <w:rsid w:val="009554D2"/>
    <w:rsid w:val="00966546"/>
    <w:rsid w:val="0098135C"/>
    <w:rsid w:val="0099107B"/>
    <w:rsid w:val="009925B8"/>
    <w:rsid w:val="009A0517"/>
    <w:rsid w:val="009A20D9"/>
    <w:rsid w:val="009B7839"/>
    <w:rsid w:val="009C11EB"/>
    <w:rsid w:val="009C1510"/>
    <w:rsid w:val="00A01939"/>
    <w:rsid w:val="00A0675B"/>
    <w:rsid w:val="00A07E7B"/>
    <w:rsid w:val="00A12CFB"/>
    <w:rsid w:val="00A13EEB"/>
    <w:rsid w:val="00A14D24"/>
    <w:rsid w:val="00A24EEC"/>
    <w:rsid w:val="00A4340E"/>
    <w:rsid w:val="00A65B27"/>
    <w:rsid w:val="00A65C84"/>
    <w:rsid w:val="00A817CE"/>
    <w:rsid w:val="00A8573B"/>
    <w:rsid w:val="00A92FF5"/>
    <w:rsid w:val="00A9359B"/>
    <w:rsid w:val="00AB32C1"/>
    <w:rsid w:val="00AB3532"/>
    <w:rsid w:val="00AC2F41"/>
    <w:rsid w:val="00AC6117"/>
    <w:rsid w:val="00AC737D"/>
    <w:rsid w:val="00AD4CF2"/>
    <w:rsid w:val="00AD6F2A"/>
    <w:rsid w:val="00AE1650"/>
    <w:rsid w:val="00AF2C68"/>
    <w:rsid w:val="00AF4561"/>
    <w:rsid w:val="00B20A37"/>
    <w:rsid w:val="00B36EFE"/>
    <w:rsid w:val="00B425B5"/>
    <w:rsid w:val="00B437D9"/>
    <w:rsid w:val="00B622AE"/>
    <w:rsid w:val="00B70BCD"/>
    <w:rsid w:val="00B716C1"/>
    <w:rsid w:val="00B71BB3"/>
    <w:rsid w:val="00B77BE5"/>
    <w:rsid w:val="00B82F42"/>
    <w:rsid w:val="00B84390"/>
    <w:rsid w:val="00B9309E"/>
    <w:rsid w:val="00BB065B"/>
    <w:rsid w:val="00BB3A56"/>
    <w:rsid w:val="00BC3B09"/>
    <w:rsid w:val="00BD0DD3"/>
    <w:rsid w:val="00BD16C8"/>
    <w:rsid w:val="00BE0422"/>
    <w:rsid w:val="00BE07FC"/>
    <w:rsid w:val="00BE30C3"/>
    <w:rsid w:val="00BE5C80"/>
    <w:rsid w:val="00BE67DE"/>
    <w:rsid w:val="00BF6819"/>
    <w:rsid w:val="00C01C84"/>
    <w:rsid w:val="00C134AF"/>
    <w:rsid w:val="00C16A53"/>
    <w:rsid w:val="00C22678"/>
    <w:rsid w:val="00C40DAC"/>
    <w:rsid w:val="00C64515"/>
    <w:rsid w:val="00C775C6"/>
    <w:rsid w:val="00C9547F"/>
    <w:rsid w:val="00CA2D77"/>
    <w:rsid w:val="00CA3C52"/>
    <w:rsid w:val="00CA5E5A"/>
    <w:rsid w:val="00CB0E83"/>
    <w:rsid w:val="00CC05CD"/>
    <w:rsid w:val="00CD0EE4"/>
    <w:rsid w:val="00CD7B8F"/>
    <w:rsid w:val="00CF15A6"/>
    <w:rsid w:val="00CF636E"/>
    <w:rsid w:val="00D02A6B"/>
    <w:rsid w:val="00D03CCC"/>
    <w:rsid w:val="00D0470D"/>
    <w:rsid w:val="00D12095"/>
    <w:rsid w:val="00D2724B"/>
    <w:rsid w:val="00D31D62"/>
    <w:rsid w:val="00D41D38"/>
    <w:rsid w:val="00D47021"/>
    <w:rsid w:val="00D622EB"/>
    <w:rsid w:val="00D70CC4"/>
    <w:rsid w:val="00D870C7"/>
    <w:rsid w:val="00D91205"/>
    <w:rsid w:val="00D96D01"/>
    <w:rsid w:val="00DB0A1C"/>
    <w:rsid w:val="00DB0C76"/>
    <w:rsid w:val="00DC1939"/>
    <w:rsid w:val="00DC22DF"/>
    <w:rsid w:val="00DC2A36"/>
    <w:rsid w:val="00DC7320"/>
    <w:rsid w:val="00DD047C"/>
    <w:rsid w:val="00DD78F3"/>
    <w:rsid w:val="00DE1712"/>
    <w:rsid w:val="00DF38AC"/>
    <w:rsid w:val="00DF5E06"/>
    <w:rsid w:val="00E03289"/>
    <w:rsid w:val="00E04FCF"/>
    <w:rsid w:val="00E17094"/>
    <w:rsid w:val="00E2129A"/>
    <w:rsid w:val="00E26D95"/>
    <w:rsid w:val="00E67C38"/>
    <w:rsid w:val="00E74E76"/>
    <w:rsid w:val="00E81899"/>
    <w:rsid w:val="00E931C0"/>
    <w:rsid w:val="00E94A6A"/>
    <w:rsid w:val="00E94BFF"/>
    <w:rsid w:val="00E94C2D"/>
    <w:rsid w:val="00E9571B"/>
    <w:rsid w:val="00E97F7F"/>
    <w:rsid w:val="00EA136E"/>
    <w:rsid w:val="00EA72AB"/>
    <w:rsid w:val="00EB46C1"/>
    <w:rsid w:val="00EB61A2"/>
    <w:rsid w:val="00EC375D"/>
    <w:rsid w:val="00ED16EE"/>
    <w:rsid w:val="00ED17E5"/>
    <w:rsid w:val="00EF3F33"/>
    <w:rsid w:val="00EF5C4E"/>
    <w:rsid w:val="00F26088"/>
    <w:rsid w:val="00F33E6C"/>
    <w:rsid w:val="00F44D80"/>
    <w:rsid w:val="00F47895"/>
    <w:rsid w:val="00F574C3"/>
    <w:rsid w:val="00F63959"/>
    <w:rsid w:val="00F63D32"/>
    <w:rsid w:val="00F64A25"/>
    <w:rsid w:val="00F6527A"/>
    <w:rsid w:val="00F70297"/>
    <w:rsid w:val="00F76962"/>
    <w:rsid w:val="00F81251"/>
    <w:rsid w:val="00F81CAB"/>
    <w:rsid w:val="00F91FB9"/>
    <w:rsid w:val="00F97BCD"/>
    <w:rsid w:val="00FB039D"/>
    <w:rsid w:val="00FB69C2"/>
    <w:rsid w:val="00FC490C"/>
    <w:rsid w:val="00FD1429"/>
    <w:rsid w:val="00FD3FEC"/>
    <w:rsid w:val="00FD580A"/>
    <w:rsid w:val="00FD6A51"/>
    <w:rsid w:val="00FE12D0"/>
    <w:rsid w:val="00FE2376"/>
    <w:rsid w:val="00FE4804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2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324"/>
    <w:pPr>
      <w:ind w:leftChars="400" w:left="840"/>
    </w:pPr>
  </w:style>
  <w:style w:type="paragraph" w:styleId="a4">
    <w:name w:val="header"/>
    <w:basedOn w:val="a"/>
    <w:link w:val="a5"/>
    <w:uiPriority w:val="99"/>
    <w:rsid w:val="00723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33A2"/>
    <w:rPr>
      <w:rFonts w:ascii="Century" w:eastAsia="ＭＳ 明朝" w:hAnsi="Century" w:cs="Century"/>
    </w:rPr>
  </w:style>
  <w:style w:type="paragraph" w:styleId="a6">
    <w:name w:val="footer"/>
    <w:basedOn w:val="a"/>
    <w:link w:val="a7"/>
    <w:uiPriority w:val="99"/>
    <w:semiHidden/>
    <w:rsid w:val="00723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233A2"/>
    <w:rPr>
      <w:rFonts w:ascii="Century" w:eastAsia="ＭＳ 明朝" w:hAnsi="Century" w:cs="Century"/>
    </w:rPr>
  </w:style>
  <w:style w:type="paragraph" w:styleId="2">
    <w:name w:val="Body Text 2"/>
    <w:basedOn w:val="a"/>
    <w:link w:val="20"/>
    <w:uiPriority w:val="99"/>
    <w:rsid w:val="00087194"/>
    <w:pPr>
      <w:ind w:left="980" w:hanging="980"/>
    </w:pPr>
    <w:rPr>
      <w:sz w:val="22"/>
      <w:szCs w:val="22"/>
    </w:rPr>
  </w:style>
  <w:style w:type="character" w:customStyle="1" w:styleId="20">
    <w:name w:val="本文 2 (文字)"/>
    <w:basedOn w:val="a0"/>
    <w:link w:val="2"/>
    <w:uiPriority w:val="99"/>
    <w:semiHidden/>
    <w:rsid w:val="00853756"/>
    <w:rPr>
      <w:sz w:val="21"/>
      <w:szCs w:val="21"/>
    </w:rPr>
  </w:style>
  <w:style w:type="paragraph" w:styleId="21">
    <w:name w:val="Body Text Indent 2"/>
    <w:basedOn w:val="a"/>
    <w:link w:val="22"/>
    <w:uiPriority w:val="99"/>
    <w:rsid w:val="00087194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uiPriority w:val="99"/>
    <w:semiHidden/>
    <w:rsid w:val="00853756"/>
    <w:rPr>
      <w:sz w:val="21"/>
      <w:szCs w:val="21"/>
    </w:rPr>
  </w:style>
  <w:style w:type="table" w:styleId="a8">
    <w:name w:val="Table Grid"/>
    <w:basedOn w:val="a1"/>
    <w:uiPriority w:val="59"/>
    <w:rsid w:val="00354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F23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23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2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324"/>
    <w:pPr>
      <w:ind w:leftChars="400" w:left="840"/>
    </w:pPr>
  </w:style>
  <w:style w:type="paragraph" w:styleId="a4">
    <w:name w:val="header"/>
    <w:basedOn w:val="a"/>
    <w:link w:val="a5"/>
    <w:uiPriority w:val="99"/>
    <w:rsid w:val="00723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33A2"/>
    <w:rPr>
      <w:rFonts w:ascii="Century" w:eastAsia="ＭＳ 明朝" w:hAnsi="Century" w:cs="Century"/>
    </w:rPr>
  </w:style>
  <w:style w:type="paragraph" w:styleId="a6">
    <w:name w:val="footer"/>
    <w:basedOn w:val="a"/>
    <w:link w:val="a7"/>
    <w:uiPriority w:val="99"/>
    <w:semiHidden/>
    <w:rsid w:val="00723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233A2"/>
    <w:rPr>
      <w:rFonts w:ascii="Century" w:eastAsia="ＭＳ 明朝" w:hAnsi="Century" w:cs="Century"/>
    </w:rPr>
  </w:style>
  <w:style w:type="paragraph" w:styleId="2">
    <w:name w:val="Body Text 2"/>
    <w:basedOn w:val="a"/>
    <w:link w:val="20"/>
    <w:uiPriority w:val="99"/>
    <w:rsid w:val="00087194"/>
    <w:pPr>
      <w:ind w:left="980" w:hanging="980"/>
    </w:pPr>
    <w:rPr>
      <w:sz w:val="22"/>
      <w:szCs w:val="22"/>
    </w:rPr>
  </w:style>
  <w:style w:type="character" w:customStyle="1" w:styleId="20">
    <w:name w:val="本文 2 (文字)"/>
    <w:basedOn w:val="a0"/>
    <w:link w:val="2"/>
    <w:uiPriority w:val="99"/>
    <w:semiHidden/>
    <w:rsid w:val="00853756"/>
    <w:rPr>
      <w:sz w:val="21"/>
      <w:szCs w:val="21"/>
    </w:rPr>
  </w:style>
  <w:style w:type="paragraph" w:styleId="21">
    <w:name w:val="Body Text Indent 2"/>
    <w:basedOn w:val="a"/>
    <w:link w:val="22"/>
    <w:uiPriority w:val="99"/>
    <w:rsid w:val="00087194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uiPriority w:val="99"/>
    <w:semiHidden/>
    <w:rsid w:val="00853756"/>
    <w:rPr>
      <w:sz w:val="21"/>
      <w:szCs w:val="21"/>
    </w:rPr>
  </w:style>
  <w:style w:type="table" w:styleId="a8">
    <w:name w:val="Table Grid"/>
    <w:basedOn w:val="a1"/>
    <w:uiPriority w:val="59"/>
    <w:rsid w:val="00354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F23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23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8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AEF68-28C8-4F60-A0EE-281CB6A3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7283A42A.dotm</Template>
  <TotalTime>5</TotalTime>
  <Pages>1</Pages>
  <Words>634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田中　章太</cp:lastModifiedBy>
  <cp:revision>3</cp:revision>
  <cp:lastPrinted>2015-01-27T05:32:00Z</cp:lastPrinted>
  <dcterms:created xsi:type="dcterms:W3CDTF">2016-02-22T00:40:00Z</dcterms:created>
  <dcterms:modified xsi:type="dcterms:W3CDTF">2016-02-22T00:45:00Z</dcterms:modified>
</cp:coreProperties>
</file>