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7710" w14:textId="0217C037" w:rsidR="001D063D" w:rsidRPr="001D063D" w:rsidRDefault="001D063D" w:rsidP="001D063D">
      <w:pPr>
        <w:widowControl/>
        <w:shd w:val="clear" w:color="auto" w:fill="FFFFFF"/>
        <w:snapToGrid w:val="0"/>
        <w:ind w:right="-1" w:firstLineChars="3200" w:firstLine="6720"/>
        <w:jc w:val="right"/>
        <w:rPr>
          <w:rFonts w:ascii="游明朝" w:eastAsia="游明朝" w:hAnsi="游明朝" w:cs="ＭＳ Ｐゴシック"/>
          <w:color w:val="000000"/>
          <w:kern w:val="0"/>
          <w:szCs w:val="14"/>
        </w:rPr>
      </w:pPr>
      <w:r>
        <w:rPr>
          <w:rFonts w:ascii="游明朝" w:eastAsia="游明朝" w:hAnsi="游明朝" w:cs="ＭＳ Ｐゴシック" w:hint="eastAsia"/>
          <w:color w:val="000000"/>
          <w:kern w:val="0"/>
          <w:szCs w:val="14"/>
        </w:rPr>
        <w:t xml:space="preserve">　　　</w:t>
      </w:r>
      <w:r w:rsidRPr="001D063D">
        <w:rPr>
          <w:rFonts w:ascii="游明朝" w:eastAsia="游明朝" w:hAnsi="游明朝" w:cs="ＭＳ Ｐゴシック" w:hint="eastAsia"/>
          <w:color w:val="000000"/>
          <w:spacing w:val="35"/>
          <w:kern w:val="0"/>
          <w:szCs w:val="14"/>
          <w:fitText w:val="1890" w:id="-671441664"/>
        </w:rPr>
        <w:t>公示第１９１</w:t>
      </w:r>
      <w:r w:rsidRPr="001D063D">
        <w:rPr>
          <w:rFonts w:ascii="游明朝" w:eastAsia="游明朝" w:hAnsi="游明朝" w:cs="ＭＳ Ｐゴシック" w:hint="eastAsia"/>
          <w:color w:val="000000"/>
          <w:kern w:val="0"/>
          <w:szCs w:val="14"/>
          <w:fitText w:val="1890" w:id="-671441664"/>
        </w:rPr>
        <w:t>号</w:t>
      </w:r>
    </w:p>
    <w:p w14:paraId="51265092" w14:textId="76D1BB7D" w:rsidR="001D063D" w:rsidRDefault="001D063D" w:rsidP="001D063D">
      <w:pPr>
        <w:widowControl/>
        <w:shd w:val="clear" w:color="auto" w:fill="FFFFFF"/>
        <w:snapToGrid w:val="0"/>
        <w:ind w:right="-1" w:firstLineChars="3200" w:firstLine="6720"/>
        <w:jc w:val="right"/>
        <w:rPr>
          <w:rFonts w:ascii="游明朝" w:eastAsia="游明朝" w:hAnsi="游明朝" w:cs="ＭＳ Ｐゴシック" w:hint="eastAsia"/>
          <w:color w:val="000000"/>
          <w:kern w:val="0"/>
          <w:sz w:val="24"/>
          <w:szCs w:val="18"/>
        </w:rPr>
      </w:pPr>
      <w:r w:rsidRPr="001D063D">
        <w:rPr>
          <w:rFonts w:ascii="游明朝" w:eastAsia="游明朝" w:hAnsi="游明朝" w:cs="ＭＳ Ｐゴシック"/>
          <w:color w:val="000000"/>
          <w:kern w:val="0"/>
          <w:szCs w:val="14"/>
        </w:rPr>
        <w:t>令和７年７月３１日</w:t>
      </w:r>
    </w:p>
    <w:p w14:paraId="205A06CD" w14:textId="77777777" w:rsidR="001D063D" w:rsidRPr="001D063D" w:rsidRDefault="001D063D" w:rsidP="001D063D">
      <w:pPr>
        <w:widowControl/>
        <w:shd w:val="clear" w:color="auto" w:fill="FFFFFF"/>
        <w:snapToGrid w:val="0"/>
        <w:ind w:right="-1"/>
        <w:jc w:val="right"/>
        <w:rPr>
          <w:rFonts w:ascii="游明朝" w:eastAsia="游明朝" w:hAnsi="游明朝" w:cs="ＭＳ Ｐゴシック" w:hint="eastAsia"/>
          <w:color w:val="000000"/>
          <w:kern w:val="0"/>
          <w:sz w:val="24"/>
          <w:szCs w:val="18"/>
        </w:rPr>
      </w:pPr>
    </w:p>
    <w:p w14:paraId="75B3BF2C" w14:textId="3F1B7122" w:rsidR="00C00C9C" w:rsidRPr="00477262" w:rsidRDefault="00C00C9C" w:rsidP="00EB320B">
      <w:pPr>
        <w:widowControl/>
        <w:shd w:val="clear" w:color="auto" w:fill="FFFFFF"/>
        <w:snapToGrid w:val="0"/>
        <w:ind w:right="-1"/>
        <w:jc w:val="center"/>
        <w:rPr>
          <w:rFonts w:ascii="游明朝" w:eastAsia="游明朝" w:hAnsi="游明朝" w:cs="ＭＳ Ｐゴシック"/>
          <w:color w:val="000000"/>
          <w:kern w:val="0"/>
          <w:sz w:val="32"/>
          <w:szCs w:val="21"/>
        </w:rPr>
      </w:pPr>
      <w:r w:rsidRPr="00477262">
        <w:rPr>
          <w:rFonts w:ascii="游明朝" w:eastAsia="游明朝" w:hAnsi="游明朝" w:cs="ＭＳ Ｐゴシック" w:hint="eastAsia"/>
          <w:color w:val="000000"/>
          <w:kern w:val="0"/>
          <w:sz w:val="32"/>
          <w:szCs w:val="21"/>
        </w:rPr>
        <w:t>入</w:t>
      </w:r>
      <w:r w:rsidR="001C50EF" w:rsidRPr="00477262">
        <w:rPr>
          <w:rFonts w:ascii="游明朝" w:eastAsia="游明朝" w:hAnsi="游明朝" w:cs="ＭＳ Ｐゴシック" w:hint="eastAsia"/>
          <w:color w:val="000000"/>
          <w:kern w:val="0"/>
          <w:sz w:val="32"/>
          <w:szCs w:val="21"/>
        </w:rPr>
        <w:t xml:space="preserve">　</w:t>
      </w:r>
      <w:r w:rsidRPr="00477262">
        <w:rPr>
          <w:rFonts w:ascii="游明朝" w:eastAsia="游明朝" w:hAnsi="游明朝" w:cs="ＭＳ Ｐゴシック" w:hint="eastAsia"/>
          <w:color w:val="000000"/>
          <w:kern w:val="0"/>
          <w:sz w:val="32"/>
          <w:szCs w:val="21"/>
        </w:rPr>
        <w:t>札</w:t>
      </w:r>
      <w:r w:rsidR="001C50EF" w:rsidRPr="00477262">
        <w:rPr>
          <w:rFonts w:ascii="游明朝" w:eastAsia="游明朝" w:hAnsi="游明朝" w:cs="ＭＳ Ｐゴシック" w:hint="eastAsia"/>
          <w:color w:val="000000"/>
          <w:kern w:val="0"/>
          <w:sz w:val="32"/>
          <w:szCs w:val="21"/>
        </w:rPr>
        <w:t xml:space="preserve">　</w:t>
      </w:r>
      <w:r w:rsidRPr="00477262">
        <w:rPr>
          <w:rFonts w:ascii="游明朝" w:eastAsia="游明朝" w:hAnsi="游明朝" w:cs="ＭＳ Ｐゴシック" w:hint="eastAsia"/>
          <w:color w:val="000000"/>
          <w:kern w:val="0"/>
          <w:sz w:val="32"/>
          <w:szCs w:val="21"/>
        </w:rPr>
        <w:t>公</w:t>
      </w:r>
      <w:r w:rsidR="001C50EF" w:rsidRPr="00477262">
        <w:rPr>
          <w:rFonts w:ascii="游明朝" w:eastAsia="游明朝" w:hAnsi="游明朝" w:cs="ＭＳ Ｐゴシック" w:hint="eastAsia"/>
          <w:color w:val="000000"/>
          <w:kern w:val="0"/>
          <w:sz w:val="32"/>
          <w:szCs w:val="21"/>
        </w:rPr>
        <w:t xml:space="preserve">　</w:t>
      </w:r>
      <w:r w:rsidRPr="00477262">
        <w:rPr>
          <w:rFonts w:ascii="游明朝" w:eastAsia="游明朝" w:hAnsi="游明朝" w:cs="ＭＳ Ｐゴシック" w:hint="eastAsia"/>
          <w:color w:val="000000"/>
          <w:kern w:val="0"/>
          <w:sz w:val="32"/>
          <w:szCs w:val="21"/>
        </w:rPr>
        <w:t>告</w:t>
      </w:r>
    </w:p>
    <w:p w14:paraId="0BB9EF6D" w14:textId="77777777" w:rsidR="00477262" w:rsidRPr="00477262" w:rsidRDefault="00477262" w:rsidP="007E7AB6">
      <w:pPr>
        <w:widowControl/>
        <w:shd w:val="clear" w:color="auto" w:fill="FFFFFF"/>
        <w:snapToGrid w:val="0"/>
        <w:ind w:right="-1"/>
        <w:jc w:val="left"/>
        <w:rPr>
          <w:rFonts w:ascii="游明朝" w:eastAsia="游明朝" w:hAnsi="游明朝" w:cs="ＭＳ Ｐゴシック"/>
          <w:color w:val="000000"/>
          <w:kern w:val="0"/>
          <w:szCs w:val="21"/>
        </w:rPr>
      </w:pPr>
    </w:p>
    <w:p w14:paraId="7722E68F" w14:textId="480BC472" w:rsidR="00477262" w:rsidRDefault="00C00C9C" w:rsidP="007E7AB6">
      <w:pPr>
        <w:widowControl/>
        <w:shd w:val="clear" w:color="auto" w:fill="FFFFFF"/>
        <w:snapToGrid w:val="0"/>
        <w:ind w:right="-1"/>
        <w:jc w:val="left"/>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次のとおり、一般競争入札に付します。</w:t>
      </w:r>
    </w:p>
    <w:p w14:paraId="11CC9D32" w14:textId="1C713C1A" w:rsidR="001D063D" w:rsidRDefault="00477262" w:rsidP="00EB320B">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0B4869">
        <w:rPr>
          <w:rFonts w:ascii="游明朝" w:eastAsia="游明朝" w:hAnsi="游明朝" w:cs="ＭＳ Ｐゴシック" w:hint="eastAsia"/>
          <w:color w:val="000000"/>
          <w:kern w:val="0"/>
          <w:szCs w:val="21"/>
        </w:rPr>
        <w:t xml:space="preserve">　　　</w:t>
      </w:r>
      <w:r w:rsidR="001D063D">
        <w:rPr>
          <w:rFonts w:ascii="游明朝" w:eastAsia="游明朝" w:hAnsi="游明朝" w:cs="ＭＳ Ｐゴシック" w:hint="eastAsia"/>
          <w:color w:val="000000"/>
          <w:kern w:val="0"/>
          <w:szCs w:val="21"/>
        </w:rPr>
        <w:t xml:space="preserve">　　　</w:t>
      </w:r>
      <w:r w:rsidR="001C0AEE">
        <w:rPr>
          <w:rFonts w:ascii="游明朝" w:eastAsia="游明朝" w:hAnsi="游明朝" w:cs="ＭＳ Ｐゴシック" w:hint="eastAsia"/>
          <w:color w:val="000000"/>
          <w:kern w:val="0"/>
          <w:szCs w:val="21"/>
        </w:rPr>
        <w:t>支出負担行為担当</w:t>
      </w:r>
      <w:r w:rsidR="000118FD">
        <w:rPr>
          <w:rFonts w:ascii="游明朝" w:eastAsia="游明朝" w:hAnsi="游明朝" w:cs="ＭＳ Ｐゴシック" w:hint="eastAsia"/>
          <w:color w:val="000000"/>
          <w:kern w:val="0"/>
          <w:szCs w:val="21"/>
        </w:rPr>
        <w:t>官</w:t>
      </w:r>
      <w:r w:rsidR="00B00342">
        <w:rPr>
          <w:rFonts w:ascii="游明朝" w:eastAsia="游明朝" w:hAnsi="游明朝" w:cs="ＭＳ Ｐゴシック" w:hint="eastAsia"/>
          <w:color w:val="000000"/>
          <w:kern w:val="0"/>
          <w:szCs w:val="21"/>
        </w:rPr>
        <w:t xml:space="preserve">　</w:t>
      </w:r>
    </w:p>
    <w:p w14:paraId="7C5C47A2" w14:textId="19ACB5F1" w:rsidR="00C00C9C" w:rsidRPr="00477262" w:rsidRDefault="00982334" w:rsidP="001D063D">
      <w:pPr>
        <w:widowControl/>
        <w:shd w:val="clear" w:color="auto" w:fill="FFFFFF"/>
        <w:snapToGrid w:val="0"/>
        <w:ind w:right="-1" w:firstLineChars="2700" w:firstLine="5670"/>
        <w:jc w:val="left"/>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三重</w:t>
      </w:r>
      <w:r w:rsidR="00C00C9C" w:rsidRPr="00477262">
        <w:rPr>
          <w:rFonts w:ascii="游明朝" w:eastAsia="游明朝" w:hAnsi="游明朝" w:cs="ＭＳ Ｐゴシック" w:hint="eastAsia"/>
          <w:color w:val="000000"/>
          <w:kern w:val="0"/>
          <w:szCs w:val="21"/>
        </w:rPr>
        <w:t xml:space="preserve">労働局総務部長　</w:t>
      </w:r>
      <w:r w:rsidR="0074696A">
        <w:rPr>
          <w:rFonts w:ascii="游明朝" w:eastAsia="游明朝" w:hAnsi="游明朝" w:cs="ＭＳ Ｐゴシック" w:hint="eastAsia"/>
          <w:color w:val="000000"/>
          <w:kern w:val="0"/>
          <w:szCs w:val="21"/>
        </w:rPr>
        <w:t>東　尚史</w:t>
      </w:r>
    </w:p>
    <w:p w14:paraId="55E16FA5" w14:textId="77777777" w:rsidR="001E6CCC" w:rsidRDefault="001E6CCC" w:rsidP="007E7AB6">
      <w:pPr>
        <w:widowControl/>
        <w:shd w:val="clear" w:color="auto" w:fill="FFFFFF"/>
        <w:snapToGrid w:val="0"/>
        <w:ind w:right="-1"/>
        <w:jc w:val="left"/>
        <w:rPr>
          <w:rFonts w:ascii="游明朝" w:eastAsia="游明朝" w:hAnsi="游明朝" w:cs="ＭＳ Ｐゴシック"/>
          <w:color w:val="000000"/>
          <w:kern w:val="0"/>
          <w:szCs w:val="21"/>
        </w:rPr>
      </w:pPr>
    </w:p>
    <w:p w14:paraId="3AB83ACD" w14:textId="1C5722DE" w:rsidR="008B01A5" w:rsidRDefault="00C00C9C" w:rsidP="007E7AB6">
      <w:pPr>
        <w:widowControl/>
        <w:shd w:val="clear" w:color="auto" w:fill="FFFFFF"/>
        <w:snapToGrid w:val="0"/>
        <w:ind w:right="-1"/>
        <w:jc w:val="left"/>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１　調達内容</w:t>
      </w:r>
    </w:p>
    <w:p w14:paraId="48B49DB8" w14:textId="77777777" w:rsidR="005A4BC8" w:rsidRPr="00477262"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⑴　</w:t>
      </w:r>
      <w:r w:rsidR="005A4BC8" w:rsidRPr="00477262">
        <w:rPr>
          <w:rFonts w:ascii="游明朝" w:eastAsia="游明朝" w:hAnsi="游明朝" w:cs="ＭＳ Ｐゴシック" w:hint="eastAsia"/>
          <w:color w:val="000000"/>
          <w:kern w:val="0"/>
          <w:szCs w:val="21"/>
        </w:rPr>
        <w:t>調達件名</w:t>
      </w:r>
    </w:p>
    <w:p w14:paraId="54136E1D" w14:textId="327BD1B6" w:rsidR="008B01A5" w:rsidRDefault="005D1ACA"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令和</w:t>
      </w:r>
      <w:r w:rsidR="00377B81" w:rsidRPr="000B4869">
        <w:rPr>
          <w:rFonts w:ascii="游明朝" w:eastAsia="游明朝" w:hAnsi="游明朝" w:cs="ＭＳ Ｐゴシック" w:hint="eastAsia"/>
          <w:kern w:val="0"/>
          <w:szCs w:val="21"/>
        </w:rPr>
        <w:t>７</w:t>
      </w:r>
      <w:r w:rsidR="005A4BC8" w:rsidRPr="000B4869">
        <w:rPr>
          <w:rFonts w:ascii="游明朝" w:eastAsia="游明朝" w:hAnsi="游明朝" w:cs="ＭＳ Ｐゴシック" w:hint="eastAsia"/>
          <w:kern w:val="0"/>
          <w:szCs w:val="21"/>
        </w:rPr>
        <w:t>年</w:t>
      </w:r>
      <w:r w:rsidR="005A4BC8" w:rsidRPr="00477262">
        <w:rPr>
          <w:rFonts w:ascii="游明朝" w:eastAsia="游明朝" w:hAnsi="游明朝" w:cs="ＭＳ Ｐゴシック" w:hint="eastAsia"/>
          <w:color w:val="000000"/>
          <w:kern w:val="0"/>
          <w:szCs w:val="21"/>
        </w:rPr>
        <w:t>度　機密文書廃棄作業委託契約</w:t>
      </w:r>
    </w:p>
    <w:p w14:paraId="08743950" w14:textId="77777777" w:rsidR="005A4BC8" w:rsidRPr="00477262"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⑵</w:t>
      </w:r>
      <w:r w:rsidR="005A4BC8" w:rsidRPr="00477262">
        <w:rPr>
          <w:rFonts w:ascii="游明朝" w:eastAsia="游明朝" w:hAnsi="游明朝" w:cs="ＭＳ Ｐゴシック" w:hint="eastAsia"/>
          <w:color w:val="000000"/>
          <w:kern w:val="0"/>
          <w:szCs w:val="21"/>
        </w:rPr>
        <w:t xml:space="preserve">　調達件名の特質等</w:t>
      </w:r>
    </w:p>
    <w:p w14:paraId="6DC75F51" w14:textId="77777777" w:rsidR="008B01A5" w:rsidRDefault="005A4BC8" w:rsidP="007E7AB6">
      <w:pPr>
        <w:widowControl/>
        <w:shd w:val="clear" w:color="auto" w:fill="FFFFFF"/>
        <w:snapToGrid w:val="0"/>
        <w:ind w:right="-1"/>
        <w:jc w:val="left"/>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 xml:space="preserve">　　　入札説明書及び仕様書等による。</w:t>
      </w:r>
    </w:p>
    <w:p w14:paraId="14A09B8B" w14:textId="77777777" w:rsidR="005A4BC8" w:rsidRPr="00477262"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⑶</w:t>
      </w:r>
      <w:r w:rsidR="005A4BC8" w:rsidRPr="00477262">
        <w:rPr>
          <w:rFonts w:ascii="游明朝" w:eastAsia="游明朝" w:hAnsi="游明朝" w:cs="ＭＳ Ｐゴシック" w:hint="eastAsia"/>
          <w:color w:val="000000"/>
          <w:kern w:val="0"/>
          <w:szCs w:val="21"/>
        </w:rPr>
        <w:t xml:space="preserve">　契約期間</w:t>
      </w:r>
    </w:p>
    <w:p w14:paraId="707BD35F" w14:textId="361F2D3D" w:rsidR="008B01A5" w:rsidRDefault="005D1ACA"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FC53C9">
        <w:rPr>
          <w:rFonts w:ascii="游明朝" w:eastAsia="游明朝" w:hAnsi="游明朝" w:cs="ＭＳ Ｐゴシック" w:hint="eastAsia"/>
          <w:color w:val="000000"/>
          <w:kern w:val="0"/>
          <w:szCs w:val="21"/>
        </w:rPr>
        <w:t>契約締結日から令和</w:t>
      </w:r>
      <w:r w:rsidR="00377B81">
        <w:rPr>
          <w:rFonts w:ascii="游明朝" w:eastAsia="游明朝" w:hAnsi="游明朝" w:cs="ＭＳ Ｐゴシック" w:hint="eastAsia"/>
          <w:color w:val="000000"/>
          <w:kern w:val="0"/>
          <w:szCs w:val="21"/>
        </w:rPr>
        <w:t>７</w:t>
      </w:r>
      <w:r>
        <w:rPr>
          <w:rFonts w:ascii="游明朝" w:eastAsia="游明朝" w:hAnsi="游明朝" w:cs="ＭＳ Ｐゴシック" w:hint="eastAsia"/>
          <w:color w:val="000000"/>
          <w:kern w:val="0"/>
          <w:szCs w:val="21"/>
        </w:rPr>
        <w:t>年</w:t>
      </w:r>
      <w:r w:rsidR="00377B81">
        <w:rPr>
          <w:rFonts w:ascii="游明朝" w:eastAsia="游明朝" w:hAnsi="游明朝" w:cs="ＭＳ Ｐゴシック" w:hint="eastAsia"/>
          <w:color w:val="000000"/>
          <w:kern w:val="0"/>
          <w:szCs w:val="21"/>
        </w:rPr>
        <w:t>１１</w:t>
      </w:r>
      <w:r>
        <w:rPr>
          <w:rFonts w:ascii="游明朝" w:eastAsia="游明朝" w:hAnsi="游明朝" w:cs="ＭＳ Ｐゴシック" w:hint="eastAsia"/>
          <w:color w:val="000000"/>
          <w:kern w:val="0"/>
          <w:szCs w:val="21"/>
        </w:rPr>
        <w:t>月</w:t>
      </w:r>
      <w:r w:rsidR="00377B81">
        <w:rPr>
          <w:rFonts w:ascii="游明朝" w:eastAsia="游明朝" w:hAnsi="游明朝" w:cs="ＭＳ Ｐゴシック" w:hint="eastAsia"/>
          <w:color w:val="000000"/>
          <w:kern w:val="0"/>
          <w:szCs w:val="21"/>
        </w:rPr>
        <w:t>３０</w:t>
      </w:r>
      <w:r w:rsidR="005A4BC8" w:rsidRPr="00477262">
        <w:rPr>
          <w:rFonts w:ascii="游明朝" w:eastAsia="游明朝" w:hAnsi="游明朝" w:cs="ＭＳ Ｐゴシック" w:hint="eastAsia"/>
          <w:color w:val="000000"/>
          <w:kern w:val="0"/>
          <w:szCs w:val="21"/>
        </w:rPr>
        <w:t>日までの間</w:t>
      </w:r>
    </w:p>
    <w:p w14:paraId="5968E656" w14:textId="525CC7A0" w:rsidR="005A4BC8" w:rsidRPr="00477262"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⑷</w:t>
      </w:r>
      <w:r w:rsidR="005A4BC8" w:rsidRPr="00477262">
        <w:rPr>
          <w:rFonts w:ascii="游明朝" w:eastAsia="游明朝" w:hAnsi="游明朝" w:cs="ＭＳ Ｐゴシック" w:hint="eastAsia"/>
          <w:color w:val="000000"/>
          <w:kern w:val="0"/>
          <w:szCs w:val="21"/>
        </w:rPr>
        <w:t xml:space="preserve">　作業履行場所及び作業数量</w:t>
      </w:r>
      <w:r w:rsidR="00970C8D">
        <w:rPr>
          <w:rFonts w:ascii="游明朝" w:eastAsia="游明朝" w:hAnsi="游明朝" w:cs="ＭＳ Ｐゴシック" w:hint="eastAsia"/>
          <w:color w:val="000000"/>
          <w:kern w:val="0"/>
          <w:szCs w:val="21"/>
        </w:rPr>
        <w:t xml:space="preserve">　※詳細は仕様書及び仕様書別紙のとおり</w:t>
      </w:r>
    </w:p>
    <w:p w14:paraId="4CBA7F0F" w14:textId="5D8178A7" w:rsidR="00970C8D" w:rsidRPr="00477262" w:rsidRDefault="005A4BC8" w:rsidP="007E7AB6">
      <w:pPr>
        <w:widowControl/>
        <w:shd w:val="clear" w:color="auto" w:fill="FFFFFF"/>
        <w:snapToGrid w:val="0"/>
        <w:ind w:right="-1"/>
        <w:jc w:val="left"/>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 xml:space="preserve">　　　三重県内</w:t>
      </w:r>
      <w:r w:rsidR="00970C8D">
        <w:rPr>
          <w:rFonts w:ascii="游明朝" w:eastAsia="游明朝" w:hAnsi="游明朝" w:cs="ＭＳ Ｐゴシック" w:hint="eastAsia"/>
          <w:color w:val="000000"/>
          <w:kern w:val="0"/>
          <w:szCs w:val="21"/>
        </w:rPr>
        <w:t>17</w:t>
      </w:r>
      <w:r w:rsidR="005D1ACA">
        <w:rPr>
          <w:rFonts w:ascii="游明朝" w:eastAsia="游明朝" w:hAnsi="游明朝" w:cs="ＭＳ Ｐゴシック" w:hint="eastAsia"/>
          <w:color w:val="000000"/>
          <w:kern w:val="0"/>
          <w:szCs w:val="21"/>
        </w:rPr>
        <w:t>箇所</w:t>
      </w:r>
      <w:r w:rsidRPr="00477262">
        <w:rPr>
          <w:rFonts w:ascii="游明朝" w:eastAsia="游明朝" w:hAnsi="游明朝" w:cs="ＭＳ Ｐゴシック" w:hint="eastAsia"/>
          <w:color w:val="000000"/>
          <w:kern w:val="0"/>
          <w:szCs w:val="21"/>
        </w:rPr>
        <w:t>、作業総数量</w:t>
      </w:r>
      <w:r w:rsidR="00970C8D">
        <w:rPr>
          <w:rFonts w:ascii="游明朝" w:eastAsia="游明朝" w:hAnsi="游明朝" w:cs="ＭＳ Ｐゴシック" w:hint="eastAsia"/>
          <w:color w:val="000000"/>
          <w:kern w:val="0"/>
          <w:szCs w:val="21"/>
        </w:rPr>
        <w:t>172.2</w:t>
      </w:r>
      <w:r w:rsidR="00EB320B">
        <w:rPr>
          <w:rFonts w:ascii="游明朝" w:eastAsia="游明朝" w:hAnsi="游明朝" w:cs="ＭＳ Ｐゴシック" w:hint="eastAsia"/>
          <w:color w:val="000000"/>
          <w:kern w:val="0"/>
          <w:szCs w:val="21"/>
        </w:rPr>
        <w:t>78</w:t>
      </w:r>
      <w:r w:rsidR="00970C8D">
        <w:rPr>
          <w:rFonts w:ascii="游明朝" w:eastAsia="游明朝" w:hAnsi="游明朝" w:cs="ＭＳ Ｐゴシック" w:hint="eastAsia"/>
          <w:color w:val="000000"/>
          <w:kern w:val="0"/>
          <w:szCs w:val="21"/>
        </w:rPr>
        <w:t xml:space="preserve">㎥　　</w:t>
      </w:r>
    </w:p>
    <w:p w14:paraId="1AF1710E" w14:textId="1940E4A2" w:rsidR="005A4BC8" w:rsidRPr="00477262"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⑸</w:t>
      </w:r>
      <w:r w:rsidR="005A4BC8" w:rsidRPr="00477262">
        <w:rPr>
          <w:rFonts w:ascii="游明朝" w:eastAsia="游明朝" w:hAnsi="游明朝" w:cs="ＭＳ Ｐゴシック" w:hint="eastAsia"/>
          <w:color w:val="000000"/>
          <w:kern w:val="0"/>
          <w:szCs w:val="21"/>
        </w:rPr>
        <w:t xml:space="preserve">　入札方法</w:t>
      </w:r>
    </w:p>
    <w:p w14:paraId="3B8AEA6C" w14:textId="77777777" w:rsidR="00477262" w:rsidRDefault="005A4BC8" w:rsidP="007E7AB6">
      <w:pPr>
        <w:widowControl/>
        <w:shd w:val="clear" w:color="auto" w:fill="FFFFFF"/>
        <w:snapToGrid w:val="0"/>
        <w:ind w:right="-1"/>
        <w:jc w:val="left"/>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 xml:space="preserve">　　　最低価格落札方式をもって行う。</w:t>
      </w:r>
    </w:p>
    <w:p w14:paraId="5B4FFDE2" w14:textId="77777777" w:rsidR="008B01A5" w:rsidRDefault="00477262"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5A4BC8" w:rsidRPr="00477262">
        <w:rPr>
          <w:rFonts w:ascii="游明朝" w:eastAsia="游明朝" w:hAnsi="游明朝" w:cs="ＭＳ Ｐゴシック" w:hint="eastAsia"/>
          <w:color w:val="000000"/>
          <w:kern w:val="0"/>
          <w:szCs w:val="21"/>
        </w:rPr>
        <w:t>入札者は、仕様書に示す業務に係る経費の他、契約履行に要する一切の諸経費を含めた一作業</w:t>
      </w:r>
    </w:p>
    <w:p w14:paraId="26CBC056" w14:textId="77777777" w:rsidR="008B01A5"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5A4BC8" w:rsidRPr="00477262">
        <w:rPr>
          <w:rFonts w:ascii="游明朝" w:eastAsia="游明朝" w:hAnsi="游明朝" w:cs="ＭＳ Ｐゴシック" w:hint="eastAsia"/>
          <w:color w:val="000000"/>
          <w:kern w:val="0"/>
          <w:szCs w:val="21"/>
        </w:rPr>
        <w:t>場所あたりの金額（１円未満不可。以下「単価」という。）を見積もるものとし、仕様書に示す</w:t>
      </w:r>
    </w:p>
    <w:p w14:paraId="719E7908" w14:textId="77777777" w:rsidR="00477262"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5A4BC8" w:rsidRPr="00477262">
        <w:rPr>
          <w:rFonts w:ascii="游明朝" w:eastAsia="游明朝" w:hAnsi="游明朝" w:cs="ＭＳ Ｐゴシック" w:hint="eastAsia"/>
          <w:color w:val="000000"/>
          <w:kern w:val="0"/>
          <w:szCs w:val="21"/>
        </w:rPr>
        <w:t>予定数量を乗じた金額の総額を入札金額とする。</w:t>
      </w:r>
    </w:p>
    <w:p w14:paraId="67962748" w14:textId="77777777" w:rsidR="008B01A5" w:rsidRDefault="00477262"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5A4BC8" w:rsidRPr="00477262">
        <w:rPr>
          <w:rFonts w:ascii="游明朝" w:eastAsia="游明朝" w:hAnsi="游明朝" w:cs="ＭＳ Ｐゴシック" w:hint="eastAsia"/>
          <w:color w:val="000000"/>
          <w:kern w:val="0"/>
          <w:szCs w:val="21"/>
        </w:rPr>
        <w:t>落札決定に当たっては、入札書に記載された金額に当該金額の１０パーセントに相当する額を</w:t>
      </w:r>
    </w:p>
    <w:p w14:paraId="066DED45" w14:textId="77777777" w:rsidR="008B01A5"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5A4BC8" w:rsidRPr="00477262">
        <w:rPr>
          <w:rFonts w:ascii="游明朝" w:eastAsia="游明朝" w:hAnsi="游明朝" w:cs="ＭＳ Ｐゴシック" w:hint="eastAsia"/>
          <w:color w:val="000000"/>
          <w:kern w:val="0"/>
          <w:szCs w:val="21"/>
        </w:rPr>
        <w:t>加</w:t>
      </w:r>
      <w:r>
        <w:rPr>
          <w:rFonts w:ascii="游明朝" w:eastAsia="游明朝" w:hAnsi="游明朝" w:cs="ＭＳ Ｐゴシック" w:hint="eastAsia"/>
          <w:color w:val="000000"/>
          <w:kern w:val="0"/>
          <w:szCs w:val="21"/>
        </w:rPr>
        <w:t>算した金額（当該金額に１円未満の端数がある時はそ</w:t>
      </w:r>
      <w:r w:rsidR="005A4BC8" w:rsidRPr="00477262">
        <w:rPr>
          <w:rFonts w:ascii="游明朝" w:eastAsia="游明朝" w:hAnsi="游明朝" w:cs="ＭＳ Ｐゴシック" w:hint="eastAsia"/>
          <w:color w:val="000000"/>
          <w:kern w:val="0"/>
          <w:szCs w:val="21"/>
        </w:rPr>
        <w:t>の端数金額を切り捨てた金額とする。）</w:t>
      </w:r>
    </w:p>
    <w:p w14:paraId="42342A10" w14:textId="4093BEFA" w:rsidR="008B01A5"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5A4BC8" w:rsidRPr="00477262">
        <w:rPr>
          <w:rFonts w:ascii="游明朝" w:eastAsia="游明朝" w:hAnsi="游明朝" w:cs="ＭＳ Ｐゴシック" w:hint="eastAsia"/>
          <w:color w:val="000000"/>
          <w:kern w:val="0"/>
          <w:szCs w:val="21"/>
        </w:rPr>
        <w:t>をもって落札価格とする</w:t>
      </w:r>
      <w:r w:rsidR="00B802F0">
        <w:rPr>
          <w:rFonts w:ascii="游明朝" w:eastAsia="游明朝" w:hAnsi="游明朝" w:cs="ＭＳ Ｐゴシック" w:hint="eastAsia"/>
          <w:color w:val="000000"/>
          <w:kern w:val="0"/>
          <w:szCs w:val="21"/>
        </w:rPr>
        <w:t>ため、</w:t>
      </w:r>
      <w:r w:rsidR="005A4BC8" w:rsidRPr="00477262">
        <w:rPr>
          <w:rFonts w:ascii="游明朝" w:eastAsia="游明朝" w:hAnsi="游明朝" w:cs="ＭＳ Ｐゴシック" w:hint="eastAsia"/>
          <w:color w:val="000000"/>
          <w:kern w:val="0"/>
          <w:szCs w:val="21"/>
        </w:rPr>
        <w:t>入札者は消費税に係る課税事業者であるか免税事業者であるかを</w:t>
      </w:r>
    </w:p>
    <w:p w14:paraId="4B76C6F5" w14:textId="36CD6EA5" w:rsidR="001133DD" w:rsidRPr="00477262"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5A4BC8" w:rsidRPr="00477262">
        <w:rPr>
          <w:rFonts w:ascii="游明朝" w:eastAsia="游明朝" w:hAnsi="游明朝" w:cs="ＭＳ Ｐゴシック" w:hint="eastAsia"/>
          <w:color w:val="000000"/>
          <w:kern w:val="0"/>
          <w:szCs w:val="21"/>
        </w:rPr>
        <w:t>問わず、見積もった契約金額の１１０分の１００に相当する金額を</w:t>
      </w:r>
      <w:r w:rsidR="003357A4">
        <w:rPr>
          <w:rFonts w:ascii="游明朝" w:eastAsia="游明朝" w:hAnsi="游明朝" w:cs="ＭＳ Ｐゴシック" w:hint="eastAsia"/>
          <w:color w:val="000000"/>
          <w:kern w:val="0"/>
          <w:szCs w:val="21"/>
        </w:rPr>
        <w:t>入札書に記載すること。</w:t>
      </w:r>
    </w:p>
    <w:p w14:paraId="322876AF" w14:textId="77777777" w:rsidR="001E6CCC" w:rsidRPr="00477262" w:rsidRDefault="001E6CCC" w:rsidP="007E7AB6">
      <w:pPr>
        <w:widowControl/>
        <w:shd w:val="clear" w:color="auto" w:fill="FFFFFF"/>
        <w:snapToGrid w:val="0"/>
        <w:ind w:right="-1"/>
        <w:jc w:val="left"/>
        <w:rPr>
          <w:rFonts w:ascii="游明朝" w:eastAsia="游明朝" w:hAnsi="游明朝" w:cs="ＭＳ Ｐゴシック"/>
          <w:color w:val="000000"/>
          <w:kern w:val="0"/>
          <w:szCs w:val="21"/>
        </w:rPr>
      </w:pPr>
    </w:p>
    <w:p w14:paraId="7FF5AD8C" w14:textId="77777777" w:rsidR="00C00C9C" w:rsidRPr="00477262" w:rsidRDefault="00C00C9C" w:rsidP="007E7AB6">
      <w:pPr>
        <w:widowControl/>
        <w:shd w:val="clear" w:color="auto" w:fill="FFFFFF"/>
        <w:snapToGrid w:val="0"/>
        <w:ind w:right="-1"/>
        <w:jc w:val="left"/>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２　競争参加資格</w:t>
      </w:r>
    </w:p>
    <w:p w14:paraId="0F0FBE43" w14:textId="77777777" w:rsidR="008B01A5"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⑴</w:t>
      </w:r>
      <w:r w:rsidR="00CA261B" w:rsidRPr="00477262">
        <w:rPr>
          <w:rFonts w:ascii="游明朝" w:eastAsia="游明朝" w:hAnsi="游明朝" w:cs="ＭＳ Ｐゴシック" w:hint="eastAsia"/>
          <w:color w:val="000000"/>
          <w:kern w:val="0"/>
          <w:szCs w:val="21"/>
        </w:rPr>
        <w:t xml:space="preserve">　</w:t>
      </w:r>
      <w:r w:rsidR="007726D4" w:rsidRPr="00477262">
        <w:rPr>
          <w:rFonts w:ascii="游明朝" w:eastAsia="游明朝" w:hAnsi="游明朝" w:cs="ＭＳ Ｐゴシック" w:hint="eastAsia"/>
          <w:color w:val="000000"/>
          <w:kern w:val="0"/>
          <w:szCs w:val="21"/>
        </w:rPr>
        <w:t>予算決算及び会計令（以下「予決令」という。）第７０条及び第７１条の規定に該当しない者</w:t>
      </w:r>
    </w:p>
    <w:p w14:paraId="6A02C11E" w14:textId="77777777" w:rsidR="008B01A5"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で</w:t>
      </w:r>
      <w:r w:rsidR="007726D4" w:rsidRPr="00477262">
        <w:rPr>
          <w:rFonts w:ascii="游明朝" w:eastAsia="游明朝" w:hAnsi="游明朝" w:cs="ＭＳ Ｐゴシック" w:hint="eastAsia"/>
          <w:color w:val="000000"/>
          <w:kern w:val="0"/>
          <w:szCs w:val="21"/>
        </w:rPr>
        <w:t>あること。なお、未成年、被保佐人又は被補助人であっても、契約締結のために必要な同意を</w:t>
      </w:r>
    </w:p>
    <w:p w14:paraId="06B77F42" w14:textId="77777777" w:rsidR="008B01A5"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得て</w:t>
      </w:r>
      <w:r w:rsidR="007726D4" w:rsidRPr="00477262">
        <w:rPr>
          <w:rFonts w:ascii="游明朝" w:eastAsia="游明朝" w:hAnsi="游明朝" w:cs="ＭＳ Ｐゴシック" w:hint="eastAsia"/>
          <w:color w:val="000000"/>
          <w:kern w:val="0"/>
          <w:szCs w:val="21"/>
        </w:rPr>
        <w:t>いる者は除くものとする。</w:t>
      </w:r>
    </w:p>
    <w:p w14:paraId="4899B4E8" w14:textId="77777777" w:rsidR="008B01A5"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⑵</w:t>
      </w:r>
      <w:r w:rsidR="00CA261B" w:rsidRPr="00477262">
        <w:rPr>
          <w:rFonts w:ascii="游明朝" w:eastAsia="游明朝" w:hAnsi="游明朝" w:cs="ＭＳ Ｐゴシック" w:hint="eastAsia"/>
          <w:color w:val="000000"/>
          <w:kern w:val="0"/>
          <w:szCs w:val="21"/>
        </w:rPr>
        <w:t xml:space="preserve">　</w:t>
      </w:r>
      <w:r w:rsidR="007726D4" w:rsidRPr="00477262">
        <w:rPr>
          <w:rFonts w:ascii="游明朝" w:eastAsia="游明朝" w:hAnsi="游明朝" w:cs="ＭＳ Ｐゴシック" w:hint="eastAsia"/>
          <w:color w:val="000000"/>
          <w:kern w:val="0"/>
          <w:szCs w:val="21"/>
        </w:rPr>
        <w:t>厚生労働省から指名停止の措置を受けている期間中の者でないこと。</w:t>
      </w:r>
    </w:p>
    <w:p w14:paraId="4A27A1A5" w14:textId="77777777" w:rsidR="00707218"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⑶</w:t>
      </w:r>
      <w:r w:rsidR="00CA261B" w:rsidRPr="00477262">
        <w:rPr>
          <w:rFonts w:ascii="游明朝" w:eastAsia="游明朝" w:hAnsi="游明朝" w:cs="ＭＳ Ｐゴシック" w:hint="eastAsia"/>
          <w:color w:val="000000"/>
          <w:kern w:val="0"/>
          <w:szCs w:val="21"/>
        </w:rPr>
        <w:t xml:space="preserve">　</w:t>
      </w:r>
      <w:r w:rsidR="00B6643C">
        <w:rPr>
          <w:rFonts w:ascii="游明朝" w:eastAsia="游明朝" w:hAnsi="游明朝" w:cs="ＭＳ Ｐゴシック" w:hint="eastAsia"/>
          <w:color w:val="000000"/>
          <w:kern w:val="0"/>
          <w:szCs w:val="21"/>
        </w:rPr>
        <w:t>令和</w:t>
      </w:r>
      <w:r w:rsidR="00377B81" w:rsidRPr="000B4869">
        <w:rPr>
          <w:rFonts w:ascii="游明朝" w:eastAsia="游明朝" w:hAnsi="游明朝" w:cs="ＭＳ Ｐゴシック" w:hint="eastAsia"/>
          <w:kern w:val="0"/>
          <w:szCs w:val="21"/>
        </w:rPr>
        <w:t>７・８・９</w:t>
      </w:r>
      <w:r>
        <w:rPr>
          <w:rFonts w:ascii="游明朝" w:eastAsia="游明朝" w:hAnsi="游明朝" w:cs="ＭＳ Ｐゴシック" w:hint="eastAsia"/>
          <w:color w:val="000000"/>
          <w:kern w:val="0"/>
          <w:szCs w:val="21"/>
        </w:rPr>
        <w:t>年度</w:t>
      </w:r>
      <w:r w:rsidR="005D1ACA">
        <w:rPr>
          <w:rFonts w:ascii="游明朝" w:eastAsia="游明朝" w:hAnsi="游明朝" w:cs="ＭＳ Ｐゴシック" w:hint="eastAsia"/>
          <w:color w:val="000000"/>
          <w:kern w:val="0"/>
          <w:szCs w:val="21"/>
        </w:rPr>
        <w:t xml:space="preserve">　</w:t>
      </w:r>
      <w:r w:rsidR="00272AF7" w:rsidRPr="00477262">
        <w:rPr>
          <w:rFonts w:ascii="游明朝" w:eastAsia="游明朝" w:hAnsi="游明朝" w:cs="ＭＳ Ｐゴシック" w:hint="eastAsia"/>
          <w:color w:val="000000"/>
          <w:kern w:val="0"/>
          <w:szCs w:val="21"/>
        </w:rPr>
        <w:t>厚生労働省競争参加資格（全</w:t>
      </w:r>
      <w:r w:rsidR="00707218">
        <w:rPr>
          <w:rFonts w:ascii="游明朝" w:eastAsia="游明朝" w:hAnsi="游明朝" w:cs="ＭＳ Ｐゴシック" w:hint="eastAsia"/>
          <w:color w:val="000000"/>
          <w:kern w:val="0"/>
          <w:szCs w:val="21"/>
        </w:rPr>
        <w:t>省庁</w:t>
      </w:r>
      <w:r w:rsidR="00272AF7" w:rsidRPr="00477262">
        <w:rPr>
          <w:rFonts w:ascii="游明朝" w:eastAsia="游明朝" w:hAnsi="游明朝" w:cs="ＭＳ Ｐゴシック" w:hint="eastAsia"/>
          <w:color w:val="000000"/>
          <w:kern w:val="0"/>
          <w:szCs w:val="21"/>
        </w:rPr>
        <w:t>統一資格）において次の</w:t>
      </w:r>
      <w:r w:rsidR="00707218">
        <w:rPr>
          <w:rFonts w:ascii="游明朝" w:eastAsia="游明朝" w:hAnsi="游明朝" w:cs="ＭＳ Ｐゴシック" w:hint="eastAsia"/>
          <w:color w:val="000000"/>
          <w:kern w:val="0"/>
          <w:szCs w:val="21"/>
        </w:rPr>
        <w:t>すべての</w:t>
      </w:r>
      <w:r w:rsidR="00272AF7" w:rsidRPr="00477262">
        <w:rPr>
          <w:rFonts w:ascii="游明朝" w:eastAsia="游明朝" w:hAnsi="游明朝" w:cs="ＭＳ Ｐゴシック" w:hint="eastAsia"/>
          <w:color w:val="000000"/>
          <w:kern w:val="0"/>
          <w:szCs w:val="21"/>
        </w:rPr>
        <w:t>要件</w:t>
      </w:r>
      <w:r>
        <w:rPr>
          <w:rFonts w:ascii="游明朝" w:eastAsia="游明朝" w:hAnsi="游明朝" w:cs="ＭＳ Ｐゴシック" w:hint="eastAsia"/>
          <w:color w:val="000000"/>
          <w:kern w:val="0"/>
          <w:szCs w:val="21"/>
        </w:rPr>
        <w:t>を</w:t>
      </w:r>
    </w:p>
    <w:p w14:paraId="4BBE0F62" w14:textId="039E2220" w:rsidR="009D336B" w:rsidRPr="00477262" w:rsidRDefault="00707218"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8B01A5">
        <w:rPr>
          <w:rFonts w:ascii="游明朝" w:eastAsia="游明朝" w:hAnsi="游明朝" w:cs="ＭＳ Ｐゴシック" w:hint="eastAsia"/>
          <w:color w:val="000000"/>
          <w:kern w:val="0"/>
          <w:szCs w:val="21"/>
        </w:rPr>
        <w:t>満たす</w:t>
      </w:r>
      <w:r w:rsidR="009D336B" w:rsidRPr="00477262">
        <w:rPr>
          <w:rFonts w:ascii="游明朝" w:eastAsia="游明朝" w:hAnsi="游明朝" w:cs="ＭＳ Ｐゴシック" w:hint="eastAsia"/>
          <w:color w:val="000000"/>
          <w:kern w:val="0"/>
          <w:szCs w:val="21"/>
        </w:rPr>
        <w:t>もの。</w:t>
      </w:r>
    </w:p>
    <w:p w14:paraId="5560FA0B" w14:textId="77777777" w:rsidR="009D336B" w:rsidRPr="00477262"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9177E3" w:rsidRPr="00477262">
        <w:rPr>
          <w:rFonts w:ascii="游明朝" w:eastAsia="游明朝" w:hAnsi="游明朝" w:cs="ＭＳ Ｐゴシック" w:hint="eastAsia"/>
          <w:color w:val="000000"/>
          <w:kern w:val="0"/>
          <w:szCs w:val="21"/>
        </w:rPr>
        <w:t xml:space="preserve">ア　</w:t>
      </w:r>
      <w:r w:rsidR="00CA261B" w:rsidRPr="00477262">
        <w:rPr>
          <w:rFonts w:ascii="游明朝" w:eastAsia="游明朝" w:hAnsi="游明朝" w:cs="ＭＳ Ｐゴシック" w:hint="eastAsia"/>
          <w:color w:val="000000"/>
          <w:kern w:val="0"/>
          <w:szCs w:val="21"/>
        </w:rPr>
        <w:t xml:space="preserve">資格の種類　　</w:t>
      </w:r>
      <w:r w:rsidR="00270E04" w:rsidRPr="00477262">
        <w:rPr>
          <w:rFonts w:ascii="游明朝" w:eastAsia="游明朝" w:hAnsi="游明朝" w:cs="ＭＳ Ｐゴシック" w:hint="eastAsia"/>
          <w:color w:val="000000"/>
          <w:kern w:val="0"/>
          <w:szCs w:val="21"/>
        </w:rPr>
        <w:t>「</w:t>
      </w:r>
      <w:r w:rsidR="00CA261B" w:rsidRPr="00477262">
        <w:rPr>
          <w:rFonts w:ascii="游明朝" w:eastAsia="游明朝" w:hAnsi="游明朝" w:cs="ＭＳ Ｐゴシック" w:hint="eastAsia"/>
          <w:color w:val="000000"/>
          <w:kern w:val="0"/>
          <w:szCs w:val="21"/>
        </w:rPr>
        <w:t>役務の提供等</w:t>
      </w:r>
      <w:r w:rsidR="00272AF7" w:rsidRPr="00477262">
        <w:rPr>
          <w:rFonts w:ascii="游明朝" w:eastAsia="游明朝" w:hAnsi="游明朝" w:cs="ＭＳ Ｐゴシック" w:hint="eastAsia"/>
          <w:color w:val="000000"/>
          <w:kern w:val="0"/>
          <w:szCs w:val="21"/>
        </w:rPr>
        <w:t>」</w:t>
      </w:r>
    </w:p>
    <w:p w14:paraId="046550DD" w14:textId="77777777" w:rsidR="00551934" w:rsidRPr="00477262"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9177E3" w:rsidRPr="00477262">
        <w:rPr>
          <w:rFonts w:ascii="游明朝" w:eastAsia="游明朝" w:hAnsi="游明朝" w:cs="ＭＳ Ｐゴシック" w:hint="eastAsia"/>
          <w:color w:val="000000"/>
          <w:kern w:val="0"/>
          <w:szCs w:val="21"/>
        </w:rPr>
        <w:t xml:space="preserve">イ　</w:t>
      </w:r>
      <w:r w:rsidR="00CA261B" w:rsidRPr="00477262">
        <w:rPr>
          <w:rFonts w:ascii="游明朝" w:eastAsia="游明朝" w:hAnsi="游明朝" w:cs="ＭＳ Ｐゴシック" w:hint="eastAsia"/>
          <w:color w:val="000000"/>
          <w:kern w:val="0"/>
          <w:szCs w:val="21"/>
        </w:rPr>
        <w:t>資格の等級　　「Ｂ」、「Ｃ」又は「Ｄ</w:t>
      </w:r>
      <w:r w:rsidR="00272AF7" w:rsidRPr="00477262">
        <w:rPr>
          <w:rFonts w:ascii="游明朝" w:eastAsia="游明朝" w:hAnsi="游明朝" w:cs="ＭＳ Ｐゴシック" w:hint="eastAsia"/>
          <w:color w:val="000000"/>
          <w:kern w:val="0"/>
          <w:szCs w:val="21"/>
        </w:rPr>
        <w:t>」</w:t>
      </w:r>
    </w:p>
    <w:p w14:paraId="3DDBF219" w14:textId="77777777" w:rsidR="007726D4"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9177E3" w:rsidRPr="00477262">
        <w:rPr>
          <w:rFonts w:ascii="游明朝" w:eastAsia="游明朝" w:hAnsi="游明朝" w:cs="ＭＳ Ｐゴシック" w:hint="eastAsia"/>
          <w:color w:val="000000"/>
          <w:kern w:val="0"/>
          <w:szCs w:val="21"/>
        </w:rPr>
        <w:t xml:space="preserve">ウ　</w:t>
      </w:r>
      <w:r w:rsidR="00CA261B" w:rsidRPr="00477262">
        <w:rPr>
          <w:rFonts w:ascii="游明朝" w:eastAsia="游明朝" w:hAnsi="游明朝" w:cs="ＭＳ Ｐゴシック" w:hint="eastAsia"/>
          <w:color w:val="000000"/>
          <w:kern w:val="0"/>
          <w:szCs w:val="21"/>
        </w:rPr>
        <w:t xml:space="preserve">競争参加地域　</w:t>
      </w:r>
      <w:r w:rsidR="00272AF7" w:rsidRPr="00477262">
        <w:rPr>
          <w:rFonts w:ascii="游明朝" w:eastAsia="游明朝" w:hAnsi="游明朝" w:cs="ＭＳ Ｐゴシック" w:hint="eastAsia"/>
          <w:color w:val="000000"/>
          <w:kern w:val="0"/>
          <w:szCs w:val="21"/>
        </w:rPr>
        <w:t>「</w:t>
      </w:r>
      <w:r w:rsidR="00CA261B" w:rsidRPr="00477262">
        <w:rPr>
          <w:rFonts w:ascii="游明朝" w:eastAsia="游明朝" w:hAnsi="游明朝" w:cs="ＭＳ Ｐゴシック" w:hint="eastAsia"/>
          <w:color w:val="000000"/>
          <w:kern w:val="0"/>
          <w:szCs w:val="21"/>
        </w:rPr>
        <w:t>東海・北陸</w:t>
      </w:r>
      <w:r w:rsidR="00477262">
        <w:rPr>
          <w:rFonts w:ascii="游明朝" w:eastAsia="游明朝" w:hAnsi="游明朝" w:cs="ＭＳ Ｐゴシック" w:hint="eastAsia"/>
          <w:color w:val="000000"/>
          <w:kern w:val="0"/>
          <w:szCs w:val="21"/>
        </w:rPr>
        <w:t>」</w:t>
      </w:r>
    </w:p>
    <w:p w14:paraId="6B3E860F" w14:textId="77777777" w:rsidR="00CF33D9"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⑷　</w:t>
      </w:r>
      <w:r w:rsidR="00272AF7" w:rsidRPr="00477262">
        <w:rPr>
          <w:rFonts w:ascii="游明朝" w:eastAsia="游明朝" w:hAnsi="游明朝" w:cs="ＭＳ Ｐゴシック" w:hint="eastAsia"/>
          <w:color w:val="000000"/>
          <w:kern w:val="0"/>
          <w:szCs w:val="21"/>
        </w:rPr>
        <w:t>次の各号に掲げる制度が適用される者については、</w:t>
      </w:r>
      <w:r w:rsidR="00881382" w:rsidRPr="00477262">
        <w:rPr>
          <w:rFonts w:ascii="游明朝" w:eastAsia="游明朝" w:hAnsi="游明朝" w:cs="ＭＳ Ｐゴシック" w:hint="eastAsia"/>
          <w:color w:val="000000"/>
          <w:kern w:val="0"/>
          <w:szCs w:val="21"/>
        </w:rPr>
        <w:t>保険未適用でないこと、及び</w:t>
      </w:r>
      <w:r w:rsidR="00CF33D9">
        <w:rPr>
          <w:rFonts w:ascii="游明朝" w:eastAsia="游明朝" w:hAnsi="游明朝" w:cs="ＭＳ Ｐゴシック" w:hint="eastAsia"/>
          <w:color w:val="000000"/>
          <w:kern w:val="0"/>
          <w:szCs w:val="21"/>
        </w:rPr>
        <w:t>本件</w:t>
      </w:r>
      <w:r w:rsidR="00272AF7" w:rsidRPr="00477262">
        <w:rPr>
          <w:rFonts w:ascii="游明朝" w:eastAsia="游明朝" w:hAnsi="游明朝" w:cs="ＭＳ Ｐゴシック" w:hint="eastAsia"/>
          <w:color w:val="000000"/>
          <w:kern w:val="0"/>
          <w:szCs w:val="21"/>
        </w:rPr>
        <w:t>入札</w:t>
      </w:r>
      <w:r w:rsidR="00CF33D9">
        <w:rPr>
          <w:rFonts w:ascii="游明朝" w:eastAsia="游明朝" w:hAnsi="游明朝" w:cs="ＭＳ Ｐゴシック" w:hint="eastAsia"/>
          <w:color w:val="000000"/>
          <w:kern w:val="0"/>
          <w:szCs w:val="21"/>
        </w:rPr>
        <w:t>にかか</w:t>
      </w:r>
    </w:p>
    <w:p w14:paraId="6498F224" w14:textId="26A91CAB" w:rsidR="00272AF7" w:rsidRPr="00477262" w:rsidRDefault="00CF33D9"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る</w:t>
      </w:r>
      <w:r w:rsidR="00272AF7" w:rsidRPr="00477262">
        <w:rPr>
          <w:rFonts w:ascii="游明朝" w:eastAsia="游明朝" w:hAnsi="游明朝" w:cs="ＭＳ Ｐゴシック" w:hint="eastAsia"/>
          <w:color w:val="000000"/>
          <w:kern w:val="0"/>
          <w:szCs w:val="21"/>
        </w:rPr>
        <w:t>入</w:t>
      </w:r>
      <w:r>
        <w:rPr>
          <w:rFonts w:ascii="游明朝" w:eastAsia="游明朝" w:hAnsi="游明朝" w:cs="ＭＳ Ｐゴシック" w:hint="eastAsia"/>
          <w:color w:val="000000"/>
          <w:kern w:val="0"/>
          <w:szCs w:val="21"/>
        </w:rPr>
        <w:t>札</w:t>
      </w:r>
      <w:r w:rsidR="00272AF7" w:rsidRPr="00477262">
        <w:rPr>
          <w:rFonts w:ascii="游明朝" w:eastAsia="游明朝" w:hAnsi="游明朝" w:cs="ＭＳ Ｐゴシック" w:hint="eastAsia"/>
          <w:color w:val="000000"/>
          <w:kern w:val="0"/>
          <w:szCs w:val="21"/>
        </w:rPr>
        <w:t>書提出期限の直近２年間（①については２保険年度）の保険料について滞納がないこと。</w:t>
      </w:r>
    </w:p>
    <w:p w14:paraId="5A8E489C" w14:textId="77777777" w:rsidR="00497525" w:rsidRPr="00477262" w:rsidRDefault="00272AF7" w:rsidP="007E7AB6">
      <w:pPr>
        <w:widowControl/>
        <w:shd w:val="clear" w:color="auto" w:fill="FFFFFF"/>
        <w:snapToGrid w:val="0"/>
        <w:ind w:leftChars="220" w:left="462" w:right="-1"/>
        <w:jc w:val="left"/>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①</w:t>
      </w:r>
      <w:r w:rsidR="002F3EDD" w:rsidRPr="00477262">
        <w:rPr>
          <w:rFonts w:ascii="游明朝" w:eastAsia="游明朝" w:hAnsi="游明朝" w:cs="ＭＳ Ｐゴシック" w:hint="eastAsia"/>
          <w:color w:val="000000"/>
          <w:kern w:val="0"/>
          <w:szCs w:val="21"/>
        </w:rPr>
        <w:t>労働保険</w:t>
      </w:r>
      <w:r w:rsidR="008B01A5">
        <w:rPr>
          <w:rFonts w:ascii="游明朝" w:eastAsia="游明朝" w:hAnsi="游明朝" w:cs="ＭＳ Ｐゴシック" w:hint="eastAsia"/>
          <w:color w:val="000000"/>
          <w:kern w:val="0"/>
          <w:szCs w:val="21"/>
        </w:rPr>
        <w:t xml:space="preserve">　</w:t>
      </w:r>
      <w:r w:rsidRPr="00477262">
        <w:rPr>
          <w:rFonts w:ascii="游明朝" w:eastAsia="游明朝" w:hAnsi="游明朝" w:cs="ＭＳ Ｐゴシック" w:hint="eastAsia"/>
          <w:color w:val="000000"/>
          <w:kern w:val="0"/>
          <w:szCs w:val="21"/>
        </w:rPr>
        <w:t>②</w:t>
      </w:r>
      <w:r w:rsidR="00497525" w:rsidRPr="00477262">
        <w:rPr>
          <w:rFonts w:ascii="游明朝" w:eastAsia="游明朝" w:hAnsi="游明朝" w:cs="ＭＳ Ｐゴシック" w:hint="eastAsia"/>
          <w:color w:val="000000"/>
          <w:kern w:val="0"/>
          <w:szCs w:val="21"/>
        </w:rPr>
        <w:t>厚生年金保険</w:t>
      </w:r>
      <w:r w:rsidR="008B01A5">
        <w:rPr>
          <w:rFonts w:ascii="游明朝" w:eastAsia="游明朝" w:hAnsi="游明朝" w:cs="ＭＳ Ｐゴシック" w:hint="eastAsia"/>
          <w:color w:val="000000"/>
          <w:kern w:val="0"/>
          <w:szCs w:val="21"/>
        </w:rPr>
        <w:t xml:space="preserve">　</w:t>
      </w:r>
      <w:r w:rsidR="00497525" w:rsidRPr="00477262">
        <w:rPr>
          <w:rFonts w:ascii="游明朝" w:eastAsia="游明朝" w:hAnsi="游明朝" w:cs="ＭＳ Ｐゴシック" w:hint="eastAsia"/>
          <w:color w:val="000000"/>
          <w:kern w:val="0"/>
          <w:szCs w:val="21"/>
        </w:rPr>
        <w:t>③全国健康保険協会管掌健康保険</w:t>
      </w:r>
      <w:r w:rsidR="008B01A5">
        <w:rPr>
          <w:rFonts w:ascii="游明朝" w:eastAsia="游明朝" w:hAnsi="游明朝" w:cs="ＭＳ Ｐゴシック" w:hint="eastAsia"/>
          <w:color w:val="000000"/>
          <w:kern w:val="0"/>
          <w:szCs w:val="21"/>
        </w:rPr>
        <w:t xml:space="preserve">　</w:t>
      </w:r>
      <w:r w:rsidR="00497525" w:rsidRPr="00477262">
        <w:rPr>
          <w:rFonts w:ascii="游明朝" w:eastAsia="游明朝" w:hAnsi="游明朝" w:cs="ＭＳ Ｐゴシック" w:hint="eastAsia"/>
          <w:color w:val="000000"/>
          <w:kern w:val="0"/>
          <w:szCs w:val="21"/>
        </w:rPr>
        <w:t>④船員保険</w:t>
      </w:r>
      <w:r w:rsidR="008B01A5">
        <w:rPr>
          <w:rFonts w:ascii="游明朝" w:eastAsia="游明朝" w:hAnsi="游明朝" w:cs="ＭＳ Ｐゴシック" w:hint="eastAsia"/>
          <w:color w:val="000000"/>
          <w:kern w:val="0"/>
          <w:szCs w:val="21"/>
        </w:rPr>
        <w:t xml:space="preserve">　</w:t>
      </w:r>
      <w:r w:rsidR="00497525" w:rsidRPr="00477262">
        <w:rPr>
          <w:rFonts w:ascii="游明朝" w:eastAsia="游明朝" w:hAnsi="游明朝" w:cs="ＭＳ Ｐゴシック" w:hint="eastAsia"/>
          <w:color w:val="000000"/>
          <w:kern w:val="0"/>
          <w:szCs w:val="21"/>
        </w:rPr>
        <w:t>⑤国民年金</w:t>
      </w:r>
    </w:p>
    <w:p w14:paraId="1F847A57" w14:textId="77777777" w:rsidR="007726D4" w:rsidRPr="00477262"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⑸　</w:t>
      </w:r>
      <w:r w:rsidR="007726D4" w:rsidRPr="00477262">
        <w:rPr>
          <w:rFonts w:ascii="游明朝" w:eastAsia="游明朝" w:hAnsi="游明朝" w:cs="ＭＳ Ｐゴシック" w:hint="eastAsia"/>
          <w:color w:val="000000"/>
          <w:kern w:val="0"/>
          <w:szCs w:val="21"/>
        </w:rPr>
        <w:t>次の事項に該当する者は、競争に参加させないことがある。</w:t>
      </w:r>
    </w:p>
    <w:p w14:paraId="38562423" w14:textId="77777777" w:rsidR="007726D4" w:rsidRPr="00477262" w:rsidRDefault="008B01A5" w:rsidP="007E7AB6">
      <w:pPr>
        <w:widowControl/>
        <w:shd w:val="clear" w:color="auto" w:fill="FFFFFF"/>
        <w:snapToGrid w:val="0"/>
        <w:ind w:leftChars="10" w:left="21"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9177E3" w:rsidRPr="00477262">
        <w:rPr>
          <w:rFonts w:ascii="游明朝" w:eastAsia="游明朝" w:hAnsi="游明朝" w:cs="ＭＳ Ｐゴシック" w:hint="eastAsia"/>
          <w:color w:val="000000"/>
          <w:kern w:val="0"/>
          <w:szCs w:val="21"/>
        </w:rPr>
        <w:t>ア</w:t>
      </w:r>
      <w:r w:rsidR="007726D4" w:rsidRPr="00477262">
        <w:rPr>
          <w:rFonts w:ascii="游明朝" w:eastAsia="游明朝" w:hAnsi="游明朝" w:cs="ＭＳ Ｐゴシック" w:hint="eastAsia"/>
          <w:color w:val="000000"/>
          <w:kern w:val="0"/>
          <w:szCs w:val="21"/>
        </w:rPr>
        <w:t xml:space="preserve">　資格審査申請書又は添付書類に虚偽の事実を記載した者</w:t>
      </w:r>
    </w:p>
    <w:p w14:paraId="5BB525F5" w14:textId="77777777" w:rsidR="008B01A5" w:rsidRDefault="008B01A5" w:rsidP="007E7AB6">
      <w:pPr>
        <w:widowControl/>
        <w:shd w:val="clear" w:color="auto" w:fill="FFFFFF"/>
        <w:snapToGrid w:val="0"/>
        <w:ind w:leftChars="10" w:left="21"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9177E3" w:rsidRPr="00477262">
        <w:rPr>
          <w:rFonts w:ascii="游明朝" w:eastAsia="游明朝" w:hAnsi="游明朝" w:cs="ＭＳ Ｐゴシック" w:hint="eastAsia"/>
          <w:color w:val="000000"/>
          <w:kern w:val="0"/>
          <w:szCs w:val="21"/>
        </w:rPr>
        <w:t>イ</w:t>
      </w:r>
      <w:r w:rsidR="007726D4" w:rsidRPr="00477262">
        <w:rPr>
          <w:rFonts w:ascii="游明朝" w:eastAsia="游明朝" w:hAnsi="游明朝" w:cs="ＭＳ Ｐゴシック" w:hint="eastAsia"/>
          <w:color w:val="000000"/>
          <w:kern w:val="0"/>
          <w:szCs w:val="21"/>
        </w:rPr>
        <w:t xml:space="preserve">　経営の状況又は信用度が極度に悪化している者</w:t>
      </w:r>
    </w:p>
    <w:p w14:paraId="4F7E20A3" w14:textId="77777777" w:rsidR="00751343" w:rsidRDefault="008B01A5" w:rsidP="007E7AB6">
      <w:pPr>
        <w:widowControl/>
        <w:shd w:val="clear" w:color="auto" w:fill="FFFFFF"/>
        <w:snapToGrid w:val="0"/>
        <w:ind w:leftChars="10" w:left="21"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⑹　</w:t>
      </w:r>
      <w:r w:rsidR="007726D4" w:rsidRPr="00477262">
        <w:rPr>
          <w:rFonts w:ascii="游明朝" w:eastAsia="游明朝" w:hAnsi="游明朝" w:cs="ＭＳ Ｐゴシック" w:hint="eastAsia"/>
          <w:color w:val="000000"/>
          <w:kern w:val="0"/>
          <w:szCs w:val="21"/>
        </w:rPr>
        <w:t>その他予決令第７３条の規定に基づき、支出負担行為担当官が定める資格を有すること。</w:t>
      </w:r>
    </w:p>
    <w:p w14:paraId="4133BDFD" w14:textId="77777777" w:rsidR="00CF33D9" w:rsidRPr="00477262" w:rsidRDefault="00CF33D9" w:rsidP="007E7AB6">
      <w:pPr>
        <w:widowControl/>
        <w:shd w:val="clear" w:color="auto" w:fill="FFFFFF"/>
        <w:snapToGrid w:val="0"/>
        <w:ind w:leftChars="10" w:left="21" w:right="-1"/>
        <w:jc w:val="left"/>
        <w:rPr>
          <w:rFonts w:ascii="游明朝" w:eastAsia="游明朝" w:hAnsi="游明朝" w:cs="ＭＳ Ｐゴシック"/>
          <w:color w:val="000000"/>
          <w:kern w:val="0"/>
          <w:szCs w:val="21"/>
        </w:rPr>
      </w:pPr>
    </w:p>
    <w:p w14:paraId="34B6F7FD" w14:textId="77777777" w:rsidR="007726D4" w:rsidRPr="00477262" w:rsidRDefault="007726D4" w:rsidP="007E7AB6">
      <w:pPr>
        <w:widowControl/>
        <w:shd w:val="clear" w:color="auto" w:fill="FFFFFF"/>
        <w:snapToGrid w:val="0"/>
        <w:ind w:right="-1"/>
        <w:jc w:val="left"/>
        <w:rPr>
          <w:rFonts w:ascii="游明朝" w:eastAsia="游明朝" w:hAnsi="游明朝" w:cs="ＭＳ Ｐゴシック"/>
          <w:color w:val="000000"/>
          <w:kern w:val="0"/>
          <w:szCs w:val="21"/>
        </w:rPr>
      </w:pPr>
    </w:p>
    <w:p w14:paraId="6A547887" w14:textId="77777777" w:rsidR="008B01A5" w:rsidRDefault="00982332" w:rsidP="007E7AB6">
      <w:pPr>
        <w:widowControl/>
        <w:shd w:val="clear" w:color="auto" w:fill="FFFFFF"/>
        <w:snapToGrid w:val="0"/>
        <w:ind w:right="-1"/>
        <w:jc w:val="left"/>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３　契約条項を示す場所等</w:t>
      </w:r>
    </w:p>
    <w:p w14:paraId="45A0C828" w14:textId="77777777" w:rsidR="00CA261B" w:rsidRPr="008B01A5" w:rsidRDefault="008B01A5" w:rsidP="007E7AB6">
      <w:pPr>
        <w:widowControl/>
        <w:shd w:val="clear" w:color="auto" w:fill="FFFFFF"/>
        <w:snapToGrid w:val="0"/>
        <w:ind w:right="-1"/>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⑴　</w:t>
      </w:r>
      <w:r w:rsidR="00E8235E" w:rsidRPr="00477262">
        <w:rPr>
          <w:rFonts w:ascii="游明朝" w:eastAsia="游明朝" w:hAnsi="游明朝" w:cs="メイリオ" w:hint="eastAsia"/>
          <w:color w:val="000000"/>
          <w:kern w:val="0"/>
          <w:szCs w:val="21"/>
        </w:rPr>
        <w:t>契約条項</w:t>
      </w:r>
      <w:r w:rsidR="00CA261B" w:rsidRPr="00477262">
        <w:rPr>
          <w:rFonts w:ascii="游明朝" w:eastAsia="游明朝" w:hAnsi="游明朝" w:cs="メイリオ" w:hint="eastAsia"/>
          <w:color w:val="000000"/>
          <w:kern w:val="0"/>
          <w:szCs w:val="21"/>
        </w:rPr>
        <w:t>等</w:t>
      </w:r>
      <w:r w:rsidR="00E8235E" w:rsidRPr="00477262">
        <w:rPr>
          <w:rFonts w:ascii="游明朝" w:eastAsia="游明朝" w:hAnsi="游明朝" w:cs="メイリオ" w:hint="eastAsia"/>
          <w:color w:val="000000"/>
          <w:kern w:val="0"/>
          <w:szCs w:val="21"/>
        </w:rPr>
        <w:t>を示す</w:t>
      </w:r>
      <w:r w:rsidR="004505C3" w:rsidRPr="00477262">
        <w:rPr>
          <w:rFonts w:ascii="游明朝" w:eastAsia="游明朝" w:hAnsi="游明朝" w:cs="メイリオ" w:hint="eastAsia"/>
          <w:color w:val="000000"/>
          <w:kern w:val="0"/>
          <w:szCs w:val="21"/>
        </w:rPr>
        <w:t>場所</w:t>
      </w:r>
      <w:r w:rsidR="00CA261B" w:rsidRPr="00477262">
        <w:rPr>
          <w:rFonts w:ascii="游明朝" w:eastAsia="游明朝" w:hAnsi="游明朝" w:cs="メイリオ" w:hint="eastAsia"/>
          <w:color w:val="000000"/>
          <w:kern w:val="0"/>
          <w:szCs w:val="21"/>
        </w:rPr>
        <w:t>及び本入札に関する問い合わせ先</w:t>
      </w:r>
    </w:p>
    <w:p w14:paraId="442B7CB3" w14:textId="559A9692" w:rsidR="008B01A5" w:rsidRDefault="00CA261B" w:rsidP="007E7AB6">
      <w:pPr>
        <w:widowControl/>
        <w:shd w:val="clear" w:color="auto" w:fill="FFFFFF"/>
        <w:overflowPunct w:val="0"/>
        <w:snapToGrid w:val="0"/>
        <w:spacing w:line="362" w:lineRule="atLeast"/>
        <w:ind w:right="-1"/>
        <w:jc w:val="left"/>
        <w:textAlignment w:val="baseline"/>
        <w:rPr>
          <w:rFonts w:ascii="游明朝" w:eastAsia="游明朝" w:hAnsi="游明朝" w:cs="メイリオ"/>
          <w:color w:val="000000"/>
          <w:kern w:val="0"/>
          <w:szCs w:val="21"/>
        </w:rPr>
      </w:pPr>
      <w:r w:rsidRPr="00477262">
        <w:rPr>
          <w:rFonts w:ascii="游明朝" w:eastAsia="游明朝" w:hAnsi="游明朝" w:cs="メイリオ" w:hint="eastAsia"/>
          <w:color w:val="000000"/>
          <w:kern w:val="0"/>
          <w:szCs w:val="21"/>
        </w:rPr>
        <w:t xml:space="preserve">　　　</w:t>
      </w:r>
      <w:r w:rsidR="00C00C9C" w:rsidRPr="00477262">
        <w:rPr>
          <w:rFonts w:ascii="游明朝" w:eastAsia="游明朝" w:hAnsi="游明朝" w:cs="メイリオ" w:hint="eastAsia"/>
          <w:color w:val="000000"/>
          <w:kern w:val="0"/>
          <w:szCs w:val="21"/>
        </w:rPr>
        <w:t>〒</w:t>
      </w:r>
      <w:r w:rsidR="00982334" w:rsidRPr="00477262">
        <w:rPr>
          <w:rFonts w:ascii="游明朝" w:eastAsia="游明朝" w:hAnsi="游明朝" w:cs="メイリオ" w:hint="eastAsia"/>
          <w:color w:val="000000"/>
          <w:kern w:val="0"/>
          <w:szCs w:val="21"/>
        </w:rPr>
        <w:t>514-8524　津市島崎町327-2</w:t>
      </w:r>
      <w:r w:rsidR="00B96F3F">
        <w:rPr>
          <w:rFonts w:ascii="游明朝" w:eastAsia="游明朝" w:hAnsi="游明朝" w:cs="メイリオ" w:hint="eastAsia"/>
          <w:color w:val="000000"/>
          <w:kern w:val="0"/>
          <w:szCs w:val="21"/>
        </w:rPr>
        <w:t xml:space="preserve">　</w:t>
      </w:r>
      <w:r w:rsidRPr="00477262">
        <w:rPr>
          <w:rFonts w:ascii="游明朝" w:eastAsia="游明朝" w:hAnsi="游明朝" w:cs="メイリオ" w:hint="eastAsia"/>
          <w:color w:val="000000"/>
          <w:kern w:val="0"/>
          <w:szCs w:val="21"/>
        </w:rPr>
        <w:t>三重労働局総務部総務課</w:t>
      </w:r>
      <w:r w:rsidR="001C0AEE">
        <w:rPr>
          <w:rFonts w:ascii="游明朝" w:eastAsia="游明朝" w:hAnsi="游明朝" w:cs="メイリオ" w:hint="eastAsia"/>
          <w:color w:val="000000"/>
          <w:kern w:val="0"/>
          <w:szCs w:val="21"/>
        </w:rPr>
        <w:t>会計第一係</w:t>
      </w:r>
      <w:r w:rsidRPr="00477262">
        <w:rPr>
          <w:rFonts w:ascii="游明朝" w:eastAsia="游明朝" w:hAnsi="游明朝" w:cs="メイリオ" w:hint="eastAsia"/>
          <w:color w:val="000000"/>
          <w:kern w:val="0"/>
          <w:szCs w:val="21"/>
        </w:rPr>
        <w:t xml:space="preserve">　担当：</w:t>
      </w:r>
      <w:r w:rsidR="00693F5D">
        <w:rPr>
          <w:rFonts w:ascii="游明朝" w:eastAsia="游明朝" w:hAnsi="游明朝" w:cs="メイリオ" w:hint="eastAsia"/>
          <w:color w:val="000000"/>
          <w:kern w:val="0"/>
          <w:szCs w:val="21"/>
        </w:rPr>
        <w:t>佐藤</w:t>
      </w:r>
      <w:r w:rsidR="005D1ACA">
        <w:rPr>
          <w:rFonts w:ascii="游明朝" w:eastAsia="游明朝" w:hAnsi="游明朝" w:cs="メイリオ"/>
          <w:color w:val="000000"/>
          <w:kern w:val="0"/>
          <w:szCs w:val="21"/>
        </w:rPr>
        <w:t xml:space="preserve"> </w:t>
      </w:r>
    </w:p>
    <w:p w14:paraId="535BB485" w14:textId="77777777" w:rsidR="00D975DE" w:rsidRPr="00477262" w:rsidRDefault="008B01A5" w:rsidP="007E7AB6">
      <w:pPr>
        <w:widowControl/>
        <w:shd w:val="clear" w:color="auto" w:fill="FFFFFF"/>
        <w:overflowPunct w:val="0"/>
        <w:snapToGrid w:val="0"/>
        <w:spacing w:line="362" w:lineRule="atLeast"/>
        <w:ind w:right="-1"/>
        <w:jc w:val="left"/>
        <w:textAlignment w:val="baseline"/>
        <w:rPr>
          <w:rFonts w:ascii="游明朝" w:eastAsia="游明朝" w:hAnsi="游明朝" w:cs="メイリオ"/>
          <w:color w:val="000000"/>
          <w:kern w:val="0"/>
          <w:szCs w:val="21"/>
        </w:rPr>
      </w:pPr>
      <w:r>
        <w:rPr>
          <w:rFonts w:ascii="游明朝" w:eastAsia="游明朝" w:hAnsi="游明朝" w:cs="メイリオ" w:hint="eastAsia"/>
          <w:color w:val="000000"/>
          <w:kern w:val="0"/>
          <w:szCs w:val="21"/>
        </w:rPr>
        <w:t xml:space="preserve">　⑵　</w:t>
      </w:r>
      <w:r w:rsidR="00D975DE" w:rsidRPr="00477262">
        <w:rPr>
          <w:rFonts w:ascii="游明朝" w:eastAsia="游明朝" w:hAnsi="游明朝" w:cs="メイリオ" w:hint="eastAsia"/>
          <w:color w:val="000000"/>
          <w:kern w:val="0"/>
          <w:szCs w:val="21"/>
        </w:rPr>
        <w:t>入札説明書交付期間</w:t>
      </w:r>
    </w:p>
    <w:p w14:paraId="04CD7F63" w14:textId="77777777" w:rsidR="00DE7CFD" w:rsidRDefault="008B01A5" w:rsidP="007E7AB6">
      <w:pPr>
        <w:widowControl/>
        <w:shd w:val="clear" w:color="auto" w:fill="FFFFFF"/>
        <w:overflowPunct w:val="0"/>
        <w:snapToGrid w:val="0"/>
        <w:spacing w:line="362" w:lineRule="atLeast"/>
        <w:ind w:right="-1"/>
        <w:jc w:val="left"/>
        <w:textAlignment w:val="baseline"/>
        <w:rPr>
          <w:rFonts w:ascii="游明朝" w:eastAsia="游明朝" w:hAnsi="游明朝" w:cs="メイリオ"/>
          <w:color w:val="000000"/>
          <w:kern w:val="0"/>
          <w:szCs w:val="21"/>
        </w:rPr>
      </w:pPr>
      <w:r>
        <w:rPr>
          <w:rFonts w:ascii="游明朝" w:eastAsia="游明朝" w:hAnsi="游明朝" w:cs="メイリオ" w:hint="eastAsia"/>
          <w:color w:val="000000"/>
          <w:kern w:val="0"/>
          <w:szCs w:val="21"/>
        </w:rPr>
        <w:t xml:space="preserve">　　　</w:t>
      </w:r>
      <w:r w:rsidR="00751343" w:rsidRPr="00477262">
        <w:rPr>
          <w:rFonts w:ascii="游明朝" w:eastAsia="游明朝" w:hAnsi="游明朝" w:cs="メイリオ" w:hint="eastAsia"/>
          <w:color w:val="000000"/>
          <w:kern w:val="0"/>
          <w:szCs w:val="21"/>
        </w:rPr>
        <w:t>本公告の日から</w:t>
      </w:r>
      <w:r w:rsidR="00CA261B" w:rsidRPr="00477262">
        <w:rPr>
          <w:rFonts w:ascii="游明朝" w:eastAsia="游明朝" w:hAnsi="游明朝" w:cs="メイリオ" w:hint="eastAsia"/>
          <w:color w:val="000000"/>
          <w:kern w:val="0"/>
          <w:szCs w:val="21"/>
        </w:rPr>
        <w:t>令和</w:t>
      </w:r>
      <w:r w:rsidR="00CA1BAA">
        <w:rPr>
          <w:rFonts w:ascii="游明朝" w:eastAsia="游明朝" w:hAnsi="游明朝" w:cs="メイリオ" w:hint="eastAsia"/>
          <w:color w:val="000000"/>
          <w:kern w:val="0"/>
          <w:szCs w:val="21"/>
        </w:rPr>
        <w:t>７</w:t>
      </w:r>
      <w:r w:rsidR="00982334" w:rsidRPr="00477262">
        <w:rPr>
          <w:rFonts w:ascii="游明朝" w:eastAsia="游明朝" w:hAnsi="游明朝" w:cs="メイリオ" w:hint="eastAsia"/>
          <w:color w:val="000000"/>
          <w:kern w:val="0"/>
          <w:szCs w:val="21"/>
        </w:rPr>
        <w:t>年</w:t>
      </w:r>
      <w:r w:rsidR="001C2DE3">
        <w:rPr>
          <w:rFonts w:ascii="游明朝" w:eastAsia="游明朝" w:hAnsi="游明朝" w:cs="メイリオ" w:hint="eastAsia"/>
          <w:color w:val="000000"/>
          <w:kern w:val="0"/>
          <w:szCs w:val="21"/>
        </w:rPr>
        <w:t>８</w:t>
      </w:r>
      <w:r w:rsidR="00982334" w:rsidRPr="00477262">
        <w:rPr>
          <w:rFonts w:ascii="游明朝" w:eastAsia="游明朝" w:hAnsi="游明朝" w:cs="メイリオ" w:hint="eastAsia"/>
          <w:color w:val="000000"/>
          <w:kern w:val="0"/>
          <w:szCs w:val="21"/>
        </w:rPr>
        <w:t>月</w:t>
      </w:r>
      <w:r w:rsidR="000B214A">
        <w:rPr>
          <w:rFonts w:ascii="游明朝" w:eastAsia="游明朝" w:hAnsi="游明朝" w:cs="メイリオ" w:hint="eastAsia"/>
          <w:color w:val="000000"/>
          <w:kern w:val="0"/>
          <w:szCs w:val="21"/>
        </w:rPr>
        <w:t>１</w:t>
      </w:r>
      <w:r w:rsidR="001E7DD3">
        <w:rPr>
          <w:rFonts w:ascii="游明朝" w:eastAsia="游明朝" w:hAnsi="游明朝" w:cs="メイリオ" w:hint="eastAsia"/>
          <w:color w:val="000000"/>
          <w:kern w:val="0"/>
          <w:szCs w:val="21"/>
        </w:rPr>
        <w:t>８</w:t>
      </w:r>
      <w:r w:rsidR="000B214A">
        <w:rPr>
          <w:rFonts w:ascii="游明朝" w:eastAsia="游明朝" w:hAnsi="游明朝" w:cs="メイリオ" w:hint="eastAsia"/>
          <w:color w:val="000000"/>
          <w:kern w:val="0"/>
          <w:szCs w:val="21"/>
        </w:rPr>
        <w:t>日（</w:t>
      </w:r>
      <w:r w:rsidR="001E7DD3">
        <w:rPr>
          <w:rFonts w:ascii="游明朝" w:eastAsia="游明朝" w:hAnsi="游明朝" w:cs="メイリオ" w:hint="eastAsia"/>
          <w:color w:val="000000"/>
          <w:kern w:val="0"/>
          <w:szCs w:val="21"/>
        </w:rPr>
        <w:t>月</w:t>
      </w:r>
      <w:r w:rsidR="000B214A">
        <w:rPr>
          <w:rFonts w:ascii="游明朝" w:eastAsia="游明朝" w:hAnsi="游明朝" w:cs="メイリオ" w:hint="eastAsia"/>
          <w:color w:val="000000"/>
          <w:kern w:val="0"/>
          <w:szCs w:val="21"/>
        </w:rPr>
        <w:t>）</w:t>
      </w:r>
      <w:r w:rsidR="00CA261B" w:rsidRPr="00477262">
        <w:rPr>
          <w:rFonts w:ascii="游明朝" w:eastAsia="游明朝" w:hAnsi="游明朝" w:cs="メイリオ" w:hint="eastAsia"/>
          <w:color w:val="000000"/>
          <w:kern w:val="0"/>
          <w:szCs w:val="21"/>
        </w:rPr>
        <w:t>まで</w:t>
      </w:r>
    </w:p>
    <w:p w14:paraId="140CF903" w14:textId="045414CD" w:rsidR="00F561BE" w:rsidRDefault="00DE7CFD" w:rsidP="00DE7CFD">
      <w:pPr>
        <w:widowControl/>
        <w:shd w:val="clear" w:color="auto" w:fill="FFFFFF"/>
        <w:overflowPunct w:val="0"/>
        <w:snapToGrid w:val="0"/>
        <w:spacing w:line="362" w:lineRule="atLeast"/>
        <w:ind w:right="-1" w:firstLineChars="300" w:firstLine="630"/>
        <w:jc w:val="left"/>
        <w:textAlignment w:val="baseline"/>
        <w:rPr>
          <w:rFonts w:ascii="游明朝" w:eastAsia="游明朝" w:hAnsi="游明朝" w:cs="メイリオ"/>
          <w:color w:val="000000"/>
          <w:kern w:val="0"/>
          <w:szCs w:val="21"/>
        </w:rPr>
      </w:pPr>
      <w:r>
        <w:rPr>
          <w:rFonts w:ascii="游明朝" w:eastAsia="游明朝" w:hAnsi="游明朝" w:cs="メイリオ" w:hint="eastAsia"/>
          <w:color w:val="000000"/>
          <w:kern w:val="0"/>
          <w:szCs w:val="21"/>
        </w:rPr>
        <w:t>なお、</w:t>
      </w:r>
      <w:r w:rsidR="009263D1">
        <w:rPr>
          <w:rFonts w:ascii="游明朝" w:eastAsia="游明朝" w:hAnsi="游明朝" w:cs="メイリオ" w:hint="eastAsia"/>
          <w:color w:val="000000"/>
          <w:kern w:val="0"/>
          <w:szCs w:val="21"/>
        </w:rPr>
        <w:t>電</w:t>
      </w:r>
      <w:r w:rsidR="00F561BE">
        <w:rPr>
          <w:rFonts w:ascii="游明朝" w:eastAsia="游明朝" w:hAnsi="游明朝" w:cs="メイリオ" w:hint="eastAsia"/>
          <w:color w:val="000000"/>
          <w:kern w:val="0"/>
          <w:szCs w:val="21"/>
        </w:rPr>
        <w:t>子調達システムからダウンロード</w:t>
      </w:r>
      <w:r>
        <w:rPr>
          <w:rFonts w:ascii="游明朝" w:eastAsia="游明朝" w:hAnsi="游明朝" w:cs="メイリオ" w:hint="eastAsia"/>
          <w:color w:val="000000"/>
          <w:kern w:val="0"/>
          <w:szCs w:val="21"/>
        </w:rPr>
        <w:t>し</w:t>
      </w:r>
      <w:r w:rsidR="00F561BE">
        <w:rPr>
          <w:rFonts w:ascii="游明朝" w:eastAsia="游明朝" w:hAnsi="游明朝" w:cs="メイリオ" w:hint="eastAsia"/>
          <w:color w:val="000000"/>
          <w:kern w:val="0"/>
          <w:szCs w:val="21"/>
        </w:rPr>
        <w:t>入手すること。</w:t>
      </w:r>
    </w:p>
    <w:p w14:paraId="27151C2E" w14:textId="2C74B33D" w:rsidR="004505C3" w:rsidRPr="00477262" w:rsidRDefault="008B01A5" w:rsidP="00F561BE">
      <w:pPr>
        <w:widowControl/>
        <w:shd w:val="clear" w:color="auto" w:fill="FFFFFF"/>
        <w:overflowPunct w:val="0"/>
        <w:snapToGrid w:val="0"/>
        <w:spacing w:line="362" w:lineRule="atLeast"/>
        <w:ind w:right="-1"/>
        <w:jc w:val="left"/>
        <w:textAlignment w:val="baseline"/>
        <w:rPr>
          <w:rFonts w:ascii="游明朝" w:eastAsia="游明朝" w:hAnsi="游明朝" w:cs="メイリオ"/>
          <w:color w:val="000000"/>
          <w:kern w:val="0"/>
          <w:szCs w:val="21"/>
        </w:rPr>
      </w:pPr>
      <w:r>
        <w:rPr>
          <w:rFonts w:ascii="游明朝" w:eastAsia="游明朝" w:hAnsi="游明朝" w:cs="メイリオ" w:hint="eastAsia"/>
          <w:color w:val="000000"/>
          <w:kern w:val="0"/>
          <w:szCs w:val="21"/>
        </w:rPr>
        <w:t xml:space="preserve">　⑶　</w:t>
      </w:r>
      <w:r w:rsidR="004505C3" w:rsidRPr="00477262">
        <w:rPr>
          <w:rFonts w:ascii="游明朝" w:eastAsia="游明朝" w:hAnsi="游明朝" w:cs="メイリオ" w:hint="eastAsia"/>
          <w:color w:val="000000"/>
          <w:kern w:val="0"/>
          <w:szCs w:val="21"/>
        </w:rPr>
        <w:t>入札書の提出期限及び提出場所</w:t>
      </w:r>
    </w:p>
    <w:p w14:paraId="6FE6D0EC" w14:textId="54110E1C" w:rsidR="004505C3" w:rsidRPr="00477262" w:rsidRDefault="008B01A5" w:rsidP="007E7AB6">
      <w:pPr>
        <w:widowControl/>
        <w:shd w:val="clear" w:color="auto" w:fill="FFFFFF"/>
        <w:overflowPunct w:val="0"/>
        <w:snapToGrid w:val="0"/>
        <w:spacing w:line="362" w:lineRule="atLeast"/>
        <w:ind w:right="-1"/>
        <w:jc w:val="left"/>
        <w:textAlignment w:val="baseline"/>
        <w:rPr>
          <w:rFonts w:ascii="游明朝" w:eastAsia="游明朝" w:hAnsi="游明朝" w:cs="メイリオ"/>
          <w:color w:val="000000"/>
          <w:kern w:val="0"/>
          <w:szCs w:val="21"/>
        </w:rPr>
      </w:pPr>
      <w:r>
        <w:rPr>
          <w:rFonts w:ascii="游明朝" w:eastAsia="游明朝" w:hAnsi="游明朝" w:cs="メイリオ" w:hint="eastAsia"/>
          <w:color w:val="000000"/>
          <w:kern w:val="0"/>
          <w:szCs w:val="21"/>
        </w:rPr>
        <w:t xml:space="preserve">　　　</w:t>
      </w:r>
      <w:r w:rsidR="005D1ACA">
        <w:rPr>
          <w:rFonts w:ascii="游明朝" w:eastAsia="游明朝" w:hAnsi="游明朝" w:cs="メイリオ" w:hint="eastAsia"/>
          <w:color w:val="000000"/>
          <w:kern w:val="0"/>
          <w:szCs w:val="21"/>
        </w:rPr>
        <w:t>日時　令和</w:t>
      </w:r>
      <w:r w:rsidR="00693F5D">
        <w:rPr>
          <w:rFonts w:ascii="游明朝" w:eastAsia="游明朝" w:hAnsi="游明朝" w:cs="メイリオ" w:hint="eastAsia"/>
          <w:color w:val="000000"/>
          <w:kern w:val="0"/>
          <w:szCs w:val="21"/>
        </w:rPr>
        <w:t>７</w:t>
      </w:r>
      <w:r w:rsidR="00982334" w:rsidRPr="00477262">
        <w:rPr>
          <w:rFonts w:ascii="游明朝" w:eastAsia="游明朝" w:hAnsi="游明朝" w:cs="メイリオ" w:hint="eastAsia"/>
          <w:color w:val="000000"/>
          <w:kern w:val="0"/>
          <w:szCs w:val="21"/>
        </w:rPr>
        <w:t>年</w:t>
      </w:r>
      <w:r w:rsidR="000B214A">
        <w:rPr>
          <w:rFonts w:ascii="游明朝" w:eastAsia="游明朝" w:hAnsi="游明朝" w:cs="メイリオ" w:hint="eastAsia"/>
          <w:color w:val="000000"/>
          <w:kern w:val="0"/>
          <w:szCs w:val="21"/>
        </w:rPr>
        <w:t>８</w:t>
      </w:r>
      <w:r w:rsidR="00982334" w:rsidRPr="00477262">
        <w:rPr>
          <w:rFonts w:ascii="游明朝" w:eastAsia="游明朝" w:hAnsi="游明朝" w:cs="メイリオ" w:hint="eastAsia"/>
          <w:color w:val="000000"/>
          <w:kern w:val="0"/>
          <w:szCs w:val="21"/>
        </w:rPr>
        <w:t>月</w:t>
      </w:r>
      <w:r w:rsidR="000B214A">
        <w:rPr>
          <w:rFonts w:ascii="游明朝" w:eastAsia="游明朝" w:hAnsi="游明朝" w:cs="メイリオ" w:hint="eastAsia"/>
          <w:color w:val="000000"/>
          <w:kern w:val="0"/>
          <w:szCs w:val="21"/>
        </w:rPr>
        <w:t>１９</w:t>
      </w:r>
      <w:r w:rsidR="00CA261B" w:rsidRPr="00477262">
        <w:rPr>
          <w:rFonts w:ascii="游明朝" w:eastAsia="游明朝" w:hAnsi="游明朝" w:cs="メイリオ" w:hint="eastAsia"/>
          <w:color w:val="000000"/>
          <w:kern w:val="0"/>
          <w:szCs w:val="21"/>
        </w:rPr>
        <w:t>日（</w:t>
      </w:r>
      <w:r w:rsidR="000B214A">
        <w:rPr>
          <w:rFonts w:ascii="游明朝" w:eastAsia="游明朝" w:hAnsi="游明朝" w:cs="メイリオ" w:hint="eastAsia"/>
          <w:color w:val="000000"/>
          <w:kern w:val="0"/>
          <w:szCs w:val="21"/>
        </w:rPr>
        <w:t>火</w:t>
      </w:r>
      <w:r w:rsidR="00982334" w:rsidRPr="00477262">
        <w:rPr>
          <w:rFonts w:ascii="游明朝" w:eastAsia="游明朝" w:hAnsi="游明朝" w:cs="メイリオ" w:hint="eastAsia"/>
          <w:color w:val="000000"/>
          <w:kern w:val="0"/>
          <w:szCs w:val="21"/>
        </w:rPr>
        <w:t>）</w:t>
      </w:r>
      <w:r w:rsidR="00CA261B" w:rsidRPr="00477262">
        <w:rPr>
          <w:rFonts w:ascii="游明朝" w:eastAsia="游明朝" w:hAnsi="游明朝" w:cs="メイリオ" w:hint="eastAsia"/>
          <w:color w:val="000000"/>
          <w:kern w:val="0"/>
          <w:szCs w:val="21"/>
        </w:rPr>
        <w:t>午後４</w:t>
      </w:r>
      <w:r w:rsidR="00982334" w:rsidRPr="00477262">
        <w:rPr>
          <w:rFonts w:ascii="游明朝" w:eastAsia="游明朝" w:hAnsi="游明朝" w:cs="メイリオ" w:hint="eastAsia"/>
          <w:color w:val="000000"/>
          <w:kern w:val="0"/>
          <w:szCs w:val="21"/>
        </w:rPr>
        <w:t>時</w:t>
      </w:r>
      <w:r w:rsidR="00CA261B" w:rsidRPr="00477262">
        <w:rPr>
          <w:rFonts w:ascii="游明朝" w:eastAsia="游明朝" w:hAnsi="游明朝" w:cs="メイリオ" w:hint="eastAsia"/>
          <w:color w:val="000000"/>
          <w:kern w:val="0"/>
          <w:szCs w:val="21"/>
        </w:rPr>
        <w:t>００</w:t>
      </w:r>
      <w:r w:rsidR="004505C3" w:rsidRPr="00477262">
        <w:rPr>
          <w:rFonts w:ascii="游明朝" w:eastAsia="游明朝" w:hAnsi="游明朝" w:cs="メイリオ" w:hint="eastAsia"/>
          <w:color w:val="000000"/>
          <w:kern w:val="0"/>
          <w:szCs w:val="21"/>
        </w:rPr>
        <w:t>分</w:t>
      </w:r>
    </w:p>
    <w:p w14:paraId="04E9E121" w14:textId="5D5D211A" w:rsidR="001C0AEE" w:rsidRDefault="008B01A5" w:rsidP="007E7AB6">
      <w:pPr>
        <w:widowControl/>
        <w:shd w:val="clear" w:color="auto" w:fill="FFFFFF"/>
        <w:overflowPunct w:val="0"/>
        <w:snapToGrid w:val="0"/>
        <w:spacing w:line="362" w:lineRule="atLeast"/>
        <w:ind w:right="-1"/>
        <w:jc w:val="left"/>
        <w:textAlignment w:val="baseline"/>
        <w:rPr>
          <w:rFonts w:ascii="游明朝" w:eastAsia="游明朝" w:hAnsi="游明朝" w:cs="メイリオ"/>
          <w:color w:val="000000"/>
          <w:kern w:val="0"/>
          <w:szCs w:val="21"/>
        </w:rPr>
      </w:pPr>
      <w:r>
        <w:rPr>
          <w:rFonts w:ascii="游明朝" w:eastAsia="游明朝" w:hAnsi="游明朝" w:cs="メイリオ" w:hint="eastAsia"/>
          <w:color w:val="000000"/>
          <w:kern w:val="0"/>
          <w:szCs w:val="21"/>
        </w:rPr>
        <w:t xml:space="preserve">　　　</w:t>
      </w:r>
      <w:r w:rsidR="003562BF" w:rsidRPr="00477262">
        <w:rPr>
          <w:rFonts w:ascii="游明朝" w:eastAsia="游明朝" w:hAnsi="游明朝" w:cs="メイリオ" w:hint="eastAsia"/>
          <w:color w:val="000000"/>
          <w:kern w:val="0"/>
          <w:szCs w:val="21"/>
        </w:rPr>
        <w:t>場所　上記日時までに電子調達システムにより提出するものとする。なお、紙</w:t>
      </w:r>
      <w:r w:rsidR="00176172" w:rsidRPr="00477262">
        <w:rPr>
          <w:rFonts w:ascii="游明朝" w:eastAsia="游明朝" w:hAnsi="游明朝" w:cs="メイリオ" w:hint="eastAsia"/>
          <w:color w:val="000000"/>
          <w:kern w:val="0"/>
          <w:szCs w:val="21"/>
        </w:rPr>
        <w:t>媒体により</w:t>
      </w:r>
      <w:r w:rsidR="003562BF" w:rsidRPr="00477262">
        <w:rPr>
          <w:rFonts w:ascii="游明朝" w:eastAsia="游明朝" w:hAnsi="游明朝" w:cs="メイリオ" w:hint="eastAsia"/>
          <w:color w:val="000000"/>
          <w:kern w:val="0"/>
          <w:szCs w:val="21"/>
        </w:rPr>
        <w:t>入札</w:t>
      </w:r>
      <w:r w:rsidR="00707218">
        <w:rPr>
          <w:rFonts w:ascii="游明朝" w:eastAsia="游明朝" w:hAnsi="游明朝" w:cs="メイリオ" w:hint="eastAsia"/>
          <w:color w:val="000000"/>
          <w:kern w:val="0"/>
          <w:szCs w:val="21"/>
        </w:rPr>
        <w:t>に</w:t>
      </w:r>
    </w:p>
    <w:p w14:paraId="1B6E57FA" w14:textId="1A7BF446" w:rsidR="001C0AE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メイリオ"/>
          <w:color w:val="000000"/>
          <w:kern w:val="0"/>
          <w:szCs w:val="21"/>
        </w:rPr>
      </w:pPr>
      <w:r>
        <w:rPr>
          <w:rFonts w:ascii="游明朝" w:eastAsia="游明朝" w:hAnsi="游明朝" w:cs="メイリオ" w:hint="eastAsia"/>
          <w:color w:val="000000"/>
          <w:kern w:val="0"/>
          <w:szCs w:val="21"/>
        </w:rPr>
        <w:t xml:space="preserve">　　　　　</w:t>
      </w:r>
      <w:r w:rsidR="00707218">
        <w:rPr>
          <w:rFonts w:ascii="游明朝" w:eastAsia="游明朝" w:hAnsi="游明朝" w:cs="メイリオ" w:hint="eastAsia"/>
          <w:color w:val="000000"/>
          <w:kern w:val="0"/>
          <w:szCs w:val="21"/>
        </w:rPr>
        <w:t xml:space="preserve">　</w:t>
      </w:r>
      <w:r w:rsidR="00176172" w:rsidRPr="00477262">
        <w:rPr>
          <w:rFonts w:ascii="游明朝" w:eastAsia="游明朝" w:hAnsi="游明朝" w:cs="メイリオ" w:hint="eastAsia"/>
          <w:color w:val="000000"/>
          <w:kern w:val="0"/>
          <w:szCs w:val="21"/>
        </w:rPr>
        <w:t>参加す</w:t>
      </w:r>
      <w:r w:rsidR="003562BF" w:rsidRPr="00477262">
        <w:rPr>
          <w:rFonts w:ascii="游明朝" w:eastAsia="游明朝" w:hAnsi="游明朝" w:cs="メイリオ" w:hint="eastAsia"/>
          <w:color w:val="000000"/>
          <w:kern w:val="0"/>
          <w:szCs w:val="21"/>
        </w:rPr>
        <w:t>る場合も</w:t>
      </w:r>
      <w:r w:rsidR="00A657F5" w:rsidRPr="00477262">
        <w:rPr>
          <w:rFonts w:ascii="游明朝" w:eastAsia="游明朝" w:hAnsi="游明朝" w:cs="メイリオ" w:hint="eastAsia"/>
          <w:color w:val="000000"/>
          <w:kern w:val="0"/>
          <w:szCs w:val="21"/>
        </w:rPr>
        <w:t>、</w:t>
      </w:r>
      <w:r w:rsidR="003562BF" w:rsidRPr="00477262">
        <w:rPr>
          <w:rFonts w:ascii="游明朝" w:eastAsia="游明朝" w:hAnsi="游明朝" w:cs="メイリオ" w:hint="eastAsia"/>
          <w:color w:val="000000"/>
          <w:kern w:val="0"/>
          <w:szCs w:val="21"/>
        </w:rPr>
        <w:t>上記日時までに</w:t>
      </w:r>
      <w:r w:rsidR="00C760B0" w:rsidRPr="00477262">
        <w:rPr>
          <w:rFonts w:ascii="游明朝" w:eastAsia="游明朝" w:hAnsi="游明朝" w:cs="メイリオ" w:hint="eastAsia"/>
          <w:color w:val="000000"/>
          <w:kern w:val="0"/>
          <w:szCs w:val="21"/>
        </w:rPr>
        <w:t>上記</w:t>
      </w:r>
      <w:r w:rsidR="00477262" w:rsidRPr="00477262">
        <w:rPr>
          <w:rFonts w:ascii="游明朝" w:eastAsia="游明朝" w:hAnsi="游明朝" w:cs="メイリオ" w:hint="eastAsia"/>
          <w:color w:val="000000"/>
          <w:kern w:val="0"/>
          <w:szCs w:val="21"/>
        </w:rPr>
        <w:t>(</w:t>
      </w:r>
      <w:r w:rsidR="00477262" w:rsidRPr="00477262">
        <w:rPr>
          <w:rFonts w:ascii="游明朝" w:eastAsia="游明朝" w:hAnsi="游明朝" w:cs="メイリオ"/>
          <w:color w:val="000000"/>
          <w:kern w:val="0"/>
          <w:szCs w:val="21"/>
        </w:rPr>
        <w:t>1</w:t>
      </w:r>
      <w:r w:rsidR="00477262" w:rsidRPr="00477262">
        <w:rPr>
          <w:rFonts w:ascii="游明朝" w:eastAsia="游明朝" w:hAnsi="游明朝" w:cs="メイリオ" w:hint="eastAsia"/>
          <w:color w:val="000000"/>
          <w:kern w:val="0"/>
          <w:szCs w:val="21"/>
        </w:rPr>
        <w:t>)</w:t>
      </w:r>
      <w:r w:rsidR="00C760B0" w:rsidRPr="00477262">
        <w:rPr>
          <w:rFonts w:ascii="游明朝" w:eastAsia="游明朝" w:hAnsi="游明朝" w:cs="メイリオ" w:hint="eastAsia"/>
          <w:color w:val="000000"/>
          <w:kern w:val="0"/>
          <w:szCs w:val="21"/>
        </w:rPr>
        <w:t>の場所</w:t>
      </w:r>
      <w:r w:rsidR="00477262" w:rsidRPr="00477262">
        <w:rPr>
          <w:rFonts w:ascii="游明朝" w:eastAsia="游明朝" w:hAnsi="游明朝" w:cs="メイリオ" w:hint="eastAsia"/>
          <w:color w:val="000000"/>
          <w:kern w:val="0"/>
          <w:szCs w:val="21"/>
        </w:rPr>
        <w:t>へ</w:t>
      </w:r>
      <w:r w:rsidR="003562BF" w:rsidRPr="00477262">
        <w:rPr>
          <w:rFonts w:ascii="游明朝" w:eastAsia="游明朝" w:hAnsi="游明朝" w:cs="メイリオ" w:hint="eastAsia"/>
          <w:color w:val="000000"/>
          <w:kern w:val="0"/>
          <w:szCs w:val="21"/>
        </w:rPr>
        <w:t>提出するものとする。</w:t>
      </w:r>
    </w:p>
    <w:p w14:paraId="7331D301" w14:textId="77777777" w:rsidR="008B01A5"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メイリオ"/>
          <w:color w:val="000000"/>
          <w:kern w:val="0"/>
          <w:szCs w:val="21"/>
        </w:rPr>
      </w:pPr>
      <w:r>
        <w:rPr>
          <w:rFonts w:ascii="游明朝" w:eastAsia="游明朝" w:hAnsi="游明朝" w:cs="メイリオ" w:hint="eastAsia"/>
          <w:color w:val="000000"/>
          <w:kern w:val="0"/>
          <w:szCs w:val="21"/>
        </w:rPr>
        <w:t xml:space="preserve">　⑷　</w:t>
      </w:r>
      <w:r w:rsidR="004505C3" w:rsidRPr="00477262">
        <w:rPr>
          <w:rFonts w:ascii="游明朝" w:eastAsia="游明朝" w:hAnsi="游明朝" w:cs="メイリオ" w:hint="eastAsia"/>
          <w:color w:val="000000"/>
          <w:kern w:val="0"/>
          <w:szCs w:val="21"/>
        </w:rPr>
        <w:t>開札の日時及び場所</w:t>
      </w:r>
    </w:p>
    <w:p w14:paraId="5978CE9D" w14:textId="42EBC5CC" w:rsidR="008B01A5" w:rsidRDefault="008B01A5" w:rsidP="007E7AB6">
      <w:pPr>
        <w:widowControl/>
        <w:shd w:val="clear" w:color="auto" w:fill="FFFFFF"/>
        <w:overflowPunct w:val="0"/>
        <w:snapToGrid w:val="0"/>
        <w:spacing w:line="362" w:lineRule="atLeast"/>
        <w:ind w:right="-1"/>
        <w:jc w:val="left"/>
        <w:textAlignment w:val="baseline"/>
        <w:rPr>
          <w:rFonts w:ascii="游明朝" w:eastAsia="游明朝" w:hAnsi="游明朝" w:cs="メイリオ"/>
          <w:color w:val="000000"/>
          <w:kern w:val="0"/>
          <w:szCs w:val="21"/>
        </w:rPr>
      </w:pPr>
      <w:r>
        <w:rPr>
          <w:rFonts w:ascii="游明朝" w:eastAsia="游明朝" w:hAnsi="游明朝" w:cs="メイリオ" w:hint="eastAsia"/>
          <w:color w:val="000000"/>
          <w:kern w:val="0"/>
          <w:szCs w:val="21"/>
        </w:rPr>
        <w:t xml:space="preserve">　　　</w:t>
      </w:r>
      <w:r w:rsidR="001C0AEE">
        <w:rPr>
          <w:rFonts w:ascii="游明朝" w:eastAsia="游明朝" w:hAnsi="游明朝" w:cs="メイリオ" w:hint="eastAsia"/>
          <w:color w:val="000000"/>
          <w:kern w:val="0"/>
          <w:szCs w:val="21"/>
        </w:rPr>
        <w:t>日時　令和</w:t>
      </w:r>
      <w:r w:rsidR="00CA1BAA">
        <w:rPr>
          <w:rFonts w:ascii="游明朝" w:eastAsia="游明朝" w:hAnsi="游明朝" w:cs="メイリオ" w:hint="eastAsia"/>
          <w:color w:val="000000"/>
          <w:kern w:val="0"/>
          <w:szCs w:val="21"/>
        </w:rPr>
        <w:t>７</w:t>
      </w:r>
      <w:r w:rsidR="00982334" w:rsidRPr="00477262">
        <w:rPr>
          <w:rFonts w:ascii="游明朝" w:eastAsia="游明朝" w:hAnsi="游明朝" w:cs="メイリオ" w:hint="eastAsia"/>
          <w:color w:val="000000"/>
          <w:kern w:val="0"/>
          <w:szCs w:val="21"/>
        </w:rPr>
        <w:t>年</w:t>
      </w:r>
      <w:r w:rsidR="001C2DE3">
        <w:rPr>
          <w:rFonts w:ascii="游明朝" w:eastAsia="游明朝" w:hAnsi="游明朝" w:cs="メイリオ" w:hint="eastAsia"/>
          <w:color w:val="000000"/>
          <w:kern w:val="0"/>
          <w:szCs w:val="21"/>
        </w:rPr>
        <w:t>８</w:t>
      </w:r>
      <w:r w:rsidR="00982334" w:rsidRPr="00477262">
        <w:rPr>
          <w:rFonts w:ascii="游明朝" w:eastAsia="游明朝" w:hAnsi="游明朝" w:cs="メイリオ" w:hint="eastAsia"/>
          <w:color w:val="000000"/>
          <w:kern w:val="0"/>
          <w:szCs w:val="21"/>
        </w:rPr>
        <w:t>月</w:t>
      </w:r>
      <w:r w:rsidR="001C2DE3">
        <w:rPr>
          <w:rFonts w:ascii="游明朝" w:eastAsia="游明朝" w:hAnsi="游明朝" w:cs="メイリオ" w:hint="eastAsia"/>
          <w:color w:val="000000"/>
          <w:kern w:val="0"/>
          <w:szCs w:val="21"/>
        </w:rPr>
        <w:t>２０</w:t>
      </w:r>
      <w:r w:rsidR="001C0AEE">
        <w:rPr>
          <w:rFonts w:ascii="游明朝" w:eastAsia="游明朝" w:hAnsi="游明朝" w:cs="メイリオ" w:hint="eastAsia"/>
          <w:color w:val="000000"/>
          <w:kern w:val="0"/>
          <w:szCs w:val="21"/>
        </w:rPr>
        <w:t>日（</w:t>
      </w:r>
      <w:r w:rsidR="000B214A">
        <w:rPr>
          <w:rFonts w:ascii="游明朝" w:eastAsia="游明朝" w:hAnsi="游明朝" w:cs="メイリオ" w:hint="eastAsia"/>
          <w:color w:val="000000"/>
          <w:kern w:val="0"/>
          <w:szCs w:val="21"/>
        </w:rPr>
        <w:t>水</w:t>
      </w:r>
      <w:r w:rsidR="00982334" w:rsidRPr="00477262">
        <w:rPr>
          <w:rFonts w:ascii="游明朝" w:eastAsia="游明朝" w:hAnsi="游明朝" w:cs="メイリオ" w:hint="eastAsia"/>
          <w:color w:val="000000"/>
          <w:kern w:val="0"/>
          <w:szCs w:val="21"/>
        </w:rPr>
        <w:t>）</w:t>
      </w:r>
      <w:r w:rsidR="001C0AEE">
        <w:rPr>
          <w:rFonts w:ascii="游明朝" w:eastAsia="游明朝" w:hAnsi="游明朝" w:cs="メイリオ" w:hint="eastAsia"/>
          <w:color w:val="000000"/>
          <w:kern w:val="0"/>
          <w:szCs w:val="21"/>
        </w:rPr>
        <w:t>午前１０</w:t>
      </w:r>
      <w:r w:rsidR="00982334" w:rsidRPr="00477262">
        <w:rPr>
          <w:rFonts w:ascii="游明朝" w:eastAsia="游明朝" w:hAnsi="游明朝" w:cs="メイリオ" w:hint="eastAsia"/>
          <w:color w:val="000000"/>
          <w:kern w:val="0"/>
          <w:szCs w:val="21"/>
        </w:rPr>
        <w:t>時</w:t>
      </w:r>
      <w:r w:rsidR="001C0AEE">
        <w:rPr>
          <w:rFonts w:ascii="游明朝" w:eastAsia="游明朝" w:hAnsi="游明朝" w:cs="メイリオ" w:hint="eastAsia"/>
          <w:color w:val="000000"/>
          <w:kern w:val="0"/>
          <w:szCs w:val="21"/>
        </w:rPr>
        <w:t>００</w:t>
      </w:r>
      <w:r w:rsidR="004505C3" w:rsidRPr="00477262">
        <w:rPr>
          <w:rFonts w:ascii="游明朝" w:eastAsia="游明朝" w:hAnsi="游明朝" w:cs="メイリオ" w:hint="eastAsia"/>
          <w:color w:val="000000"/>
          <w:kern w:val="0"/>
          <w:szCs w:val="21"/>
        </w:rPr>
        <w:t>分</w:t>
      </w:r>
    </w:p>
    <w:p w14:paraId="0A9B439E" w14:textId="77777777" w:rsidR="00A657F5" w:rsidRPr="00477262" w:rsidRDefault="008B01A5" w:rsidP="007E7AB6">
      <w:pPr>
        <w:widowControl/>
        <w:shd w:val="clear" w:color="auto" w:fill="FFFFFF"/>
        <w:overflowPunct w:val="0"/>
        <w:snapToGrid w:val="0"/>
        <w:spacing w:line="362" w:lineRule="atLeast"/>
        <w:ind w:right="-1"/>
        <w:jc w:val="left"/>
        <w:textAlignment w:val="baseline"/>
        <w:rPr>
          <w:rFonts w:ascii="游明朝" w:eastAsia="游明朝" w:hAnsi="游明朝" w:cs="メイリオ"/>
          <w:color w:val="000000"/>
          <w:kern w:val="0"/>
          <w:szCs w:val="21"/>
        </w:rPr>
      </w:pPr>
      <w:r>
        <w:rPr>
          <w:rFonts w:ascii="游明朝" w:eastAsia="游明朝" w:hAnsi="游明朝" w:cs="メイリオ" w:hint="eastAsia"/>
          <w:color w:val="000000"/>
          <w:kern w:val="0"/>
          <w:szCs w:val="21"/>
        </w:rPr>
        <w:t xml:space="preserve">　　　</w:t>
      </w:r>
      <w:r w:rsidR="001C0AEE">
        <w:rPr>
          <w:rFonts w:ascii="游明朝" w:eastAsia="游明朝" w:hAnsi="游明朝" w:cs="メイリオ" w:hint="eastAsia"/>
          <w:color w:val="000000"/>
          <w:kern w:val="0"/>
          <w:szCs w:val="21"/>
        </w:rPr>
        <w:t>場所　上記⑴</w:t>
      </w:r>
      <w:r w:rsidR="003562BF" w:rsidRPr="00477262">
        <w:rPr>
          <w:rFonts w:ascii="游明朝" w:eastAsia="游明朝" w:hAnsi="游明朝" w:cs="メイリオ" w:hint="eastAsia"/>
          <w:color w:val="000000"/>
          <w:kern w:val="0"/>
          <w:szCs w:val="21"/>
        </w:rPr>
        <w:t>の場所にて電子調達システムにより執行</w:t>
      </w:r>
    </w:p>
    <w:p w14:paraId="68103569" w14:textId="77777777" w:rsidR="00BA4F06" w:rsidRPr="00477262" w:rsidRDefault="00BA4F06"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p>
    <w:p w14:paraId="4D185429" w14:textId="77777777" w:rsidR="00D975DE" w:rsidRPr="00477262" w:rsidRDefault="00A657F5"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４　電子調達システムの利用</w:t>
      </w:r>
    </w:p>
    <w:p w14:paraId="4CDE4E73" w14:textId="3A717919" w:rsidR="00A31B7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A31B7E">
        <w:rPr>
          <w:rFonts w:ascii="游明朝" w:eastAsia="游明朝" w:hAnsi="游明朝" w:cs="ＭＳ Ｐゴシック" w:hint="eastAsia"/>
          <w:color w:val="000000"/>
          <w:kern w:val="0"/>
          <w:szCs w:val="21"/>
        </w:rPr>
        <w:t xml:space="preserve">　</w:t>
      </w:r>
      <w:r w:rsidR="00A657F5" w:rsidRPr="00477262">
        <w:rPr>
          <w:rFonts w:ascii="游明朝" w:eastAsia="游明朝" w:hAnsi="游明朝" w:cs="ＭＳ Ｐゴシック" w:hint="eastAsia"/>
          <w:color w:val="000000"/>
          <w:kern w:val="0"/>
          <w:szCs w:val="21"/>
        </w:rPr>
        <w:t>本件は、電子調達システムにより執行</w:t>
      </w:r>
      <w:r w:rsidR="00A31B7E">
        <w:rPr>
          <w:rFonts w:ascii="游明朝" w:eastAsia="游明朝" w:hAnsi="游明朝" w:cs="ＭＳ Ｐゴシック" w:hint="eastAsia"/>
          <w:color w:val="000000"/>
          <w:kern w:val="0"/>
          <w:szCs w:val="21"/>
        </w:rPr>
        <w:t>することから、</w:t>
      </w:r>
      <w:r w:rsidR="0019294A">
        <w:rPr>
          <w:rFonts w:ascii="游明朝" w:eastAsia="游明朝" w:hAnsi="游明朝" w:cs="ＭＳ Ｐゴシック" w:hint="eastAsia"/>
          <w:color w:val="000000"/>
          <w:kern w:val="0"/>
          <w:szCs w:val="21"/>
        </w:rPr>
        <w:t>原則、</w:t>
      </w:r>
      <w:r w:rsidR="00A31B7E">
        <w:rPr>
          <w:rFonts w:ascii="游明朝" w:eastAsia="游明朝" w:hAnsi="游明朝" w:cs="ＭＳ Ｐゴシック" w:hint="eastAsia"/>
          <w:color w:val="000000"/>
          <w:kern w:val="0"/>
          <w:szCs w:val="21"/>
        </w:rPr>
        <w:t>電子入札によること。</w:t>
      </w:r>
    </w:p>
    <w:p w14:paraId="3BEA72D6" w14:textId="77777777" w:rsidR="00D00694" w:rsidRDefault="00A657F5" w:rsidP="00A31B7E">
      <w:pPr>
        <w:widowControl/>
        <w:shd w:val="clear" w:color="auto" w:fill="FFFFFF"/>
        <w:overflowPunct w:val="0"/>
        <w:snapToGrid w:val="0"/>
        <w:spacing w:line="362" w:lineRule="atLeast"/>
        <w:ind w:right="-1" w:firstLineChars="200" w:firstLine="420"/>
        <w:jc w:val="left"/>
        <w:textAlignment w:val="baseline"/>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ただし、電子調達システムにより</w:t>
      </w:r>
      <w:r w:rsidR="00D00694">
        <w:rPr>
          <w:rFonts w:ascii="游明朝" w:eastAsia="游明朝" w:hAnsi="游明朝" w:cs="ＭＳ Ｐゴシック" w:hint="eastAsia"/>
          <w:color w:val="000000"/>
          <w:kern w:val="0"/>
          <w:szCs w:val="21"/>
        </w:rPr>
        <w:t>難い</w:t>
      </w:r>
      <w:r w:rsidRPr="00477262">
        <w:rPr>
          <w:rFonts w:ascii="游明朝" w:eastAsia="游明朝" w:hAnsi="游明朝" w:cs="ＭＳ Ｐゴシック" w:hint="eastAsia"/>
          <w:color w:val="000000"/>
          <w:kern w:val="0"/>
          <w:szCs w:val="21"/>
        </w:rPr>
        <w:t>者は、支出負担行為担当官</w:t>
      </w:r>
      <w:r w:rsidR="00B802F0">
        <w:rPr>
          <w:rFonts w:ascii="游明朝" w:eastAsia="游明朝" w:hAnsi="游明朝" w:cs="ＭＳ Ｐゴシック" w:hint="eastAsia"/>
          <w:color w:val="000000"/>
          <w:kern w:val="0"/>
          <w:szCs w:val="21"/>
        </w:rPr>
        <w:t>あて</w:t>
      </w:r>
      <w:r w:rsidRPr="00477262">
        <w:rPr>
          <w:rFonts w:ascii="游明朝" w:eastAsia="游明朝" w:hAnsi="游明朝" w:cs="ＭＳ Ｐゴシック" w:hint="eastAsia"/>
          <w:color w:val="000000"/>
          <w:kern w:val="0"/>
          <w:szCs w:val="21"/>
        </w:rPr>
        <w:t>書面にて申し出の上、紙</w:t>
      </w:r>
      <w:r w:rsidR="00D00694">
        <w:rPr>
          <w:rFonts w:ascii="游明朝" w:eastAsia="游明朝" w:hAnsi="游明朝" w:cs="ＭＳ Ｐゴシック" w:hint="eastAsia"/>
          <w:color w:val="000000"/>
          <w:kern w:val="0"/>
          <w:szCs w:val="21"/>
        </w:rPr>
        <w:t>媒体</w:t>
      </w:r>
    </w:p>
    <w:p w14:paraId="01F7CE7D" w14:textId="679484ED" w:rsidR="00B802F0" w:rsidRDefault="00A657F5" w:rsidP="00A31B7E">
      <w:pPr>
        <w:widowControl/>
        <w:shd w:val="clear" w:color="auto" w:fill="FFFFFF"/>
        <w:overflowPunct w:val="0"/>
        <w:snapToGrid w:val="0"/>
        <w:spacing w:line="362" w:lineRule="atLeast"/>
        <w:ind w:right="-1" w:firstLineChars="200" w:firstLine="420"/>
        <w:jc w:val="left"/>
        <w:textAlignment w:val="baseline"/>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により入札書を提出することができる。</w:t>
      </w:r>
    </w:p>
    <w:p w14:paraId="6D3A7CAF" w14:textId="2E3F84B5" w:rsidR="00D975DE" w:rsidRDefault="00B802F0"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A31B7E">
        <w:rPr>
          <w:rFonts w:ascii="游明朝" w:eastAsia="游明朝" w:hAnsi="游明朝" w:cs="ＭＳ Ｐゴシック" w:hint="eastAsia"/>
          <w:color w:val="000000"/>
          <w:kern w:val="0"/>
          <w:szCs w:val="21"/>
        </w:rPr>
        <w:t xml:space="preserve">　</w:t>
      </w:r>
      <w:r>
        <w:rPr>
          <w:rFonts w:ascii="游明朝" w:eastAsia="游明朝" w:hAnsi="游明朝" w:cs="ＭＳ Ｐゴシック" w:hint="eastAsia"/>
          <w:color w:val="000000"/>
          <w:kern w:val="0"/>
          <w:szCs w:val="21"/>
        </w:rPr>
        <w:t>なお、</w:t>
      </w:r>
      <w:r w:rsidR="00BA2A68" w:rsidRPr="00477262">
        <w:rPr>
          <w:rFonts w:ascii="游明朝" w:eastAsia="游明朝" w:hAnsi="游明朝" w:cs="ＭＳ Ｐゴシック" w:hint="eastAsia"/>
          <w:color w:val="000000"/>
          <w:kern w:val="0"/>
          <w:szCs w:val="21"/>
        </w:rPr>
        <w:t>電報、ＦＡ</w:t>
      </w:r>
      <w:r w:rsidR="001C0AEE">
        <w:rPr>
          <w:rFonts w:ascii="游明朝" w:eastAsia="游明朝" w:hAnsi="游明朝" w:cs="ＭＳ Ｐゴシック" w:hint="eastAsia"/>
          <w:color w:val="000000"/>
          <w:kern w:val="0"/>
          <w:szCs w:val="21"/>
        </w:rPr>
        <w:t>Ｘ、</w:t>
      </w:r>
      <w:r w:rsidR="00BA2A68" w:rsidRPr="00477262">
        <w:rPr>
          <w:rFonts w:ascii="游明朝" w:eastAsia="游明朝" w:hAnsi="游明朝" w:cs="ＭＳ Ｐゴシック" w:hint="eastAsia"/>
          <w:color w:val="000000"/>
          <w:kern w:val="0"/>
          <w:szCs w:val="21"/>
        </w:rPr>
        <w:t>メールによる提出は受け付けない。</w:t>
      </w:r>
    </w:p>
    <w:p w14:paraId="6B1441A1" w14:textId="77777777" w:rsidR="00BA4F06" w:rsidRPr="00477262" w:rsidRDefault="00BA4F06" w:rsidP="007E7AB6">
      <w:pPr>
        <w:widowControl/>
        <w:shd w:val="clear" w:color="auto" w:fill="FFFFFF"/>
        <w:overflowPunct w:val="0"/>
        <w:snapToGrid w:val="0"/>
        <w:spacing w:line="362" w:lineRule="atLeast"/>
        <w:ind w:leftChars="200" w:left="420" w:right="-1"/>
        <w:jc w:val="left"/>
        <w:textAlignment w:val="baseline"/>
        <w:rPr>
          <w:rFonts w:ascii="游明朝" w:eastAsia="游明朝" w:hAnsi="游明朝" w:cs="ＭＳ Ｐゴシック"/>
          <w:color w:val="000000"/>
          <w:kern w:val="0"/>
          <w:szCs w:val="21"/>
        </w:rPr>
      </w:pPr>
    </w:p>
    <w:p w14:paraId="3FA271AD" w14:textId="77777777" w:rsidR="001C0AEE" w:rsidRDefault="00D975D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sidRPr="00477262">
        <w:rPr>
          <w:rFonts w:ascii="游明朝" w:eastAsia="游明朝" w:hAnsi="游明朝" w:cs="ＭＳ Ｐゴシック" w:hint="eastAsia"/>
          <w:color w:val="000000"/>
          <w:kern w:val="0"/>
          <w:szCs w:val="21"/>
        </w:rPr>
        <w:t>５</w:t>
      </w:r>
      <w:r w:rsidR="00C00C9C" w:rsidRPr="00477262">
        <w:rPr>
          <w:rFonts w:ascii="游明朝" w:eastAsia="游明朝" w:hAnsi="游明朝" w:cs="ＭＳ Ｐゴシック" w:hint="eastAsia"/>
          <w:color w:val="000000"/>
          <w:kern w:val="0"/>
          <w:szCs w:val="21"/>
        </w:rPr>
        <w:t xml:space="preserve">　その他</w:t>
      </w:r>
    </w:p>
    <w:p w14:paraId="55EFE239" w14:textId="77777777" w:rsidR="001C0AE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⑴　</w:t>
      </w:r>
      <w:r w:rsidR="00C00C9C" w:rsidRPr="00477262">
        <w:rPr>
          <w:rFonts w:ascii="游明朝" w:eastAsia="游明朝" w:hAnsi="游明朝" w:cs="ＭＳ Ｐゴシック" w:hint="eastAsia"/>
          <w:color w:val="000000"/>
          <w:kern w:val="0"/>
          <w:szCs w:val="21"/>
        </w:rPr>
        <w:t xml:space="preserve">契約手続において使用する言語及び通貨　</w:t>
      </w:r>
      <w:r>
        <w:rPr>
          <w:rFonts w:ascii="游明朝" w:eastAsia="游明朝" w:hAnsi="游明朝" w:cs="ＭＳ Ｐゴシック" w:hint="eastAsia"/>
          <w:color w:val="000000"/>
          <w:kern w:val="0"/>
          <w:szCs w:val="21"/>
        </w:rPr>
        <w:t xml:space="preserve">　</w:t>
      </w:r>
      <w:r w:rsidR="00C00C9C" w:rsidRPr="00477262">
        <w:rPr>
          <w:rFonts w:ascii="游明朝" w:eastAsia="游明朝" w:hAnsi="游明朝" w:cs="ＭＳ Ｐゴシック" w:hint="eastAsia"/>
          <w:color w:val="000000"/>
          <w:kern w:val="0"/>
          <w:szCs w:val="21"/>
        </w:rPr>
        <w:t>日本語及び日本国通貨</w:t>
      </w:r>
    </w:p>
    <w:p w14:paraId="6EC67F85" w14:textId="77777777" w:rsidR="001C0AE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⑵　</w:t>
      </w:r>
      <w:r w:rsidR="00C61C4B" w:rsidRPr="00477262">
        <w:rPr>
          <w:rFonts w:ascii="游明朝" w:eastAsia="游明朝" w:hAnsi="游明朝" w:cs="ＭＳ Ｐゴシック" w:hint="eastAsia"/>
          <w:color w:val="000000"/>
          <w:kern w:val="0"/>
          <w:szCs w:val="21"/>
        </w:rPr>
        <w:t>入札保証金及び</w:t>
      </w:r>
      <w:r w:rsidR="00C00C9C" w:rsidRPr="00477262">
        <w:rPr>
          <w:rFonts w:ascii="游明朝" w:eastAsia="游明朝" w:hAnsi="游明朝" w:cs="ＭＳ Ｐゴシック" w:hint="eastAsia"/>
          <w:color w:val="000000"/>
          <w:kern w:val="0"/>
          <w:szCs w:val="21"/>
        </w:rPr>
        <w:t xml:space="preserve">契約保証金　</w:t>
      </w:r>
      <w:r>
        <w:rPr>
          <w:rFonts w:ascii="游明朝" w:eastAsia="游明朝" w:hAnsi="游明朝" w:cs="ＭＳ Ｐゴシック" w:hint="eastAsia"/>
          <w:color w:val="000000"/>
          <w:kern w:val="0"/>
          <w:szCs w:val="21"/>
        </w:rPr>
        <w:t xml:space="preserve">　</w:t>
      </w:r>
      <w:r w:rsidR="00C00C9C" w:rsidRPr="00477262">
        <w:rPr>
          <w:rFonts w:ascii="游明朝" w:eastAsia="游明朝" w:hAnsi="游明朝" w:cs="ＭＳ Ｐゴシック" w:hint="eastAsia"/>
          <w:color w:val="000000"/>
          <w:kern w:val="0"/>
          <w:szCs w:val="21"/>
        </w:rPr>
        <w:t>免除</w:t>
      </w:r>
    </w:p>
    <w:p w14:paraId="5016F0D9" w14:textId="77777777" w:rsidR="00C00C9C" w:rsidRPr="00477262"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⑶　</w:t>
      </w:r>
      <w:r w:rsidR="00C00C9C" w:rsidRPr="00477262">
        <w:rPr>
          <w:rFonts w:ascii="游明朝" w:eastAsia="游明朝" w:hAnsi="游明朝" w:cs="ＭＳ Ｐゴシック" w:hint="eastAsia"/>
          <w:color w:val="000000"/>
          <w:kern w:val="0"/>
          <w:szCs w:val="21"/>
        </w:rPr>
        <w:t>入札者に要求される事項</w:t>
      </w:r>
    </w:p>
    <w:p w14:paraId="783361F9" w14:textId="207F6A05" w:rsidR="00AB43F7"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982334" w:rsidRPr="00477262">
        <w:rPr>
          <w:rFonts w:ascii="游明朝" w:eastAsia="游明朝" w:hAnsi="游明朝" w:cs="ＭＳ Ｐゴシック" w:hint="eastAsia"/>
          <w:color w:val="000000"/>
          <w:kern w:val="0"/>
          <w:szCs w:val="21"/>
        </w:rPr>
        <w:t>この一般競争</w:t>
      </w:r>
      <w:r w:rsidR="00A657F5" w:rsidRPr="00477262">
        <w:rPr>
          <w:rFonts w:ascii="游明朝" w:eastAsia="游明朝" w:hAnsi="游明朝" w:cs="ＭＳ Ｐゴシック" w:hint="eastAsia"/>
          <w:color w:val="000000"/>
          <w:kern w:val="0"/>
          <w:szCs w:val="21"/>
        </w:rPr>
        <w:t>入札</w:t>
      </w:r>
      <w:r w:rsidR="005D1ACA">
        <w:rPr>
          <w:rFonts w:ascii="游明朝" w:eastAsia="游明朝" w:hAnsi="游明朝" w:cs="ＭＳ Ｐゴシック" w:hint="eastAsia"/>
          <w:color w:val="000000"/>
          <w:kern w:val="0"/>
          <w:szCs w:val="21"/>
        </w:rPr>
        <w:t>に参加を希望する者は、令和</w:t>
      </w:r>
      <w:r w:rsidR="00693F5D">
        <w:rPr>
          <w:rFonts w:ascii="游明朝" w:eastAsia="游明朝" w:hAnsi="游明朝" w:cs="ＭＳ Ｐゴシック" w:hint="eastAsia"/>
          <w:color w:val="000000"/>
          <w:kern w:val="0"/>
          <w:szCs w:val="21"/>
        </w:rPr>
        <w:t>７</w:t>
      </w:r>
      <w:r w:rsidR="005D1ACA">
        <w:rPr>
          <w:rFonts w:ascii="游明朝" w:eastAsia="游明朝" w:hAnsi="游明朝" w:cs="ＭＳ Ｐゴシック" w:hint="eastAsia"/>
          <w:color w:val="000000"/>
          <w:kern w:val="0"/>
          <w:szCs w:val="21"/>
        </w:rPr>
        <w:t>年</w:t>
      </w:r>
      <w:r w:rsidR="008E6293">
        <w:rPr>
          <w:rFonts w:ascii="游明朝" w:eastAsia="游明朝" w:hAnsi="游明朝" w:cs="ＭＳ Ｐゴシック" w:hint="eastAsia"/>
          <w:color w:val="000000"/>
          <w:kern w:val="0"/>
          <w:szCs w:val="21"/>
        </w:rPr>
        <w:t>８</w:t>
      </w:r>
      <w:r w:rsidR="005D1ACA">
        <w:rPr>
          <w:rFonts w:ascii="游明朝" w:eastAsia="游明朝" w:hAnsi="游明朝" w:cs="ＭＳ Ｐゴシック" w:hint="eastAsia"/>
          <w:color w:val="000000"/>
          <w:kern w:val="0"/>
          <w:szCs w:val="21"/>
        </w:rPr>
        <w:t>月</w:t>
      </w:r>
      <w:r w:rsidR="008E6293">
        <w:rPr>
          <w:rFonts w:ascii="游明朝" w:eastAsia="游明朝" w:hAnsi="游明朝" w:cs="ＭＳ Ｐゴシック" w:hint="eastAsia"/>
          <w:color w:val="000000"/>
          <w:kern w:val="0"/>
          <w:szCs w:val="21"/>
        </w:rPr>
        <w:t>１９日（火）</w:t>
      </w:r>
      <w:r>
        <w:rPr>
          <w:rFonts w:ascii="游明朝" w:eastAsia="游明朝" w:hAnsi="游明朝" w:cs="ＭＳ Ｐゴシック" w:hint="eastAsia"/>
          <w:color w:val="000000"/>
          <w:kern w:val="0"/>
          <w:szCs w:val="21"/>
        </w:rPr>
        <w:t>正午までに競争参加資格</w:t>
      </w:r>
      <w:r w:rsidR="007726D4" w:rsidRPr="00477262">
        <w:rPr>
          <w:rFonts w:ascii="游明朝" w:eastAsia="游明朝" w:hAnsi="游明朝" w:cs="ＭＳ Ｐゴシック" w:hint="eastAsia"/>
          <w:color w:val="000000"/>
          <w:kern w:val="0"/>
          <w:szCs w:val="21"/>
        </w:rPr>
        <w:t>に</w:t>
      </w:r>
    </w:p>
    <w:p w14:paraId="5C61A195" w14:textId="77777777" w:rsidR="00D00694" w:rsidRDefault="00AB43F7"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kern w:val="0"/>
          <w:szCs w:val="21"/>
        </w:rPr>
      </w:pPr>
      <w:r>
        <w:rPr>
          <w:rFonts w:ascii="游明朝" w:eastAsia="游明朝" w:hAnsi="游明朝" w:cs="ＭＳ Ｐゴシック"/>
          <w:color w:val="000000"/>
          <w:kern w:val="0"/>
          <w:szCs w:val="21"/>
        </w:rPr>
        <w:t xml:space="preserve">　　</w:t>
      </w:r>
      <w:r w:rsidR="007726D4" w:rsidRPr="00477262">
        <w:rPr>
          <w:rFonts w:ascii="游明朝" w:eastAsia="游明朝" w:hAnsi="游明朝" w:cs="ＭＳ Ｐゴシック" w:hint="eastAsia"/>
          <w:color w:val="000000"/>
          <w:kern w:val="0"/>
          <w:szCs w:val="21"/>
        </w:rPr>
        <w:t>関する証明書</w:t>
      </w:r>
      <w:r w:rsidR="00C906AC" w:rsidRPr="00477262">
        <w:rPr>
          <w:rFonts w:ascii="游明朝" w:eastAsia="游明朝" w:hAnsi="游明朝" w:cs="ＭＳ Ｐゴシック" w:hint="eastAsia"/>
          <w:color w:val="000000"/>
          <w:kern w:val="0"/>
          <w:szCs w:val="21"/>
        </w:rPr>
        <w:t>等の事前提出が必要な</w:t>
      </w:r>
      <w:r w:rsidR="00342D97" w:rsidRPr="00477262">
        <w:rPr>
          <w:rFonts w:ascii="游明朝" w:eastAsia="游明朝" w:hAnsi="游明朝" w:cs="ＭＳ Ｐゴシック" w:hint="eastAsia"/>
          <w:color w:val="000000"/>
          <w:kern w:val="0"/>
          <w:szCs w:val="21"/>
        </w:rPr>
        <w:t>書類</w:t>
      </w:r>
      <w:r w:rsidR="007726D4" w:rsidRPr="00477262">
        <w:rPr>
          <w:rFonts w:ascii="游明朝" w:eastAsia="游明朝" w:hAnsi="游明朝" w:cs="ＭＳ Ｐゴシック" w:hint="eastAsia"/>
          <w:color w:val="000000"/>
          <w:kern w:val="0"/>
          <w:szCs w:val="21"/>
        </w:rPr>
        <w:t>を上</w:t>
      </w:r>
      <w:r w:rsidR="001C0AEE">
        <w:rPr>
          <w:rFonts w:ascii="游明朝" w:eastAsia="游明朝" w:hAnsi="游明朝" w:cs="ＭＳ Ｐゴシック" w:hint="eastAsia"/>
          <w:kern w:val="0"/>
          <w:szCs w:val="21"/>
        </w:rPr>
        <w:t>記３⑴</w:t>
      </w:r>
      <w:r w:rsidR="007726D4" w:rsidRPr="00477262">
        <w:rPr>
          <w:rFonts w:ascii="游明朝" w:eastAsia="游明朝" w:hAnsi="游明朝" w:cs="ＭＳ Ｐゴシック" w:hint="eastAsia"/>
          <w:kern w:val="0"/>
          <w:szCs w:val="21"/>
        </w:rPr>
        <w:t>まで提出すること。入札者は、支出負担行為</w:t>
      </w:r>
      <w:r w:rsidR="00D00694">
        <w:rPr>
          <w:rFonts w:ascii="游明朝" w:eastAsia="游明朝" w:hAnsi="游明朝" w:cs="ＭＳ Ｐゴシック" w:hint="eastAsia"/>
          <w:kern w:val="0"/>
          <w:szCs w:val="21"/>
        </w:rPr>
        <w:t>担</w:t>
      </w:r>
    </w:p>
    <w:p w14:paraId="693D4CAE" w14:textId="47874AEB" w:rsidR="00A06BD5" w:rsidRPr="00477262" w:rsidRDefault="00D00694"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kern w:val="0"/>
          <w:szCs w:val="21"/>
        </w:rPr>
        <w:t xml:space="preserve">　　当</w:t>
      </w:r>
      <w:r w:rsidR="007726D4" w:rsidRPr="00477262">
        <w:rPr>
          <w:rFonts w:ascii="游明朝" w:eastAsia="游明朝" w:hAnsi="游明朝" w:cs="ＭＳ Ｐゴシック" w:hint="eastAsia"/>
          <w:kern w:val="0"/>
          <w:szCs w:val="21"/>
        </w:rPr>
        <w:t>官から当該書類</w:t>
      </w:r>
      <w:r w:rsidR="007726D4" w:rsidRPr="00477262">
        <w:rPr>
          <w:rFonts w:ascii="游明朝" w:eastAsia="游明朝" w:hAnsi="游明朝" w:cs="ＭＳ Ｐゴシック" w:hint="eastAsia"/>
          <w:color w:val="000000"/>
          <w:kern w:val="0"/>
          <w:szCs w:val="21"/>
        </w:rPr>
        <w:t>に関して説明を求められた場合は、これに応じなければならない。</w:t>
      </w:r>
    </w:p>
    <w:p w14:paraId="6FB3A299" w14:textId="2DCE69E5" w:rsidR="001C0AE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BA2A68" w:rsidRPr="00477262">
        <w:rPr>
          <w:rFonts w:ascii="游明朝" w:eastAsia="游明朝" w:hAnsi="游明朝" w:cs="ＭＳ Ｐゴシック" w:hint="eastAsia"/>
          <w:color w:val="000000"/>
          <w:kern w:val="0"/>
          <w:szCs w:val="21"/>
        </w:rPr>
        <w:t>さらに、</w:t>
      </w:r>
      <w:r w:rsidR="00AB43F7">
        <w:rPr>
          <w:rFonts w:ascii="游明朝" w:eastAsia="游明朝" w:hAnsi="游明朝" w:cs="ＭＳ Ｐゴシック" w:hint="eastAsia"/>
          <w:color w:val="000000"/>
          <w:kern w:val="0"/>
          <w:szCs w:val="21"/>
        </w:rPr>
        <w:t>本件</w:t>
      </w:r>
      <w:r w:rsidR="00BA2A68" w:rsidRPr="00477262">
        <w:rPr>
          <w:rFonts w:ascii="游明朝" w:eastAsia="游明朝" w:hAnsi="游明朝" w:cs="ＭＳ Ｐゴシック" w:hint="eastAsia"/>
          <w:color w:val="000000"/>
          <w:kern w:val="0"/>
          <w:szCs w:val="21"/>
        </w:rPr>
        <w:t>一般競争入札に参加を希望する者は、暴力団等に該当しない旨の誓約書を提出し</w:t>
      </w:r>
      <w:r w:rsidR="00D00694">
        <w:rPr>
          <w:rFonts w:ascii="游明朝" w:eastAsia="游明朝" w:hAnsi="游明朝" w:cs="ＭＳ Ｐゴシック" w:hint="eastAsia"/>
          <w:color w:val="000000"/>
          <w:kern w:val="0"/>
          <w:szCs w:val="21"/>
        </w:rPr>
        <w:t>な</w:t>
      </w:r>
    </w:p>
    <w:p w14:paraId="5971BD4B" w14:textId="4EDE4989" w:rsidR="001C0AEE" w:rsidRDefault="00D00694"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ければ</w:t>
      </w:r>
      <w:r w:rsidR="00BA2A68" w:rsidRPr="00477262">
        <w:rPr>
          <w:rFonts w:ascii="游明朝" w:eastAsia="游明朝" w:hAnsi="游明朝" w:cs="ＭＳ Ｐゴシック" w:hint="eastAsia"/>
          <w:color w:val="000000"/>
          <w:kern w:val="0"/>
          <w:szCs w:val="21"/>
        </w:rPr>
        <w:t>ならない。</w:t>
      </w:r>
    </w:p>
    <w:p w14:paraId="7B77CDDE" w14:textId="77777777" w:rsidR="00A06BD5" w:rsidRPr="00477262"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⑷　</w:t>
      </w:r>
      <w:r w:rsidR="00C00C9C" w:rsidRPr="00477262">
        <w:rPr>
          <w:rFonts w:ascii="游明朝" w:eastAsia="游明朝" w:hAnsi="游明朝" w:cs="ＭＳ Ｐゴシック" w:hint="eastAsia"/>
          <w:color w:val="000000"/>
          <w:kern w:val="0"/>
          <w:szCs w:val="21"/>
        </w:rPr>
        <w:t>入札の無効</w:t>
      </w:r>
    </w:p>
    <w:p w14:paraId="3E21C5DE" w14:textId="2300B7DA" w:rsidR="001C0AE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C00C9C" w:rsidRPr="00477262">
        <w:rPr>
          <w:rFonts w:ascii="游明朝" w:eastAsia="游明朝" w:hAnsi="游明朝" w:cs="ＭＳ Ｐゴシック" w:hint="eastAsia"/>
          <w:color w:val="000000"/>
          <w:kern w:val="0"/>
          <w:szCs w:val="21"/>
        </w:rPr>
        <w:t>本公告に示した</w:t>
      </w:r>
      <w:r w:rsidR="00ED0D8D" w:rsidRPr="00477262">
        <w:rPr>
          <w:rFonts w:ascii="游明朝" w:eastAsia="游明朝" w:hAnsi="游明朝" w:cs="ＭＳ Ｐゴシック" w:hint="eastAsia"/>
          <w:color w:val="000000"/>
          <w:kern w:val="0"/>
          <w:szCs w:val="21"/>
        </w:rPr>
        <w:t>競争参加</w:t>
      </w:r>
      <w:r w:rsidR="00C00C9C" w:rsidRPr="00477262">
        <w:rPr>
          <w:rFonts w:ascii="游明朝" w:eastAsia="游明朝" w:hAnsi="游明朝" w:cs="ＭＳ Ｐゴシック" w:hint="eastAsia"/>
          <w:color w:val="000000"/>
          <w:kern w:val="0"/>
          <w:szCs w:val="21"/>
        </w:rPr>
        <w:t>資格のない者の提出した入札書、入札者に求められる義務を履行しな</w:t>
      </w:r>
      <w:r w:rsidR="00D00694">
        <w:rPr>
          <w:rFonts w:ascii="游明朝" w:eastAsia="游明朝" w:hAnsi="游明朝" w:cs="ＭＳ Ｐゴシック" w:hint="eastAsia"/>
          <w:color w:val="000000"/>
          <w:kern w:val="0"/>
          <w:szCs w:val="21"/>
        </w:rPr>
        <w:t>か</w:t>
      </w:r>
    </w:p>
    <w:p w14:paraId="30B0B82E" w14:textId="6D99F83D" w:rsidR="00A06BD5" w:rsidRPr="00477262"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C00C9C" w:rsidRPr="00477262">
        <w:rPr>
          <w:rFonts w:ascii="游明朝" w:eastAsia="游明朝" w:hAnsi="游明朝" w:cs="ＭＳ Ｐゴシック" w:hint="eastAsia"/>
          <w:color w:val="000000"/>
          <w:kern w:val="0"/>
          <w:szCs w:val="21"/>
        </w:rPr>
        <w:t>った者の提出した入札書、その他入札の条件に違反した者の提出した入札書は無効とする。</w:t>
      </w:r>
    </w:p>
    <w:p w14:paraId="06969116" w14:textId="6C1BDB5B" w:rsidR="001C0AE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また、入札に参加した者が上記⑶</w:t>
      </w:r>
      <w:r w:rsidR="00BA2A68" w:rsidRPr="00477262">
        <w:rPr>
          <w:rFonts w:ascii="游明朝" w:eastAsia="游明朝" w:hAnsi="游明朝" w:cs="ＭＳ Ｐゴシック" w:hint="eastAsia"/>
          <w:color w:val="000000"/>
          <w:kern w:val="0"/>
          <w:szCs w:val="21"/>
        </w:rPr>
        <w:t>に基づく誓約書</w:t>
      </w:r>
      <w:r w:rsidR="00454815" w:rsidRPr="00477262">
        <w:rPr>
          <w:rFonts w:ascii="游明朝" w:eastAsia="游明朝" w:hAnsi="游明朝" w:cs="ＭＳ Ｐゴシック" w:hint="eastAsia"/>
          <w:kern w:val="0"/>
          <w:szCs w:val="21"/>
        </w:rPr>
        <w:t>等の競争参加資格確認書類</w:t>
      </w:r>
      <w:r w:rsidR="00BA2A68" w:rsidRPr="00477262">
        <w:rPr>
          <w:rFonts w:ascii="游明朝" w:eastAsia="游明朝" w:hAnsi="游明朝" w:cs="ＭＳ Ｐゴシック" w:hint="eastAsia"/>
          <w:color w:val="000000"/>
          <w:kern w:val="0"/>
          <w:szCs w:val="21"/>
        </w:rPr>
        <w:t>を提出せず、虚偽</w:t>
      </w:r>
      <w:r w:rsidR="00D00694">
        <w:rPr>
          <w:rFonts w:ascii="游明朝" w:eastAsia="游明朝" w:hAnsi="游明朝" w:cs="ＭＳ Ｐゴシック" w:hint="eastAsia"/>
          <w:color w:val="000000"/>
          <w:kern w:val="0"/>
          <w:szCs w:val="21"/>
        </w:rPr>
        <w:t>の</w:t>
      </w:r>
    </w:p>
    <w:p w14:paraId="59489A56" w14:textId="11E8E303" w:rsidR="001C0AEE" w:rsidRDefault="00D00694"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BA2A68" w:rsidRPr="00477262">
        <w:rPr>
          <w:rFonts w:ascii="游明朝" w:eastAsia="游明朝" w:hAnsi="游明朝" w:cs="ＭＳ Ｐゴシック" w:hint="eastAsia"/>
          <w:color w:val="000000"/>
          <w:kern w:val="0"/>
          <w:szCs w:val="21"/>
        </w:rPr>
        <w:t>誓約をし、若しくは誓約書に反することとなった時は、当該者の入札は無効とする。</w:t>
      </w:r>
    </w:p>
    <w:p w14:paraId="5155A890" w14:textId="77777777" w:rsidR="001C0AE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⑸　</w:t>
      </w:r>
      <w:r w:rsidR="00C00C9C" w:rsidRPr="00477262">
        <w:rPr>
          <w:rFonts w:ascii="游明朝" w:eastAsia="游明朝" w:hAnsi="游明朝" w:cs="ＭＳ Ｐゴシック" w:hint="eastAsia"/>
          <w:color w:val="000000"/>
          <w:kern w:val="0"/>
          <w:szCs w:val="21"/>
        </w:rPr>
        <w:t>契約書作成の要否　　要</w:t>
      </w:r>
    </w:p>
    <w:p w14:paraId="5FBB0DF2" w14:textId="77777777" w:rsidR="00707218" w:rsidRDefault="00B72AC8"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原則、契約書の締結は電子契約によること。なお、電子調達システムにより難い</w:t>
      </w:r>
      <w:r w:rsidR="00707218">
        <w:rPr>
          <w:rFonts w:ascii="游明朝" w:eastAsia="游明朝" w:hAnsi="游明朝" w:cs="ＭＳ Ｐゴシック" w:hint="eastAsia"/>
          <w:color w:val="000000"/>
          <w:kern w:val="0"/>
          <w:szCs w:val="21"/>
        </w:rPr>
        <w:t>場合は、この</w:t>
      </w:r>
    </w:p>
    <w:p w14:paraId="5D6CA074" w14:textId="0EB8E433" w:rsidR="00707218" w:rsidRPr="00707218" w:rsidRDefault="00707218"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限りではない。</w:t>
      </w:r>
    </w:p>
    <w:p w14:paraId="5E30758D" w14:textId="77777777" w:rsidR="00C00C9C" w:rsidRPr="00477262"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⑹　</w:t>
      </w:r>
      <w:r w:rsidR="00C00C9C" w:rsidRPr="00477262">
        <w:rPr>
          <w:rFonts w:ascii="游明朝" w:eastAsia="游明朝" w:hAnsi="游明朝" w:cs="ＭＳ Ｐゴシック" w:hint="eastAsia"/>
          <w:color w:val="000000"/>
          <w:kern w:val="0"/>
          <w:szCs w:val="21"/>
        </w:rPr>
        <w:t>落札者の決定方法</w:t>
      </w:r>
    </w:p>
    <w:p w14:paraId="041A88E1" w14:textId="228349B2" w:rsidR="001C0AE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38726F" w:rsidRPr="00477262">
        <w:rPr>
          <w:rFonts w:ascii="游明朝" w:eastAsia="游明朝" w:hAnsi="游明朝" w:cs="ＭＳ Ｐゴシック" w:hint="eastAsia"/>
          <w:color w:val="000000"/>
          <w:kern w:val="0"/>
          <w:szCs w:val="21"/>
        </w:rPr>
        <w:t>本公告に示した業を履行できると支出負担行為担当官が判断した入札者であって、</w:t>
      </w:r>
      <w:r w:rsidR="00CD28B7" w:rsidRPr="00477262">
        <w:rPr>
          <w:rFonts w:ascii="游明朝" w:eastAsia="游明朝" w:hAnsi="游明朝" w:cs="ＭＳ Ｐゴシック" w:hint="eastAsia"/>
          <w:color w:val="000000"/>
          <w:kern w:val="0"/>
          <w:szCs w:val="21"/>
        </w:rPr>
        <w:t>予決令</w:t>
      </w:r>
      <w:r w:rsidR="003D78F8" w:rsidRPr="00477262">
        <w:rPr>
          <w:rFonts w:ascii="游明朝" w:eastAsia="游明朝" w:hAnsi="游明朝" w:cs="ＭＳ Ｐゴシック" w:hint="eastAsia"/>
          <w:color w:val="000000"/>
          <w:kern w:val="0"/>
          <w:szCs w:val="21"/>
        </w:rPr>
        <w:t>第</w:t>
      </w:r>
      <w:r w:rsidR="00EB320B">
        <w:rPr>
          <w:rFonts w:ascii="游明朝" w:eastAsia="游明朝" w:hAnsi="游明朝" w:cs="ＭＳ Ｐゴシック" w:hint="eastAsia"/>
          <w:color w:val="000000"/>
          <w:kern w:val="0"/>
          <w:szCs w:val="21"/>
        </w:rPr>
        <w:t>７９</w:t>
      </w:r>
    </w:p>
    <w:p w14:paraId="0901CD60" w14:textId="15A0E57C" w:rsidR="001C0AE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w:t>
      </w:r>
      <w:r w:rsidR="00CD28B7" w:rsidRPr="00477262">
        <w:rPr>
          <w:rFonts w:ascii="游明朝" w:eastAsia="游明朝" w:hAnsi="游明朝" w:cs="ＭＳ Ｐゴシック" w:hint="eastAsia"/>
          <w:color w:val="000000"/>
          <w:kern w:val="0"/>
          <w:szCs w:val="21"/>
        </w:rPr>
        <w:t>条の規定に基づいて作成された予定価格の制限の範囲内で</w:t>
      </w:r>
      <w:r w:rsidR="00ED0D8D" w:rsidRPr="00477262">
        <w:rPr>
          <w:rFonts w:ascii="游明朝" w:eastAsia="游明朝" w:hAnsi="游明朝" w:cs="ＭＳ Ｐゴシック" w:hint="eastAsia"/>
          <w:color w:val="000000"/>
          <w:kern w:val="0"/>
          <w:szCs w:val="21"/>
        </w:rPr>
        <w:t>、</w:t>
      </w:r>
      <w:r w:rsidR="00CD28B7" w:rsidRPr="00477262">
        <w:rPr>
          <w:rFonts w:ascii="游明朝" w:eastAsia="游明朝" w:hAnsi="游明朝" w:cs="ＭＳ Ｐゴシック" w:hint="eastAsia"/>
          <w:color w:val="000000"/>
          <w:kern w:val="0"/>
          <w:szCs w:val="21"/>
        </w:rPr>
        <w:t>最低価格をもって有効な入札を</w:t>
      </w:r>
      <w:r w:rsidR="00EB320B">
        <w:rPr>
          <w:rFonts w:ascii="游明朝" w:eastAsia="游明朝" w:hAnsi="游明朝" w:cs="ＭＳ Ｐゴシック" w:hint="eastAsia"/>
          <w:color w:val="000000"/>
          <w:kern w:val="0"/>
          <w:szCs w:val="21"/>
        </w:rPr>
        <w:t>行った</w:t>
      </w:r>
    </w:p>
    <w:p w14:paraId="253080BE" w14:textId="472142A8" w:rsidR="001C0AEE" w:rsidRDefault="00EB320B"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者</w:t>
      </w:r>
      <w:r w:rsidR="00CD28B7" w:rsidRPr="00477262">
        <w:rPr>
          <w:rFonts w:ascii="游明朝" w:eastAsia="游明朝" w:hAnsi="游明朝" w:cs="ＭＳ Ｐゴシック" w:hint="eastAsia"/>
          <w:color w:val="000000"/>
          <w:kern w:val="0"/>
          <w:szCs w:val="21"/>
        </w:rPr>
        <w:t>を落札者とする。</w:t>
      </w:r>
    </w:p>
    <w:p w14:paraId="50C7BA96" w14:textId="77777777" w:rsidR="001C0AEE"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⑺　</w:t>
      </w:r>
      <w:r w:rsidR="009D56BD" w:rsidRPr="00477262">
        <w:rPr>
          <w:rFonts w:ascii="游明朝" w:eastAsia="游明朝" w:hAnsi="游明朝" w:cs="ＭＳ Ｐゴシック" w:hint="eastAsia"/>
          <w:color w:val="000000"/>
          <w:kern w:val="0"/>
          <w:szCs w:val="21"/>
        </w:rPr>
        <w:t>手続きにおける交渉の有無　　無</w:t>
      </w:r>
    </w:p>
    <w:p w14:paraId="194DE3DC" w14:textId="77777777" w:rsidR="00C93C91" w:rsidRPr="00477262" w:rsidRDefault="001C0AEE" w:rsidP="007E7AB6">
      <w:pPr>
        <w:widowControl/>
        <w:shd w:val="clear" w:color="auto" w:fill="FFFFFF"/>
        <w:overflowPunct w:val="0"/>
        <w:snapToGrid w:val="0"/>
        <w:spacing w:line="362" w:lineRule="atLeast"/>
        <w:ind w:right="-1"/>
        <w:jc w:val="left"/>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　⑻　</w:t>
      </w:r>
      <w:r w:rsidR="00A06BD5" w:rsidRPr="00477262">
        <w:rPr>
          <w:rFonts w:ascii="游明朝" w:eastAsia="游明朝" w:hAnsi="游明朝" w:cs="ＭＳ Ｐゴシック" w:hint="eastAsia"/>
          <w:color w:val="000000"/>
          <w:kern w:val="0"/>
          <w:szCs w:val="21"/>
        </w:rPr>
        <w:t>その他</w:t>
      </w:r>
      <w:r w:rsidR="001C50EF" w:rsidRPr="00477262">
        <w:rPr>
          <w:rFonts w:ascii="游明朝" w:eastAsia="游明朝" w:hAnsi="游明朝" w:cs="ＭＳ Ｐゴシック" w:hint="eastAsia"/>
          <w:color w:val="000000"/>
          <w:kern w:val="0"/>
          <w:szCs w:val="21"/>
        </w:rPr>
        <w:t xml:space="preserve">　　詳細は入札説明書による。</w:t>
      </w:r>
    </w:p>
    <w:sectPr w:rsidR="00C93C91" w:rsidRPr="00477262" w:rsidSect="00CF33D9">
      <w:pgSz w:w="11906" w:h="16838"/>
      <w:pgMar w:top="340" w:right="1021" w:bottom="233"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92E3" w14:textId="77777777" w:rsidR="00407344" w:rsidRDefault="00407344" w:rsidP="003F7189">
      <w:r>
        <w:separator/>
      </w:r>
    </w:p>
  </w:endnote>
  <w:endnote w:type="continuationSeparator" w:id="0">
    <w:p w14:paraId="1D29C4B9" w14:textId="77777777" w:rsidR="00407344" w:rsidRDefault="00407344" w:rsidP="003F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FF08" w14:textId="77777777" w:rsidR="00407344" w:rsidRDefault="00407344" w:rsidP="003F7189">
      <w:r>
        <w:separator/>
      </w:r>
    </w:p>
  </w:footnote>
  <w:footnote w:type="continuationSeparator" w:id="0">
    <w:p w14:paraId="31E46252" w14:textId="77777777" w:rsidR="00407344" w:rsidRDefault="00407344" w:rsidP="003F7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53B8B"/>
    <w:multiLevelType w:val="multilevel"/>
    <w:tmpl w:val="9F308090"/>
    <w:lvl w:ilvl="0">
      <w:start w:val="1"/>
      <w:numFmt w:val="decimal"/>
      <w:lvlText w:val="第%1章"/>
      <w:lvlJc w:val="left"/>
      <w:pPr>
        <w:tabs>
          <w:tab w:val="num" w:pos="794"/>
        </w:tabs>
        <w:ind w:left="794" w:hanging="794"/>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510"/>
        </w:tabs>
        <w:ind w:left="510" w:hanging="510"/>
      </w:pPr>
      <w:rPr>
        <w:rFonts w:ascii="Century" w:hAnsi="Century" w:hint="default"/>
        <w:b w:val="0"/>
        <w:bCs w:val="0"/>
        <w:i w:val="0"/>
        <w:iCs w:val="0"/>
        <w:caps w:val="0"/>
        <w:smallCaps w:val="0"/>
        <w:strike w:val="0"/>
        <w:dstrike w:val="0"/>
        <w:noProof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567"/>
        </w:tabs>
        <w:ind w:left="567" w:hanging="567"/>
      </w:pPr>
      <w:rPr>
        <w:rFonts w:hint="eastAsia"/>
      </w:rPr>
    </w:lvl>
    <w:lvl w:ilvl="3">
      <w:start w:val="1"/>
      <w:numFmt w:val="decimal"/>
      <w:lvlRestart w:val="0"/>
      <w:pStyle w:val="4"/>
      <w:lvlText w:val="(%4)"/>
      <w:lvlJc w:val="left"/>
      <w:pPr>
        <w:tabs>
          <w:tab w:val="num" w:pos="567"/>
        </w:tabs>
        <w:ind w:left="567" w:hanging="397"/>
      </w:pPr>
      <w:rPr>
        <w:rFonts w:hint="eastAsia"/>
      </w:rPr>
    </w:lvl>
    <w:lvl w:ilvl="4">
      <w:start w:val="1"/>
      <w:numFmt w:val="decimalEnclosedCircle"/>
      <w:pStyle w:val="a"/>
      <w:lvlText w:val="%5"/>
      <w:lvlJc w:val="left"/>
      <w:pPr>
        <w:tabs>
          <w:tab w:val="num" w:pos="737"/>
        </w:tabs>
        <w:ind w:left="737" w:hanging="397"/>
      </w:pPr>
      <w:rPr>
        <w:rFonts w:hint="eastAsia"/>
        <w:lang w:val="en-US"/>
      </w:rPr>
    </w:lvl>
    <w:lvl w:ilvl="5">
      <w:start w:val="1"/>
      <w:numFmt w:val="aiueoFullWidth"/>
      <w:lvlRestart w:val="0"/>
      <w:pStyle w:val="6"/>
      <w:lvlText w:val="%6"/>
      <w:lvlJc w:val="left"/>
      <w:pPr>
        <w:tabs>
          <w:tab w:val="num" w:pos="907"/>
        </w:tabs>
        <w:ind w:left="907" w:hanging="397"/>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num w:numId="1" w16cid:durableId="232086773">
    <w:abstractNumId w:val="0"/>
  </w:num>
  <w:num w:numId="2" w16cid:durableId="68760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81"/>
    <w:rsid w:val="000118FD"/>
    <w:rsid w:val="00036283"/>
    <w:rsid w:val="00044DCC"/>
    <w:rsid w:val="00071E03"/>
    <w:rsid w:val="0009032D"/>
    <w:rsid w:val="000A1D87"/>
    <w:rsid w:val="000B214A"/>
    <w:rsid w:val="000B4869"/>
    <w:rsid w:val="000C4377"/>
    <w:rsid w:val="000E057F"/>
    <w:rsid w:val="000E2B4D"/>
    <w:rsid w:val="000E2DC8"/>
    <w:rsid w:val="000F6FFE"/>
    <w:rsid w:val="000F7F99"/>
    <w:rsid w:val="001055D1"/>
    <w:rsid w:val="00107549"/>
    <w:rsid w:val="001133DD"/>
    <w:rsid w:val="00127030"/>
    <w:rsid w:val="00143A70"/>
    <w:rsid w:val="00176172"/>
    <w:rsid w:val="00184065"/>
    <w:rsid w:val="0019294A"/>
    <w:rsid w:val="001B336C"/>
    <w:rsid w:val="001C0AEE"/>
    <w:rsid w:val="001C2DE3"/>
    <w:rsid w:val="001C50EF"/>
    <w:rsid w:val="001D063D"/>
    <w:rsid w:val="001E6CCC"/>
    <w:rsid w:val="001E7DD3"/>
    <w:rsid w:val="001F299D"/>
    <w:rsid w:val="00207A7B"/>
    <w:rsid w:val="00216748"/>
    <w:rsid w:val="00222CBA"/>
    <w:rsid w:val="002479DC"/>
    <w:rsid w:val="00270A83"/>
    <w:rsid w:val="00270E04"/>
    <w:rsid w:val="00272AF7"/>
    <w:rsid w:val="00282619"/>
    <w:rsid w:val="00283353"/>
    <w:rsid w:val="002F084B"/>
    <w:rsid w:val="002F3EDD"/>
    <w:rsid w:val="00331BDC"/>
    <w:rsid w:val="003357A4"/>
    <w:rsid w:val="00337825"/>
    <w:rsid w:val="00342D97"/>
    <w:rsid w:val="003562BF"/>
    <w:rsid w:val="00373DD6"/>
    <w:rsid w:val="00377B81"/>
    <w:rsid w:val="0038726F"/>
    <w:rsid w:val="003C67C8"/>
    <w:rsid w:val="003C7008"/>
    <w:rsid w:val="003D6720"/>
    <w:rsid w:val="003D78F8"/>
    <w:rsid w:val="003F7189"/>
    <w:rsid w:val="00407344"/>
    <w:rsid w:val="00421F43"/>
    <w:rsid w:val="0043136F"/>
    <w:rsid w:val="0044398F"/>
    <w:rsid w:val="004505C3"/>
    <w:rsid w:val="00454815"/>
    <w:rsid w:val="004608BA"/>
    <w:rsid w:val="0046173F"/>
    <w:rsid w:val="0046399F"/>
    <w:rsid w:val="00467E45"/>
    <w:rsid w:val="00477262"/>
    <w:rsid w:val="00497525"/>
    <w:rsid w:val="004C23C1"/>
    <w:rsid w:val="004C5D81"/>
    <w:rsid w:val="004C7CA6"/>
    <w:rsid w:val="004D6A6F"/>
    <w:rsid w:val="004E356A"/>
    <w:rsid w:val="004F0008"/>
    <w:rsid w:val="004F5D01"/>
    <w:rsid w:val="005052A5"/>
    <w:rsid w:val="00551934"/>
    <w:rsid w:val="00553B15"/>
    <w:rsid w:val="005A4BC8"/>
    <w:rsid w:val="005A5BDD"/>
    <w:rsid w:val="005D1ACA"/>
    <w:rsid w:val="005D74FC"/>
    <w:rsid w:val="005F4876"/>
    <w:rsid w:val="00604E85"/>
    <w:rsid w:val="00616693"/>
    <w:rsid w:val="0063773C"/>
    <w:rsid w:val="0065360E"/>
    <w:rsid w:val="00693F5D"/>
    <w:rsid w:val="006A7E82"/>
    <w:rsid w:val="00703E3B"/>
    <w:rsid w:val="00707218"/>
    <w:rsid w:val="00741948"/>
    <w:rsid w:val="0074696A"/>
    <w:rsid w:val="00751343"/>
    <w:rsid w:val="0075713E"/>
    <w:rsid w:val="007726D4"/>
    <w:rsid w:val="00773DD3"/>
    <w:rsid w:val="00783DB1"/>
    <w:rsid w:val="007A6F40"/>
    <w:rsid w:val="007E7AB6"/>
    <w:rsid w:val="007F199B"/>
    <w:rsid w:val="00826B2C"/>
    <w:rsid w:val="00833B4F"/>
    <w:rsid w:val="008432F4"/>
    <w:rsid w:val="00857E96"/>
    <w:rsid w:val="008712E9"/>
    <w:rsid w:val="00881382"/>
    <w:rsid w:val="00896990"/>
    <w:rsid w:val="008A7090"/>
    <w:rsid w:val="008B01A5"/>
    <w:rsid w:val="008D15DE"/>
    <w:rsid w:val="008E6293"/>
    <w:rsid w:val="008F5F0F"/>
    <w:rsid w:val="008F7B4A"/>
    <w:rsid w:val="0091134A"/>
    <w:rsid w:val="0091410C"/>
    <w:rsid w:val="009177E3"/>
    <w:rsid w:val="00920CD8"/>
    <w:rsid w:val="009263D1"/>
    <w:rsid w:val="0092678A"/>
    <w:rsid w:val="0093101D"/>
    <w:rsid w:val="00962916"/>
    <w:rsid w:val="00970C8D"/>
    <w:rsid w:val="00982332"/>
    <w:rsid w:val="00982334"/>
    <w:rsid w:val="00985FD7"/>
    <w:rsid w:val="00986067"/>
    <w:rsid w:val="009A1C13"/>
    <w:rsid w:val="009B4D5C"/>
    <w:rsid w:val="009D01D6"/>
    <w:rsid w:val="009D336B"/>
    <w:rsid w:val="009D56BD"/>
    <w:rsid w:val="009E5512"/>
    <w:rsid w:val="00A06BD5"/>
    <w:rsid w:val="00A265CC"/>
    <w:rsid w:val="00A318DF"/>
    <w:rsid w:val="00A31B7E"/>
    <w:rsid w:val="00A657F5"/>
    <w:rsid w:val="00A716E0"/>
    <w:rsid w:val="00A835E4"/>
    <w:rsid w:val="00A9145D"/>
    <w:rsid w:val="00AB43F7"/>
    <w:rsid w:val="00AF33F4"/>
    <w:rsid w:val="00AF7C09"/>
    <w:rsid w:val="00B00342"/>
    <w:rsid w:val="00B02F50"/>
    <w:rsid w:val="00B26C89"/>
    <w:rsid w:val="00B4733A"/>
    <w:rsid w:val="00B6643C"/>
    <w:rsid w:val="00B72AC8"/>
    <w:rsid w:val="00B802F0"/>
    <w:rsid w:val="00B8539E"/>
    <w:rsid w:val="00B8723E"/>
    <w:rsid w:val="00B93F5D"/>
    <w:rsid w:val="00B96945"/>
    <w:rsid w:val="00B96F3F"/>
    <w:rsid w:val="00BA1BDC"/>
    <w:rsid w:val="00BA2A68"/>
    <w:rsid w:val="00BA4F06"/>
    <w:rsid w:val="00BF20D0"/>
    <w:rsid w:val="00BF6DBC"/>
    <w:rsid w:val="00BF6DFA"/>
    <w:rsid w:val="00C00C9C"/>
    <w:rsid w:val="00C213D6"/>
    <w:rsid w:val="00C35630"/>
    <w:rsid w:val="00C4472C"/>
    <w:rsid w:val="00C61C4B"/>
    <w:rsid w:val="00C760B0"/>
    <w:rsid w:val="00C906AC"/>
    <w:rsid w:val="00C93C91"/>
    <w:rsid w:val="00CA1BAA"/>
    <w:rsid w:val="00CA261B"/>
    <w:rsid w:val="00CB1372"/>
    <w:rsid w:val="00CD28B7"/>
    <w:rsid w:val="00CF33D9"/>
    <w:rsid w:val="00D00694"/>
    <w:rsid w:val="00D26782"/>
    <w:rsid w:val="00D73C75"/>
    <w:rsid w:val="00D76F7E"/>
    <w:rsid w:val="00D80A14"/>
    <w:rsid w:val="00D851E3"/>
    <w:rsid w:val="00D975DE"/>
    <w:rsid w:val="00DB0007"/>
    <w:rsid w:val="00DC0AC9"/>
    <w:rsid w:val="00DE1E8C"/>
    <w:rsid w:val="00DE7CFD"/>
    <w:rsid w:val="00E13EDF"/>
    <w:rsid w:val="00E6209F"/>
    <w:rsid w:val="00E8235E"/>
    <w:rsid w:val="00EA2D8A"/>
    <w:rsid w:val="00EA5C0D"/>
    <w:rsid w:val="00EB320B"/>
    <w:rsid w:val="00ED0D8D"/>
    <w:rsid w:val="00EE7BB9"/>
    <w:rsid w:val="00F20392"/>
    <w:rsid w:val="00F561BE"/>
    <w:rsid w:val="00FC276D"/>
    <w:rsid w:val="00FC53C9"/>
    <w:rsid w:val="00FD2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9DE7AC"/>
  <w15:docId w15:val="{18C6D924-BCE5-4CF1-A136-E1BA67EE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2">
    <w:name w:val="heading 2"/>
    <w:basedOn w:val="a0"/>
    <w:next w:val="a0"/>
    <w:link w:val="20"/>
    <w:qFormat/>
    <w:rsid w:val="001133DD"/>
    <w:pPr>
      <w:keepNext/>
      <w:widowControl/>
      <w:numPr>
        <w:ilvl w:val="1"/>
        <w:numId w:val="1"/>
      </w:numPr>
      <w:outlineLvl w:val="1"/>
    </w:pPr>
    <w:rPr>
      <w:rFonts w:ascii="Arial" w:eastAsia="ＭＳ 明朝" w:hAnsi="Arial" w:cs="Times New Roman"/>
      <w:sz w:val="22"/>
      <w:szCs w:val="24"/>
    </w:rPr>
  </w:style>
  <w:style w:type="paragraph" w:styleId="3">
    <w:name w:val="heading 3"/>
    <w:basedOn w:val="a0"/>
    <w:next w:val="a0"/>
    <w:link w:val="30"/>
    <w:qFormat/>
    <w:rsid w:val="001133DD"/>
    <w:pPr>
      <w:keepNext/>
      <w:widowControl/>
      <w:numPr>
        <w:ilvl w:val="2"/>
        <w:numId w:val="1"/>
      </w:numPr>
      <w:outlineLvl w:val="2"/>
    </w:pPr>
    <w:rPr>
      <w:rFonts w:ascii="Century" w:eastAsia="ＭＳ 明朝" w:hAnsi="Century" w:cs="Times New Roman"/>
      <w:szCs w:val="24"/>
    </w:rPr>
  </w:style>
  <w:style w:type="paragraph" w:styleId="40">
    <w:name w:val="heading 4"/>
    <w:basedOn w:val="a0"/>
    <w:next w:val="a0"/>
    <w:link w:val="41"/>
    <w:uiPriority w:val="9"/>
    <w:semiHidden/>
    <w:unhideWhenUsed/>
    <w:qFormat/>
    <w:rsid w:val="001133DD"/>
    <w:pPr>
      <w:keepNext/>
      <w:ind w:leftChars="400" w:left="400"/>
      <w:outlineLvl w:val="3"/>
    </w:pPr>
    <w:rPr>
      <w:b/>
      <w:bCs/>
    </w:rPr>
  </w:style>
  <w:style w:type="paragraph" w:styleId="5">
    <w:name w:val="heading 5"/>
    <w:basedOn w:val="a0"/>
    <w:next w:val="a0"/>
    <w:link w:val="50"/>
    <w:uiPriority w:val="9"/>
    <w:semiHidden/>
    <w:unhideWhenUsed/>
    <w:qFormat/>
    <w:rsid w:val="001133DD"/>
    <w:pPr>
      <w:keepNext/>
      <w:ind w:leftChars="800" w:left="800"/>
      <w:outlineLvl w:val="4"/>
    </w:pPr>
    <w:rPr>
      <w:rFonts w:asciiTheme="majorHAnsi" w:eastAsiaTheme="majorEastAsia" w:hAnsiTheme="majorHAnsi" w:cstheme="majorBidi"/>
    </w:rPr>
  </w:style>
  <w:style w:type="paragraph" w:styleId="60">
    <w:name w:val="heading 6"/>
    <w:basedOn w:val="a0"/>
    <w:next w:val="a0"/>
    <w:link w:val="61"/>
    <w:uiPriority w:val="9"/>
    <w:semiHidden/>
    <w:unhideWhenUsed/>
    <w:qFormat/>
    <w:rsid w:val="001133DD"/>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rsid w:val="001133DD"/>
    <w:rPr>
      <w:rFonts w:ascii="Arial" w:eastAsia="ＭＳ 明朝" w:hAnsi="Arial" w:cs="Times New Roman"/>
      <w:sz w:val="22"/>
      <w:szCs w:val="24"/>
    </w:rPr>
  </w:style>
  <w:style w:type="character" w:customStyle="1" w:styleId="30">
    <w:name w:val="見出し 3 (文字)"/>
    <w:basedOn w:val="a1"/>
    <w:link w:val="3"/>
    <w:rsid w:val="001133DD"/>
    <w:rPr>
      <w:rFonts w:ascii="Century" w:eastAsia="ＭＳ 明朝" w:hAnsi="Century" w:cs="Times New Roman"/>
      <w:szCs w:val="24"/>
    </w:rPr>
  </w:style>
  <w:style w:type="paragraph" w:customStyle="1" w:styleId="a">
    <w:name w:val="見出し ５"/>
    <w:basedOn w:val="5"/>
    <w:rsid w:val="001133DD"/>
    <w:pPr>
      <w:keepNext w:val="0"/>
      <w:widowControl/>
      <w:numPr>
        <w:ilvl w:val="4"/>
        <w:numId w:val="1"/>
      </w:numPr>
      <w:ind w:leftChars="0" w:left="0"/>
    </w:pPr>
    <w:rPr>
      <w:rFonts w:ascii="Century" w:eastAsia="ＭＳ 明朝" w:hAnsi="Century" w:cs="Times New Roman"/>
      <w:szCs w:val="24"/>
    </w:rPr>
  </w:style>
  <w:style w:type="paragraph" w:customStyle="1" w:styleId="4">
    <w:name w:val="見出し　4"/>
    <w:basedOn w:val="40"/>
    <w:rsid w:val="001133DD"/>
    <w:pPr>
      <w:widowControl/>
      <w:numPr>
        <w:ilvl w:val="3"/>
        <w:numId w:val="1"/>
      </w:numPr>
      <w:ind w:leftChars="0" w:left="0"/>
    </w:pPr>
    <w:rPr>
      <w:rFonts w:ascii="Century" w:eastAsia="ＭＳ 明朝" w:hAnsi="Century" w:cs="Times New Roman"/>
      <w:b w:val="0"/>
    </w:rPr>
  </w:style>
  <w:style w:type="paragraph" w:customStyle="1" w:styleId="6">
    <w:name w:val="見出し　6"/>
    <w:basedOn w:val="60"/>
    <w:rsid w:val="001133DD"/>
    <w:pPr>
      <w:widowControl/>
      <w:numPr>
        <w:ilvl w:val="5"/>
        <w:numId w:val="1"/>
      </w:numPr>
      <w:ind w:leftChars="0" w:left="0"/>
    </w:pPr>
    <w:rPr>
      <w:rFonts w:ascii="Century" w:eastAsia="ＭＳ 明朝" w:hAnsi="Century" w:cs="Times New Roman"/>
      <w:b w:val="0"/>
      <w:szCs w:val="24"/>
    </w:rPr>
  </w:style>
  <w:style w:type="character" w:customStyle="1" w:styleId="50">
    <w:name w:val="見出し 5 (文字)"/>
    <w:basedOn w:val="a1"/>
    <w:link w:val="5"/>
    <w:uiPriority w:val="9"/>
    <w:semiHidden/>
    <w:rsid w:val="001133DD"/>
    <w:rPr>
      <w:rFonts w:asciiTheme="majorHAnsi" w:eastAsiaTheme="majorEastAsia" w:hAnsiTheme="majorHAnsi" w:cstheme="majorBidi"/>
    </w:rPr>
  </w:style>
  <w:style w:type="character" w:customStyle="1" w:styleId="41">
    <w:name w:val="見出し 4 (文字)"/>
    <w:basedOn w:val="a1"/>
    <w:link w:val="40"/>
    <w:uiPriority w:val="9"/>
    <w:semiHidden/>
    <w:rsid w:val="001133DD"/>
    <w:rPr>
      <w:b/>
      <w:bCs/>
    </w:rPr>
  </w:style>
  <w:style w:type="character" w:customStyle="1" w:styleId="61">
    <w:name w:val="見出し 6 (文字)"/>
    <w:basedOn w:val="a1"/>
    <w:link w:val="60"/>
    <w:uiPriority w:val="9"/>
    <w:semiHidden/>
    <w:rsid w:val="001133DD"/>
    <w:rPr>
      <w:b/>
      <w:bCs/>
    </w:rPr>
  </w:style>
  <w:style w:type="paragraph" w:styleId="a4">
    <w:name w:val="header"/>
    <w:basedOn w:val="a0"/>
    <w:link w:val="a5"/>
    <w:uiPriority w:val="99"/>
    <w:unhideWhenUsed/>
    <w:rsid w:val="003F7189"/>
    <w:pPr>
      <w:tabs>
        <w:tab w:val="center" w:pos="4252"/>
        <w:tab w:val="right" w:pos="8504"/>
      </w:tabs>
      <w:snapToGrid w:val="0"/>
    </w:pPr>
  </w:style>
  <w:style w:type="character" w:customStyle="1" w:styleId="a5">
    <w:name w:val="ヘッダー (文字)"/>
    <w:basedOn w:val="a1"/>
    <w:link w:val="a4"/>
    <w:uiPriority w:val="99"/>
    <w:rsid w:val="003F7189"/>
  </w:style>
  <w:style w:type="paragraph" w:styleId="a6">
    <w:name w:val="footer"/>
    <w:basedOn w:val="a0"/>
    <w:link w:val="a7"/>
    <w:uiPriority w:val="99"/>
    <w:unhideWhenUsed/>
    <w:rsid w:val="003F7189"/>
    <w:pPr>
      <w:tabs>
        <w:tab w:val="center" w:pos="4252"/>
        <w:tab w:val="right" w:pos="8504"/>
      </w:tabs>
      <w:snapToGrid w:val="0"/>
    </w:pPr>
  </w:style>
  <w:style w:type="character" w:customStyle="1" w:styleId="a7">
    <w:name w:val="フッター (文字)"/>
    <w:basedOn w:val="a1"/>
    <w:link w:val="a6"/>
    <w:uiPriority w:val="99"/>
    <w:rsid w:val="003F7189"/>
  </w:style>
  <w:style w:type="paragraph" w:styleId="a8">
    <w:name w:val="Balloon Text"/>
    <w:basedOn w:val="a0"/>
    <w:link w:val="a9"/>
    <w:uiPriority w:val="99"/>
    <w:semiHidden/>
    <w:unhideWhenUsed/>
    <w:rsid w:val="00BF6DF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BF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6212">
      <w:bodyDiv w:val="1"/>
      <w:marLeft w:val="0"/>
      <w:marRight w:val="0"/>
      <w:marTop w:val="0"/>
      <w:marBottom w:val="0"/>
      <w:divBdr>
        <w:top w:val="none" w:sz="0" w:space="0" w:color="auto"/>
        <w:left w:val="none" w:sz="0" w:space="0" w:color="auto"/>
        <w:bottom w:val="none" w:sz="0" w:space="0" w:color="auto"/>
        <w:right w:val="none" w:sz="0" w:space="0" w:color="auto"/>
      </w:divBdr>
      <w:divsChild>
        <w:div w:id="1322584629">
          <w:marLeft w:val="0"/>
          <w:marRight w:val="0"/>
          <w:marTop w:val="0"/>
          <w:marBottom w:val="0"/>
          <w:divBdr>
            <w:top w:val="none" w:sz="0" w:space="0" w:color="auto"/>
            <w:left w:val="none" w:sz="0" w:space="0" w:color="auto"/>
            <w:bottom w:val="none" w:sz="0" w:space="0" w:color="auto"/>
            <w:right w:val="none" w:sz="0" w:space="0" w:color="auto"/>
          </w:divBdr>
          <w:divsChild>
            <w:div w:id="568611551">
              <w:marLeft w:val="0"/>
              <w:marRight w:val="0"/>
              <w:marTop w:val="0"/>
              <w:marBottom w:val="0"/>
              <w:divBdr>
                <w:top w:val="none" w:sz="0" w:space="0" w:color="auto"/>
                <w:left w:val="none" w:sz="0" w:space="0" w:color="auto"/>
                <w:bottom w:val="none" w:sz="0" w:space="0" w:color="auto"/>
                <w:right w:val="none" w:sz="0" w:space="0" w:color="auto"/>
              </w:divBdr>
              <w:divsChild>
                <w:div w:id="1739204601">
                  <w:marLeft w:val="0"/>
                  <w:marRight w:val="0"/>
                  <w:marTop w:val="0"/>
                  <w:marBottom w:val="0"/>
                  <w:divBdr>
                    <w:top w:val="none" w:sz="0" w:space="0" w:color="auto"/>
                    <w:left w:val="none" w:sz="0" w:space="0" w:color="auto"/>
                    <w:bottom w:val="none" w:sz="0" w:space="0" w:color="auto"/>
                    <w:right w:val="none" w:sz="0" w:space="0" w:color="auto"/>
                  </w:divBdr>
                  <w:divsChild>
                    <w:div w:id="1553735358">
                      <w:marLeft w:val="0"/>
                      <w:marRight w:val="-3600"/>
                      <w:marTop w:val="0"/>
                      <w:marBottom w:val="0"/>
                      <w:divBdr>
                        <w:top w:val="none" w:sz="0" w:space="0" w:color="auto"/>
                        <w:left w:val="none" w:sz="0" w:space="0" w:color="auto"/>
                        <w:bottom w:val="none" w:sz="0" w:space="0" w:color="auto"/>
                        <w:right w:val="none" w:sz="0" w:space="0" w:color="auto"/>
                      </w:divBdr>
                      <w:divsChild>
                        <w:div w:id="1318805233">
                          <w:marLeft w:val="-15"/>
                          <w:marRight w:val="3585"/>
                          <w:marTop w:val="0"/>
                          <w:marBottom w:val="0"/>
                          <w:divBdr>
                            <w:top w:val="none" w:sz="0" w:space="0" w:color="auto"/>
                            <w:left w:val="none" w:sz="0" w:space="0" w:color="auto"/>
                            <w:bottom w:val="none" w:sz="0" w:space="0" w:color="auto"/>
                            <w:right w:val="none" w:sz="0" w:space="0" w:color="auto"/>
                          </w:divBdr>
                          <w:divsChild>
                            <w:div w:id="1119450349">
                              <w:marLeft w:val="-210"/>
                              <w:marRight w:val="-210"/>
                              <w:marTop w:val="0"/>
                              <w:marBottom w:val="540"/>
                              <w:divBdr>
                                <w:top w:val="none" w:sz="0" w:space="0" w:color="auto"/>
                                <w:left w:val="none" w:sz="0" w:space="0" w:color="auto"/>
                                <w:bottom w:val="none" w:sz="0" w:space="0" w:color="auto"/>
                                <w:right w:val="none" w:sz="0" w:space="0" w:color="auto"/>
                              </w:divBdr>
                              <w:divsChild>
                                <w:div w:id="1357927111">
                                  <w:marLeft w:val="0"/>
                                  <w:marRight w:val="0"/>
                                  <w:marTop w:val="0"/>
                                  <w:marBottom w:val="0"/>
                                  <w:divBdr>
                                    <w:top w:val="none" w:sz="0" w:space="0" w:color="auto"/>
                                    <w:left w:val="none" w:sz="0" w:space="0" w:color="auto"/>
                                    <w:bottom w:val="none" w:sz="0" w:space="0" w:color="auto"/>
                                    <w:right w:val="none" w:sz="0" w:space="0" w:color="auto"/>
                                  </w:divBdr>
                                  <w:divsChild>
                                    <w:div w:id="6559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A66E-778D-46BE-8D30-300E3189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347</Words>
  <Characters>1981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