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629A" w14:textId="3E8EB69B" w:rsidR="00C841BE" w:rsidRDefault="00C841BE" w:rsidP="00C841BE">
      <w:pPr>
        <w:jc w:val="right"/>
        <w:rPr>
          <w:rFonts w:asciiTheme="minorEastAsia" w:hAnsiTheme="minorEastAsia"/>
          <w:szCs w:val="21"/>
        </w:rPr>
      </w:pPr>
      <w:r>
        <w:rPr>
          <w:rFonts w:asciiTheme="minorEastAsia" w:hAnsiTheme="minorEastAsia" w:hint="eastAsia"/>
          <w:szCs w:val="21"/>
        </w:rPr>
        <w:t>公示第125号</w:t>
      </w:r>
    </w:p>
    <w:p w14:paraId="1B7956C3" w14:textId="06496B93" w:rsidR="008A0B9C" w:rsidRPr="00A420CF" w:rsidRDefault="00AF2D4D" w:rsidP="008A0B9C">
      <w:pPr>
        <w:jc w:val="center"/>
        <w:rPr>
          <w:rFonts w:asciiTheme="minorEastAsia" w:hAnsiTheme="minorEastAsia"/>
          <w:szCs w:val="21"/>
        </w:rPr>
      </w:pPr>
      <w:r>
        <w:rPr>
          <w:rFonts w:asciiTheme="minorEastAsia" w:hAnsiTheme="minorEastAsia" w:hint="eastAsia"/>
          <w:szCs w:val="21"/>
        </w:rPr>
        <w:t>公示</w:t>
      </w:r>
    </w:p>
    <w:p w14:paraId="1902479E" w14:textId="77777777" w:rsidR="008A0B9C" w:rsidRPr="00A420CF" w:rsidRDefault="008A0B9C" w:rsidP="008A0B9C">
      <w:pPr>
        <w:rPr>
          <w:rFonts w:asciiTheme="minorEastAsia" w:hAnsiTheme="minorEastAsia"/>
          <w:szCs w:val="21"/>
        </w:rPr>
      </w:pPr>
    </w:p>
    <w:p w14:paraId="07822489" w14:textId="7D5D32F9" w:rsidR="009A3F9B" w:rsidRPr="006325E5" w:rsidRDefault="008A0B9C" w:rsidP="008A0B9C">
      <w:pPr>
        <w:rPr>
          <w:rFonts w:asciiTheme="minorEastAsia" w:hAnsiTheme="minorEastAsia"/>
          <w:szCs w:val="21"/>
        </w:rPr>
      </w:pPr>
      <w:r w:rsidRPr="006325E5">
        <w:rPr>
          <w:rFonts w:asciiTheme="minorEastAsia" w:hAnsiTheme="minorEastAsia" w:hint="eastAsia"/>
          <w:szCs w:val="21"/>
        </w:rPr>
        <w:t>次のとおり</w:t>
      </w:r>
      <w:r w:rsidR="00AF2D4D" w:rsidRPr="006325E5">
        <w:rPr>
          <w:rFonts w:asciiTheme="minorEastAsia" w:hAnsiTheme="minorEastAsia" w:hint="eastAsia"/>
          <w:szCs w:val="21"/>
        </w:rPr>
        <w:t>、契約の相手方を公募します</w:t>
      </w:r>
      <w:r w:rsidRPr="006325E5">
        <w:rPr>
          <w:rFonts w:asciiTheme="minorEastAsia" w:hAnsiTheme="minorEastAsia" w:hint="eastAsia"/>
          <w:szCs w:val="21"/>
        </w:rPr>
        <w:t>。</w:t>
      </w:r>
    </w:p>
    <w:p w14:paraId="26C04EB9" w14:textId="24BFB6C1" w:rsidR="008A0B9C" w:rsidRPr="006325E5" w:rsidRDefault="00EC4D7E" w:rsidP="008A0B9C">
      <w:pPr>
        <w:rPr>
          <w:rFonts w:asciiTheme="minorEastAsia" w:hAnsiTheme="minorEastAsia"/>
          <w:szCs w:val="21"/>
        </w:rPr>
      </w:pPr>
      <w:r w:rsidRPr="006325E5">
        <w:rPr>
          <w:rFonts w:asciiTheme="minorEastAsia" w:hAnsiTheme="minorEastAsia" w:hint="eastAsia"/>
          <w:szCs w:val="21"/>
        </w:rPr>
        <w:t>令和</w:t>
      </w:r>
      <w:r w:rsidR="00C841BE">
        <w:rPr>
          <w:rFonts w:asciiTheme="minorEastAsia" w:hAnsiTheme="minorEastAsia" w:hint="eastAsia"/>
          <w:szCs w:val="21"/>
        </w:rPr>
        <w:t>６</w:t>
      </w:r>
      <w:r w:rsidRPr="006325E5">
        <w:rPr>
          <w:rFonts w:asciiTheme="minorEastAsia" w:hAnsiTheme="minorEastAsia" w:hint="eastAsia"/>
          <w:szCs w:val="21"/>
        </w:rPr>
        <w:t>年</w:t>
      </w:r>
      <w:r w:rsidR="00C841BE">
        <w:rPr>
          <w:rFonts w:asciiTheme="minorEastAsia" w:hAnsiTheme="minorEastAsia" w:hint="eastAsia"/>
          <w:szCs w:val="21"/>
        </w:rPr>
        <w:t>６</w:t>
      </w:r>
      <w:r w:rsidR="002966EB" w:rsidRPr="006325E5">
        <w:rPr>
          <w:rFonts w:asciiTheme="minorEastAsia" w:hAnsiTheme="minorEastAsia" w:hint="eastAsia"/>
          <w:szCs w:val="21"/>
        </w:rPr>
        <w:t>月</w:t>
      </w:r>
      <w:r w:rsidR="003B546D">
        <w:rPr>
          <w:rFonts w:asciiTheme="minorEastAsia" w:hAnsiTheme="minorEastAsia" w:hint="eastAsia"/>
          <w:szCs w:val="21"/>
        </w:rPr>
        <w:t>11</w:t>
      </w:r>
      <w:r w:rsidR="008A0B9C" w:rsidRPr="006325E5">
        <w:rPr>
          <w:rFonts w:asciiTheme="minorEastAsia" w:hAnsiTheme="minorEastAsia" w:hint="eastAsia"/>
          <w:szCs w:val="21"/>
        </w:rPr>
        <w:t>日</w:t>
      </w:r>
    </w:p>
    <w:p w14:paraId="3A98D677" w14:textId="71E9EE90" w:rsidR="008A0B9C" w:rsidRPr="006325E5" w:rsidRDefault="009A3F9B" w:rsidP="009A3F9B">
      <w:pPr>
        <w:ind w:right="840"/>
        <w:jc w:val="center"/>
        <w:rPr>
          <w:rFonts w:asciiTheme="minorEastAsia" w:hAnsiTheme="minorEastAsia"/>
          <w:szCs w:val="21"/>
        </w:rPr>
      </w:pPr>
      <w:r w:rsidRPr="006325E5">
        <w:rPr>
          <w:rFonts w:asciiTheme="minorEastAsia" w:hAnsiTheme="minorEastAsia" w:hint="eastAsia"/>
          <w:szCs w:val="21"/>
        </w:rPr>
        <w:t xml:space="preserve">　　　　　　　　　　　　　　　　</w:t>
      </w:r>
      <w:r w:rsidR="008A0B9C" w:rsidRPr="006325E5">
        <w:rPr>
          <w:rFonts w:asciiTheme="minorEastAsia" w:hAnsiTheme="minorEastAsia" w:hint="eastAsia"/>
          <w:szCs w:val="21"/>
        </w:rPr>
        <w:t>支出負担行為担当官</w:t>
      </w:r>
    </w:p>
    <w:p w14:paraId="1468631B" w14:textId="6662B77B" w:rsidR="009A3F9B" w:rsidRPr="006325E5" w:rsidRDefault="00AB2982" w:rsidP="00C36BEB">
      <w:pPr>
        <w:wordWrap w:val="0"/>
        <w:ind w:right="210"/>
        <w:jc w:val="right"/>
        <w:rPr>
          <w:rFonts w:asciiTheme="minorEastAsia" w:hAnsiTheme="minorEastAsia"/>
          <w:szCs w:val="21"/>
        </w:rPr>
      </w:pPr>
      <w:r w:rsidRPr="006325E5">
        <w:rPr>
          <w:rFonts w:asciiTheme="minorEastAsia" w:hAnsiTheme="minorEastAsia" w:hint="eastAsia"/>
          <w:szCs w:val="21"/>
        </w:rPr>
        <w:t>三重</w:t>
      </w:r>
      <w:r w:rsidR="00C36BEB" w:rsidRPr="006325E5">
        <w:rPr>
          <w:rFonts w:asciiTheme="minorEastAsia" w:hAnsiTheme="minorEastAsia" w:hint="eastAsia"/>
          <w:szCs w:val="21"/>
        </w:rPr>
        <w:t xml:space="preserve">労働局総務部長　</w:t>
      </w:r>
      <w:r w:rsidRPr="006325E5">
        <w:rPr>
          <w:rFonts w:asciiTheme="minorEastAsia" w:hAnsiTheme="minorEastAsia" w:hint="eastAsia"/>
          <w:szCs w:val="21"/>
        </w:rPr>
        <w:t>東</w:t>
      </w:r>
      <w:r w:rsidR="00B7193A" w:rsidRPr="006325E5">
        <w:rPr>
          <w:rFonts w:asciiTheme="minorEastAsia" w:hAnsiTheme="minorEastAsia" w:hint="eastAsia"/>
          <w:szCs w:val="21"/>
        </w:rPr>
        <w:t xml:space="preserve">　</w:t>
      </w:r>
      <w:r w:rsidRPr="006325E5">
        <w:rPr>
          <w:rFonts w:asciiTheme="minorEastAsia" w:hAnsiTheme="minorEastAsia" w:hint="eastAsia"/>
          <w:szCs w:val="21"/>
        </w:rPr>
        <w:t>尚史</w:t>
      </w:r>
    </w:p>
    <w:p w14:paraId="03AECE6A" w14:textId="46925C72" w:rsidR="008A0B9C" w:rsidRPr="006325E5" w:rsidRDefault="008A0B9C" w:rsidP="008A0B9C">
      <w:pPr>
        <w:rPr>
          <w:rFonts w:asciiTheme="minorEastAsia" w:hAnsiTheme="minorEastAsia"/>
          <w:szCs w:val="21"/>
        </w:rPr>
      </w:pPr>
      <w:r w:rsidRPr="006325E5">
        <w:rPr>
          <w:rFonts w:asciiTheme="minorEastAsia" w:hAnsiTheme="minorEastAsia" w:hint="eastAsia"/>
          <w:szCs w:val="21"/>
        </w:rPr>
        <w:t xml:space="preserve">１　</w:t>
      </w:r>
      <w:r w:rsidR="00AF2D4D" w:rsidRPr="006325E5">
        <w:rPr>
          <w:rFonts w:asciiTheme="minorEastAsia" w:hAnsiTheme="minorEastAsia" w:hint="eastAsia"/>
          <w:szCs w:val="21"/>
        </w:rPr>
        <w:t>公募内容</w:t>
      </w:r>
    </w:p>
    <w:p w14:paraId="6431768C" w14:textId="0453E468" w:rsidR="008A0B9C" w:rsidRPr="006325E5" w:rsidRDefault="00B24968" w:rsidP="008A0B9C">
      <w:pPr>
        <w:rPr>
          <w:rFonts w:asciiTheme="minorEastAsia" w:hAnsiTheme="minorEastAsia"/>
          <w:szCs w:val="21"/>
        </w:rPr>
      </w:pPr>
      <w:r w:rsidRPr="006325E5">
        <w:rPr>
          <w:rFonts w:asciiTheme="minorEastAsia" w:hAnsiTheme="minorEastAsia" w:hint="eastAsia"/>
          <w:szCs w:val="21"/>
        </w:rPr>
        <w:t>（１）</w:t>
      </w:r>
      <w:r w:rsidR="00AF2D4D" w:rsidRPr="006325E5">
        <w:rPr>
          <w:rFonts w:asciiTheme="minorEastAsia" w:hAnsiTheme="minorEastAsia" w:hint="eastAsia"/>
          <w:szCs w:val="21"/>
        </w:rPr>
        <w:t>事業名</w:t>
      </w:r>
    </w:p>
    <w:p w14:paraId="589DC1FC" w14:textId="2FCAB71A" w:rsidR="008A0B9C" w:rsidRPr="006325E5" w:rsidRDefault="00AF2D4D" w:rsidP="00AF2D4D">
      <w:pPr>
        <w:ind w:firstLineChars="300" w:firstLine="630"/>
        <w:rPr>
          <w:rFonts w:asciiTheme="minorEastAsia" w:hAnsiTheme="minorEastAsia"/>
          <w:szCs w:val="21"/>
        </w:rPr>
      </w:pPr>
      <w:bookmarkStart w:id="0" w:name="_Hlk164676153"/>
      <w:r w:rsidRPr="006325E5">
        <w:rPr>
          <w:rFonts w:asciiTheme="minorEastAsia" w:hAnsiTheme="minorEastAsia" w:hint="eastAsia"/>
          <w:szCs w:val="21"/>
        </w:rPr>
        <w:t>津第二地方合同庁舎の直流電源装置（</w:t>
      </w:r>
      <w:r w:rsidR="004B04CF" w:rsidRPr="006325E5">
        <w:rPr>
          <w:rFonts w:asciiTheme="minorEastAsia" w:hAnsiTheme="minorEastAsia" w:hint="eastAsia"/>
          <w:szCs w:val="21"/>
        </w:rPr>
        <w:t>整流器補修部品取替</w:t>
      </w:r>
      <w:r w:rsidRPr="006325E5">
        <w:rPr>
          <w:rFonts w:asciiTheme="minorEastAsia" w:hAnsiTheme="minorEastAsia" w:hint="eastAsia"/>
          <w:szCs w:val="21"/>
        </w:rPr>
        <w:t>）の工事</w:t>
      </w:r>
      <w:bookmarkEnd w:id="0"/>
    </w:p>
    <w:p w14:paraId="3727B451" w14:textId="2E96A17E" w:rsidR="008A0B9C" w:rsidRPr="006325E5" w:rsidRDefault="00B24968" w:rsidP="008A0B9C">
      <w:pPr>
        <w:rPr>
          <w:rFonts w:asciiTheme="minorEastAsia" w:hAnsiTheme="minorEastAsia"/>
          <w:szCs w:val="21"/>
        </w:rPr>
      </w:pPr>
      <w:r w:rsidRPr="006325E5">
        <w:rPr>
          <w:rFonts w:asciiTheme="minorEastAsia" w:hAnsiTheme="minorEastAsia" w:hint="eastAsia"/>
          <w:szCs w:val="21"/>
        </w:rPr>
        <w:t>（２）</w:t>
      </w:r>
      <w:r w:rsidR="00AF2D4D" w:rsidRPr="006325E5">
        <w:rPr>
          <w:rFonts w:asciiTheme="minorEastAsia" w:hAnsiTheme="minorEastAsia" w:hint="eastAsia"/>
          <w:szCs w:val="21"/>
        </w:rPr>
        <w:t>事業の趣旨</w:t>
      </w:r>
    </w:p>
    <w:p w14:paraId="093D641E" w14:textId="7E23BFBE" w:rsidR="008A0B9C" w:rsidRPr="006325E5" w:rsidRDefault="00AF2D4D" w:rsidP="00AF2D4D">
      <w:pPr>
        <w:ind w:leftChars="200" w:left="420" w:firstLineChars="100" w:firstLine="210"/>
        <w:rPr>
          <w:rFonts w:asciiTheme="minorEastAsia" w:hAnsiTheme="minorEastAsia"/>
          <w:szCs w:val="21"/>
        </w:rPr>
      </w:pPr>
      <w:r w:rsidRPr="006325E5">
        <w:rPr>
          <w:rFonts w:asciiTheme="minorEastAsia" w:hAnsiTheme="minorEastAsia" w:hint="eastAsia"/>
          <w:szCs w:val="21"/>
        </w:rPr>
        <w:t>定期点検により、蓄電池と整流器部品の経年劣化による破損や発煙の恐れ、停電発生時の電源バックアップの脆弱性を指摘されており、操作制御用と非常照明用の二つの直流電源装置の工事を合わせて行い、電源の安定性確保及び予防保全を図る</w:t>
      </w:r>
      <w:r w:rsidR="00CF2409" w:rsidRPr="006325E5">
        <w:rPr>
          <w:rFonts w:asciiTheme="minorEastAsia" w:hAnsiTheme="minorEastAsia" w:hint="eastAsia"/>
          <w:szCs w:val="21"/>
        </w:rPr>
        <w:t>。</w:t>
      </w:r>
    </w:p>
    <w:p w14:paraId="159A8B7C" w14:textId="6F8684D0" w:rsidR="00CF2409" w:rsidRPr="006325E5" w:rsidRDefault="00B24968" w:rsidP="002114AC">
      <w:pPr>
        <w:rPr>
          <w:rFonts w:asciiTheme="minorEastAsia" w:hAnsiTheme="minorEastAsia"/>
          <w:szCs w:val="21"/>
        </w:rPr>
      </w:pPr>
      <w:r w:rsidRPr="006325E5">
        <w:rPr>
          <w:rFonts w:asciiTheme="minorEastAsia" w:hAnsiTheme="minorEastAsia" w:hint="eastAsia"/>
          <w:szCs w:val="21"/>
        </w:rPr>
        <w:t>（３）</w:t>
      </w:r>
      <w:r w:rsidR="00AF2D4D" w:rsidRPr="006325E5">
        <w:rPr>
          <w:rFonts w:asciiTheme="minorEastAsia" w:hAnsiTheme="minorEastAsia" w:hint="eastAsia"/>
          <w:szCs w:val="21"/>
        </w:rPr>
        <w:t>事業の内容</w:t>
      </w:r>
    </w:p>
    <w:p w14:paraId="47D89EC7" w14:textId="3F18B655" w:rsidR="00AF2D4D" w:rsidRPr="006325E5" w:rsidRDefault="00AF2D4D" w:rsidP="00AF2D4D">
      <w:pPr>
        <w:ind w:left="420" w:hangingChars="200" w:hanging="420"/>
        <w:rPr>
          <w:rFonts w:asciiTheme="minorEastAsia" w:hAnsiTheme="minorEastAsia"/>
          <w:szCs w:val="21"/>
        </w:rPr>
      </w:pPr>
      <w:r w:rsidRPr="006325E5">
        <w:rPr>
          <w:rFonts w:asciiTheme="minorEastAsia" w:hAnsiTheme="minorEastAsia" w:hint="eastAsia"/>
          <w:szCs w:val="21"/>
        </w:rPr>
        <w:t xml:space="preserve">　　　操作制御用と非常照明用の二つの直流電源装置を構成する整流器（形式：DP2100T-010SMRS、DP2100T-010RS）の</w:t>
      </w:r>
      <w:r w:rsidR="004B04CF" w:rsidRPr="006325E5">
        <w:rPr>
          <w:rFonts w:asciiTheme="minorEastAsia" w:hAnsiTheme="minorEastAsia" w:hint="eastAsia"/>
          <w:szCs w:val="21"/>
        </w:rPr>
        <w:t>補修部品</w:t>
      </w:r>
      <w:r w:rsidRPr="006325E5">
        <w:rPr>
          <w:rFonts w:asciiTheme="minorEastAsia" w:hAnsiTheme="minorEastAsia" w:hint="eastAsia"/>
          <w:szCs w:val="21"/>
        </w:rPr>
        <w:t>取付、配線接続、調整の作業、及び別調達の「蓄電池更新」工事で設置された蓄電池との同調確認を行う。</w:t>
      </w:r>
    </w:p>
    <w:p w14:paraId="16A20E89" w14:textId="1F5BB85B" w:rsidR="00AF2D4D" w:rsidRPr="006325E5" w:rsidRDefault="00AF2D4D" w:rsidP="00AF2D4D">
      <w:pPr>
        <w:rPr>
          <w:rFonts w:asciiTheme="minorEastAsia" w:hAnsiTheme="minorEastAsia"/>
          <w:szCs w:val="21"/>
        </w:rPr>
      </w:pPr>
      <w:r w:rsidRPr="006325E5">
        <w:rPr>
          <w:rFonts w:asciiTheme="minorEastAsia" w:hAnsiTheme="minorEastAsia" w:hint="eastAsia"/>
          <w:szCs w:val="21"/>
        </w:rPr>
        <w:t xml:space="preserve">　　　交換が必要な部品は以下のとおり。</w:t>
      </w:r>
    </w:p>
    <w:p w14:paraId="1CBC4D1C" w14:textId="77777777" w:rsidR="00AF2D4D" w:rsidRPr="006325E5" w:rsidRDefault="00AF2D4D" w:rsidP="00AF2D4D">
      <w:pPr>
        <w:rPr>
          <w:rFonts w:asciiTheme="minorEastAsia" w:hAnsiTheme="minorEastAsia"/>
          <w:szCs w:val="21"/>
        </w:rPr>
      </w:pPr>
    </w:p>
    <w:p w14:paraId="15A4D408" w14:textId="3FE3243A" w:rsidR="00AF2D4D" w:rsidRPr="006325E5" w:rsidRDefault="00AF2D4D" w:rsidP="00AF2D4D">
      <w:pPr>
        <w:rPr>
          <w:rFonts w:asciiTheme="minorEastAsia" w:hAnsiTheme="minorEastAsia"/>
          <w:szCs w:val="21"/>
        </w:rPr>
      </w:pPr>
      <w:r w:rsidRPr="006325E5">
        <w:rPr>
          <w:rFonts w:asciiTheme="minorEastAsia" w:hAnsiTheme="minorEastAsia" w:hint="eastAsia"/>
          <w:szCs w:val="21"/>
        </w:rPr>
        <w:t>（DP2100T-010SMRS）</w:t>
      </w:r>
    </w:p>
    <w:tbl>
      <w:tblPr>
        <w:tblStyle w:val="ab"/>
        <w:tblW w:w="0" w:type="auto"/>
        <w:tblLook w:val="04A0" w:firstRow="1" w:lastRow="0" w:firstColumn="1" w:lastColumn="0" w:noHBand="0" w:noVBand="1"/>
      </w:tblPr>
      <w:tblGrid>
        <w:gridCol w:w="531"/>
        <w:gridCol w:w="1546"/>
        <w:gridCol w:w="1265"/>
        <w:gridCol w:w="4405"/>
        <w:gridCol w:w="702"/>
      </w:tblGrid>
      <w:tr w:rsidR="006325E5" w:rsidRPr="006325E5" w14:paraId="44F4B714" w14:textId="77777777" w:rsidTr="00912379">
        <w:tc>
          <w:tcPr>
            <w:tcW w:w="0" w:type="auto"/>
            <w:vAlign w:val="center"/>
          </w:tcPr>
          <w:p w14:paraId="2502F828"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N</w:t>
            </w:r>
            <w:r w:rsidRPr="006325E5">
              <w:rPr>
                <w:rFonts w:ascii="ＭＳ 明朝" w:eastAsia="ＭＳ 明朝" w:hAnsi="ＭＳ 明朝"/>
                <w:szCs w:val="21"/>
              </w:rPr>
              <w:t>o.</w:t>
            </w:r>
          </w:p>
        </w:tc>
        <w:tc>
          <w:tcPr>
            <w:tcW w:w="1546" w:type="dxa"/>
            <w:vAlign w:val="center"/>
          </w:tcPr>
          <w:p w14:paraId="7DF6E01B"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デバイス名</w:t>
            </w:r>
          </w:p>
        </w:tc>
        <w:tc>
          <w:tcPr>
            <w:tcW w:w="1265" w:type="dxa"/>
            <w:vAlign w:val="center"/>
          </w:tcPr>
          <w:p w14:paraId="03007A40"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名称</w:t>
            </w:r>
          </w:p>
        </w:tc>
        <w:tc>
          <w:tcPr>
            <w:tcW w:w="4405" w:type="dxa"/>
            <w:vAlign w:val="center"/>
          </w:tcPr>
          <w:p w14:paraId="445EA844"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仕様・定格</w:t>
            </w:r>
          </w:p>
        </w:tc>
        <w:tc>
          <w:tcPr>
            <w:tcW w:w="702" w:type="dxa"/>
          </w:tcPr>
          <w:p w14:paraId="7E6A0953"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数量</w:t>
            </w:r>
          </w:p>
        </w:tc>
      </w:tr>
      <w:tr w:rsidR="006325E5" w:rsidRPr="006325E5" w14:paraId="1D9C17E8" w14:textId="77777777" w:rsidTr="00912379">
        <w:tc>
          <w:tcPr>
            <w:tcW w:w="0" w:type="auto"/>
          </w:tcPr>
          <w:p w14:paraId="7B2052E7"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1</w:t>
            </w:r>
          </w:p>
        </w:tc>
        <w:tc>
          <w:tcPr>
            <w:tcW w:w="1546" w:type="dxa"/>
          </w:tcPr>
          <w:p w14:paraId="2219638D"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PCD</w:t>
            </w:r>
          </w:p>
        </w:tc>
        <w:tc>
          <w:tcPr>
            <w:tcW w:w="1265" w:type="dxa"/>
          </w:tcPr>
          <w:p w14:paraId="430CE6F9"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操作表示制御ﾕﾆｯﾄ</w:t>
            </w:r>
          </w:p>
        </w:tc>
        <w:tc>
          <w:tcPr>
            <w:tcW w:w="4405" w:type="dxa"/>
          </w:tcPr>
          <w:p w14:paraId="6105B49F"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PCD2ﾕﾆｯﾄ</w:t>
            </w:r>
          </w:p>
        </w:tc>
        <w:tc>
          <w:tcPr>
            <w:tcW w:w="702" w:type="dxa"/>
          </w:tcPr>
          <w:p w14:paraId="32EF339F"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62C7D020" w14:textId="77777777" w:rsidTr="00912379">
        <w:tc>
          <w:tcPr>
            <w:tcW w:w="0" w:type="auto"/>
          </w:tcPr>
          <w:p w14:paraId="084DDB27"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2</w:t>
            </w:r>
          </w:p>
        </w:tc>
        <w:tc>
          <w:tcPr>
            <w:tcW w:w="1546" w:type="dxa"/>
          </w:tcPr>
          <w:p w14:paraId="2DDD1FAA"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PIO</w:t>
            </w:r>
          </w:p>
        </w:tc>
        <w:tc>
          <w:tcPr>
            <w:tcW w:w="1265" w:type="dxa"/>
          </w:tcPr>
          <w:p w14:paraId="171494F4"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入出力ｲﾝﾀｰﾌｪｲｽ</w:t>
            </w:r>
          </w:p>
        </w:tc>
        <w:tc>
          <w:tcPr>
            <w:tcW w:w="4405" w:type="dxa"/>
          </w:tcPr>
          <w:p w14:paraId="0BA3001A"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PIO基板（DC100V／端子台）</w:t>
            </w:r>
          </w:p>
        </w:tc>
        <w:tc>
          <w:tcPr>
            <w:tcW w:w="702" w:type="dxa"/>
          </w:tcPr>
          <w:p w14:paraId="0747A669"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14062300" w14:textId="77777777" w:rsidTr="00912379">
        <w:tc>
          <w:tcPr>
            <w:tcW w:w="0" w:type="auto"/>
          </w:tcPr>
          <w:p w14:paraId="26884E7E"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3</w:t>
            </w:r>
          </w:p>
        </w:tc>
        <w:tc>
          <w:tcPr>
            <w:tcW w:w="1546" w:type="dxa"/>
          </w:tcPr>
          <w:p w14:paraId="5637FCB5"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TGC</w:t>
            </w:r>
          </w:p>
        </w:tc>
        <w:tc>
          <w:tcPr>
            <w:tcW w:w="1265" w:type="dxa"/>
          </w:tcPr>
          <w:p w14:paraId="3CE689CA"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ｻｲﾘｽﾀｹﾞｰﾄ制御回路</w:t>
            </w:r>
          </w:p>
        </w:tc>
        <w:tc>
          <w:tcPr>
            <w:tcW w:w="4405" w:type="dxa"/>
          </w:tcPr>
          <w:p w14:paraId="7340E2A5"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TGC-0003B 100 (TGC-0002⇒TGC-0003B変換ｺﾈｸﾀｹｰﾌﾞﾙ付)</w:t>
            </w:r>
          </w:p>
        </w:tc>
        <w:tc>
          <w:tcPr>
            <w:tcW w:w="702" w:type="dxa"/>
          </w:tcPr>
          <w:p w14:paraId="1B43D319"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64B14AAC" w14:textId="77777777" w:rsidTr="00912379">
        <w:tc>
          <w:tcPr>
            <w:tcW w:w="0" w:type="auto"/>
          </w:tcPr>
          <w:p w14:paraId="4A798453"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4</w:t>
            </w:r>
          </w:p>
        </w:tc>
        <w:tc>
          <w:tcPr>
            <w:tcW w:w="1546" w:type="dxa"/>
          </w:tcPr>
          <w:p w14:paraId="32D64F60"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HF1,2</w:t>
            </w:r>
          </w:p>
        </w:tc>
        <w:tc>
          <w:tcPr>
            <w:tcW w:w="1265" w:type="dxa"/>
          </w:tcPr>
          <w:p w14:paraId="62AFECF1"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速断ﾋｭｰｽﾞ</w:t>
            </w:r>
          </w:p>
        </w:tc>
        <w:tc>
          <w:tcPr>
            <w:tcW w:w="4405" w:type="dxa"/>
          </w:tcPr>
          <w:p w14:paraId="1221B5F1"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250GH-040S (25SHA40S)</w:t>
            </w:r>
          </w:p>
        </w:tc>
        <w:tc>
          <w:tcPr>
            <w:tcW w:w="702" w:type="dxa"/>
          </w:tcPr>
          <w:p w14:paraId="324D909B"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2</w:t>
            </w:r>
          </w:p>
        </w:tc>
      </w:tr>
      <w:tr w:rsidR="006325E5" w:rsidRPr="006325E5" w14:paraId="62C8C4B6" w14:textId="77777777" w:rsidTr="00912379">
        <w:tc>
          <w:tcPr>
            <w:tcW w:w="0" w:type="auto"/>
          </w:tcPr>
          <w:p w14:paraId="008A8374"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5</w:t>
            </w:r>
          </w:p>
        </w:tc>
        <w:tc>
          <w:tcPr>
            <w:tcW w:w="1546" w:type="dxa"/>
          </w:tcPr>
          <w:p w14:paraId="5CE199E2"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C1</w:t>
            </w:r>
          </w:p>
        </w:tc>
        <w:tc>
          <w:tcPr>
            <w:tcW w:w="1265" w:type="dxa"/>
          </w:tcPr>
          <w:p w14:paraId="55D95B67"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ｺﾝﾃﾞﾝｻ</w:t>
            </w:r>
          </w:p>
        </w:tc>
        <w:tc>
          <w:tcPr>
            <w:tcW w:w="4405" w:type="dxa"/>
          </w:tcPr>
          <w:p w14:paraId="0E945DBB"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HCGF5A2E392I</w:t>
            </w:r>
          </w:p>
        </w:tc>
        <w:tc>
          <w:tcPr>
            <w:tcW w:w="702" w:type="dxa"/>
          </w:tcPr>
          <w:p w14:paraId="6CDC8435"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62506CE0" w14:textId="77777777" w:rsidTr="00912379">
        <w:tc>
          <w:tcPr>
            <w:tcW w:w="0" w:type="auto"/>
          </w:tcPr>
          <w:p w14:paraId="4B2F63D7"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6</w:t>
            </w:r>
          </w:p>
        </w:tc>
        <w:tc>
          <w:tcPr>
            <w:tcW w:w="1546" w:type="dxa"/>
          </w:tcPr>
          <w:p w14:paraId="74161441"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ARF</w:t>
            </w:r>
          </w:p>
        </w:tc>
        <w:tc>
          <w:tcPr>
            <w:tcW w:w="1265" w:type="dxa"/>
          </w:tcPr>
          <w:p w14:paraId="0E140A10"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ｱﾚｽﾀ</w:t>
            </w:r>
            <w:r w:rsidRPr="006325E5">
              <w:rPr>
                <w:rFonts w:ascii="ＭＳ 明朝" w:eastAsia="ＭＳ 明朝" w:hAnsi="ＭＳ 明朝"/>
                <w:szCs w:val="21"/>
              </w:rPr>
              <w:t>/変圧基板</w:t>
            </w:r>
          </w:p>
        </w:tc>
        <w:tc>
          <w:tcPr>
            <w:tcW w:w="4405" w:type="dxa"/>
          </w:tcPr>
          <w:p w14:paraId="31D2B273"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ARF基板 220V-100V　 入力/出力電圧ﾓｰﾄﾞ設定:HIGH/HIGH</w:t>
            </w:r>
          </w:p>
        </w:tc>
        <w:tc>
          <w:tcPr>
            <w:tcW w:w="702" w:type="dxa"/>
          </w:tcPr>
          <w:p w14:paraId="7B14A6D0"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31E754BA" w14:textId="77777777" w:rsidTr="00912379">
        <w:tc>
          <w:tcPr>
            <w:tcW w:w="0" w:type="auto"/>
          </w:tcPr>
          <w:p w14:paraId="426DBC32"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7</w:t>
            </w:r>
          </w:p>
        </w:tc>
        <w:tc>
          <w:tcPr>
            <w:tcW w:w="1546" w:type="dxa"/>
          </w:tcPr>
          <w:p w14:paraId="06D99672"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DF1</w:t>
            </w:r>
          </w:p>
        </w:tc>
        <w:tc>
          <w:tcPr>
            <w:tcW w:w="1265" w:type="dxa"/>
          </w:tcPr>
          <w:p w14:paraId="646D4371"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ﾋｭｰｽﾞﾘﾝｸ</w:t>
            </w:r>
          </w:p>
        </w:tc>
        <w:tc>
          <w:tcPr>
            <w:tcW w:w="4405" w:type="dxa"/>
          </w:tcPr>
          <w:p w14:paraId="4EC13073"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BLA005</w:t>
            </w:r>
          </w:p>
        </w:tc>
        <w:tc>
          <w:tcPr>
            <w:tcW w:w="702" w:type="dxa"/>
          </w:tcPr>
          <w:p w14:paraId="646C82EB"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22DE9423" w14:textId="77777777" w:rsidTr="00912379">
        <w:tc>
          <w:tcPr>
            <w:tcW w:w="0" w:type="auto"/>
          </w:tcPr>
          <w:p w14:paraId="12AA37DE"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 xml:space="preserve"> </w:t>
            </w:r>
            <w:r w:rsidRPr="006325E5">
              <w:rPr>
                <w:rFonts w:ascii="ＭＳ 明朝" w:eastAsia="ＭＳ 明朝" w:hAnsi="ＭＳ 明朝"/>
                <w:szCs w:val="21"/>
              </w:rPr>
              <w:t>8</w:t>
            </w:r>
          </w:p>
        </w:tc>
        <w:tc>
          <w:tcPr>
            <w:tcW w:w="1546" w:type="dxa"/>
          </w:tcPr>
          <w:p w14:paraId="272E0063"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FF11</w:t>
            </w:r>
          </w:p>
        </w:tc>
        <w:tc>
          <w:tcPr>
            <w:tcW w:w="1265" w:type="dxa"/>
          </w:tcPr>
          <w:p w14:paraId="2AD1AD68"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ﾋｭｰｽﾞﾘﾝｸ</w:t>
            </w:r>
          </w:p>
        </w:tc>
        <w:tc>
          <w:tcPr>
            <w:tcW w:w="4405" w:type="dxa"/>
          </w:tcPr>
          <w:p w14:paraId="48F647A5"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BLA003</w:t>
            </w:r>
          </w:p>
        </w:tc>
        <w:tc>
          <w:tcPr>
            <w:tcW w:w="702" w:type="dxa"/>
          </w:tcPr>
          <w:p w14:paraId="2B276F1E"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AF2D4D" w:rsidRPr="006325E5" w14:paraId="61C3ED0C" w14:textId="77777777" w:rsidTr="00912379">
        <w:tc>
          <w:tcPr>
            <w:tcW w:w="0" w:type="auto"/>
          </w:tcPr>
          <w:p w14:paraId="4FE5CC12"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 xml:space="preserve"> </w:t>
            </w:r>
            <w:r w:rsidRPr="006325E5">
              <w:rPr>
                <w:rFonts w:ascii="ＭＳ 明朝" w:eastAsia="ＭＳ 明朝" w:hAnsi="ＭＳ 明朝"/>
                <w:szCs w:val="21"/>
              </w:rPr>
              <w:t>9</w:t>
            </w:r>
          </w:p>
        </w:tc>
        <w:tc>
          <w:tcPr>
            <w:tcW w:w="1546" w:type="dxa"/>
          </w:tcPr>
          <w:p w14:paraId="3DD2A1B6"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72SD1,2</w:t>
            </w:r>
          </w:p>
        </w:tc>
        <w:tc>
          <w:tcPr>
            <w:tcW w:w="1265" w:type="dxa"/>
          </w:tcPr>
          <w:p w14:paraId="54928E6B"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電磁接触器</w:t>
            </w:r>
          </w:p>
        </w:tc>
        <w:tc>
          <w:tcPr>
            <w:tcW w:w="4405" w:type="dxa"/>
          </w:tcPr>
          <w:p w14:paraId="156E8DC5"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SC-0/G DC100V</w:t>
            </w:r>
          </w:p>
        </w:tc>
        <w:tc>
          <w:tcPr>
            <w:tcW w:w="702" w:type="dxa"/>
          </w:tcPr>
          <w:p w14:paraId="4D416B73"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2</w:t>
            </w:r>
          </w:p>
        </w:tc>
      </w:tr>
    </w:tbl>
    <w:p w14:paraId="07F1A4E8" w14:textId="0F8504C5" w:rsidR="00AF2D4D" w:rsidRPr="006325E5" w:rsidRDefault="00AF2D4D" w:rsidP="00AF2D4D">
      <w:pPr>
        <w:rPr>
          <w:rFonts w:ascii="ＭＳ 明朝" w:eastAsia="ＭＳ 明朝" w:hAnsi="ＭＳ 明朝"/>
          <w:szCs w:val="21"/>
        </w:rPr>
      </w:pPr>
      <w:r w:rsidRPr="006325E5">
        <w:rPr>
          <w:rFonts w:ascii="ＭＳ 明朝" w:eastAsia="ＭＳ 明朝" w:hAnsi="ＭＳ 明朝" w:hint="eastAsia"/>
          <w:szCs w:val="21"/>
        </w:rPr>
        <w:lastRenderedPageBreak/>
        <w:t>（</w:t>
      </w:r>
      <w:r w:rsidRPr="006325E5">
        <w:rPr>
          <w:rFonts w:ascii="ＭＳ 明朝" w:eastAsia="ＭＳ 明朝" w:hAnsi="ＭＳ 明朝"/>
          <w:szCs w:val="21"/>
        </w:rPr>
        <w:t>DP2100T-010RS</w:t>
      </w:r>
      <w:r w:rsidRPr="006325E5">
        <w:rPr>
          <w:rFonts w:ascii="ＭＳ 明朝" w:eastAsia="ＭＳ 明朝" w:hAnsi="ＭＳ 明朝" w:hint="eastAsia"/>
          <w:szCs w:val="21"/>
        </w:rPr>
        <w:t>）</w:t>
      </w:r>
    </w:p>
    <w:tbl>
      <w:tblPr>
        <w:tblStyle w:val="ab"/>
        <w:tblW w:w="0" w:type="auto"/>
        <w:tblLook w:val="04A0" w:firstRow="1" w:lastRow="0" w:firstColumn="1" w:lastColumn="0" w:noHBand="0" w:noVBand="1"/>
      </w:tblPr>
      <w:tblGrid>
        <w:gridCol w:w="531"/>
        <w:gridCol w:w="1546"/>
        <w:gridCol w:w="1265"/>
        <w:gridCol w:w="4405"/>
        <w:gridCol w:w="702"/>
      </w:tblGrid>
      <w:tr w:rsidR="006325E5" w:rsidRPr="006325E5" w14:paraId="644060D6" w14:textId="77777777" w:rsidTr="00912379">
        <w:tc>
          <w:tcPr>
            <w:tcW w:w="0" w:type="auto"/>
            <w:vAlign w:val="center"/>
          </w:tcPr>
          <w:p w14:paraId="05CF0FAA"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N</w:t>
            </w:r>
            <w:r w:rsidRPr="006325E5">
              <w:rPr>
                <w:rFonts w:ascii="ＭＳ 明朝" w:eastAsia="ＭＳ 明朝" w:hAnsi="ＭＳ 明朝"/>
                <w:szCs w:val="21"/>
              </w:rPr>
              <w:t>o.</w:t>
            </w:r>
          </w:p>
        </w:tc>
        <w:tc>
          <w:tcPr>
            <w:tcW w:w="1546" w:type="dxa"/>
            <w:vAlign w:val="center"/>
          </w:tcPr>
          <w:p w14:paraId="7398ADDE"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デバイス名</w:t>
            </w:r>
          </w:p>
        </w:tc>
        <w:tc>
          <w:tcPr>
            <w:tcW w:w="1265" w:type="dxa"/>
            <w:vAlign w:val="center"/>
          </w:tcPr>
          <w:p w14:paraId="435317EE"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名称</w:t>
            </w:r>
          </w:p>
        </w:tc>
        <w:tc>
          <w:tcPr>
            <w:tcW w:w="4405" w:type="dxa"/>
            <w:vAlign w:val="center"/>
          </w:tcPr>
          <w:p w14:paraId="65C9F015"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仕様・定格</w:t>
            </w:r>
          </w:p>
        </w:tc>
        <w:tc>
          <w:tcPr>
            <w:tcW w:w="702" w:type="dxa"/>
          </w:tcPr>
          <w:p w14:paraId="0F0C41AE" w14:textId="77777777" w:rsidR="00AF2D4D" w:rsidRPr="006325E5" w:rsidRDefault="00AF2D4D" w:rsidP="00912379">
            <w:pPr>
              <w:jc w:val="center"/>
              <w:rPr>
                <w:rFonts w:ascii="ＭＳ 明朝" w:eastAsia="ＭＳ 明朝" w:hAnsi="ＭＳ 明朝"/>
                <w:szCs w:val="21"/>
              </w:rPr>
            </w:pPr>
            <w:r w:rsidRPr="006325E5">
              <w:rPr>
                <w:rFonts w:ascii="ＭＳ 明朝" w:eastAsia="ＭＳ 明朝" w:hAnsi="ＭＳ 明朝" w:hint="eastAsia"/>
                <w:szCs w:val="21"/>
              </w:rPr>
              <w:t>数量</w:t>
            </w:r>
          </w:p>
        </w:tc>
      </w:tr>
      <w:tr w:rsidR="006325E5" w:rsidRPr="006325E5" w14:paraId="0C773E91" w14:textId="77777777" w:rsidTr="00912379">
        <w:tc>
          <w:tcPr>
            <w:tcW w:w="0" w:type="auto"/>
          </w:tcPr>
          <w:p w14:paraId="14CFED87"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1</w:t>
            </w:r>
          </w:p>
        </w:tc>
        <w:tc>
          <w:tcPr>
            <w:tcW w:w="1546" w:type="dxa"/>
          </w:tcPr>
          <w:p w14:paraId="07D80A38"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PCD</w:t>
            </w:r>
          </w:p>
        </w:tc>
        <w:tc>
          <w:tcPr>
            <w:tcW w:w="1265" w:type="dxa"/>
          </w:tcPr>
          <w:p w14:paraId="060CC656"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操作表示制御ﾕﾆｯﾄ</w:t>
            </w:r>
          </w:p>
        </w:tc>
        <w:tc>
          <w:tcPr>
            <w:tcW w:w="4405" w:type="dxa"/>
          </w:tcPr>
          <w:p w14:paraId="3321895D"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PCD2ﾕﾆｯﾄ</w:t>
            </w:r>
          </w:p>
        </w:tc>
        <w:tc>
          <w:tcPr>
            <w:tcW w:w="702" w:type="dxa"/>
          </w:tcPr>
          <w:p w14:paraId="289F9080"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3092239C" w14:textId="77777777" w:rsidTr="00912379">
        <w:tc>
          <w:tcPr>
            <w:tcW w:w="0" w:type="auto"/>
          </w:tcPr>
          <w:p w14:paraId="55A7FFC4"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2</w:t>
            </w:r>
          </w:p>
        </w:tc>
        <w:tc>
          <w:tcPr>
            <w:tcW w:w="1546" w:type="dxa"/>
          </w:tcPr>
          <w:p w14:paraId="290BD9CC"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PIO</w:t>
            </w:r>
          </w:p>
        </w:tc>
        <w:tc>
          <w:tcPr>
            <w:tcW w:w="1265" w:type="dxa"/>
          </w:tcPr>
          <w:p w14:paraId="46AF278C"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入出力ｲﾝﾀｰﾌｪｲｽ</w:t>
            </w:r>
          </w:p>
        </w:tc>
        <w:tc>
          <w:tcPr>
            <w:tcW w:w="4405" w:type="dxa"/>
          </w:tcPr>
          <w:p w14:paraId="488D07CA"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PIO基板（DC100V／端子台）</w:t>
            </w:r>
          </w:p>
        </w:tc>
        <w:tc>
          <w:tcPr>
            <w:tcW w:w="702" w:type="dxa"/>
          </w:tcPr>
          <w:p w14:paraId="6570B9BB"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51754842" w14:textId="77777777" w:rsidTr="00912379">
        <w:tc>
          <w:tcPr>
            <w:tcW w:w="0" w:type="auto"/>
          </w:tcPr>
          <w:p w14:paraId="716CE7FE"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3</w:t>
            </w:r>
          </w:p>
        </w:tc>
        <w:tc>
          <w:tcPr>
            <w:tcW w:w="1546" w:type="dxa"/>
          </w:tcPr>
          <w:p w14:paraId="7A0CF0AF"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TGC</w:t>
            </w:r>
          </w:p>
        </w:tc>
        <w:tc>
          <w:tcPr>
            <w:tcW w:w="1265" w:type="dxa"/>
          </w:tcPr>
          <w:p w14:paraId="5D7A5BB0"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ｻｲﾘｽﾀｹﾞｰﾄ制御回路</w:t>
            </w:r>
          </w:p>
        </w:tc>
        <w:tc>
          <w:tcPr>
            <w:tcW w:w="4405" w:type="dxa"/>
          </w:tcPr>
          <w:p w14:paraId="3A1C615B"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TGC-0003B 100 (TGC-0002⇒TGC-0003B変換ｺﾈｸﾀｹｰﾌﾞﾙ付)</w:t>
            </w:r>
          </w:p>
        </w:tc>
        <w:tc>
          <w:tcPr>
            <w:tcW w:w="702" w:type="dxa"/>
          </w:tcPr>
          <w:p w14:paraId="6DCFA18B"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3CD8223F" w14:textId="77777777" w:rsidTr="00912379">
        <w:tc>
          <w:tcPr>
            <w:tcW w:w="0" w:type="auto"/>
          </w:tcPr>
          <w:p w14:paraId="1B61E212"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4</w:t>
            </w:r>
          </w:p>
        </w:tc>
        <w:tc>
          <w:tcPr>
            <w:tcW w:w="1546" w:type="dxa"/>
          </w:tcPr>
          <w:p w14:paraId="152A9B11"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HF1,2</w:t>
            </w:r>
          </w:p>
        </w:tc>
        <w:tc>
          <w:tcPr>
            <w:tcW w:w="1265" w:type="dxa"/>
          </w:tcPr>
          <w:p w14:paraId="1E8B9C71"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速断ﾋｭｰｽﾞ</w:t>
            </w:r>
          </w:p>
        </w:tc>
        <w:tc>
          <w:tcPr>
            <w:tcW w:w="4405" w:type="dxa"/>
          </w:tcPr>
          <w:p w14:paraId="6CFD568B"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250GH-040S (25SHA40S)</w:t>
            </w:r>
          </w:p>
        </w:tc>
        <w:tc>
          <w:tcPr>
            <w:tcW w:w="702" w:type="dxa"/>
          </w:tcPr>
          <w:p w14:paraId="4DEDF4E0"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2</w:t>
            </w:r>
          </w:p>
        </w:tc>
      </w:tr>
      <w:tr w:rsidR="006325E5" w:rsidRPr="006325E5" w14:paraId="5FFFAFC7" w14:textId="77777777" w:rsidTr="00912379">
        <w:tc>
          <w:tcPr>
            <w:tcW w:w="0" w:type="auto"/>
          </w:tcPr>
          <w:p w14:paraId="4AA6A1CE"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5</w:t>
            </w:r>
          </w:p>
        </w:tc>
        <w:tc>
          <w:tcPr>
            <w:tcW w:w="1546" w:type="dxa"/>
          </w:tcPr>
          <w:p w14:paraId="759A2A48"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C1</w:t>
            </w:r>
          </w:p>
        </w:tc>
        <w:tc>
          <w:tcPr>
            <w:tcW w:w="1265" w:type="dxa"/>
          </w:tcPr>
          <w:p w14:paraId="3655132E"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ｺﾝﾃﾞﾝｻ</w:t>
            </w:r>
          </w:p>
        </w:tc>
        <w:tc>
          <w:tcPr>
            <w:tcW w:w="4405" w:type="dxa"/>
          </w:tcPr>
          <w:p w14:paraId="78CD8B79"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HCGF5A2E392I</w:t>
            </w:r>
          </w:p>
        </w:tc>
        <w:tc>
          <w:tcPr>
            <w:tcW w:w="702" w:type="dxa"/>
          </w:tcPr>
          <w:p w14:paraId="006C90E7"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60AE50A0" w14:textId="77777777" w:rsidTr="00912379">
        <w:tc>
          <w:tcPr>
            <w:tcW w:w="0" w:type="auto"/>
          </w:tcPr>
          <w:p w14:paraId="6F075888"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6</w:t>
            </w:r>
          </w:p>
        </w:tc>
        <w:tc>
          <w:tcPr>
            <w:tcW w:w="1546" w:type="dxa"/>
          </w:tcPr>
          <w:p w14:paraId="07DC4CA6"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ARF</w:t>
            </w:r>
          </w:p>
        </w:tc>
        <w:tc>
          <w:tcPr>
            <w:tcW w:w="1265" w:type="dxa"/>
          </w:tcPr>
          <w:p w14:paraId="29753DDE"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ｱﾚｽﾀ</w:t>
            </w:r>
            <w:r w:rsidRPr="006325E5">
              <w:rPr>
                <w:rFonts w:ascii="ＭＳ 明朝" w:eastAsia="ＭＳ 明朝" w:hAnsi="ＭＳ 明朝"/>
                <w:szCs w:val="21"/>
              </w:rPr>
              <w:t>/変圧基板</w:t>
            </w:r>
          </w:p>
        </w:tc>
        <w:tc>
          <w:tcPr>
            <w:tcW w:w="4405" w:type="dxa"/>
          </w:tcPr>
          <w:p w14:paraId="11D34505"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ARF基板 220V-100V　 入力/出力電圧ﾓｰﾄﾞ設定:HIGH/HIGH</w:t>
            </w:r>
          </w:p>
        </w:tc>
        <w:tc>
          <w:tcPr>
            <w:tcW w:w="702" w:type="dxa"/>
          </w:tcPr>
          <w:p w14:paraId="710B7C59"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41B792C9" w14:textId="77777777" w:rsidTr="00912379">
        <w:tc>
          <w:tcPr>
            <w:tcW w:w="0" w:type="auto"/>
          </w:tcPr>
          <w:p w14:paraId="1A57F25A" w14:textId="77777777" w:rsidR="00AF2D4D" w:rsidRPr="006325E5" w:rsidRDefault="00AF2D4D" w:rsidP="00912379">
            <w:pPr>
              <w:ind w:firstLineChars="50" w:firstLine="105"/>
              <w:jc w:val="right"/>
              <w:rPr>
                <w:rFonts w:ascii="ＭＳ 明朝" w:eastAsia="ＭＳ 明朝" w:hAnsi="ＭＳ 明朝"/>
                <w:szCs w:val="21"/>
              </w:rPr>
            </w:pPr>
            <w:r w:rsidRPr="006325E5">
              <w:rPr>
                <w:rFonts w:ascii="ＭＳ 明朝" w:eastAsia="ＭＳ 明朝" w:hAnsi="ＭＳ 明朝" w:hint="eastAsia"/>
                <w:szCs w:val="21"/>
              </w:rPr>
              <w:t>7</w:t>
            </w:r>
          </w:p>
        </w:tc>
        <w:tc>
          <w:tcPr>
            <w:tcW w:w="1546" w:type="dxa"/>
          </w:tcPr>
          <w:p w14:paraId="3AF93393"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DF1</w:t>
            </w:r>
          </w:p>
        </w:tc>
        <w:tc>
          <w:tcPr>
            <w:tcW w:w="1265" w:type="dxa"/>
          </w:tcPr>
          <w:p w14:paraId="053C4FD2"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ﾋｭｰｽﾞﾘﾝｸ</w:t>
            </w:r>
          </w:p>
        </w:tc>
        <w:tc>
          <w:tcPr>
            <w:tcW w:w="4405" w:type="dxa"/>
          </w:tcPr>
          <w:p w14:paraId="75CECE5A"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BLA005</w:t>
            </w:r>
          </w:p>
        </w:tc>
        <w:tc>
          <w:tcPr>
            <w:tcW w:w="702" w:type="dxa"/>
          </w:tcPr>
          <w:p w14:paraId="19CF5333"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6325E5" w:rsidRPr="006325E5" w14:paraId="62DA681E" w14:textId="77777777" w:rsidTr="00912379">
        <w:tc>
          <w:tcPr>
            <w:tcW w:w="0" w:type="auto"/>
          </w:tcPr>
          <w:p w14:paraId="3A86F8E5"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 xml:space="preserve"> </w:t>
            </w:r>
            <w:r w:rsidRPr="006325E5">
              <w:rPr>
                <w:rFonts w:ascii="ＭＳ 明朝" w:eastAsia="ＭＳ 明朝" w:hAnsi="ＭＳ 明朝"/>
                <w:szCs w:val="21"/>
              </w:rPr>
              <w:t>8</w:t>
            </w:r>
          </w:p>
        </w:tc>
        <w:tc>
          <w:tcPr>
            <w:tcW w:w="1546" w:type="dxa"/>
          </w:tcPr>
          <w:p w14:paraId="670734CB"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FF11</w:t>
            </w:r>
          </w:p>
        </w:tc>
        <w:tc>
          <w:tcPr>
            <w:tcW w:w="1265" w:type="dxa"/>
          </w:tcPr>
          <w:p w14:paraId="1A813427"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ﾋｭｰｽﾞﾘﾝｸ</w:t>
            </w:r>
          </w:p>
        </w:tc>
        <w:tc>
          <w:tcPr>
            <w:tcW w:w="4405" w:type="dxa"/>
          </w:tcPr>
          <w:p w14:paraId="69BA7EED"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BLA003</w:t>
            </w:r>
          </w:p>
        </w:tc>
        <w:tc>
          <w:tcPr>
            <w:tcW w:w="702" w:type="dxa"/>
          </w:tcPr>
          <w:p w14:paraId="32A4443B"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3</w:t>
            </w:r>
          </w:p>
        </w:tc>
      </w:tr>
      <w:tr w:rsidR="006325E5" w:rsidRPr="006325E5" w14:paraId="61750C0B" w14:textId="77777777" w:rsidTr="00912379">
        <w:tc>
          <w:tcPr>
            <w:tcW w:w="0" w:type="auto"/>
          </w:tcPr>
          <w:p w14:paraId="6FD93B2F"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 xml:space="preserve"> </w:t>
            </w:r>
            <w:r w:rsidRPr="006325E5">
              <w:rPr>
                <w:rFonts w:ascii="ＭＳ 明朝" w:eastAsia="ＭＳ 明朝" w:hAnsi="ＭＳ 明朝"/>
                <w:szCs w:val="21"/>
              </w:rPr>
              <w:t>9</w:t>
            </w:r>
          </w:p>
        </w:tc>
        <w:tc>
          <w:tcPr>
            <w:tcW w:w="1546" w:type="dxa"/>
          </w:tcPr>
          <w:p w14:paraId="7BC076AD"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80BX</w:t>
            </w:r>
          </w:p>
        </w:tc>
        <w:tc>
          <w:tcPr>
            <w:tcW w:w="1265" w:type="dxa"/>
          </w:tcPr>
          <w:p w14:paraId="2195CDC0"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補助継電器</w:t>
            </w:r>
          </w:p>
        </w:tc>
        <w:tc>
          <w:tcPr>
            <w:tcW w:w="4405" w:type="dxa"/>
          </w:tcPr>
          <w:p w14:paraId="0B02FED1"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HH22PN-F</w:t>
            </w:r>
          </w:p>
        </w:tc>
        <w:tc>
          <w:tcPr>
            <w:tcW w:w="702" w:type="dxa"/>
          </w:tcPr>
          <w:p w14:paraId="0CF65705"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p>
        </w:tc>
      </w:tr>
      <w:tr w:rsidR="00AF2D4D" w:rsidRPr="006325E5" w14:paraId="6CF3ACDD" w14:textId="77777777" w:rsidTr="00912379">
        <w:tc>
          <w:tcPr>
            <w:tcW w:w="0" w:type="auto"/>
          </w:tcPr>
          <w:p w14:paraId="625BE8CC"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1</w:t>
            </w:r>
            <w:r w:rsidRPr="006325E5">
              <w:rPr>
                <w:rFonts w:ascii="ＭＳ 明朝" w:eastAsia="ＭＳ 明朝" w:hAnsi="ＭＳ 明朝"/>
                <w:szCs w:val="21"/>
              </w:rPr>
              <w:t>0</w:t>
            </w:r>
          </w:p>
        </w:tc>
        <w:tc>
          <w:tcPr>
            <w:tcW w:w="1546" w:type="dxa"/>
          </w:tcPr>
          <w:p w14:paraId="7AFEBC0A"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27Y1,2</w:t>
            </w:r>
          </w:p>
        </w:tc>
        <w:tc>
          <w:tcPr>
            <w:tcW w:w="1265" w:type="dxa"/>
          </w:tcPr>
          <w:p w14:paraId="1980B4FC"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hint="eastAsia"/>
                <w:szCs w:val="21"/>
              </w:rPr>
              <w:t>補助継電器</w:t>
            </w:r>
          </w:p>
        </w:tc>
        <w:tc>
          <w:tcPr>
            <w:tcW w:w="4405" w:type="dxa"/>
          </w:tcPr>
          <w:p w14:paraId="79ABEA01" w14:textId="77777777" w:rsidR="00AF2D4D" w:rsidRPr="006325E5" w:rsidRDefault="00AF2D4D" w:rsidP="00912379">
            <w:pPr>
              <w:rPr>
                <w:rFonts w:ascii="ＭＳ 明朝" w:eastAsia="ＭＳ 明朝" w:hAnsi="ＭＳ 明朝"/>
                <w:szCs w:val="21"/>
              </w:rPr>
            </w:pPr>
            <w:r w:rsidRPr="006325E5">
              <w:rPr>
                <w:rFonts w:ascii="ＭＳ 明朝" w:eastAsia="ＭＳ 明朝" w:hAnsi="ＭＳ 明朝"/>
                <w:szCs w:val="21"/>
              </w:rPr>
              <w:t>LY2-CR</w:t>
            </w:r>
          </w:p>
        </w:tc>
        <w:tc>
          <w:tcPr>
            <w:tcW w:w="702" w:type="dxa"/>
          </w:tcPr>
          <w:p w14:paraId="533D2CFC" w14:textId="77777777" w:rsidR="00AF2D4D" w:rsidRPr="006325E5" w:rsidRDefault="00AF2D4D" w:rsidP="00912379">
            <w:pPr>
              <w:jc w:val="right"/>
              <w:rPr>
                <w:rFonts w:ascii="ＭＳ 明朝" w:eastAsia="ＭＳ 明朝" w:hAnsi="ＭＳ 明朝"/>
                <w:szCs w:val="21"/>
              </w:rPr>
            </w:pPr>
            <w:r w:rsidRPr="006325E5">
              <w:rPr>
                <w:rFonts w:ascii="ＭＳ 明朝" w:eastAsia="ＭＳ 明朝" w:hAnsi="ＭＳ 明朝" w:hint="eastAsia"/>
                <w:szCs w:val="21"/>
              </w:rPr>
              <w:t>2</w:t>
            </w:r>
          </w:p>
        </w:tc>
      </w:tr>
    </w:tbl>
    <w:p w14:paraId="398F75DE" w14:textId="77777777" w:rsidR="00AF2D4D" w:rsidRPr="006325E5" w:rsidRDefault="00AF2D4D" w:rsidP="00AF2D4D">
      <w:pPr>
        <w:rPr>
          <w:rFonts w:asciiTheme="minorEastAsia" w:hAnsiTheme="minorEastAsia"/>
          <w:szCs w:val="21"/>
        </w:rPr>
      </w:pPr>
    </w:p>
    <w:p w14:paraId="2C04D71C" w14:textId="61D79A21" w:rsidR="008A0B9C" w:rsidRPr="006325E5" w:rsidRDefault="008A0B9C" w:rsidP="008A0B9C">
      <w:pPr>
        <w:rPr>
          <w:rFonts w:asciiTheme="minorEastAsia" w:hAnsiTheme="minorEastAsia"/>
          <w:szCs w:val="21"/>
        </w:rPr>
      </w:pPr>
      <w:r w:rsidRPr="006325E5">
        <w:rPr>
          <w:rFonts w:asciiTheme="minorEastAsia" w:hAnsiTheme="minorEastAsia" w:hint="eastAsia"/>
          <w:szCs w:val="21"/>
        </w:rPr>
        <w:t xml:space="preserve">２　</w:t>
      </w:r>
      <w:r w:rsidR="00AF2D4D" w:rsidRPr="006325E5">
        <w:rPr>
          <w:rFonts w:asciiTheme="minorEastAsia" w:hAnsiTheme="minorEastAsia" w:hint="eastAsia"/>
          <w:szCs w:val="21"/>
        </w:rPr>
        <w:t>公募に必要な資格に関する事項</w:t>
      </w:r>
    </w:p>
    <w:p w14:paraId="50BD29A2" w14:textId="4D789E4B" w:rsidR="008A0B9C" w:rsidRPr="006325E5" w:rsidRDefault="00B24968" w:rsidP="009A3F9B">
      <w:pPr>
        <w:ind w:left="420" w:hangingChars="200" w:hanging="420"/>
        <w:rPr>
          <w:rFonts w:asciiTheme="minorEastAsia" w:hAnsiTheme="minorEastAsia"/>
          <w:szCs w:val="21"/>
        </w:rPr>
      </w:pPr>
      <w:r w:rsidRPr="006325E5">
        <w:rPr>
          <w:rFonts w:asciiTheme="minorEastAsia" w:hAnsiTheme="minorEastAsia" w:hint="eastAsia"/>
          <w:szCs w:val="21"/>
        </w:rPr>
        <w:t>（１）</w:t>
      </w:r>
      <w:bookmarkStart w:id="1" w:name="_Hlk168311607"/>
      <w:bookmarkStart w:id="2" w:name="_Hlk164678540"/>
      <w:bookmarkStart w:id="3" w:name="_Hlk168312231"/>
      <w:r w:rsidR="008A0B9C" w:rsidRPr="006325E5">
        <w:rPr>
          <w:rFonts w:asciiTheme="minorEastAsia" w:hAnsiTheme="minorEastAsia" w:hint="eastAsia"/>
          <w:szCs w:val="21"/>
        </w:rPr>
        <w:t>予算決算及び会計令</w:t>
      </w:r>
      <w:r w:rsidR="002114AC" w:rsidRPr="006325E5">
        <w:rPr>
          <w:rFonts w:asciiTheme="minorEastAsia" w:hAnsiTheme="minorEastAsia" w:hint="eastAsia"/>
          <w:szCs w:val="21"/>
        </w:rPr>
        <w:t>（以下「予決令」という。）</w:t>
      </w:r>
      <w:r w:rsidR="008A0B9C" w:rsidRPr="006325E5">
        <w:rPr>
          <w:rFonts w:asciiTheme="minorEastAsia" w:hAnsiTheme="minorEastAsia" w:hint="eastAsia"/>
          <w:szCs w:val="21"/>
        </w:rPr>
        <w:t>第</w:t>
      </w:r>
      <w:r w:rsidR="00AB2982" w:rsidRPr="006325E5">
        <w:rPr>
          <w:rFonts w:asciiTheme="minorEastAsia" w:hAnsiTheme="minorEastAsia" w:hint="eastAsia"/>
          <w:szCs w:val="21"/>
        </w:rPr>
        <w:t>70</w:t>
      </w:r>
      <w:r w:rsidR="008A0B9C" w:rsidRPr="006325E5">
        <w:rPr>
          <w:rFonts w:asciiTheme="minorEastAsia" w:hAnsiTheme="minorEastAsia" w:hint="eastAsia"/>
          <w:szCs w:val="21"/>
        </w:rPr>
        <w:t>条の規定に</w:t>
      </w:r>
      <w:bookmarkEnd w:id="1"/>
      <w:r w:rsidR="008A0B9C" w:rsidRPr="006325E5">
        <w:rPr>
          <w:rFonts w:asciiTheme="minorEastAsia" w:hAnsiTheme="minorEastAsia" w:hint="eastAsia"/>
          <w:szCs w:val="21"/>
        </w:rPr>
        <w:t>該当しない者であること。</w:t>
      </w:r>
      <w:bookmarkEnd w:id="2"/>
      <w:r w:rsidR="00EB7C74" w:rsidRPr="006325E5">
        <w:rPr>
          <w:rFonts w:asciiTheme="minorEastAsia" w:hAnsiTheme="minorEastAsia" w:hint="eastAsia"/>
          <w:szCs w:val="21"/>
        </w:rPr>
        <w:t>なお、未成年者、被保佐人又は被補助者であって、契約締結のために必要な同意を得ている者は、同条中、特別の理由がある場合に該当する。</w:t>
      </w:r>
      <w:bookmarkEnd w:id="3"/>
    </w:p>
    <w:p w14:paraId="275D7F1C" w14:textId="20B19EA0" w:rsidR="00BE4115" w:rsidRPr="006325E5" w:rsidRDefault="00BE4115" w:rsidP="009A3F9B">
      <w:pPr>
        <w:ind w:left="420" w:hangingChars="200" w:hanging="420"/>
        <w:rPr>
          <w:rFonts w:asciiTheme="minorEastAsia" w:hAnsiTheme="minorEastAsia"/>
          <w:szCs w:val="21"/>
        </w:rPr>
      </w:pPr>
      <w:r w:rsidRPr="006325E5">
        <w:rPr>
          <w:rFonts w:asciiTheme="minorEastAsia" w:hAnsiTheme="minorEastAsia" w:hint="eastAsia"/>
          <w:szCs w:val="21"/>
        </w:rPr>
        <w:t>（２）</w:t>
      </w:r>
      <w:bookmarkStart w:id="4" w:name="_Hlk168312255"/>
      <w:r w:rsidRPr="006325E5">
        <w:rPr>
          <w:rFonts w:asciiTheme="minorEastAsia" w:hAnsiTheme="minorEastAsia" w:hint="eastAsia"/>
          <w:szCs w:val="21"/>
        </w:rPr>
        <w:t>予決令第71条の規定に該当しない者であること。</w:t>
      </w:r>
      <w:bookmarkEnd w:id="4"/>
    </w:p>
    <w:p w14:paraId="35780580" w14:textId="3481F8D9" w:rsidR="00EB7C74" w:rsidRPr="006325E5" w:rsidRDefault="00EB7C74" w:rsidP="009A3F9B">
      <w:pPr>
        <w:ind w:left="420" w:hangingChars="200" w:hanging="420"/>
        <w:rPr>
          <w:rFonts w:asciiTheme="minorEastAsia" w:hAnsiTheme="minorEastAsia"/>
          <w:szCs w:val="21"/>
        </w:rPr>
      </w:pPr>
      <w:r w:rsidRPr="006325E5">
        <w:rPr>
          <w:rFonts w:asciiTheme="minorEastAsia" w:hAnsiTheme="minorEastAsia" w:hint="eastAsia"/>
          <w:szCs w:val="21"/>
        </w:rPr>
        <w:t>（</w:t>
      </w:r>
      <w:r w:rsidR="00BE4115" w:rsidRPr="006325E5">
        <w:rPr>
          <w:rFonts w:asciiTheme="minorEastAsia" w:hAnsiTheme="minorEastAsia" w:hint="eastAsia"/>
          <w:szCs w:val="21"/>
        </w:rPr>
        <w:t>３</w:t>
      </w:r>
      <w:r w:rsidRPr="006325E5">
        <w:rPr>
          <w:rFonts w:asciiTheme="minorEastAsia" w:hAnsiTheme="minorEastAsia" w:hint="eastAsia"/>
          <w:szCs w:val="21"/>
        </w:rPr>
        <w:t>）</w:t>
      </w:r>
      <w:bookmarkStart w:id="5" w:name="_Hlk168311649"/>
      <w:r w:rsidRPr="006325E5">
        <w:rPr>
          <w:rFonts w:asciiTheme="minorEastAsia" w:hAnsiTheme="minorEastAsia" w:hint="eastAsia"/>
          <w:szCs w:val="21"/>
        </w:rPr>
        <w:t>厚生労働省から業務等に関し指名停止の措置を受けている期間中でないこと。</w:t>
      </w:r>
      <w:bookmarkEnd w:id="5"/>
    </w:p>
    <w:p w14:paraId="469B0AFC" w14:textId="3105B7ED" w:rsidR="0012340B" w:rsidRPr="006325E5" w:rsidRDefault="00B24968" w:rsidP="00EB7C74">
      <w:pPr>
        <w:ind w:left="420" w:hangingChars="200" w:hanging="420"/>
        <w:rPr>
          <w:rFonts w:asciiTheme="minorEastAsia" w:hAnsiTheme="minorEastAsia"/>
          <w:szCs w:val="21"/>
        </w:rPr>
      </w:pPr>
      <w:r w:rsidRPr="006325E5">
        <w:rPr>
          <w:rFonts w:asciiTheme="minorEastAsia" w:hAnsiTheme="minorEastAsia" w:hint="eastAsia"/>
          <w:szCs w:val="21"/>
        </w:rPr>
        <w:t>（</w:t>
      </w:r>
      <w:r w:rsidR="00EB7C74" w:rsidRPr="006325E5">
        <w:rPr>
          <w:rFonts w:asciiTheme="minorEastAsia" w:hAnsiTheme="minorEastAsia" w:hint="eastAsia"/>
          <w:szCs w:val="21"/>
        </w:rPr>
        <w:t>４</w:t>
      </w:r>
      <w:r w:rsidRPr="006325E5">
        <w:rPr>
          <w:rFonts w:asciiTheme="minorEastAsia" w:hAnsiTheme="minorEastAsia" w:hint="eastAsia"/>
          <w:szCs w:val="21"/>
        </w:rPr>
        <w:t>）</w:t>
      </w:r>
      <w:bookmarkStart w:id="6" w:name="_Hlk164678564"/>
      <w:r w:rsidR="00EB7C74" w:rsidRPr="006325E5">
        <w:rPr>
          <w:rFonts w:asciiTheme="minorEastAsia" w:hAnsiTheme="minorEastAsia" w:hint="eastAsia"/>
          <w:szCs w:val="21"/>
        </w:rPr>
        <w:t>令和５・６年度厚生労働省競争参加資格において、東海・北陸ブロックの「建設工事」の工種「電気」又は「電気通信」で、</w:t>
      </w:r>
      <w:r w:rsidR="005A0329" w:rsidRPr="006325E5">
        <w:rPr>
          <w:rFonts w:asciiTheme="minorEastAsia" w:hAnsiTheme="minorEastAsia" w:hint="eastAsia"/>
          <w:szCs w:val="21"/>
        </w:rPr>
        <w:t>「Ａ」、「Ｂ」、「Ｃ」、又は「Ｄ」の等級に格付けされている者であること。</w:t>
      </w:r>
      <w:bookmarkEnd w:id="6"/>
    </w:p>
    <w:p w14:paraId="7409C7D8" w14:textId="63C880D0" w:rsidR="0012340B" w:rsidRPr="006325E5" w:rsidRDefault="0012340B" w:rsidP="00EB7C74">
      <w:pPr>
        <w:jc w:val="left"/>
        <w:textAlignment w:val="baseline"/>
        <w:rPr>
          <w:rFonts w:asciiTheme="minorEastAsia" w:hAnsiTheme="minorEastAsia"/>
          <w:szCs w:val="21"/>
        </w:rPr>
      </w:pPr>
    </w:p>
    <w:p w14:paraId="1E02A6F9" w14:textId="2E5F3605" w:rsidR="009D756D" w:rsidRPr="006325E5" w:rsidRDefault="009D756D" w:rsidP="00EB7C74">
      <w:pPr>
        <w:jc w:val="left"/>
        <w:textAlignment w:val="baseline"/>
        <w:rPr>
          <w:rFonts w:asciiTheme="minorEastAsia" w:hAnsiTheme="minorEastAsia"/>
          <w:szCs w:val="21"/>
        </w:rPr>
      </w:pPr>
      <w:r w:rsidRPr="006325E5">
        <w:rPr>
          <w:rFonts w:asciiTheme="minorEastAsia" w:hAnsiTheme="minorEastAsia" w:hint="eastAsia"/>
          <w:szCs w:val="21"/>
        </w:rPr>
        <w:t>３　特殊な技術及び設備等の条件</w:t>
      </w:r>
    </w:p>
    <w:p w14:paraId="15A827EC" w14:textId="0728B1DD" w:rsidR="009D756D" w:rsidRPr="006325E5" w:rsidRDefault="009D756D" w:rsidP="009D756D">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　　既存の直流電源装置は鉄製キュービクル１面に、</w:t>
      </w:r>
      <w:bookmarkStart w:id="7" w:name="_Hlk168489960"/>
      <w:r w:rsidR="00207006" w:rsidRPr="006325E5">
        <w:rPr>
          <w:rFonts w:asciiTheme="minorEastAsia" w:hAnsiTheme="minorEastAsia" w:hint="eastAsia"/>
          <w:szCs w:val="21"/>
        </w:rPr>
        <w:t>古河電池株式会社</w:t>
      </w:r>
      <w:bookmarkEnd w:id="7"/>
      <w:r w:rsidR="001A7D03" w:rsidRPr="006325E5">
        <w:rPr>
          <w:rFonts w:asciiTheme="minorEastAsia" w:hAnsiTheme="minorEastAsia" w:hint="eastAsia"/>
          <w:szCs w:val="21"/>
        </w:rPr>
        <w:t>が</w:t>
      </w:r>
      <w:r w:rsidRPr="006325E5">
        <w:rPr>
          <w:rFonts w:asciiTheme="minorEastAsia" w:hAnsiTheme="minorEastAsia" w:hint="eastAsia"/>
          <w:szCs w:val="21"/>
        </w:rPr>
        <w:t>製作した整流器(充電器)と蓄電池が内蔵されており、平常時、受変電設備へ直流電源を供給し、停電時は蓄電池に貯めた電気を受変電設備及び非常照明へ一定時間、直流電源を供給</w:t>
      </w:r>
      <w:r w:rsidR="001A7D03" w:rsidRPr="006325E5">
        <w:rPr>
          <w:rFonts w:asciiTheme="minorEastAsia" w:hAnsiTheme="minorEastAsia" w:hint="eastAsia"/>
          <w:szCs w:val="21"/>
        </w:rPr>
        <w:t>している</w:t>
      </w:r>
      <w:r w:rsidRPr="006325E5">
        <w:rPr>
          <w:rFonts w:asciiTheme="minorEastAsia" w:hAnsiTheme="minorEastAsia" w:hint="eastAsia"/>
          <w:szCs w:val="21"/>
        </w:rPr>
        <w:t>。</w:t>
      </w:r>
    </w:p>
    <w:p w14:paraId="05A02F86" w14:textId="09D0836B" w:rsidR="009D756D" w:rsidRPr="006325E5" w:rsidRDefault="001A7D03" w:rsidP="001A7D03">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　　整流器</w:t>
      </w:r>
      <w:r w:rsidR="004B04CF" w:rsidRPr="006325E5">
        <w:rPr>
          <w:rFonts w:asciiTheme="minorEastAsia" w:hAnsiTheme="minorEastAsia" w:hint="eastAsia"/>
          <w:szCs w:val="21"/>
        </w:rPr>
        <w:t>補修部品</w:t>
      </w:r>
      <w:r w:rsidRPr="006325E5">
        <w:rPr>
          <w:rFonts w:asciiTheme="minorEastAsia" w:hAnsiTheme="minorEastAsia" w:hint="eastAsia"/>
          <w:szCs w:val="21"/>
        </w:rPr>
        <w:t>の取付、配線接続、調整の作業については、</w:t>
      </w:r>
      <w:r w:rsidR="00207006" w:rsidRPr="006325E5">
        <w:rPr>
          <w:rFonts w:asciiTheme="minorEastAsia" w:hAnsiTheme="minorEastAsia" w:hint="eastAsia"/>
          <w:szCs w:val="21"/>
        </w:rPr>
        <w:t>古河電池株式会社</w:t>
      </w:r>
      <w:r w:rsidRPr="006325E5">
        <w:rPr>
          <w:rFonts w:asciiTheme="minorEastAsia" w:hAnsiTheme="minorEastAsia" w:hint="eastAsia"/>
          <w:szCs w:val="21"/>
        </w:rPr>
        <w:t>の技術指導により認定された</w:t>
      </w:r>
      <w:r w:rsidR="00207006" w:rsidRPr="006325E5">
        <w:rPr>
          <w:rFonts w:asciiTheme="minorEastAsia" w:hAnsiTheme="minorEastAsia" w:hint="eastAsia"/>
          <w:szCs w:val="21"/>
        </w:rPr>
        <w:t>古河電池株式会社</w:t>
      </w:r>
      <w:r w:rsidRPr="006325E5">
        <w:rPr>
          <w:rFonts w:asciiTheme="minorEastAsia" w:hAnsiTheme="minorEastAsia" w:hint="eastAsia"/>
          <w:szCs w:val="21"/>
        </w:rPr>
        <w:t>の作業員のみに開示している特殊作業になる。</w:t>
      </w:r>
    </w:p>
    <w:p w14:paraId="23CF99D7" w14:textId="77777777" w:rsidR="00207006" w:rsidRPr="006325E5" w:rsidRDefault="00207006" w:rsidP="001A7D03">
      <w:pPr>
        <w:ind w:left="210" w:hangingChars="100" w:hanging="210"/>
        <w:jc w:val="left"/>
        <w:textAlignment w:val="baseline"/>
        <w:rPr>
          <w:rFonts w:asciiTheme="minorEastAsia" w:hAnsiTheme="minorEastAsia"/>
          <w:szCs w:val="21"/>
        </w:rPr>
      </w:pPr>
    </w:p>
    <w:p w14:paraId="3A93427E" w14:textId="71E3A973" w:rsidR="00EB7C74" w:rsidRPr="006325E5" w:rsidRDefault="009D756D" w:rsidP="00EB7C74">
      <w:pPr>
        <w:jc w:val="left"/>
        <w:textAlignment w:val="baseline"/>
        <w:rPr>
          <w:rFonts w:asciiTheme="minorEastAsia" w:hAnsiTheme="minorEastAsia"/>
          <w:szCs w:val="21"/>
        </w:rPr>
      </w:pPr>
      <w:r w:rsidRPr="006325E5">
        <w:rPr>
          <w:rFonts w:asciiTheme="minorEastAsia" w:hAnsiTheme="minorEastAsia" w:hint="eastAsia"/>
          <w:szCs w:val="21"/>
        </w:rPr>
        <w:lastRenderedPageBreak/>
        <w:t>４</w:t>
      </w:r>
      <w:r w:rsidR="00EB7C74" w:rsidRPr="006325E5">
        <w:rPr>
          <w:rFonts w:asciiTheme="minorEastAsia" w:hAnsiTheme="minorEastAsia" w:hint="eastAsia"/>
          <w:szCs w:val="21"/>
        </w:rPr>
        <w:t xml:space="preserve">　公募内容等の条件を満たす旨の意思表示</w:t>
      </w:r>
    </w:p>
    <w:p w14:paraId="474780D3" w14:textId="0CFB7739" w:rsidR="00EB7C74" w:rsidRPr="006325E5" w:rsidRDefault="00EB7C74"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　　この公募内容等の条件を満たしている者で、契約を希望する者は、以下により意思表示を行うこと。</w:t>
      </w:r>
    </w:p>
    <w:p w14:paraId="26198BB1" w14:textId="64E069FE" w:rsidR="00B132CD" w:rsidRPr="006325E5" w:rsidRDefault="00B132CD"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（１）意思表示期限</w:t>
      </w:r>
    </w:p>
    <w:p w14:paraId="24F52A28" w14:textId="4ED37531" w:rsidR="000F06C3" w:rsidRPr="006325E5" w:rsidRDefault="000F06C3"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　　　令和</w:t>
      </w:r>
      <w:r w:rsidR="00C841BE">
        <w:rPr>
          <w:rFonts w:asciiTheme="minorEastAsia" w:hAnsiTheme="minorEastAsia" w:hint="eastAsia"/>
          <w:szCs w:val="21"/>
        </w:rPr>
        <w:t>６</w:t>
      </w:r>
      <w:r w:rsidRPr="006325E5">
        <w:rPr>
          <w:rFonts w:asciiTheme="minorEastAsia" w:hAnsiTheme="minorEastAsia" w:hint="eastAsia"/>
          <w:szCs w:val="21"/>
        </w:rPr>
        <w:t>年</w:t>
      </w:r>
      <w:r w:rsidR="00C841BE">
        <w:rPr>
          <w:rFonts w:asciiTheme="minorEastAsia" w:hAnsiTheme="minorEastAsia" w:hint="eastAsia"/>
          <w:szCs w:val="21"/>
        </w:rPr>
        <w:t>６</w:t>
      </w:r>
      <w:r w:rsidRPr="006325E5">
        <w:rPr>
          <w:rFonts w:asciiTheme="minorEastAsia" w:hAnsiTheme="minorEastAsia" w:hint="eastAsia"/>
          <w:szCs w:val="21"/>
        </w:rPr>
        <w:t>月</w:t>
      </w:r>
      <w:r w:rsidR="00C841BE">
        <w:rPr>
          <w:rFonts w:asciiTheme="minorEastAsia" w:hAnsiTheme="minorEastAsia" w:hint="eastAsia"/>
          <w:szCs w:val="21"/>
        </w:rPr>
        <w:t>26</w:t>
      </w:r>
      <w:r w:rsidRPr="006325E5">
        <w:rPr>
          <w:rFonts w:asciiTheme="minorEastAsia" w:hAnsiTheme="minorEastAsia" w:hint="eastAsia"/>
          <w:szCs w:val="21"/>
        </w:rPr>
        <w:t>日（</w:t>
      </w:r>
      <w:r w:rsidR="00C841BE">
        <w:rPr>
          <w:rFonts w:asciiTheme="minorEastAsia" w:hAnsiTheme="minorEastAsia" w:hint="eastAsia"/>
          <w:szCs w:val="21"/>
        </w:rPr>
        <w:t>水</w:t>
      </w:r>
      <w:r w:rsidRPr="006325E5">
        <w:rPr>
          <w:rFonts w:asciiTheme="minorEastAsia" w:hAnsiTheme="minorEastAsia" w:hint="eastAsia"/>
          <w:szCs w:val="21"/>
        </w:rPr>
        <w:t>）</w:t>
      </w:r>
      <w:r w:rsidR="00C841BE">
        <w:rPr>
          <w:rFonts w:asciiTheme="minorEastAsia" w:hAnsiTheme="minorEastAsia" w:hint="eastAsia"/>
          <w:szCs w:val="21"/>
        </w:rPr>
        <w:t>17</w:t>
      </w:r>
      <w:r w:rsidRPr="006325E5">
        <w:rPr>
          <w:rFonts w:asciiTheme="minorEastAsia" w:hAnsiTheme="minorEastAsia" w:hint="eastAsia"/>
          <w:szCs w:val="21"/>
        </w:rPr>
        <w:t>時まで（郵送の場合は、期限日必着）</w:t>
      </w:r>
    </w:p>
    <w:p w14:paraId="7BD1994C" w14:textId="0E7E8DA7" w:rsidR="00B132CD" w:rsidRPr="006325E5" w:rsidRDefault="00B132CD"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（２）意思表示先</w:t>
      </w:r>
    </w:p>
    <w:p w14:paraId="280CF0D3" w14:textId="55974617" w:rsidR="000F06C3" w:rsidRPr="006325E5" w:rsidRDefault="000F06C3"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　　　三重労働局総務部総務課会計第二係　髙原</w:t>
      </w:r>
    </w:p>
    <w:p w14:paraId="1C88DD29" w14:textId="2768D026" w:rsidR="00B132CD" w:rsidRPr="006325E5" w:rsidRDefault="00B132CD"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（３）意思表示方法</w:t>
      </w:r>
    </w:p>
    <w:p w14:paraId="7B061BF1" w14:textId="3138F49F" w:rsidR="000F06C3" w:rsidRPr="006325E5" w:rsidRDefault="000F06C3"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　　　電子メール又は郵送</w:t>
      </w:r>
    </w:p>
    <w:p w14:paraId="259B6E01" w14:textId="3BA074AA" w:rsidR="00B132CD" w:rsidRPr="006325E5" w:rsidRDefault="00B132CD"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（４）意思表示様式</w:t>
      </w:r>
    </w:p>
    <w:p w14:paraId="15A87BCC" w14:textId="1B7B4F7F" w:rsidR="000F06C3" w:rsidRPr="006325E5" w:rsidRDefault="000F06C3" w:rsidP="00EB7C74">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　　　別添様式提出</w:t>
      </w:r>
    </w:p>
    <w:p w14:paraId="6BBB6C73" w14:textId="77777777" w:rsidR="000F06C3" w:rsidRPr="006325E5" w:rsidRDefault="000F06C3" w:rsidP="00EB7C74">
      <w:pPr>
        <w:ind w:left="210" w:hangingChars="100" w:hanging="210"/>
        <w:jc w:val="left"/>
        <w:textAlignment w:val="baseline"/>
        <w:rPr>
          <w:rFonts w:asciiTheme="minorEastAsia" w:hAnsiTheme="minorEastAsia"/>
          <w:szCs w:val="21"/>
        </w:rPr>
      </w:pPr>
    </w:p>
    <w:p w14:paraId="170EB221" w14:textId="63CD69A7" w:rsidR="00F21501" w:rsidRDefault="00B24968" w:rsidP="00F21501">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４　</w:t>
      </w:r>
      <w:r w:rsidR="00B132CD" w:rsidRPr="006325E5">
        <w:rPr>
          <w:rFonts w:asciiTheme="minorEastAsia" w:hAnsiTheme="minorEastAsia" w:hint="eastAsia"/>
          <w:szCs w:val="21"/>
        </w:rPr>
        <w:t>その他</w:t>
      </w:r>
    </w:p>
    <w:p w14:paraId="5A5B1AB6" w14:textId="70461A51" w:rsidR="008D1AF2" w:rsidRPr="006325E5" w:rsidRDefault="008D1AF2" w:rsidP="00F21501">
      <w:pPr>
        <w:ind w:left="210" w:hangingChars="100" w:hanging="210"/>
        <w:jc w:val="left"/>
        <w:textAlignment w:val="baseline"/>
        <w:rPr>
          <w:rFonts w:asciiTheme="minorEastAsia" w:hAnsiTheme="minorEastAsia"/>
          <w:szCs w:val="21"/>
        </w:rPr>
      </w:pPr>
      <w:r>
        <w:rPr>
          <w:rFonts w:asciiTheme="minorEastAsia" w:hAnsiTheme="minorEastAsia" w:hint="eastAsia"/>
          <w:szCs w:val="21"/>
        </w:rPr>
        <w:t xml:space="preserve">　　業務内容の詳細は仕様書のとおり。</w:t>
      </w:r>
    </w:p>
    <w:p w14:paraId="29251AD5" w14:textId="316446E8" w:rsidR="0012340B" w:rsidRPr="006325E5" w:rsidRDefault="00F21501" w:rsidP="00B132CD">
      <w:pPr>
        <w:ind w:left="210" w:hangingChars="100" w:hanging="210"/>
        <w:jc w:val="left"/>
        <w:textAlignment w:val="baseline"/>
        <w:rPr>
          <w:rFonts w:asciiTheme="minorEastAsia" w:hAnsiTheme="minorEastAsia"/>
          <w:szCs w:val="21"/>
        </w:rPr>
      </w:pPr>
      <w:r w:rsidRPr="006325E5">
        <w:rPr>
          <w:rFonts w:asciiTheme="minorEastAsia" w:hAnsiTheme="minorEastAsia" w:hint="eastAsia"/>
          <w:szCs w:val="21"/>
        </w:rPr>
        <w:t xml:space="preserve">　　</w:t>
      </w:r>
      <w:r w:rsidR="00B132CD" w:rsidRPr="006325E5">
        <w:rPr>
          <w:rFonts w:asciiTheme="minorEastAsia" w:hAnsiTheme="minorEastAsia" w:hint="eastAsia"/>
          <w:szCs w:val="21"/>
        </w:rPr>
        <w:t>公募の結果、参加者が複数の場合、一般競争入札を行うものとする。</w:t>
      </w:r>
    </w:p>
    <w:p w14:paraId="6F0106DF" w14:textId="05F05A20" w:rsidR="00B132CD" w:rsidRPr="006325E5" w:rsidRDefault="00B132CD" w:rsidP="00B132CD">
      <w:pPr>
        <w:ind w:left="210" w:hangingChars="100" w:hanging="210"/>
        <w:jc w:val="left"/>
        <w:textAlignment w:val="baseline"/>
        <w:rPr>
          <w:rFonts w:asciiTheme="minorEastAsia" w:hAnsiTheme="minorEastAsia"/>
          <w:szCs w:val="21"/>
        </w:rPr>
      </w:pPr>
    </w:p>
    <w:p w14:paraId="70BE349F" w14:textId="511ADC94" w:rsidR="00B132CD" w:rsidRPr="006325E5" w:rsidRDefault="00B132CD" w:rsidP="00B132CD">
      <w:pPr>
        <w:ind w:leftChars="100" w:left="210" w:firstLineChars="800" w:firstLine="1680"/>
        <w:jc w:val="left"/>
        <w:textAlignment w:val="baseline"/>
        <w:rPr>
          <w:rFonts w:asciiTheme="minorEastAsia" w:hAnsiTheme="minorEastAsia"/>
          <w:szCs w:val="21"/>
        </w:rPr>
      </w:pPr>
      <w:r w:rsidRPr="006325E5">
        <w:rPr>
          <w:rFonts w:asciiTheme="minorEastAsia" w:hAnsiTheme="minorEastAsia" w:hint="eastAsia"/>
          <w:szCs w:val="21"/>
        </w:rPr>
        <w:t>【本件担当、連絡先】</w:t>
      </w:r>
    </w:p>
    <w:p w14:paraId="5D59C203" w14:textId="77777777" w:rsidR="00B132CD" w:rsidRPr="006325E5" w:rsidRDefault="00B132CD" w:rsidP="00B132CD">
      <w:pPr>
        <w:ind w:firstLineChars="1000" w:firstLine="2400"/>
        <w:rPr>
          <w:rFonts w:asciiTheme="minorEastAsia" w:hAnsiTheme="minorEastAsia"/>
          <w:sz w:val="24"/>
          <w:szCs w:val="24"/>
        </w:rPr>
      </w:pPr>
      <w:bookmarkStart w:id="8" w:name="_Hlk164678821"/>
      <w:r w:rsidRPr="006325E5">
        <w:rPr>
          <w:rFonts w:asciiTheme="minorEastAsia" w:hAnsiTheme="minorEastAsia" w:hint="eastAsia"/>
          <w:sz w:val="24"/>
          <w:szCs w:val="24"/>
        </w:rPr>
        <w:t>〒５１４－８５２４</w:t>
      </w:r>
    </w:p>
    <w:p w14:paraId="5774C92D" w14:textId="77777777" w:rsidR="00B132CD" w:rsidRPr="006325E5" w:rsidRDefault="00B132CD" w:rsidP="00B132CD">
      <w:pPr>
        <w:ind w:firstLineChars="1000" w:firstLine="2400"/>
        <w:rPr>
          <w:rFonts w:asciiTheme="minorEastAsia" w:hAnsiTheme="minorEastAsia"/>
          <w:sz w:val="24"/>
          <w:szCs w:val="24"/>
        </w:rPr>
      </w:pPr>
      <w:bookmarkStart w:id="9" w:name="_Hlk164676717"/>
      <w:r w:rsidRPr="006325E5">
        <w:rPr>
          <w:rFonts w:asciiTheme="minorEastAsia" w:hAnsiTheme="minorEastAsia" w:hint="eastAsia"/>
          <w:sz w:val="24"/>
          <w:szCs w:val="24"/>
        </w:rPr>
        <w:t>三重県津市島崎町３２７－２　津第二地方合同庁舎３階</w:t>
      </w:r>
    </w:p>
    <w:p w14:paraId="3656A641" w14:textId="77777777" w:rsidR="00B132CD" w:rsidRPr="006325E5" w:rsidRDefault="00B132CD" w:rsidP="00B132CD">
      <w:pPr>
        <w:ind w:firstLineChars="1000" w:firstLine="2400"/>
        <w:rPr>
          <w:rFonts w:asciiTheme="minorEastAsia" w:hAnsiTheme="minorEastAsia"/>
          <w:sz w:val="24"/>
          <w:szCs w:val="24"/>
        </w:rPr>
      </w:pPr>
      <w:bookmarkStart w:id="10" w:name="_Hlk164676390"/>
      <w:bookmarkEnd w:id="9"/>
      <w:r w:rsidRPr="006325E5">
        <w:rPr>
          <w:rFonts w:asciiTheme="minorEastAsia" w:hAnsiTheme="minorEastAsia" w:hint="eastAsia"/>
          <w:sz w:val="24"/>
          <w:szCs w:val="24"/>
        </w:rPr>
        <w:t>三重労働局総務部総務課会計第二係　髙原</w:t>
      </w:r>
      <w:bookmarkEnd w:id="10"/>
    </w:p>
    <w:p w14:paraId="3534DC76" w14:textId="33048378" w:rsidR="00B132CD" w:rsidRPr="006325E5" w:rsidRDefault="00B132CD" w:rsidP="00B132CD">
      <w:pPr>
        <w:ind w:firstLineChars="1000" w:firstLine="2400"/>
        <w:rPr>
          <w:rFonts w:asciiTheme="minorEastAsia" w:hAnsiTheme="minorEastAsia"/>
          <w:sz w:val="24"/>
          <w:szCs w:val="24"/>
        </w:rPr>
      </w:pPr>
      <w:r w:rsidRPr="006325E5">
        <w:rPr>
          <w:rFonts w:asciiTheme="minorEastAsia" w:hAnsiTheme="minorEastAsia" w:hint="eastAsia"/>
          <w:sz w:val="24"/>
          <w:szCs w:val="24"/>
        </w:rPr>
        <w:t>電話番号０５９－２２６－２１０５</w:t>
      </w:r>
    </w:p>
    <w:p w14:paraId="4279FFDE" w14:textId="47FA7455" w:rsidR="00B132CD" w:rsidRPr="00A420CF" w:rsidRDefault="00B132CD" w:rsidP="00B132CD">
      <w:pPr>
        <w:ind w:leftChars="100" w:left="210" w:firstLineChars="900" w:firstLine="2160"/>
        <w:jc w:val="left"/>
        <w:textAlignment w:val="baseline"/>
        <w:rPr>
          <w:rFonts w:asciiTheme="minorEastAsia" w:hAnsiTheme="minorEastAsia"/>
          <w:szCs w:val="21"/>
        </w:rPr>
      </w:pPr>
      <w:bookmarkStart w:id="11" w:name="_Hlk164676407"/>
      <w:r w:rsidRPr="006325E5">
        <w:rPr>
          <w:rFonts w:asciiTheme="minorEastAsia" w:hAnsiTheme="minorEastAsia" w:hint="eastAsia"/>
          <w:sz w:val="24"/>
          <w:szCs w:val="24"/>
        </w:rPr>
        <w:t>メールアドレス：t</w:t>
      </w:r>
      <w:r w:rsidRPr="006325E5">
        <w:rPr>
          <w:rFonts w:asciiTheme="minorEastAsia" w:hAnsiTheme="minorEastAsia"/>
          <w:sz w:val="24"/>
          <w:szCs w:val="24"/>
        </w:rPr>
        <w:t>akahara-kousuke@mhlw.go.</w:t>
      </w:r>
      <w:r w:rsidRPr="00AB2982">
        <w:rPr>
          <w:rFonts w:asciiTheme="minorEastAsia" w:hAnsiTheme="minorEastAsia"/>
          <w:sz w:val="24"/>
          <w:szCs w:val="24"/>
        </w:rPr>
        <w:t>jp</w:t>
      </w:r>
      <w:bookmarkEnd w:id="8"/>
      <w:bookmarkEnd w:id="11"/>
    </w:p>
    <w:sectPr w:rsidR="00B132CD" w:rsidRPr="00A42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1969" w14:textId="77777777" w:rsidR="0065344D" w:rsidRDefault="0065344D" w:rsidP="00D872C9">
      <w:r>
        <w:separator/>
      </w:r>
    </w:p>
  </w:endnote>
  <w:endnote w:type="continuationSeparator" w:id="0">
    <w:p w14:paraId="3948502A" w14:textId="77777777" w:rsidR="0065344D" w:rsidRDefault="0065344D" w:rsidP="00D8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243B" w14:textId="77777777" w:rsidR="0065344D" w:rsidRDefault="0065344D" w:rsidP="00D872C9">
      <w:r>
        <w:separator/>
      </w:r>
    </w:p>
  </w:footnote>
  <w:footnote w:type="continuationSeparator" w:id="0">
    <w:p w14:paraId="5BB2BDE7" w14:textId="77777777" w:rsidR="0065344D" w:rsidRDefault="0065344D" w:rsidP="00D8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B9C"/>
    <w:rsid w:val="00060F83"/>
    <w:rsid w:val="0008776B"/>
    <w:rsid w:val="000F06C3"/>
    <w:rsid w:val="0012340B"/>
    <w:rsid w:val="00133753"/>
    <w:rsid w:val="00174BAC"/>
    <w:rsid w:val="00190042"/>
    <w:rsid w:val="001A7D03"/>
    <w:rsid w:val="00207006"/>
    <w:rsid w:val="002114AC"/>
    <w:rsid w:val="00253629"/>
    <w:rsid w:val="00256D8E"/>
    <w:rsid w:val="00261440"/>
    <w:rsid w:val="002966EB"/>
    <w:rsid w:val="00303F01"/>
    <w:rsid w:val="003123C0"/>
    <w:rsid w:val="003672F6"/>
    <w:rsid w:val="003718B0"/>
    <w:rsid w:val="003842DE"/>
    <w:rsid w:val="00384973"/>
    <w:rsid w:val="003B546D"/>
    <w:rsid w:val="003E7FEA"/>
    <w:rsid w:val="003F034E"/>
    <w:rsid w:val="003F13EF"/>
    <w:rsid w:val="004458EB"/>
    <w:rsid w:val="0046175F"/>
    <w:rsid w:val="004A7F17"/>
    <w:rsid w:val="004B04CF"/>
    <w:rsid w:val="004F1D36"/>
    <w:rsid w:val="00510490"/>
    <w:rsid w:val="00511C57"/>
    <w:rsid w:val="005236F0"/>
    <w:rsid w:val="005A0329"/>
    <w:rsid w:val="005F4F79"/>
    <w:rsid w:val="0063172B"/>
    <w:rsid w:val="006325E5"/>
    <w:rsid w:val="0065344D"/>
    <w:rsid w:val="0068158D"/>
    <w:rsid w:val="006956E0"/>
    <w:rsid w:val="007023AE"/>
    <w:rsid w:val="00746872"/>
    <w:rsid w:val="00794BB9"/>
    <w:rsid w:val="007A787B"/>
    <w:rsid w:val="007E3E23"/>
    <w:rsid w:val="008A0B9C"/>
    <w:rsid w:val="008A0D5E"/>
    <w:rsid w:val="008D1AF2"/>
    <w:rsid w:val="008E4F27"/>
    <w:rsid w:val="00915CDA"/>
    <w:rsid w:val="009568C5"/>
    <w:rsid w:val="00990B66"/>
    <w:rsid w:val="009A3F9B"/>
    <w:rsid w:val="009C2F9A"/>
    <w:rsid w:val="009D756D"/>
    <w:rsid w:val="00A13335"/>
    <w:rsid w:val="00A322B6"/>
    <w:rsid w:val="00A420CF"/>
    <w:rsid w:val="00AB2982"/>
    <w:rsid w:val="00AF2D4D"/>
    <w:rsid w:val="00B132CD"/>
    <w:rsid w:val="00B16086"/>
    <w:rsid w:val="00B214C6"/>
    <w:rsid w:val="00B24968"/>
    <w:rsid w:val="00B32AEA"/>
    <w:rsid w:val="00B4380C"/>
    <w:rsid w:val="00B7193A"/>
    <w:rsid w:val="00BE4115"/>
    <w:rsid w:val="00C215A5"/>
    <w:rsid w:val="00C36BEB"/>
    <w:rsid w:val="00C42B9D"/>
    <w:rsid w:val="00C841BE"/>
    <w:rsid w:val="00CF2409"/>
    <w:rsid w:val="00D16707"/>
    <w:rsid w:val="00D2200A"/>
    <w:rsid w:val="00D46E16"/>
    <w:rsid w:val="00D62DC5"/>
    <w:rsid w:val="00D872C9"/>
    <w:rsid w:val="00DA4E5F"/>
    <w:rsid w:val="00DD5983"/>
    <w:rsid w:val="00E36058"/>
    <w:rsid w:val="00E53D12"/>
    <w:rsid w:val="00E86C00"/>
    <w:rsid w:val="00E87704"/>
    <w:rsid w:val="00EB7C74"/>
    <w:rsid w:val="00EC4D7E"/>
    <w:rsid w:val="00F21501"/>
    <w:rsid w:val="00F33185"/>
    <w:rsid w:val="00F40493"/>
    <w:rsid w:val="00F63DE1"/>
    <w:rsid w:val="00F85CEF"/>
    <w:rsid w:val="00FA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25C15"/>
  <w15:docId w15:val="{0FCE9EF4-8A41-48E9-8A80-2F18BBA3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72F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A0B9C"/>
    <w:pPr>
      <w:ind w:leftChars="190" w:left="676" w:hangingChars="100" w:hanging="233"/>
    </w:pPr>
    <w:rPr>
      <w:rFonts w:ascii="Century" w:eastAsia="ＭＳ 明朝" w:hAnsi="Century" w:cs="Times New Roman"/>
      <w:szCs w:val="24"/>
    </w:rPr>
  </w:style>
  <w:style w:type="character" w:customStyle="1" w:styleId="20">
    <w:name w:val="本文インデント 2 (文字)"/>
    <w:basedOn w:val="a0"/>
    <w:link w:val="2"/>
    <w:rsid w:val="008A0B9C"/>
    <w:rPr>
      <w:rFonts w:ascii="Century" w:eastAsia="ＭＳ 明朝" w:hAnsi="Century" w:cs="Times New Roman"/>
      <w:szCs w:val="24"/>
    </w:rPr>
  </w:style>
  <w:style w:type="paragraph" w:styleId="a3">
    <w:name w:val="No Spacing"/>
    <w:uiPriority w:val="1"/>
    <w:qFormat/>
    <w:rsid w:val="003672F6"/>
    <w:pPr>
      <w:widowControl w:val="0"/>
      <w:jc w:val="both"/>
    </w:pPr>
  </w:style>
  <w:style w:type="character" w:customStyle="1" w:styleId="10">
    <w:name w:val="見出し 1 (文字)"/>
    <w:basedOn w:val="a0"/>
    <w:link w:val="1"/>
    <w:uiPriority w:val="9"/>
    <w:rsid w:val="003672F6"/>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F404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493"/>
    <w:rPr>
      <w:rFonts w:asciiTheme="majorHAnsi" w:eastAsiaTheme="majorEastAsia" w:hAnsiTheme="majorHAnsi" w:cstheme="majorBidi"/>
      <w:sz w:val="18"/>
      <w:szCs w:val="18"/>
    </w:rPr>
  </w:style>
  <w:style w:type="paragraph" w:styleId="a6">
    <w:name w:val="header"/>
    <w:basedOn w:val="a"/>
    <w:link w:val="a7"/>
    <w:uiPriority w:val="99"/>
    <w:unhideWhenUsed/>
    <w:rsid w:val="00D872C9"/>
    <w:pPr>
      <w:tabs>
        <w:tab w:val="center" w:pos="4252"/>
        <w:tab w:val="right" w:pos="8504"/>
      </w:tabs>
      <w:snapToGrid w:val="0"/>
    </w:pPr>
  </w:style>
  <w:style w:type="character" w:customStyle="1" w:styleId="a7">
    <w:name w:val="ヘッダー (文字)"/>
    <w:basedOn w:val="a0"/>
    <w:link w:val="a6"/>
    <w:uiPriority w:val="99"/>
    <w:rsid w:val="00D872C9"/>
  </w:style>
  <w:style w:type="paragraph" w:styleId="a8">
    <w:name w:val="footer"/>
    <w:basedOn w:val="a"/>
    <w:link w:val="a9"/>
    <w:uiPriority w:val="99"/>
    <w:unhideWhenUsed/>
    <w:rsid w:val="00D872C9"/>
    <w:pPr>
      <w:tabs>
        <w:tab w:val="center" w:pos="4252"/>
        <w:tab w:val="right" w:pos="8504"/>
      </w:tabs>
      <w:snapToGrid w:val="0"/>
    </w:pPr>
  </w:style>
  <w:style w:type="character" w:customStyle="1" w:styleId="a9">
    <w:name w:val="フッター (文字)"/>
    <w:basedOn w:val="a0"/>
    <w:link w:val="a8"/>
    <w:uiPriority w:val="99"/>
    <w:rsid w:val="00D872C9"/>
  </w:style>
  <w:style w:type="paragraph" w:styleId="aa">
    <w:name w:val="Revision"/>
    <w:hidden/>
    <w:uiPriority w:val="99"/>
    <w:semiHidden/>
    <w:rsid w:val="00D16707"/>
  </w:style>
  <w:style w:type="table" w:styleId="ab">
    <w:name w:val="Table Grid"/>
    <w:basedOn w:val="a1"/>
    <w:uiPriority w:val="39"/>
    <w:rsid w:val="00AF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F33185"/>
  </w:style>
  <w:style w:type="character" w:customStyle="1" w:styleId="ad">
    <w:name w:val="日付 (文字)"/>
    <w:basedOn w:val="a0"/>
    <w:link w:val="ac"/>
    <w:uiPriority w:val="99"/>
    <w:semiHidden/>
    <w:rsid w:val="00F3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A25B-7F0E-49F9-BE57-9FE615F6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高原 孝祐(takahara-kousuke)</cp:lastModifiedBy>
  <cp:revision>63</cp:revision>
  <cp:lastPrinted>2024-06-10T06:50:00Z</cp:lastPrinted>
  <dcterms:created xsi:type="dcterms:W3CDTF">2016-11-11T01:41:00Z</dcterms:created>
  <dcterms:modified xsi:type="dcterms:W3CDTF">2024-06-10T10:27:00Z</dcterms:modified>
</cp:coreProperties>
</file>