
<file path=[Content_Types].xml><?xml version="1.0" encoding="utf-8"?>
<Types xmlns="http://schemas.openxmlformats.org/package/2006/content-types">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AF8C" w14:textId="0B387C5E" w:rsidR="008272BA" w:rsidRDefault="004E4AC6">
      <w:bookmarkStart w:id="0" w:name="_Hlk190246263"/>
      <w:bookmarkEnd w:id="0"/>
      <w:r>
        <w:rPr>
          <w:rFonts w:ascii="HG丸ｺﾞｼｯｸM-PRO" w:eastAsia="HG丸ｺﾞｼｯｸM-PRO" w:hAnsi="HG丸ｺﾞｼｯｸM-PRO"/>
          <w:noProof/>
        </w:rPr>
        <w:drawing>
          <wp:anchor distT="0" distB="0" distL="114300" distR="114300" simplePos="0" relativeHeight="251728896" behindDoc="0" locked="0" layoutInCell="1" allowOverlap="1" wp14:anchorId="3EB2B441" wp14:editId="6D596C80">
            <wp:simplePos x="0" y="0"/>
            <wp:positionH relativeFrom="column">
              <wp:posOffset>5295900</wp:posOffset>
            </wp:positionH>
            <wp:positionV relativeFrom="paragraph">
              <wp:posOffset>7620</wp:posOffset>
            </wp:positionV>
            <wp:extent cx="1276350" cy="1188545"/>
            <wp:effectExtent l="0" t="0" r="0" b="0"/>
            <wp:wrapNone/>
            <wp:docPr id="574548492" name="図 1"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48492" name="図 1" descr="時計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6350" cy="1188545"/>
                    </a:xfrm>
                    <a:prstGeom prst="rect">
                      <a:avLst/>
                    </a:prstGeom>
                  </pic:spPr>
                </pic:pic>
              </a:graphicData>
            </a:graphic>
            <wp14:sizeRelH relativeFrom="page">
              <wp14:pctWidth>0</wp14:pctWidth>
            </wp14:sizeRelH>
            <wp14:sizeRelV relativeFrom="page">
              <wp14:pctHeight>0</wp14:pctHeight>
            </wp14:sizeRelV>
          </wp:anchor>
        </w:drawing>
      </w:r>
      <w:r w:rsidR="008272BA">
        <w:rPr>
          <w:noProof/>
        </w:rPr>
        <mc:AlternateContent>
          <mc:Choice Requires="wps">
            <w:drawing>
              <wp:anchor distT="0" distB="0" distL="114300" distR="114300" simplePos="0" relativeHeight="251659264" behindDoc="0" locked="0" layoutInCell="1" allowOverlap="1" wp14:anchorId="0B6AB076" wp14:editId="094F60B8">
                <wp:simplePos x="0" y="0"/>
                <wp:positionH relativeFrom="column">
                  <wp:posOffset>-28575</wp:posOffset>
                </wp:positionH>
                <wp:positionV relativeFrom="paragraph">
                  <wp:posOffset>22225</wp:posOffset>
                </wp:positionV>
                <wp:extent cx="38100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0" cy="571500"/>
                        </a:xfrm>
                        <a:prstGeom prst="rect">
                          <a:avLst/>
                        </a:prstGeom>
                        <a:solidFill>
                          <a:schemeClr val="lt1"/>
                        </a:solidFill>
                        <a:ln w="6350">
                          <a:noFill/>
                        </a:ln>
                      </wps:spPr>
                      <wps:txbx>
                        <w:txbxContent>
                          <w:p w14:paraId="0B6AB0B4" w14:textId="3BB57C1E" w:rsidR="008272BA" w:rsidRPr="0096781B" w:rsidRDefault="008272BA">
                            <w:pPr>
                              <w:rPr>
                                <w:rFonts w:ascii="HGP創英角ﾎﾟｯﾌﾟ体" w:eastAsia="HGP創英角ﾎﾟｯﾌﾟ体" w:hAnsi="HGP創英角ﾎﾟｯﾌﾟ体"/>
                                <w:color w:val="F7CAAC" w:themeColor="accent2" w:themeTint="66"/>
                                <w:sz w:val="40"/>
                                <w14:textOutline w14:w="11112" w14:cap="flat" w14:cmpd="sng" w14:algn="ctr">
                                  <w14:solidFill>
                                    <w14:schemeClr w14:val="accent2">
                                      <w14:lumMod w14:val="75000"/>
                                    </w14:schemeClr>
                                  </w14:solidFill>
                                  <w14:prstDash w14:val="solid"/>
                                  <w14:round/>
                                </w14:textOutline>
                              </w:rPr>
                            </w:pPr>
                            <w:r w:rsidRPr="0096781B">
                              <w:rPr>
                                <w:rFonts w:ascii="HGP創英角ﾎﾟｯﾌﾟ体" w:eastAsia="HGP創英角ﾎﾟｯﾌﾟ体" w:hAnsi="HGP創英角ﾎﾟｯﾌﾟ体" w:hint="eastAsia"/>
                                <w:color w:val="F7CAAC" w:themeColor="accent2" w:themeTint="66"/>
                                <w:sz w:val="40"/>
                                <w14:textOutline w14:w="11112" w14:cap="flat" w14:cmpd="sng" w14:algn="ctr">
                                  <w14:solidFill>
                                    <w14:schemeClr w14:val="accent2">
                                      <w14:lumMod w14:val="75000"/>
                                    </w14:schemeClr>
                                  </w14:solidFill>
                                  <w14:prstDash w14:val="solid"/>
                                  <w14:round/>
                                </w14:textOutline>
                              </w:rPr>
                              <w:t>仕事と</w:t>
                            </w:r>
                            <w:r w:rsidR="00615610" w:rsidRPr="0096781B">
                              <w:rPr>
                                <w:rFonts w:ascii="HGP創英角ﾎﾟｯﾌﾟ体" w:eastAsia="HGP創英角ﾎﾟｯﾌﾟ体" w:hAnsi="HGP創英角ﾎﾟｯﾌﾟ体" w:hint="eastAsia"/>
                                <w:color w:val="F7CAAC" w:themeColor="accent2" w:themeTint="66"/>
                                <w:sz w:val="40"/>
                                <w14:textOutline w14:w="11112" w14:cap="flat" w14:cmpd="sng" w14:algn="ctr">
                                  <w14:solidFill>
                                    <w14:schemeClr w14:val="accent2">
                                      <w14:lumMod w14:val="75000"/>
                                    </w14:schemeClr>
                                  </w14:solidFill>
                                  <w14:prstDash w14:val="solid"/>
                                  <w14:round/>
                                </w14:textOutline>
                              </w:rPr>
                              <w:t>介護</w:t>
                            </w:r>
                            <w:r w:rsidRPr="0096781B">
                              <w:rPr>
                                <w:rFonts w:ascii="HGP創英角ﾎﾟｯﾌﾟ体" w:eastAsia="HGP創英角ﾎﾟｯﾌﾟ体" w:hAnsi="HGP創英角ﾎﾟｯﾌﾟ体"/>
                                <w:color w:val="F7CAAC" w:themeColor="accent2" w:themeTint="66"/>
                                <w:sz w:val="40"/>
                                <w14:textOutline w14:w="11112" w14:cap="flat" w14:cmpd="sng" w14:algn="ctr">
                                  <w14:solidFill>
                                    <w14:schemeClr w14:val="accent2">
                                      <w14:lumMod w14:val="75000"/>
                                    </w14:schemeClr>
                                  </w14:solidFill>
                                  <w14:prstDash w14:val="solid"/>
                                  <w14:round/>
                                </w14:textOutline>
                              </w:rPr>
                              <w:t>の両立を</w:t>
                            </w:r>
                            <w:r w:rsidR="00FD36E2" w:rsidRPr="0096781B">
                              <w:rPr>
                                <w:rFonts w:ascii="HGP創英角ﾎﾟｯﾌﾟ体" w:eastAsia="HGP創英角ﾎﾟｯﾌﾟ体" w:hAnsi="HGP創英角ﾎﾟｯﾌﾟ体" w:hint="eastAsia"/>
                                <w:color w:val="F7CAAC" w:themeColor="accent2" w:themeTint="66"/>
                                <w:sz w:val="40"/>
                                <w14:textOutline w14:w="11112" w14:cap="flat" w14:cmpd="sng" w14:algn="ctr">
                                  <w14:solidFill>
                                    <w14:schemeClr w14:val="accent2">
                                      <w14:lumMod w14:val="75000"/>
                                    </w14:schemeClr>
                                  </w14:solidFill>
                                  <w14:prstDash w14:val="solid"/>
                                  <w14:round/>
                                </w14:textOutline>
                              </w:rPr>
                              <w:t>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6AB076" id="_x0000_t202" coordsize="21600,21600" o:spt="202" path="m,l,21600r21600,l21600,xe">
                <v:stroke joinstyle="miter"/>
                <v:path gradientshapeok="t" o:connecttype="rect"/>
              </v:shapetype>
              <v:shape id="テキスト ボックス 1" o:spid="_x0000_s1026" type="#_x0000_t202" style="position:absolute;left:0;text-align:left;margin-left:-2.25pt;margin-top:1.75pt;width:300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" fillcolor="white [3201]" stroked="f" strokeweight=".5pt">
                <v:textbox>
                  <w:txbxContent>
                    <w:p w14:paraId="0B6AB0B4" w14:textId="3BB57C1E" w:rsidR="008272BA" w:rsidRPr="0096781B" w:rsidRDefault="008272BA">
                      <w:pPr>
                        <w:rPr>
                          <w:rFonts w:ascii="HGP創英角ﾎﾟｯﾌﾟ体" w:eastAsia="HGP創英角ﾎﾟｯﾌﾟ体" w:hAnsi="HGP創英角ﾎﾟｯﾌﾟ体"/>
                          <w:color w:val="F7CAAC" w:themeColor="accent2" w:themeTint="66"/>
                          <w:sz w:val="40"/>
                          <w14:textOutline w14:w="11112" w14:cap="flat" w14:cmpd="sng" w14:algn="ctr">
                            <w14:solidFill>
                              <w14:schemeClr w14:val="accent2">
                                <w14:lumMod w14:val="75000"/>
                              </w14:schemeClr>
                            </w14:solidFill>
                            <w14:prstDash w14:val="solid"/>
                            <w14:round/>
                          </w14:textOutline>
                        </w:rPr>
                      </w:pPr>
                      <w:r w:rsidRPr="0096781B">
                        <w:rPr>
                          <w:rFonts w:ascii="HGP創英角ﾎﾟｯﾌﾟ体" w:eastAsia="HGP創英角ﾎﾟｯﾌﾟ体" w:hAnsi="HGP創英角ﾎﾟｯﾌﾟ体" w:hint="eastAsia"/>
                          <w:color w:val="F7CAAC" w:themeColor="accent2" w:themeTint="66"/>
                          <w:sz w:val="40"/>
                          <w14:textOutline w14:w="11112" w14:cap="flat" w14:cmpd="sng" w14:algn="ctr">
                            <w14:solidFill>
                              <w14:schemeClr w14:val="accent2">
                                <w14:lumMod w14:val="75000"/>
                              </w14:schemeClr>
                            </w14:solidFill>
                            <w14:prstDash w14:val="solid"/>
                            <w14:round/>
                          </w14:textOutline>
                        </w:rPr>
                        <w:t>仕事と</w:t>
                      </w:r>
                      <w:r w:rsidR="00615610" w:rsidRPr="0096781B">
                        <w:rPr>
                          <w:rFonts w:ascii="HGP創英角ﾎﾟｯﾌﾟ体" w:eastAsia="HGP創英角ﾎﾟｯﾌﾟ体" w:hAnsi="HGP創英角ﾎﾟｯﾌﾟ体" w:hint="eastAsia"/>
                          <w:color w:val="F7CAAC" w:themeColor="accent2" w:themeTint="66"/>
                          <w:sz w:val="40"/>
                          <w14:textOutline w14:w="11112" w14:cap="flat" w14:cmpd="sng" w14:algn="ctr">
                            <w14:solidFill>
                              <w14:schemeClr w14:val="accent2">
                                <w14:lumMod w14:val="75000"/>
                              </w14:schemeClr>
                            </w14:solidFill>
                            <w14:prstDash w14:val="solid"/>
                            <w14:round/>
                          </w14:textOutline>
                        </w:rPr>
                        <w:t>介護</w:t>
                      </w:r>
                      <w:r w:rsidRPr="0096781B">
                        <w:rPr>
                          <w:rFonts w:ascii="HGP創英角ﾎﾟｯﾌﾟ体" w:eastAsia="HGP創英角ﾎﾟｯﾌﾟ体" w:hAnsi="HGP創英角ﾎﾟｯﾌﾟ体"/>
                          <w:color w:val="F7CAAC" w:themeColor="accent2" w:themeTint="66"/>
                          <w:sz w:val="40"/>
                          <w14:textOutline w14:w="11112" w14:cap="flat" w14:cmpd="sng" w14:algn="ctr">
                            <w14:solidFill>
                              <w14:schemeClr w14:val="accent2">
                                <w14:lumMod w14:val="75000"/>
                              </w14:schemeClr>
                            </w14:solidFill>
                            <w14:prstDash w14:val="solid"/>
                            <w14:round/>
                          </w14:textOutline>
                        </w:rPr>
                        <w:t>の両立を</w:t>
                      </w:r>
                      <w:r w:rsidR="00FD36E2" w:rsidRPr="0096781B">
                        <w:rPr>
                          <w:rFonts w:ascii="HGP創英角ﾎﾟｯﾌﾟ体" w:eastAsia="HGP創英角ﾎﾟｯﾌﾟ体" w:hAnsi="HGP創英角ﾎﾟｯﾌﾟ体" w:hint="eastAsia"/>
                          <w:color w:val="F7CAAC" w:themeColor="accent2" w:themeTint="66"/>
                          <w:sz w:val="40"/>
                          <w14:textOutline w14:w="11112" w14:cap="flat" w14:cmpd="sng" w14:algn="ctr">
                            <w14:solidFill>
                              <w14:schemeClr w14:val="accent2">
                                <w14:lumMod w14:val="75000"/>
                              </w14:schemeClr>
                            </w14:solidFill>
                            <w14:prstDash w14:val="solid"/>
                            <w14:round/>
                          </w14:textOutline>
                        </w:rPr>
                        <w:t>考えよう！</w:t>
                      </w:r>
                    </w:p>
                  </w:txbxContent>
                </v:textbox>
              </v:shape>
            </w:pict>
          </mc:Fallback>
        </mc:AlternateContent>
      </w:r>
    </w:p>
    <w:p w14:paraId="0B6AAF8D" w14:textId="77777777" w:rsidR="008272BA" w:rsidRPr="008272BA" w:rsidRDefault="008272BA" w:rsidP="008272BA"/>
    <w:p w14:paraId="0B6AAF8E" w14:textId="1C8ADEA6" w:rsidR="008272BA" w:rsidRPr="008272BA" w:rsidRDefault="008957A4" w:rsidP="008272BA">
      <w:r>
        <w:rPr>
          <w:noProof/>
        </w:rPr>
        <mc:AlternateContent>
          <mc:Choice Requires="wps">
            <w:drawing>
              <wp:anchor distT="0" distB="0" distL="114300" distR="114300" simplePos="0" relativeHeight="251730944" behindDoc="0" locked="0" layoutInCell="1" allowOverlap="1" wp14:anchorId="5A9AF33D" wp14:editId="76268C4E">
                <wp:simplePos x="0" y="0"/>
                <wp:positionH relativeFrom="column">
                  <wp:posOffset>1828800</wp:posOffset>
                </wp:positionH>
                <wp:positionV relativeFrom="paragraph">
                  <wp:posOffset>231775</wp:posOffset>
                </wp:positionV>
                <wp:extent cx="2790825" cy="401955"/>
                <wp:effectExtent l="95250" t="0" r="9525" b="0"/>
                <wp:wrapNone/>
                <wp:docPr id="1693004768" name="角丸四角形吹き出し 10"/>
                <wp:cNvGraphicFramePr/>
                <a:graphic xmlns:a="http://schemas.openxmlformats.org/drawingml/2006/main">
                  <a:graphicData uri="http://schemas.microsoft.com/office/word/2010/wordprocessingShape">
                    <wps:wsp>
                      <wps:cNvSpPr/>
                      <wps:spPr>
                        <a:xfrm>
                          <a:off x="0" y="0"/>
                          <a:ext cx="2790825" cy="401955"/>
                        </a:xfrm>
                        <a:prstGeom prst="wedgeRoundRectCallout">
                          <a:avLst>
                            <a:gd name="adj1" fmla="val -53048"/>
                            <a:gd name="adj2" fmla="val -17556"/>
                            <a:gd name="adj3" fmla="val 16667"/>
                          </a:avLst>
                        </a:prstGeom>
                        <a:solidFill>
                          <a:schemeClr val="accent4">
                            <a:lumMod val="20000"/>
                            <a:lumOff val="80000"/>
                          </a:schemeClr>
                        </a:solidFill>
                        <a:ln>
                          <a:noFill/>
                        </a:ln>
                      </wps:spPr>
                      <wps:style>
                        <a:lnRef idx="2">
                          <a:schemeClr val="accent2"/>
                        </a:lnRef>
                        <a:fillRef idx="1">
                          <a:schemeClr val="lt1"/>
                        </a:fillRef>
                        <a:effectRef idx="0">
                          <a:schemeClr val="accent2"/>
                        </a:effectRef>
                        <a:fontRef idx="minor">
                          <a:schemeClr val="dk1"/>
                        </a:fontRef>
                      </wps:style>
                      <wps:txbx>
                        <w:txbxContent>
                          <w:p w14:paraId="1D952738" w14:textId="77777777" w:rsidR="005F35E3" w:rsidRPr="000B4B3A" w:rsidRDefault="008957A4" w:rsidP="00F83EB5">
                            <w:pPr>
                              <w:spacing w:line="200" w:lineRule="exact"/>
                              <w:jc w:val="left"/>
                              <w:rPr>
                                <w:rFonts w:ascii="HG丸ｺﾞｼｯｸM-PRO" w:eastAsia="HG丸ｺﾞｼｯｸM-PRO" w:hAnsi="HG丸ｺﾞｼｯｸM-PRO"/>
                                <w:sz w:val="16"/>
                                <w:szCs w:val="16"/>
                                <w:shd w:val="clear" w:color="auto" w:fill="FFF2CC" w:themeFill="accent4" w:themeFillTint="33"/>
                              </w:rPr>
                            </w:pPr>
                            <w:r w:rsidRPr="000B4B3A">
                              <w:rPr>
                                <w:rFonts w:ascii="HG丸ｺﾞｼｯｸM-PRO" w:eastAsia="HG丸ｺﾞｼｯｸM-PRO" w:hAnsi="HG丸ｺﾞｼｯｸM-PRO" w:hint="eastAsia"/>
                                <w:sz w:val="16"/>
                                <w:szCs w:val="16"/>
                                <w:shd w:val="clear" w:color="auto" w:fill="FFF2CC" w:themeFill="accent4" w:themeFillTint="33"/>
                              </w:rPr>
                              <w:t>介護期</w:t>
                            </w:r>
                            <w:r w:rsidR="00F83EB5" w:rsidRPr="000B4B3A">
                              <w:rPr>
                                <w:rFonts w:ascii="HG丸ｺﾞｼｯｸM-PRO" w:eastAsia="HG丸ｺﾞｼｯｸM-PRO" w:hAnsi="HG丸ｺﾞｼｯｸM-PRO" w:hint="eastAsia"/>
                                <w:sz w:val="16"/>
                                <w:szCs w:val="16"/>
                                <w:shd w:val="clear" w:color="auto" w:fill="FFF2CC" w:themeFill="accent4" w:themeFillTint="33"/>
                              </w:rPr>
                              <w:t>間</w:t>
                            </w:r>
                            <w:r w:rsidR="007E6A51" w:rsidRPr="000B4B3A">
                              <w:rPr>
                                <w:rFonts w:ascii="HG丸ｺﾞｼｯｸM-PRO" w:eastAsia="HG丸ｺﾞｼｯｸM-PRO" w:hAnsi="HG丸ｺﾞｼｯｸM-PRO" w:hint="eastAsia"/>
                                <w:sz w:val="16"/>
                                <w:szCs w:val="16"/>
                                <w:shd w:val="clear" w:color="auto" w:fill="FFF2CC" w:themeFill="accent4" w:themeFillTint="33"/>
                              </w:rPr>
                              <w:t>中に、復帰後の仕事と介護の両立を見据えて、</w:t>
                            </w:r>
                          </w:p>
                          <w:p w14:paraId="524234FF" w14:textId="6C80A05E" w:rsidR="008957A4" w:rsidRPr="000B4B3A" w:rsidRDefault="007E6A51" w:rsidP="00F83EB5">
                            <w:pPr>
                              <w:spacing w:line="200" w:lineRule="exact"/>
                              <w:jc w:val="left"/>
                              <w:rPr>
                                <w:rFonts w:ascii="HG丸ｺﾞｼｯｸM-PRO" w:eastAsia="HG丸ｺﾞｼｯｸM-PRO" w:hAnsi="HG丸ｺﾞｼｯｸM-PRO"/>
                                <w:sz w:val="16"/>
                                <w:szCs w:val="16"/>
                                <w:shd w:val="clear" w:color="auto" w:fill="FFF2CC" w:themeFill="accent4" w:themeFillTint="33"/>
                              </w:rPr>
                            </w:pPr>
                            <w:r w:rsidRPr="000B4B3A">
                              <w:rPr>
                                <w:rFonts w:ascii="HG丸ｺﾞｼｯｸM-PRO" w:eastAsia="HG丸ｺﾞｼｯｸM-PRO" w:hAnsi="HG丸ｺﾞｼｯｸM-PRO" w:hint="eastAsia"/>
                                <w:sz w:val="16"/>
                                <w:szCs w:val="16"/>
                                <w:shd w:val="clear" w:color="auto" w:fill="FFF2CC" w:themeFill="accent4" w:themeFillTint="33"/>
                              </w:rPr>
                              <w:t>介護サービス利用等の方針を決定しましょう。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AF3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2in;margin-top:18.25pt;width:219.75pt;height:3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" adj="-658,7008" fillcolor="#fff2cc [663]" stroked="f" strokeweight="1pt">
                <v:textbox>
                  <w:txbxContent>
                    <w:p w14:paraId="1D952738" w14:textId="77777777" w:rsidR="005F35E3" w:rsidRPr="000B4B3A" w:rsidRDefault="008957A4" w:rsidP="00F83EB5">
                      <w:pPr>
                        <w:spacing w:line="200" w:lineRule="exact"/>
                        <w:jc w:val="left"/>
                        <w:rPr>
                          <w:rFonts w:ascii="HG丸ｺﾞｼｯｸM-PRO" w:eastAsia="HG丸ｺﾞｼｯｸM-PRO" w:hAnsi="HG丸ｺﾞｼｯｸM-PRO"/>
                          <w:sz w:val="16"/>
                          <w:szCs w:val="16"/>
                          <w:shd w:val="clear" w:color="auto" w:fill="FFF2CC" w:themeFill="accent4" w:themeFillTint="33"/>
                        </w:rPr>
                      </w:pPr>
                      <w:r w:rsidRPr="000B4B3A">
                        <w:rPr>
                          <w:rFonts w:ascii="HG丸ｺﾞｼｯｸM-PRO" w:eastAsia="HG丸ｺﾞｼｯｸM-PRO" w:hAnsi="HG丸ｺﾞｼｯｸM-PRO" w:hint="eastAsia"/>
                          <w:sz w:val="16"/>
                          <w:szCs w:val="16"/>
                          <w:shd w:val="clear" w:color="auto" w:fill="FFF2CC" w:themeFill="accent4" w:themeFillTint="33"/>
                        </w:rPr>
                        <w:t>介護期</w:t>
                      </w:r>
                      <w:r w:rsidR="00F83EB5" w:rsidRPr="000B4B3A">
                        <w:rPr>
                          <w:rFonts w:ascii="HG丸ｺﾞｼｯｸM-PRO" w:eastAsia="HG丸ｺﾞｼｯｸM-PRO" w:hAnsi="HG丸ｺﾞｼｯｸM-PRO" w:hint="eastAsia"/>
                          <w:sz w:val="16"/>
                          <w:szCs w:val="16"/>
                          <w:shd w:val="clear" w:color="auto" w:fill="FFF2CC" w:themeFill="accent4" w:themeFillTint="33"/>
                        </w:rPr>
                        <w:t>間</w:t>
                      </w:r>
                      <w:r w:rsidR="007E6A51" w:rsidRPr="000B4B3A">
                        <w:rPr>
                          <w:rFonts w:ascii="HG丸ｺﾞｼｯｸM-PRO" w:eastAsia="HG丸ｺﾞｼｯｸM-PRO" w:hAnsi="HG丸ｺﾞｼｯｸM-PRO" w:hint="eastAsia"/>
                          <w:sz w:val="16"/>
                          <w:szCs w:val="16"/>
                          <w:shd w:val="clear" w:color="auto" w:fill="FFF2CC" w:themeFill="accent4" w:themeFillTint="33"/>
                        </w:rPr>
                        <w:t>中に、復帰後の仕事と介護の両立を見据えて、</w:t>
                      </w:r>
                    </w:p>
                    <w:p w14:paraId="524234FF" w14:textId="6C80A05E" w:rsidR="008957A4" w:rsidRPr="000B4B3A" w:rsidRDefault="007E6A51" w:rsidP="00F83EB5">
                      <w:pPr>
                        <w:spacing w:line="200" w:lineRule="exact"/>
                        <w:jc w:val="left"/>
                        <w:rPr>
                          <w:rFonts w:ascii="HG丸ｺﾞｼｯｸM-PRO" w:eastAsia="HG丸ｺﾞｼｯｸM-PRO" w:hAnsi="HG丸ｺﾞｼｯｸM-PRO"/>
                          <w:sz w:val="16"/>
                          <w:szCs w:val="16"/>
                          <w:shd w:val="clear" w:color="auto" w:fill="FFF2CC" w:themeFill="accent4" w:themeFillTint="33"/>
                        </w:rPr>
                      </w:pPr>
                      <w:r w:rsidRPr="000B4B3A">
                        <w:rPr>
                          <w:rFonts w:ascii="HG丸ｺﾞｼｯｸM-PRO" w:eastAsia="HG丸ｺﾞｼｯｸM-PRO" w:hAnsi="HG丸ｺﾞｼｯｸM-PRO" w:hint="eastAsia"/>
                          <w:sz w:val="16"/>
                          <w:szCs w:val="16"/>
                          <w:shd w:val="clear" w:color="auto" w:fill="FFF2CC" w:themeFill="accent4" w:themeFillTint="33"/>
                        </w:rPr>
                        <w:t>介護サービス利用等の方針を決定しましょう。</w:t>
                      </w:r>
                    </w:p>
                  </w:txbxContent>
                </v:textbox>
              </v:shape>
            </w:pict>
          </mc:Fallback>
        </mc:AlternateContent>
      </w:r>
      <w:r w:rsidR="000430BB">
        <w:rPr>
          <w:noProof/>
        </w:rPr>
        <mc:AlternateContent>
          <mc:Choice Requires="wps">
            <w:drawing>
              <wp:anchor distT="0" distB="0" distL="114300" distR="114300" simplePos="0" relativeHeight="251672576" behindDoc="0" locked="0" layoutInCell="1" allowOverlap="1" wp14:anchorId="0B6AB078" wp14:editId="0B690CCD">
                <wp:simplePos x="0" y="0"/>
                <wp:positionH relativeFrom="column">
                  <wp:posOffset>-28575</wp:posOffset>
                </wp:positionH>
                <wp:positionV relativeFrom="paragraph">
                  <wp:posOffset>231775</wp:posOffset>
                </wp:positionV>
                <wp:extent cx="1733550" cy="401955"/>
                <wp:effectExtent l="0" t="0" r="0" b="0"/>
                <wp:wrapNone/>
                <wp:docPr id="10" name="角丸四角形吹き出し 10"/>
                <wp:cNvGraphicFramePr/>
                <a:graphic xmlns:a="http://schemas.openxmlformats.org/drawingml/2006/main">
                  <a:graphicData uri="http://schemas.microsoft.com/office/word/2010/wordprocessingShape">
                    <wps:wsp>
                      <wps:cNvSpPr/>
                      <wps:spPr>
                        <a:xfrm>
                          <a:off x="0" y="0"/>
                          <a:ext cx="1733550" cy="401955"/>
                        </a:xfrm>
                        <a:prstGeom prst="wedgeRoundRectCallout">
                          <a:avLst>
                            <a:gd name="adj1" fmla="val -19229"/>
                            <a:gd name="adj2" fmla="val 27500"/>
                            <a:gd name="adj3" fmla="val 16667"/>
                          </a:avLst>
                        </a:prstGeom>
                        <a:solidFill>
                          <a:schemeClr val="accent2"/>
                        </a:solidFill>
                        <a:ln w="12700" cap="flat" cmpd="sng" algn="ctr">
                          <a:noFill/>
                          <a:prstDash val="solid"/>
                          <a:miter lim="800000"/>
                        </a:ln>
                        <a:effectLst/>
                      </wps:spPr>
                      <wps:txbx>
                        <w:txbxContent>
                          <w:p w14:paraId="0B6AB0B5" w14:textId="14180ED6" w:rsidR="00CA2E0C" w:rsidRPr="00CA2E0C" w:rsidRDefault="00C47FA1"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w:t>
                            </w:r>
                            <w:r w:rsidR="00CA2E0C" w:rsidRPr="00CA2E0C">
                              <w:rPr>
                                <w:rFonts w:ascii="HG丸ｺﾞｼｯｸM-PRO" w:eastAsia="HG丸ｺﾞｼｯｸM-PRO" w:hAnsi="HG丸ｺﾞｼｯｸM-PRO" w:hint="eastAsia"/>
                                <w:b/>
                                <w:color w:val="FFFFFF" w:themeColor="background1"/>
                              </w:rPr>
                              <w:t>休業について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78" id="_x0000_s1028" type="#_x0000_t62" style="position:absolute;left:0;text-align:left;margin-left:-2.25pt;margin-top:18.25pt;width:136.5pt;height:3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" adj="6647,16740" fillcolor="#ed7d31 [3205]" stroked="f" strokeweight="1pt">
                <v:textbox>
                  <w:txbxContent>
                    <w:p w14:paraId="0B6AB0B5" w14:textId="14180ED6" w:rsidR="00CA2E0C" w:rsidRPr="00CA2E0C" w:rsidRDefault="00C47FA1"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w:t>
                      </w:r>
                      <w:r w:rsidR="00CA2E0C" w:rsidRPr="00CA2E0C">
                        <w:rPr>
                          <w:rFonts w:ascii="HG丸ｺﾞｼｯｸM-PRO" w:eastAsia="HG丸ｺﾞｼｯｸM-PRO" w:hAnsi="HG丸ｺﾞｼｯｸM-PRO" w:hint="eastAsia"/>
                          <w:b/>
                          <w:color w:val="FFFFFF" w:themeColor="background1"/>
                        </w:rPr>
                        <w:t>休業について</w:t>
                      </w:r>
                    </w:p>
                  </w:txbxContent>
                </v:textbox>
              </v:shape>
            </w:pict>
          </mc:Fallback>
        </mc:AlternateContent>
      </w:r>
    </w:p>
    <w:p w14:paraId="0B6AAFA6" w14:textId="55619B2D" w:rsidR="008272BA" w:rsidRPr="000B4B3A" w:rsidRDefault="008272BA" w:rsidP="008272BA">
      <w:pPr>
        <w:rPr>
          <w14:textOutline w14:w="9525" w14:cap="rnd" w14:cmpd="sng" w14:algn="ctr">
            <w14:solidFill>
              <w14:schemeClr w14:val="accent2">
                <w14:lumMod w14:val="75000"/>
              </w14:schemeClr>
            </w14:solidFill>
            <w14:prstDash w14:val="solid"/>
            <w14:bevel/>
          </w14:textOutline>
        </w:rPr>
      </w:pPr>
    </w:p>
    <w:p w14:paraId="0B6AAFA7" w14:textId="6711EABC" w:rsidR="008272BA" w:rsidRDefault="008272BA" w:rsidP="008272BA">
      <w:pPr>
        <w:rPr>
          <w:rFonts w:ascii="HG丸ｺﾞｼｯｸM-PRO" w:eastAsia="HG丸ｺﾞｼｯｸM-PRO" w:hAnsi="HG丸ｺﾞｼｯｸM-PRO"/>
        </w:rPr>
      </w:pPr>
    </w:p>
    <w:tbl>
      <w:tblPr>
        <w:tblStyle w:val="a7"/>
        <w:tblpPr w:leftFromText="142" w:rightFromText="142" w:vertAnchor="page" w:horzAnchor="margin" w:tblpY="2641"/>
        <w:tblW w:w="0" w:type="auto"/>
        <w:tblLook w:val="04A0" w:firstRow="1" w:lastRow="0" w:firstColumn="1" w:lastColumn="0" w:noHBand="0" w:noVBand="1"/>
      </w:tblPr>
      <w:tblGrid>
        <w:gridCol w:w="2263"/>
        <w:gridCol w:w="8193"/>
      </w:tblGrid>
      <w:tr w:rsidR="00833319" w:rsidRPr="00781D92" w14:paraId="48797597" w14:textId="77777777" w:rsidTr="000B4B3A">
        <w:trPr>
          <w:trHeight w:val="983"/>
        </w:trPr>
        <w:tc>
          <w:tcPr>
            <w:tcW w:w="2263" w:type="dxa"/>
            <w:tcBorders>
              <w:top w:val="single" w:sz="4" w:space="0" w:color="auto"/>
              <w:bottom w:val="dotted" w:sz="4" w:space="0" w:color="auto"/>
            </w:tcBorders>
            <w:shd w:val="clear" w:color="auto" w:fill="FFF2CC" w:themeFill="accent4" w:themeFillTint="33"/>
            <w:vAlign w:val="center"/>
          </w:tcPr>
          <w:p w14:paraId="79A28DCA" w14:textId="3255A18D" w:rsidR="00833319" w:rsidRPr="00781D92" w:rsidRDefault="00833319" w:rsidP="00945847">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8193" w:type="dxa"/>
            <w:tcBorders>
              <w:top w:val="single" w:sz="4" w:space="0" w:color="auto"/>
              <w:bottom w:val="dotted" w:sz="4" w:space="0" w:color="auto"/>
            </w:tcBorders>
          </w:tcPr>
          <w:p w14:paraId="303BCC5F" w14:textId="77777777" w:rsidR="00833319" w:rsidRDefault="00833319" w:rsidP="0083331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要介護状態にある対象家族</w:t>
            </w:r>
            <w:r w:rsidRPr="00D059D3">
              <w:rPr>
                <w:rFonts w:ascii="HG丸ｺﾞｼｯｸM-PRO" w:eastAsia="HG丸ｺﾞｼｯｸM-PRO" w:hAnsi="HG丸ｺﾞｼｯｸM-PRO" w:hint="eastAsia"/>
                <w:sz w:val="18"/>
                <w:szCs w:val="20"/>
              </w:rPr>
              <w:t>を介護</w:t>
            </w:r>
            <w:r w:rsidRPr="000E68E1">
              <w:rPr>
                <w:rFonts w:ascii="HG丸ｺﾞｼｯｸM-PRO" w:eastAsia="HG丸ｺﾞｼｯｸM-PRO" w:hAnsi="HG丸ｺﾞｼｯｸM-PRO" w:hint="eastAsia"/>
                <w:sz w:val="18"/>
                <w:szCs w:val="20"/>
              </w:rPr>
              <w:t>する労働者</w:t>
            </w:r>
          </w:p>
          <w:p w14:paraId="011C22D8" w14:textId="77777777" w:rsidR="00833319" w:rsidRDefault="00833319" w:rsidP="00833319">
            <w:pPr>
              <w:spacing w:line="300" w:lineRule="exact"/>
              <w:ind w:left="1260" w:hangingChars="700" w:hanging="1260"/>
              <w:rPr>
                <w:rFonts w:ascii="HG丸ｺﾞｼｯｸM-PRO" w:eastAsia="HG丸ｺﾞｼｯｸM-PRO" w:hAnsi="HG丸ｺﾞｼｯｸM-PRO"/>
                <w:sz w:val="18"/>
                <w:szCs w:val="20"/>
              </w:rPr>
            </w:pPr>
            <w:r w:rsidRPr="00D17A18">
              <w:rPr>
                <w:rFonts w:ascii="HG丸ｺﾞｼｯｸM-PRO" w:eastAsia="HG丸ｺﾞｼｯｸM-PRO" w:hAnsi="HG丸ｺﾞｼｯｸM-PRO" w:hint="eastAsia"/>
                <w:sz w:val="18"/>
                <w:szCs w:val="20"/>
              </w:rPr>
              <w:t>【有期契約労働者】申出時点で</w:t>
            </w:r>
            <w:r>
              <w:rPr>
                <w:rFonts w:ascii="HG丸ｺﾞｼｯｸM-PRO" w:eastAsia="HG丸ｺﾞｼｯｸM-PRO" w:hAnsi="HG丸ｺﾞｼｯｸM-PRO" w:hint="eastAsia"/>
                <w:sz w:val="18"/>
                <w:szCs w:val="20"/>
              </w:rPr>
              <w:t>介護休業取得予定日から起算して９３日経過する日から６か月を</w:t>
            </w:r>
          </w:p>
          <w:p w14:paraId="0D5672A9" w14:textId="2F717324" w:rsidR="00833319" w:rsidRPr="001F42BF" w:rsidRDefault="00833319" w:rsidP="00833319">
            <w:pPr>
              <w:spacing w:line="300" w:lineRule="exact"/>
              <w:ind w:leftChars="700" w:left="1470" w:firstLineChars="100" w:firstLine="170"/>
              <w:rPr>
                <w:rFonts w:ascii="HG丸ｺﾞｼｯｸM-PRO" w:eastAsia="HG丸ｺﾞｼｯｸM-PRO" w:hAnsi="HG丸ｺﾞｼｯｸM-PRO"/>
                <w:w w:val="95"/>
              </w:rPr>
            </w:pPr>
            <w:r w:rsidRPr="001F42BF">
              <w:rPr>
                <w:rFonts w:ascii="HG丸ｺﾞｼｯｸM-PRO" w:eastAsia="HG丸ｺﾞｼｯｸM-PRO" w:hAnsi="HG丸ｺﾞｼｯｸM-PRO" w:hint="eastAsia"/>
                <w:w w:val="95"/>
                <w:sz w:val="18"/>
                <w:szCs w:val="20"/>
              </w:rPr>
              <w:t>経過する日までに労働契約期間が満了し、更新されないことが明らかでない場合</w:t>
            </w:r>
          </w:p>
        </w:tc>
      </w:tr>
      <w:tr w:rsidR="00833319" w:rsidRPr="00781D92" w14:paraId="0D604780" w14:textId="77777777" w:rsidTr="000B4B3A">
        <w:trPr>
          <w:trHeight w:val="982"/>
        </w:trPr>
        <w:tc>
          <w:tcPr>
            <w:tcW w:w="2263" w:type="dxa"/>
            <w:tcBorders>
              <w:top w:val="dotted" w:sz="4" w:space="0" w:color="auto"/>
              <w:bottom w:val="dotted" w:sz="4" w:space="0" w:color="auto"/>
            </w:tcBorders>
            <w:shd w:val="clear" w:color="auto" w:fill="FFF2CC" w:themeFill="accent4" w:themeFillTint="33"/>
            <w:vAlign w:val="center"/>
          </w:tcPr>
          <w:p w14:paraId="1A37DE14" w14:textId="2911602E" w:rsidR="00833319" w:rsidRPr="00781D92" w:rsidRDefault="00833319" w:rsidP="00945847">
            <w:pPr>
              <w:jc w:val="cente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※１</w:t>
            </w:r>
            <w:r w:rsidRPr="00781D92">
              <w:rPr>
                <w:rFonts w:ascii="HG丸ｺﾞｼｯｸM-PRO" w:eastAsia="HG丸ｺﾞｼｯｸM-PRO" w:hAnsi="HG丸ｺﾞｼｯｸM-PRO" w:hint="eastAsia"/>
              </w:rPr>
              <w:t>対象外</w:t>
            </w:r>
          </w:p>
        </w:tc>
        <w:tc>
          <w:tcPr>
            <w:tcW w:w="8193" w:type="dxa"/>
            <w:tcBorders>
              <w:top w:val="dotted" w:sz="4" w:space="0" w:color="auto"/>
              <w:bottom w:val="dotted" w:sz="4" w:space="0" w:color="auto"/>
            </w:tcBorders>
            <w:vAlign w:val="center"/>
          </w:tcPr>
          <w:p w14:paraId="7480E2DF" w14:textId="77777777" w:rsidR="00833319" w:rsidRPr="000E68E1" w:rsidRDefault="00833319" w:rsidP="00833319">
            <w:pPr>
              <w:spacing w:line="280" w:lineRule="exact"/>
              <w:rPr>
                <w:rFonts w:ascii="HG丸ｺﾞｼｯｸM-PRO" w:eastAsia="HG丸ｺﾞｼｯｸM-PRO" w:hAnsi="HG丸ｺﾞｼｯｸM-PRO"/>
                <w:sz w:val="18"/>
                <w:szCs w:val="20"/>
              </w:rPr>
            </w:pPr>
            <w:r w:rsidRPr="00471263">
              <w:rPr>
                <w:rFonts w:ascii="HG丸ｺﾞｼｯｸM-PRO" w:eastAsia="HG丸ｺﾞｼｯｸM-PRO" w:hAnsi="HG丸ｺﾞｼｯｸM-PRO" w:hint="eastAsia"/>
                <w:sz w:val="20"/>
                <w:szCs w:val="21"/>
              </w:rPr>
              <w:t>□　入社1年未満</w:t>
            </w:r>
            <w:r w:rsidRPr="000E68E1">
              <w:rPr>
                <w:rFonts w:ascii="HG丸ｺﾞｼｯｸM-PRO" w:eastAsia="HG丸ｺﾞｼｯｸM-PRO" w:hAnsi="HG丸ｺﾞｼｯｸM-PRO" w:hint="eastAsia"/>
                <w:sz w:val="18"/>
                <w:szCs w:val="20"/>
              </w:rPr>
              <w:t>の労働者</w:t>
            </w:r>
          </w:p>
          <w:p w14:paraId="0F8C8A16" w14:textId="77777777" w:rsidR="00833319" w:rsidRPr="00471263" w:rsidRDefault="00833319" w:rsidP="00833319">
            <w:pPr>
              <w:spacing w:line="280" w:lineRule="exact"/>
              <w:ind w:left="400" w:hangingChars="200" w:hanging="400"/>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申出の日から</w:t>
            </w:r>
            <w:r>
              <w:rPr>
                <w:rFonts w:ascii="HG丸ｺﾞｼｯｸM-PRO" w:eastAsia="HG丸ｺﾞｼｯｸM-PRO" w:hAnsi="HG丸ｺﾞｼｯｸM-PRO" w:hint="eastAsia"/>
                <w:sz w:val="20"/>
                <w:szCs w:val="21"/>
              </w:rPr>
              <w:t>９３日以内</w:t>
            </w:r>
            <w:r w:rsidRPr="00471263">
              <w:rPr>
                <w:rFonts w:ascii="HG丸ｺﾞｼｯｸM-PRO" w:eastAsia="HG丸ｺﾞｼｯｸM-PRO" w:hAnsi="HG丸ｺﾞｼｯｸM-PRO" w:hint="eastAsia"/>
                <w:sz w:val="20"/>
                <w:szCs w:val="21"/>
              </w:rPr>
              <w:t>に雇用関係が終了する</w:t>
            </w:r>
            <w:r w:rsidRPr="000E68E1">
              <w:rPr>
                <w:rFonts w:ascii="HG丸ｺﾞｼｯｸM-PRO" w:eastAsia="HG丸ｺﾞｼｯｸM-PRO" w:hAnsi="HG丸ｺﾞｼｯｸM-PRO" w:hint="eastAsia"/>
                <w:sz w:val="18"/>
                <w:szCs w:val="20"/>
              </w:rPr>
              <w:t>労働者</w:t>
            </w:r>
          </w:p>
          <w:p w14:paraId="4C69AEB6" w14:textId="1D9A3840" w:rsidR="00833319" w:rsidRPr="00471263" w:rsidRDefault="00833319" w:rsidP="00833319">
            <w:pPr>
              <w:spacing w:line="280" w:lineRule="exact"/>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1週間</w:t>
            </w:r>
            <w:r w:rsidRPr="00D059D3">
              <w:rPr>
                <w:rFonts w:ascii="HG丸ｺﾞｼｯｸM-PRO" w:eastAsia="HG丸ｺﾞｼｯｸM-PRO" w:hAnsi="HG丸ｺﾞｼｯｸM-PRO" w:hint="eastAsia"/>
                <w:sz w:val="18"/>
                <w:szCs w:val="20"/>
              </w:rPr>
              <w:t>の所定労働日数が</w:t>
            </w:r>
            <w:r w:rsidRPr="00471263">
              <w:rPr>
                <w:rFonts w:ascii="HG丸ｺﾞｼｯｸM-PRO" w:eastAsia="HG丸ｺﾞｼｯｸM-PRO" w:hAnsi="HG丸ｺﾞｼｯｸM-PRO" w:hint="eastAsia"/>
                <w:sz w:val="20"/>
                <w:szCs w:val="21"/>
              </w:rPr>
              <w:t>2日以下</w:t>
            </w:r>
            <w:r w:rsidRPr="00D059D3">
              <w:rPr>
                <w:rFonts w:ascii="HG丸ｺﾞｼｯｸM-PRO" w:eastAsia="HG丸ｺﾞｼｯｸM-PRO" w:hAnsi="HG丸ｺﾞｼｯｸM-PRO" w:hint="eastAsia"/>
                <w:sz w:val="18"/>
                <w:szCs w:val="20"/>
              </w:rPr>
              <w:t>の労働者</w:t>
            </w:r>
          </w:p>
        </w:tc>
      </w:tr>
      <w:tr w:rsidR="00833319" w:rsidRPr="00781D92" w14:paraId="349CDA41" w14:textId="77777777" w:rsidTr="000B4B3A">
        <w:trPr>
          <w:trHeight w:val="417"/>
        </w:trPr>
        <w:tc>
          <w:tcPr>
            <w:tcW w:w="2263" w:type="dxa"/>
            <w:tcBorders>
              <w:top w:val="dotted" w:sz="4" w:space="0" w:color="auto"/>
              <w:bottom w:val="dotted" w:sz="4" w:space="0" w:color="auto"/>
            </w:tcBorders>
            <w:shd w:val="clear" w:color="auto" w:fill="FFF2CC" w:themeFill="accent4" w:themeFillTint="33"/>
            <w:vAlign w:val="center"/>
          </w:tcPr>
          <w:p w14:paraId="41A3A2A3" w14:textId="77777777" w:rsidR="00833319" w:rsidRPr="00890A53" w:rsidRDefault="00833319" w:rsidP="00945847">
            <w:pPr>
              <w:jc w:val="center"/>
              <w:rPr>
                <w:rFonts w:ascii="HG丸ｺﾞｼｯｸM-PRO" w:eastAsia="HG丸ｺﾞｼｯｸM-PRO" w:hAnsi="HG丸ｺﾞｼｯｸM-PRO"/>
              </w:rPr>
            </w:pPr>
            <w:r w:rsidRPr="00890A53">
              <w:rPr>
                <w:rFonts w:ascii="HG丸ｺﾞｼｯｸM-PRO" w:eastAsia="HG丸ｺﾞｼｯｸM-PRO" w:hAnsi="HG丸ｺﾞｼｯｸM-PRO" w:hint="eastAsia"/>
              </w:rPr>
              <w:t>対象家族</w:t>
            </w:r>
          </w:p>
        </w:tc>
        <w:tc>
          <w:tcPr>
            <w:tcW w:w="8193" w:type="dxa"/>
            <w:tcBorders>
              <w:top w:val="dotted" w:sz="4" w:space="0" w:color="auto"/>
              <w:bottom w:val="dotted" w:sz="4" w:space="0" w:color="auto"/>
            </w:tcBorders>
            <w:vAlign w:val="center"/>
          </w:tcPr>
          <w:p w14:paraId="3DA31657" w14:textId="22B42ADB" w:rsidR="00833319" w:rsidRPr="00471263" w:rsidRDefault="00833319" w:rsidP="00833319">
            <w:pPr>
              <w:spacing w:line="280" w:lineRule="exact"/>
              <w:rPr>
                <w:rFonts w:ascii="HG丸ｺﾞｼｯｸM-PRO" w:eastAsia="HG丸ｺﾞｼｯｸM-PRO" w:hAnsi="HG丸ｺﾞｼｯｸM-PRO"/>
                <w:sz w:val="20"/>
                <w:szCs w:val="21"/>
              </w:rPr>
            </w:pPr>
            <w:r w:rsidRPr="00A543F4">
              <w:rPr>
                <w:rFonts w:ascii="HG丸ｺﾞｼｯｸM-PRO" w:eastAsia="HG丸ｺﾞｼｯｸM-PRO" w:hAnsi="HG丸ｺﾞｼｯｸM-PRO" w:hint="eastAsia"/>
              </w:rPr>
              <w:t>配偶者（事実婚を含む）、父母、子、配偶者の父母、祖父母、兄弟姉妹、孫</w:t>
            </w:r>
          </w:p>
        </w:tc>
      </w:tr>
      <w:tr w:rsidR="00833319" w:rsidRPr="00781D92" w14:paraId="59B69F5C" w14:textId="77777777" w:rsidTr="000B4B3A">
        <w:trPr>
          <w:trHeight w:val="428"/>
        </w:trPr>
        <w:tc>
          <w:tcPr>
            <w:tcW w:w="2263" w:type="dxa"/>
            <w:tcBorders>
              <w:top w:val="dotted" w:sz="4" w:space="0" w:color="auto"/>
              <w:bottom w:val="dotted" w:sz="4" w:space="0" w:color="auto"/>
            </w:tcBorders>
            <w:shd w:val="clear" w:color="auto" w:fill="FFF2CC" w:themeFill="accent4" w:themeFillTint="33"/>
            <w:vAlign w:val="center"/>
          </w:tcPr>
          <w:p w14:paraId="006DB081" w14:textId="77777777" w:rsidR="00833319" w:rsidRPr="00781D92" w:rsidRDefault="00833319" w:rsidP="00945847">
            <w:pPr>
              <w:jc w:val="center"/>
              <w:rPr>
                <w:rFonts w:ascii="HG丸ｺﾞｼｯｸM-PRO" w:eastAsia="HG丸ｺﾞｼｯｸM-PRO" w:hAnsi="HG丸ｺﾞｼｯｸM-PRO"/>
              </w:rPr>
            </w:pPr>
            <w:r w:rsidRPr="00781D92">
              <w:rPr>
                <w:rFonts w:ascii="HG丸ｺﾞｼｯｸM-PRO" w:eastAsia="HG丸ｺﾞｼｯｸM-PRO" w:hAnsi="HG丸ｺﾞｼｯｸM-PRO" w:hint="eastAsia"/>
              </w:rPr>
              <w:t>休業期間</w:t>
            </w:r>
          </w:p>
        </w:tc>
        <w:tc>
          <w:tcPr>
            <w:tcW w:w="8193" w:type="dxa"/>
            <w:tcBorders>
              <w:top w:val="dotted" w:sz="4" w:space="0" w:color="auto"/>
              <w:bottom w:val="dotted" w:sz="4" w:space="0" w:color="auto"/>
            </w:tcBorders>
            <w:vAlign w:val="center"/>
          </w:tcPr>
          <w:p w14:paraId="0B1903E2" w14:textId="58A0A9D7" w:rsidR="00833319" w:rsidRPr="000430BB" w:rsidRDefault="00833319" w:rsidP="00833319">
            <w:pPr>
              <w:spacing w:line="300" w:lineRule="exact"/>
              <w:rPr>
                <w:rFonts w:ascii="HG丸ｺﾞｼｯｸM-PRO" w:eastAsia="HG丸ｺﾞｼｯｸM-PRO" w:hAnsi="HG丸ｺﾞｼｯｸM-PRO"/>
              </w:rPr>
            </w:pPr>
            <w:r w:rsidRPr="000430BB">
              <w:rPr>
                <w:rFonts w:ascii="HG丸ｺﾞｼｯｸM-PRO" w:eastAsia="HG丸ｺﾞｼｯｸM-PRO" w:hAnsi="HG丸ｺﾞｼｯｸM-PRO" w:hint="eastAsia"/>
              </w:rPr>
              <w:t>対象家族一人につき通算９３日</w:t>
            </w:r>
            <w:r w:rsidRPr="00D744DE">
              <w:rPr>
                <w:rFonts w:ascii="HG丸ｺﾞｼｯｸM-PRO" w:eastAsia="HG丸ｺﾞｼｯｸM-PRO" w:hAnsi="HG丸ｺﾞｼｯｸM-PRO" w:hint="eastAsia"/>
                <w:sz w:val="18"/>
                <w:szCs w:val="20"/>
              </w:rPr>
              <w:t>までの間の労働者が希望する期間</w:t>
            </w:r>
          </w:p>
        </w:tc>
      </w:tr>
      <w:tr w:rsidR="00833319" w:rsidRPr="00781D92" w14:paraId="35FD8BB4" w14:textId="77777777" w:rsidTr="000B4B3A">
        <w:trPr>
          <w:trHeight w:val="449"/>
        </w:trPr>
        <w:tc>
          <w:tcPr>
            <w:tcW w:w="2263" w:type="dxa"/>
            <w:tcBorders>
              <w:top w:val="dotted" w:sz="4" w:space="0" w:color="auto"/>
              <w:bottom w:val="dotted" w:sz="4" w:space="0" w:color="auto"/>
            </w:tcBorders>
            <w:shd w:val="clear" w:color="auto" w:fill="FFF2CC" w:themeFill="accent4" w:themeFillTint="33"/>
            <w:vAlign w:val="center"/>
          </w:tcPr>
          <w:p w14:paraId="4E0C82D8" w14:textId="77777777" w:rsidR="00833319" w:rsidRPr="00781D92" w:rsidRDefault="00833319" w:rsidP="00945847">
            <w:pPr>
              <w:jc w:val="center"/>
              <w:rPr>
                <w:rFonts w:ascii="HG丸ｺﾞｼｯｸM-PRO" w:eastAsia="HG丸ｺﾞｼｯｸM-PRO" w:hAnsi="HG丸ｺﾞｼｯｸM-PRO"/>
              </w:rPr>
            </w:pPr>
            <w:r>
              <w:rPr>
                <w:rFonts w:ascii="HG丸ｺﾞｼｯｸM-PRO" w:eastAsia="HG丸ｺﾞｼｯｸM-PRO" w:hAnsi="HG丸ｺﾞｼｯｸM-PRO" w:hint="eastAsia"/>
              </w:rPr>
              <w:t>取得回数</w:t>
            </w:r>
          </w:p>
        </w:tc>
        <w:tc>
          <w:tcPr>
            <w:tcW w:w="8193" w:type="dxa"/>
            <w:tcBorders>
              <w:top w:val="dotted" w:sz="4" w:space="0" w:color="auto"/>
              <w:bottom w:val="dotted" w:sz="4" w:space="0" w:color="auto"/>
            </w:tcBorders>
            <w:vAlign w:val="center"/>
          </w:tcPr>
          <w:p w14:paraId="510488B6" w14:textId="7710DBC9" w:rsidR="00833319" w:rsidRPr="00781D92" w:rsidRDefault="00833319" w:rsidP="0083331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分割</w:t>
            </w:r>
            <w:r w:rsidRPr="00D744DE">
              <w:rPr>
                <w:rFonts w:ascii="HG丸ｺﾞｼｯｸM-PRO" w:eastAsia="HG丸ｺﾞｼｯｸM-PRO" w:hAnsi="HG丸ｺﾞｼｯｸM-PRO" w:hint="eastAsia"/>
                <w:sz w:val="18"/>
                <w:szCs w:val="20"/>
              </w:rPr>
              <w:t>して</w:t>
            </w:r>
            <w:r>
              <w:rPr>
                <w:rFonts w:ascii="HG丸ｺﾞｼｯｸM-PRO" w:eastAsia="HG丸ｺﾞｼｯｸM-PRO" w:hAnsi="HG丸ｺﾞｼｯｸM-PRO" w:hint="eastAsia"/>
              </w:rPr>
              <w:t>３回まで</w:t>
            </w:r>
            <w:r w:rsidRPr="00D744DE">
              <w:rPr>
                <w:rFonts w:ascii="HG丸ｺﾞｼｯｸM-PRO" w:eastAsia="HG丸ｺﾞｼｯｸM-PRO" w:hAnsi="HG丸ｺﾞｼｯｸM-PRO" w:hint="eastAsia"/>
                <w:sz w:val="18"/>
                <w:szCs w:val="20"/>
              </w:rPr>
              <w:t>取得可能</w:t>
            </w:r>
          </w:p>
        </w:tc>
      </w:tr>
      <w:tr w:rsidR="00833319" w:rsidRPr="00781D92" w14:paraId="262EF587" w14:textId="77777777" w:rsidTr="000B4B3A">
        <w:trPr>
          <w:trHeight w:val="555"/>
        </w:trPr>
        <w:tc>
          <w:tcPr>
            <w:tcW w:w="2263" w:type="dxa"/>
            <w:tcBorders>
              <w:top w:val="dotted" w:sz="4" w:space="0" w:color="auto"/>
              <w:bottom w:val="single" w:sz="4" w:space="0" w:color="auto"/>
            </w:tcBorders>
            <w:shd w:val="clear" w:color="auto" w:fill="FFF2CC" w:themeFill="accent4" w:themeFillTint="33"/>
            <w:vAlign w:val="center"/>
          </w:tcPr>
          <w:p w14:paraId="5AE54D35" w14:textId="77777777" w:rsidR="00833319" w:rsidRPr="00781D92" w:rsidRDefault="00833319" w:rsidP="00945847">
            <w:pPr>
              <w:jc w:val="center"/>
              <w:rPr>
                <w:rFonts w:ascii="HG丸ｺﾞｼｯｸM-PRO" w:eastAsia="HG丸ｺﾞｼｯｸM-PRO" w:hAnsi="HG丸ｺﾞｼｯｸM-PRO"/>
              </w:rPr>
            </w:pPr>
            <w:r>
              <w:rPr>
                <w:rFonts w:ascii="HG丸ｺﾞｼｯｸM-PRO" w:eastAsia="HG丸ｺﾞｼｯｸM-PRO" w:hAnsi="HG丸ｺﾞｼｯｸM-PRO" w:hint="eastAsia"/>
              </w:rPr>
              <w:t>申出期限</w:t>
            </w:r>
          </w:p>
        </w:tc>
        <w:tc>
          <w:tcPr>
            <w:tcW w:w="8193" w:type="dxa"/>
            <w:tcBorders>
              <w:top w:val="dotted" w:sz="4" w:space="0" w:color="auto"/>
              <w:bottom w:val="single" w:sz="4" w:space="0" w:color="auto"/>
            </w:tcBorders>
            <w:vAlign w:val="center"/>
          </w:tcPr>
          <w:p w14:paraId="29CFDBC6" w14:textId="348C43B6" w:rsidR="00833319" w:rsidRPr="00781D92" w:rsidRDefault="00833319" w:rsidP="0083331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休業の２週間前</w:t>
            </w:r>
            <w:r w:rsidRPr="00D059D3">
              <w:rPr>
                <w:rFonts w:ascii="HG丸ｺﾞｼｯｸM-PRO" w:eastAsia="HG丸ｺﾞｼｯｸM-PRO" w:hAnsi="HG丸ｺﾞｼｯｸM-PRO" w:hint="eastAsia"/>
                <w:sz w:val="20"/>
                <w:szCs w:val="21"/>
              </w:rPr>
              <w:t>までに</w:t>
            </w:r>
            <w:r>
              <w:rPr>
                <w:rFonts w:ascii="HG丸ｺﾞｼｯｸM-PRO" w:eastAsia="HG丸ｺﾞｼｯｸM-PRO" w:hAnsi="HG丸ｺﾞｼｯｸM-PRO" w:hint="eastAsia"/>
              </w:rPr>
              <w:t xml:space="preserve">　　　　　　　　</w:t>
            </w:r>
            <w:r w:rsidRPr="00D059D3">
              <w:rPr>
                <w:rFonts w:ascii="HG丸ｺﾞｼｯｸM-PRO" w:eastAsia="HG丸ｺﾞｼｯｸM-PRO" w:hAnsi="HG丸ｺﾞｼｯｸM-PRO" w:hint="eastAsia"/>
                <w:sz w:val="20"/>
                <w:szCs w:val="21"/>
              </w:rPr>
              <w:t>まで申し出て下さい。</w:t>
            </w:r>
          </w:p>
        </w:tc>
      </w:tr>
    </w:tbl>
    <w:p w14:paraId="0B6AAFA9" w14:textId="7B10F69B" w:rsidR="00DB33B9" w:rsidRDefault="00DB33B9" w:rsidP="008272BA">
      <w:pPr>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 xml:space="preserve">※１　</w:t>
      </w:r>
      <w:r w:rsidR="000430BB" w:rsidRPr="003B310A">
        <w:rPr>
          <w:rFonts w:ascii="HG丸ｺﾞｼｯｸM-PRO" w:eastAsia="HG丸ｺﾞｼｯｸM-PRO" w:hAnsi="HG丸ｺﾞｼｯｸM-PRO" w:hint="eastAsia"/>
          <w:sz w:val="20"/>
          <w:szCs w:val="21"/>
        </w:rPr>
        <w:t>介護</w:t>
      </w:r>
      <w:r w:rsidRPr="003B310A">
        <w:rPr>
          <w:rFonts w:ascii="HG丸ｺﾞｼｯｸM-PRO" w:eastAsia="HG丸ｺﾞｼｯｸM-PRO" w:hAnsi="HG丸ｺﾞｼｯｸM-PRO" w:hint="eastAsia"/>
          <w:sz w:val="20"/>
          <w:szCs w:val="21"/>
        </w:rPr>
        <w:t>休業の申出を拒むことができる労働者について労使協定を締結してい</w:t>
      </w:r>
      <w:r w:rsidR="00C37C6E" w:rsidRPr="003B310A">
        <w:rPr>
          <w:rFonts w:ascii="HG丸ｺﾞｼｯｸM-PRO" w:eastAsia="HG丸ｺﾞｼｯｸM-PRO" w:hAnsi="HG丸ｺﾞｼｯｸM-PRO" w:hint="eastAsia"/>
          <w:sz w:val="20"/>
          <w:szCs w:val="21"/>
        </w:rPr>
        <w:t>るものにチェックを</w:t>
      </w:r>
    </w:p>
    <w:p w14:paraId="61587AD3" w14:textId="32FB9C72" w:rsidR="005F35E3" w:rsidRPr="003B310A" w:rsidRDefault="005F35E3" w:rsidP="008272BA">
      <w:pPr>
        <w:rPr>
          <w:rFonts w:ascii="HG丸ｺﾞｼｯｸM-PRO" w:eastAsia="HG丸ｺﾞｼｯｸM-PRO" w:hAnsi="HG丸ｺﾞｼｯｸM-PRO"/>
          <w:sz w:val="20"/>
          <w:szCs w:val="21"/>
        </w:rPr>
      </w:pPr>
      <w:r>
        <w:rPr>
          <w:noProof/>
        </w:rPr>
        <mc:AlternateContent>
          <mc:Choice Requires="wps">
            <w:drawing>
              <wp:anchor distT="0" distB="0" distL="114300" distR="114300" simplePos="0" relativeHeight="251732992" behindDoc="0" locked="0" layoutInCell="1" allowOverlap="1" wp14:anchorId="2AB99427" wp14:editId="34EF2043">
                <wp:simplePos x="0" y="0"/>
                <wp:positionH relativeFrom="column">
                  <wp:posOffset>2200274</wp:posOffset>
                </wp:positionH>
                <wp:positionV relativeFrom="paragraph">
                  <wp:posOffset>219710</wp:posOffset>
                </wp:positionV>
                <wp:extent cx="4257675" cy="401955"/>
                <wp:effectExtent l="133350" t="0" r="9525" b="0"/>
                <wp:wrapNone/>
                <wp:docPr id="1007209441" name="角丸四角形吹き出し 10"/>
                <wp:cNvGraphicFramePr/>
                <a:graphic xmlns:a="http://schemas.openxmlformats.org/drawingml/2006/main">
                  <a:graphicData uri="http://schemas.microsoft.com/office/word/2010/wordprocessingShape">
                    <wps:wsp>
                      <wps:cNvSpPr/>
                      <wps:spPr>
                        <a:xfrm>
                          <a:off x="0" y="0"/>
                          <a:ext cx="4257675" cy="401955"/>
                        </a:xfrm>
                        <a:prstGeom prst="wedgeRoundRectCallout">
                          <a:avLst>
                            <a:gd name="adj1" fmla="val -53048"/>
                            <a:gd name="adj2" fmla="val -17556"/>
                            <a:gd name="adj3" fmla="val 16667"/>
                          </a:avLst>
                        </a:prstGeom>
                        <a:solidFill>
                          <a:schemeClr val="accent4">
                            <a:lumMod val="20000"/>
                            <a:lumOff val="80000"/>
                          </a:schemeClr>
                        </a:solidFill>
                        <a:ln w="12700" cap="flat" cmpd="sng" algn="ctr">
                          <a:noFill/>
                          <a:prstDash val="solid"/>
                          <a:miter lim="800000"/>
                        </a:ln>
                        <a:effectLst/>
                      </wps:spPr>
                      <wps:txbx>
                        <w:txbxContent>
                          <w:p w14:paraId="3796F487" w14:textId="76FEDFC5" w:rsidR="00EC786C" w:rsidRPr="000B4B3A" w:rsidRDefault="00EC786C" w:rsidP="00EC786C">
                            <w:pPr>
                              <w:spacing w:line="200" w:lineRule="exact"/>
                              <w:jc w:val="left"/>
                              <w:rPr>
                                <w:rFonts w:ascii="HG丸ｺﾞｼｯｸM-PRO" w:eastAsia="HG丸ｺﾞｼｯｸM-PRO" w:hAnsi="HG丸ｺﾞｼｯｸM-PRO"/>
                                <w:bCs/>
                                <w:sz w:val="16"/>
                                <w:szCs w:val="16"/>
                                <w:shd w:val="clear" w:color="auto" w:fill="FFF2CC" w:themeFill="accent4" w:themeFillTint="33"/>
                              </w:rPr>
                            </w:pPr>
                            <w:r w:rsidRPr="000B4B3A">
                              <w:rPr>
                                <w:rFonts w:ascii="HG丸ｺﾞｼｯｸM-PRO" w:eastAsia="HG丸ｺﾞｼｯｸM-PRO" w:hAnsi="HG丸ｺﾞｼｯｸM-PRO" w:hint="eastAsia"/>
                                <w:bCs/>
                                <w:sz w:val="16"/>
                                <w:szCs w:val="16"/>
                                <w:shd w:val="clear" w:color="auto" w:fill="FFF2CC" w:themeFill="accent4" w:themeFillTint="33"/>
                              </w:rPr>
                              <w:t>介護保険の手続や要介護状態にある対象家族の通院の付き添いなどに対応するため</w:t>
                            </w:r>
                            <w:r w:rsidR="000136BE" w:rsidRPr="000B4B3A">
                              <w:rPr>
                                <w:rFonts w:ascii="HG丸ｺﾞｼｯｸM-PRO" w:eastAsia="HG丸ｺﾞｼｯｸM-PRO" w:hAnsi="HG丸ｺﾞｼｯｸM-PRO" w:hint="eastAsia"/>
                                <w:bCs/>
                                <w:sz w:val="16"/>
                                <w:szCs w:val="16"/>
                                <w:shd w:val="clear" w:color="auto" w:fill="FFF2CC" w:themeFill="accent4" w:themeFillTint="33"/>
                              </w:rPr>
                              <w:t>に</w:t>
                            </w:r>
                            <w:r w:rsidRPr="000B4B3A">
                              <w:rPr>
                                <w:rFonts w:ascii="HG丸ｺﾞｼｯｸM-PRO" w:eastAsia="HG丸ｺﾞｼｯｸM-PRO" w:hAnsi="HG丸ｺﾞｼｯｸM-PRO" w:hint="eastAsia"/>
                                <w:bCs/>
                                <w:sz w:val="16"/>
                                <w:szCs w:val="16"/>
                                <w:shd w:val="clear" w:color="auto" w:fill="FFF2CC" w:themeFill="accent4" w:themeFillTint="33"/>
                              </w:rPr>
                              <w:t>、利用しましょう。</w:t>
                            </w:r>
                          </w:p>
                          <w:p w14:paraId="62DA7276" w14:textId="4215E31B" w:rsidR="00542EE6" w:rsidRPr="000B4B3A" w:rsidRDefault="00542EE6" w:rsidP="00542EE6">
                            <w:pPr>
                              <w:spacing w:line="200" w:lineRule="exact"/>
                              <w:jc w:val="left"/>
                              <w:rPr>
                                <w:rFonts w:ascii="HG丸ｺﾞｼｯｸM-PRO" w:eastAsia="HG丸ｺﾞｼｯｸM-PRO" w:hAnsi="HG丸ｺﾞｼｯｸM-PRO"/>
                                <w:sz w:val="16"/>
                                <w:szCs w:val="16"/>
                                <w:shd w:val="clear" w:color="auto" w:fill="FFF2CC" w:themeFill="accent4"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99427" id="_x0000_s1029" type="#_x0000_t62" style="position:absolute;left:0;text-align:left;margin-left:173.25pt;margin-top:17.3pt;width:335.25pt;height:3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" adj="-658,7008" fillcolor="#fff2cc [663]" stroked="f" strokeweight="1pt">
                <v:textbox>
                  <w:txbxContent>
                    <w:p w14:paraId="3796F487" w14:textId="76FEDFC5" w:rsidR="00EC786C" w:rsidRPr="000B4B3A" w:rsidRDefault="00EC786C" w:rsidP="00EC786C">
                      <w:pPr>
                        <w:spacing w:line="200" w:lineRule="exact"/>
                        <w:jc w:val="left"/>
                        <w:rPr>
                          <w:rFonts w:ascii="HG丸ｺﾞｼｯｸM-PRO" w:eastAsia="HG丸ｺﾞｼｯｸM-PRO" w:hAnsi="HG丸ｺﾞｼｯｸM-PRO"/>
                          <w:bCs/>
                          <w:sz w:val="16"/>
                          <w:szCs w:val="16"/>
                          <w:shd w:val="clear" w:color="auto" w:fill="FFF2CC" w:themeFill="accent4" w:themeFillTint="33"/>
                        </w:rPr>
                      </w:pPr>
                      <w:r w:rsidRPr="000B4B3A">
                        <w:rPr>
                          <w:rFonts w:ascii="HG丸ｺﾞｼｯｸM-PRO" w:eastAsia="HG丸ｺﾞｼｯｸM-PRO" w:hAnsi="HG丸ｺﾞｼｯｸM-PRO" w:hint="eastAsia"/>
                          <w:bCs/>
                          <w:sz w:val="16"/>
                          <w:szCs w:val="16"/>
                          <w:shd w:val="clear" w:color="auto" w:fill="FFF2CC" w:themeFill="accent4" w:themeFillTint="33"/>
                        </w:rPr>
                        <w:t>介護保険の手続や要介護状態にある対象家族の通院の付き添いなどに対応するため</w:t>
                      </w:r>
                      <w:r w:rsidR="000136BE" w:rsidRPr="000B4B3A">
                        <w:rPr>
                          <w:rFonts w:ascii="HG丸ｺﾞｼｯｸM-PRO" w:eastAsia="HG丸ｺﾞｼｯｸM-PRO" w:hAnsi="HG丸ｺﾞｼｯｸM-PRO" w:hint="eastAsia"/>
                          <w:bCs/>
                          <w:sz w:val="16"/>
                          <w:szCs w:val="16"/>
                          <w:shd w:val="clear" w:color="auto" w:fill="FFF2CC" w:themeFill="accent4" w:themeFillTint="33"/>
                        </w:rPr>
                        <w:t>に</w:t>
                      </w:r>
                      <w:r w:rsidRPr="000B4B3A">
                        <w:rPr>
                          <w:rFonts w:ascii="HG丸ｺﾞｼｯｸM-PRO" w:eastAsia="HG丸ｺﾞｼｯｸM-PRO" w:hAnsi="HG丸ｺﾞｼｯｸM-PRO" w:hint="eastAsia"/>
                          <w:bCs/>
                          <w:sz w:val="16"/>
                          <w:szCs w:val="16"/>
                          <w:shd w:val="clear" w:color="auto" w:fill="FFF2CC" w:themeFill="accent4" w:themeFillTint="33"/>
                        </w:rPr>
                        <w:t>、利用しましょう。</w:t>
                      </w:r>
                    </w:p>
                    <w:p w14:paraId="62DA7276" w14:textId="4215E31B" w:rsidR="00542EE6" w:rsidRPr="000B4B3A" w:rsidRDefault="00542EE6" w:rsidP="00542EE6">
                      <w:pPr>
                        <w:spacing w:line="200" w:lineRule="exact"/>
                        <w:jc w:val="left"/>
                        <w:rPr>
                          <w:rFonts w:ascii="HG丸ｺﾞｼｯｸM-PRO" w:eastAsia="HG丸ｺﾞｼｯｸM-PRO" w:hAnsi="HG丸ｺﾞｼｯｸM-PRO"/>
                          <w:sz w:val="16"/>
                          <w:szCs w:val="16"/>
                          <w:shd w:val="clear" w:color="auto" w:fill="FFF2CC" w:themeFill="accent4" w:themeFillTint="33"/>
                        </w:rPr>
                      </w:pPr>
                    </w:p>
                  </w:txbxContent>
                </v:textbox>
              </v:shape>
            </w:pict>
          </mc:Fallback>
        </mc:AlternateContent>
      </w:r>
    </w:p>
    <w:p w14:paraId="0B6AAFAA" w14:textId="5951D23F" w:rsidR="003B544D" w:rsidRDefault="00EE7BB9" w:rsidP="008272BA">
      <w:pPr>
        <w:rPr>
          <w:rFonts w:ascii="HG丸ｺﾞｼｯｸM-PRO" w:eastAsia="HG丸ｺﾞｼｯｸM-PRO" w:hAnsi="HG丸ｺﾞｼｯｸM-PRO"/>
        </w:rPr>
      </w:pPr>
      <w:r>
        <w:rPr>
          <w:noProof/>
        </w:rPr>
        <mc:AlternateContent>
          <mc:Choice Requires="wps">
            <w:drawing>
              <wp:anchor distT="0" distB="0" distL="114300" distR="114300" simplePos="0" relativeHeight="251674624" behindDoc="0" locked="0" layoutInCell="1" allowOverlap="1" wp14:anchorId="0B6AB07C" wp14:editId="76E02D24">
                <wp:simplePos x="0" y="0"/>
                <wp:positionH relativeFrom="column">
                  <wp:posOffset>-8255</wp:posOffset>
                </wp:positionH>
                <wp:positionV relativeFrom="paragraph">
                  <wp:posOffset>31750</wp:posOffset>
                </wp:positionV>
                <wp:extent cx="1961535" cy="381000"/>
                <wp:effectExtent l="0" t="0" r="635" b="0"/>
                <wp:wrapNone/>
                <wp:docPr id="12" name="角丸四角形吹き出し 12"/>
                <wp:cNvGraphicFramePr/>
                <a:graphic xmlns:a="http://schemas.openxmlformats.org/drawingml/2006/main">
                  <a:graphicData uri="http://schemas.microsoft.com/office/word/2010/wordprocessingShape">
                    <wps:wsp>
                      <wps:cNvSpPr/>
                      <wps:spPr>
                        <a:xfrm>
                          <a:off x="0" y="0"/>
                          <a:ext cx="1961535" cy="381000"/>
                        </a:xfrm>
                        <a:prstGeom prst="wedgeRoundRectCallout">
                          <a:avLst>
                            <a:gd name="adj1" fmla="val -19229"/>
                            <a:gd name="adj2" fmla="val 27500"/>
                            <a:gd name="adj3" fmla="val 16667"/>
                          </a:avLst>
                        </a:prstGeom>
                        <a:solidFill>
                          <a:schemeClr val="accent2"/>
                        </a:solidFill>
                        <a:ln w="12700" cap="flat" cmpd="sng" algn="ctr">
                          <a:noFill/>
                          <a:prstDash val="solid"/>
                          <a:miter lim="800000"/>
                        </a:ln>
                        <a:effectLst/>
                      </wps:spPr>
                      <wps:txbx>
                        <w:txbxContent>
                          <w:p w14:paraId="0B6AB0B8" w14:textId="1B0E6064" w:rsidR="00CA2E0C" w:rsidRPr="00CA2E0C" w:rsidRDefault="00BD5F7B"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介護休暇</w:t>
                            </w:r>
                            <w:r w:rsidR="00CA2E0C"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7C" id="角丸四角形吹き出し 12" o:spid="_x0000_s1030" type="#_x0000_t62" style="position:absolute;left:0;text-align:left;margin-left:-.65pt;margin-top:2.5pt;width:154.4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" adj="6647,16740" fillcolor="#ed7d31 [3205]" stroked="f" strokeweight="1pt">
                <v:textbox>
                  <w:txbxContent>
                    <w:p w14:paraId="0B6AB0B8" w14:textId="1B0E6064" w:rsidR="00CA2E0C" w:rsidRPr="00CA2E0C" w:rsidRDefault="00BD5F7B"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介護休暇</w:t>
                      </w:r>
                      <w:r w:rsidR="00CA2E0C" w:rsidRPr="00CA2E0C">
                        <w:rPr>
                          <w:rFonts w:ascii="HG丸ｺﾞｼｯｸM-PRO" w:eastAsia="HG丸ｺﾞｼｯｸM-PRO" w:hAnsi="HG丸ｺﾞｼｯｸM-PRO" w:hint="eastAsia"/>
                          <w:b/>
                          <w:color w:val="FFFFFF" w:themeColor="background1"/>
                        </w:rPr>
                        <w:t>について</w:t>
                      </w:r>
                    </w:p>
                  </w:txbxContent>
                </v:textbox>
              </v:shape>
            </w:pict>
          </mc:Fallback>
        </mc:AlternateContent>
      </w:r>
    </w:p>
    <w:p w14:paraId="0B6AAFAC" w14:textId="347D5191" w:rsidR="008272BA" w:rsidRDefault="008272BA" w:rsidP="008272BA">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2263"/>
        <w:gridCol w:w="8193"/>
      </w:tblGrid>
      <w:tr w:rsidR="00833319" w:rsidRPr="003B544D" w14:paraId="0B6AAFB1" w14:textId="77777777" w:rsidTr="000B4B3A">
        <w:trPr>
          <w:trHeight w:val="619"/>
        </w:trPr>
        <w:tc>
          <w:tcPr>
            <w:tcW w:w="2263" w:type="dxa"/>
            <w:tcBorders>
              <w:top w:val="single" w:sz="4" w:space="0" w:color="auto"/>
              <w:bottom w:val="dotted" w:sz="4" w:space="0" w:color="auto"/>
            </w:tcBorders>
            <w:shd w:val="clear" w:color="auto" w:fill="FFF2CC" w:themeFill="accent4" w:themeFillTint="33"/>
            <w:vAlign w:val="center"/>
          </w:tcPr>
          <w:p w14:paraId="0B6AAFAE" w14:textId="6739EA75" w:rsidR="00833319" w:rsidRPr="003B544D" w:rsidRDefault="00833319" w:rsidP="0083331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制度の内容</w:t>
            </w:r>
          </w:p>
        </w:tc>
        <w:tc>
          <w:tcPr>
            <w:tcW w:w="8193" w:type="dxa"/>
            <w:tcBorders>
              <w:top w:val="single" w:sz="4" w:space="0" w:color="auto"/>
              <w:bottom w:val="dotted" w:sz="4" w:space="0" w:color="auto"/>
            </w:tcBorders>
            <w:vAlign w:val="center"/>
          </w:tcPr>
          <w:p w14:paraId="0B6AAFB0" w14:textId="32228A83" w:rsidR="00833319" w:rsidRPr="001D015F" w:rsidRDefault="00833319" w:rsidP="00833319">
            <w:pPr>
              <w:spacing w:line="260" w:lineRule="exact"/>
              <w:rPr>
                <w:rFonts w:ascii="HG丸ｺﾞｼｯｸM-PRO" w:eastAsia="HG丸ｺﾞｼｯｸM-PRO" w:hAnsi="HG丸ｺﾞｼｯｸM-PRO"/>
              </w:rPr>
            </w:pPr>
            <w:r w:rsidRPr="00356381">
              <w:rPr>
                <w:rFonts w:ascii="HG丸ｺﾞｼｯｸM-PRO" w:eastAsia="HG丸ｺﾞｼｯｸM-PRO" w:hAnsi="HG丸ｺﾞｼｯｸM-PRO" w:hint="eastAsia"/>
              </w:rPr>
              <w:t>介護その他の世話を行うため</w:t>
            </w:r>
            <w:r>
              <w:rPr>
                <w:rFonts w:ascii="HG丸ｺﾞｼｯｸM-PRO" w:eastAsia="HG丸ｺﾞｼｯｸM-PRO" w:hAnsi="HG丸ｺﾞｼｯｸM-PRO" w:hint="eastAsia"/>
              </w:rPr>
              <w:t>の休暇。</w:t>
            </w:r>
            <w:r w:rsidRPr="00356381">
              <w:rPr>
                <w:rFonts w:ascii="HG丸ｺﾞｼｯｸM-PRO" w:eastAsia="HG丸ｺﾞｼｯｸM-PRO" w:hAnsi="HG丸ｺﾞｼｯｸM-PRO" w:hint="eastAsia"/>
              </w:rPr>
              <w:t>（時間単位の休暇も可）。</w:t>
            </w:r>
          </w:p>
        </w:tc>
      </w:tr>
      <w:tr w:rsidR="00833319" w:rsidRPr="003B544D" w14:paraId="4F2D6397" w14:textId="77777777" w:rsidTr="000B4B3A">
        <w:trPr>
          <w:trHeight w:val="415"/>
        </w:trPr>
        <w:tc>
          <w:tcPr>
            <w:tcW w:w="2263" w:type="dxa"/>
            <w:tcBorders>
              <w:top w:val="dotted" w:sz="4" w:space="0" w:color="auto"/>
              <w:bottom w:val="dotted" w:sz="4" w:space="0" w:color="auto"/>
            </w:tcBorders>
            <w:shd w:val="clear" w:color="auto" w:fill="FFF2CC" w:themeFill="accent4" w:themeFillTint="33"/>
            <w:vAlign w:val="center"/>
          </w:tcPr>
          <w:p w14:paraId="473BFCFF" w14:textId="401E21EE" w:rsidR="00833319" w:rsidRPr="003B544D" w:rsidRDefault="00833319" w:rsidP="0083331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8193" w:type="dxa"/>
            <w:tcBorders>
              <w:top w:val="dotted" w:sz="4" w:space="0" w:color="auto"/>
              <w:bottom w:val="dotted" w:sz="4" w:space="0" w:color="auto"/>
            </w:tcBorders>
            <w:vAlign w:val="center"/>
          </w:tcPr>
          <w:p w14:paraId="6365B068" w14:textId="0C72C2D6" w:rsidR="00833319" w:rsidRPr="00233480" w:rsidRDefault="00833319" w:rsidP="00833319">
            <w:pPr>
              <w:spacing w:line="240" w:lineRule="exact"/>
              <w:rPr>
                <w:rFonts w:ascii="HG丸ｺﾞｼｯｸM-PRO" w:eastAsia="HG丸ｺﾞｼｯｸM-PRO" w:hAnsi="HG丸ｺﾞｼｯｸM-PRO"/>
              </w:rPr>
            </w:pPr>
            <w:r w:rsidRPr="00356381">
              <w:rPr>
                <w:rFonts w:ascii="HG丸ｺﾞｼｯｸM-PRO" w:eastAsia="HG丸ｺﾞｼｯｸM-PRO" w:hAnsi="HG丸ｺﾞｼｯｸM-PRO" w:hint="eastAsia"/>
              </w:rPr>
              <w:t>要介護状態にある対象家族</w:t>
            </w:r>
            <w:r w:rsidRPr="00D059D3">
              <w:rPr>
                <w:rFonts w:ascii="HG丸ｺﾞｼｯｸM-PRO" w:eastAsia="HG丸ｺﾞｼｯｸM-PRO" w:hAnsi="HG丸ｺﾞｼｯｸM-PRO" w:hint="eastAsia"/>
                <w:sz w:val="18"/>
                <w:szCs w:val="20"/>
              </w:rPr>
              <w:t>を介護する労働者（日々雇用労働者を除く）。</w:t>
            </w:r>
          </w:p>
        </w:tc>
      </w:tr>
      <w:tr w:rsidR="00833319" w:rsidRPr="003B544D" w14:paraId="7010F77A" w14:textId="77777777" w:rsidTr="000B4B3A">
        <w:trPr>
          <w:trHeight w:val="422"/>
        </w:trPr>
        <w:tc>
          <w:tcPr>
            <w:tcW w:w="2263" w:type="dxa"/>
            <w:tcBorders>
              <w:top w:val="dotted" w:sz="4" w:space="0" w:color="auto"/>
              <w:bottom w:val="dotted" w:sz="4" w:space="0" w:color="auto"/>
            </w:tcBorders>
            <w:shd w:val="clear" w:color="auto" w:fill="FFF2CC" w:themeFill="accent4" w:themeFillTint="33"/>
            <w:vAlign w:val="center"/>
          </w:tcPr>
          <w:p w14:paraId="46BD4B69" w14:textId="0B46C439" w:rsidR="00833319" w:rsidRDefault="00833319" w:rsidP="0083331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※２</w:t>
            </w:r>
            <w:r>
              <w:rPr>
                <w:rFonts w:ascii="HG丸ｺﾞｼｯｸM-PRO" w:eastAsia="HG丸ｺﾞｼｯｸM-PRO" w:hAnsi="HG丸ｺﾞｼｯｸM-PRO" w:hint="eastAsia"/>
              </w:rPr>
              <w:t>対象外</w:t>
            </w:r>
          </w:p>
        </w:tc>
        <w:tc>
          <w:tcPr>
            <w:tcW w:w="8193" w:type="dxa"/>
            <w:tcBorders>
              <w:top w:val="dotted" w:sz="4" w:space="0" w:color="auto"/>
              <w:bottom w:val="dotted" w:sz="4" w:space="0" w:color="auto"/>
            </w:tcBorders>
            <w:vAlign w:val="center"/>
          </w:tcPr>
          <w:p w14:paraId="6702C373" w14:textId="5DDC8E27" w:rsidR="00833319" w:rsidRPr="00E93542" w:rsidRDefault="00833319" w:rsidP="00833319">
            <w:pPr>
              <w:spacing w:line="240" w:lineRule="exact"/>
              <w:rPr>
                <w:rFonts w:ascii="HG丸ｺﾞｼｯｸM-PRO" w:eastAsia="HG丸ｺﾞｼｯｸM-PRO" w:hAnsi="HG丸ｺﾞｼｯｸM-PRO"/>
              </w:rPr>
            </w:pPr>
            <w:r w:rsidRPr="00E93542">
              <w:rPr>
                <w:rFonts w:ascii="HG丸ｺﾞｼｯｸM-PRO" w:eastAsia="HG丸ｺﾞｼｯｸM-PRO" w:hAnsi="HG丸ｺﾞｼｯｸM-PRO" w:hint="eastAsia"/>
              </w:rPr>
              <w:t>１週間</w:t>
            </w:r>
            <w:r w:rsidRPr="00D059D3">
              <w:rPr>
                <w:rFonts w:ascii="HG丸ｺﾞｼｯｸM-PRO" w:eastAsia="HG丸ｺﾞｼｯｸM-PRO" w:hAnsi="HG丸ｺﾞｼｯｸM-PRO" w:hint="eastAsia"/>
                <w:sz w:val="18"/>
                <w:szCs w:val="20"/>
              </w:rPr>
              <w:t>の所定労働日数が</w:t>
            </w:r>
            <w:r w:rsidRPr="00E93542">
              <w:rPr>
                <w:rFonts w:ascii="HG丸ｺﾞｼｯｸM-PRO" w:eastAsia="HG丸ｺﾞｼｯｸM-PRO" w:hAnsi="HG丸ｺﾞｼｯｸM-PRO" w:hint="eastAsia"/>
              </w:rPr>
              <w:t>２日以下</w:t>
            </w:r>
            <w:r w:rsidRPr="00D059D3">
              <w:rPr>
                <w:rFonts w:ascii="HG丸ｺﾞｼｯｸM-PRO" w:eastAsia="HG丸ｺﾞｼｯｸM-PRO" w:hAnsi="HG丸ｺﾞｼｯｸM-PRO" w:hint="eastAsia"/>
                <w:sz w:val="18"/>
                <w:szCs w:val="20"/>
              </w:rPr>
              <w:t>の労働者</w:t>
            </w:r>
          </w:p>
        </w:tc>
      </w:tr>
      <w:tr w:rsidR="00833319" w:rsidRPr="003B544D" w14:paraId="0B6AAFB4" w14:textId="77777777" w:rsidTr="000B4B3A">
        <w:trPr>
          <w:trHeight w:val="556"/>
        </w:trPr>
        <w:tc>
          <w:tcPr>
            <w:tcW w:w="2263" w:type="dxa"/>
            <w:tcBorders>
              <w:top w:val="dotted" w:sz="4" w:space="0" w:color="auto"/>
              <w:bottom w:val="dotted" w:sz="4" w:space="0" w:color="auto"/>
            </w:tcBorders>
            <w:shd w:val="clear" w:color="auto" w:fill="FFF2CC" w:themeFill="accent4" w:themeFillTint="33"/>
            <w:vAlign w:val="center"/>
          </w:tcPr>
          <w:p w14:paraId="0B6AAFB2" w14:textId="668A71ED" w:rsidR="00833319" w:rsidRPr="003B544D" w:rsidRDefault="00833319" w:rsidP="0083331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取得日数</w:t>
            </w:r>
          </w:p>
        </w:tc>
        <w:tc>
          <w:tcPr>
            <w:tcW w:w="8193" w:type="dxa"/>
            <w:tcBorders>
              <w:top w:val="dotted" w:sz="4" w:space="0" w:color="auto"/>
              <w:bottom w:val="dotted" w:sz="4" w:space="0" w:color="auto"/>
            </w:tcBorders>
            <w:vAlign w:val="center"/>
          </w:tcPr>
          <w:p w14:paraId="301188BA" w14:textId="77777777" w:rsidR="00833319" w:rsidRDefault="00833319" w:rsidP="0083331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1年間</w:t>
            </w:r>
            <w:r w:rsidRPr="003201C4">
              <w:rPr>
                <w:rFonts w:ascii="HG丸ｺﾞｼｯｸM-PRO" w:eastAsia="HG丸ｺﾞｼｯｸM-PRO" w:hAnsi="HG丸ｺﾞｼｯｸM-PRO" w:hint="eastAsia"/>
                <w:sz w:val="18"/>
                <w:szCs w:val="20"/>
              </w:rPr>
              <w:t>に</w:t>
            </w:r>
            <w:r>
              <w:rPr>
                <w:rFonts w:ascii="HG丸ｺﾞｼｯｸM-PRO" w:eastAsia="HG丸ｺﾞｼｯｸM-PRO" w:hAnsi="HG丸ｺﾞｼｯｸM-PRO" w:hint="eastAsia"/>
              </w:rPr>
              <w:t>5日（</w:t>
            </w:r>
            <w:r w:rsidRPr="00D744DE">
              <w:rPr>
                <w:rFonts w:ascii="HG丸ｺﾞｼｯｸM-PRO" w:eastAsia="HG丸ｺﾞｼｯｸM-PRO" w:hAnsi="HG丸ｺﾞｼｯｸM-PRO" w:hint="eastAsia"/>
                <w:sz w:val="18"/>
                <w:szCs w:val="20"/>
              </w:rPr>
              <w:t>対象家族が２人以上の場合は</w:t>
            </w:r>
            <w:r w:rsidRPr="00356381">
              <w:rPr>
                <w:rFonts w:ascii="HG丸ｺﾞｼｯｸM-PRO" w:eastAsia="HG丸ｺﾞｼｯｸM-PRO" w:hAnsi="HG丸ｺﾞｼｯｸM-PRO" w:hint="eastAsia"/>
              </w:rPr>
              <w:t>10日</w:t>
            </w:r>
            <w:r>
              <w:rPr>
                <w:rFonts w:ascii="HG丸ｺﾞｼｯｸM-PRO" w:eastAsia="HG丸ｺﾞｼｯｸM-PRO" w:hAnsi="HG丸ｺﾞｼｯｸM-PRO" w:hint="eastAsia"/>
              </w:rPr>
              <w:t>）</w:t>
            </w:r>
          </w:p>
          <w:p w14:paraId="0B6AAFB3" w14:textId="2BB71E6A" w:rsidR="00833319" w:rsidRPr="003B544D" w:rsidRDefault="00833319" w:rsidP="00833319">
            <w:pPr>
              <w:spacing w:line="300" w:lineRule="exact"/>
              <w:ind w:firstLineChars="100" w:firstLine="200"/>
              <w:rPr>
                <w:rFonts w:ascii="HG丸ｺﾞｼｯｸM-PRO" w:eastAsia="HG丸ｺﾞｼｯｸM-PRO" w:hAnsi="HG丸ｺﾞｼｯｸM-PRO"/>
              </w:rPr>
            </w:pPr>
            <w:r w:rsidRPr="00D744DE">
              <w:rPr>
                <w:rFonts w:ascii="HG丸ｺﾞｼｯｸM-PRO" w:eastAsia="HG丸ｺﾞｼｯｸM-PRO" w:hAnsi="HG丸ｺﾞｼｯｸM-PRO" w:hint="eastAsia"/>
                <w:sz w:val="20"/>
                <w:szCs w:val="21"/>
              </w:rPr>
              <w:t xml:space="preserve">この場合の1年間とは　</w:t>
            </w:r>
            <w:r w:rsidRPr="00D744DE">
              <w:rPr>
                <w:rFonts w:ascii="HG丸ｺﾞｼｯｸM-PRO" w:eastAsia="HG丸ｺﾞｼｯｸM-PRO" w:hAnsi="HG丸ｺﾞｼｯｸM-PRO" w:hint="eastAsia"/>
              </w:rPr>
              <w:t>４月１日から翌年3月31日</w:t>
            </w:r>
            <w:r w:rsidRPr="00D744DE">
              <w:rPr>
                <w:rFonts w:ascii="HG丸ｺﾞｼｯｸM-PRO" w:eastAsia="HG丸ｺﾞｼｯｸM-PRO" w:hAnsi="HG丸ｺﾞｼｯｸM-PRO" w:hint="eastAsia"/>
                <w:sz w:val="20"/>
                <w:szCs w:val="21"/>
              </w:rPr>
              <w:t>までの期間とする</w:t>
            </w:r>
          </w:p>
        </w:tc>
      </w:tr>
      <w:tr w:rsidR="00833319" w:rsidRPr="003B544D" w14:paraId="0B6AAFBA" w14:textId="77777777" w:rsidTr="000B4B3A">
        <w:trPr>
          <w:trHeight w:val="427"/>
        </w:trPr>
        <w:tc>
          <w:tcPr>
            <w:tcW w:w="2263" w:type="dxa"/>
            <w:tcBorders>
              <w:top w:val="dotted" w:sz="4" w:space="0" w:color="auto"/>
              <w:bottom w:val="single" w:sz="4" w:space="0" w:color="auto"/>
            </w:tcBorders>
            <w:shd w:val="clear" w:color="auto" w:fill="FFF2CC" w:themeFill="accent4" w:themeFillTint="33"/>
            <w:vAlign w:val="center"/>
          </w:tcPr>
          <w:p w14:paraId="0B6AAFB8" w14:textId="115EA3C3" w:rsidR="00833319" w:rsidRPr="003B544D" w:rsidRDefault="00833319" w:rsidP="0083331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申出先</w:t>
            </w:r>
          </w:p>
        </w:tc>
        <w:tc>
          <w:tcPr>
            <w:tcW w:w="8193" w:type="dxa"/>
            <w:tcBorders>
              <w:top w:val="dotted" w:sz="4" w:space="0" w:color="auto"/>
              <w:bottom w:val="single" w:sz="4" w:space="0" w:color="auto"/>
            </w:tcBorders>
            <w:vAlign w:val="center"/>
          </w:tcPr>
          <w:p w14:paraId="0B6AAFB9" w14:textId="1B9EC1B1" w:rsidR="00833319" w:rsidRPr="003B544D" w:rsidRDefault="00833319" w:rsidP="0083331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059D3">
              <w:rPr>
                <w:rFonts w:ascii="HG丸ｺﾞｼｯｸM-PRO" w:eastAsia="HG丸ｺﾞｼｯｸM-PRO" w:hAnsi="HG丸ｺﾞｼｯｸM-PRO" w:hint="eastAsia"/>
                <w:sz w:val="20"/>
                <w:szCs w:val="21"/>
              </w:rPr>
              <w:t>まで申し出て下さい。</w:t>
            </w:r>
          </w:p>
        </w:tc>
      </w:tr>
    </w:tbl>
    <w:p w14:paraId="0B6AAFBF" w14:textId="017A1EF9" w:rsidR="008272BA" w:rsidRDefault="005D7079" w:rsidP="00CD3759">
      <w:pPr>
        <w:spacing w:line="280" w:lineRule="exact"/>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w:t>
      </w:r>
      <w:r w:rsidR="001B068F" w:rsidRPr="003B310A">
        <w:rPr>
          <w:rFonts w:ascii="HG丸ｺﾞｼｯｸM-PRO" w:eastAsia="HG丸ｺﾞｼｯｸM-PRO" w:hAnsi="HG丸ｺﾞｼｯｸM-PRO" w:hint="eastAsia"/>
          <w:sz w:val="20"/>
          <w:szCs w:val="21"/>
        </w:rPr>
        <w:t>２</w:t>
      </w:r>
      <w:r w:rsidRPr="003B310A">
        <w:rPr>
          <w:rFonts w:ascii="HG丸ｺﾞｼｯｸM-PRO" w:eastAsia="HG丸ｺﾞｼｯｸM-PRO" w:hAnsi="HG丸ｺﾞｼｯｸM-PRO" w:hint="eastAsia"/>
          <w:sz w:val="20"/>
          <w:szCs w:val="21"/>
        </w:rPr>
        <w:t xml:space="preserve">　</w:t>
      </w:r>
      <w:r w:rsidR="001B068F" w:rsidRPr="003B310A">
        <w:rPr>
          <w:rFonts w:ascii="HG丸ｺﾞｼｯｸM-PRO" w:eastAsia="HG丸ｺﾞｼｯｸM-PRO" w:hAnsi="HG丸ｺﾞｼｯｸM-PRO" w:hint="eastAsia"/>
          <w:sz w:val="20"/>
          <w:szCs w:val="21"/>
        </w:rPr>
        <w:t>介護休暇</w:t>
      </w:r>
      <w:r w:rsidR="00175485" w:rsidRPr="003B310A">
        <w:rPr>
          <w:rFonts w:ascii="HG丸ｺﾞｼｯｸM-PRO" w:eastAsia="HG丸ｺﾞｼｯｸM-PRO" w:hAnsi="HG丸ｺﾞｼｯｸM-PRO" w:hint="eastAsia"/>
          <w:sz w:val="20"/>
          <w:szCs w:val="21"/>
        </w:rPr>
        <w:t>について労使協定を締結していない場合は</w:t>
      </w:r>
      <w:r w:rsidR="00C37C6E" w:rsidRPr="003B310A">
        <w:rPr>
          <w:rFonts w:ascii="HG丸ｺﾞｼｯｸM-PRO" w:eastAsia="HG丸ｺﾞｼｯｸM-PRO" w:hAnsi="HG丸ｺﾞｼｯｸM-PRO" w:hint="eastAsia"/>
          <w:sz w:val="20"/>
          <w:szCs w:val="21"/>
        </w:rPr>
        <w:t>抹消</w:t>
      </w:r>
    </w:p>
    <w:p w14:paraId="5CC8FC9D" w14:textId="77777777" w:rsidR="005F35E3" w:rsidRPr="003B310A" w:rsidRDefault="005F35E3" w:rsidP="00CD3759">
      <w:pPr>
        <w:spacing w:line="280" w:lineRule="exact"/>
        <w:rPr>
          <w:rFonts w:ascii="HG丸ｺﾞｼｯｸM-PRO" w:eastAsia="HG丸ｺﾞｼｯｸM-PRO" w:hAnsi="HG丸ｺﾞｼｯｸM-PRO"/>
          <w:sz w:val="20"/>
          <w:szCs w:val="21"/>
        </w:rPr>
      </w:pPr>
    </w:p>
    <w:p w14:paraId="0A0BB294" w14:textId="6BF74D46" w:rsidR="00E251B5" w:rsidRDefault="005F35E3" w:rsidP="00CD3759">
      <w:pPr>
        <w:spacing w:line="280" w:lineRule="exact"/>
      </w:pPr>
      <w:r>
        <w:rPr>
          <w:noProof/>
        </w:rPr>
        <mc:AlternateContent>
          <mc:Choice Requires="wps">
            <w:drawing>
              <wp:anchor distT="0" distB="0" distL="114300" distR="114300" simplePos="0" relativeHeight="251737088" behindDoc="0" locked="0" layoutInCell="1" allowOverlap="1" wp14:anchorId="7C389F07" wp14:editId="156D4D70">
                <wp:simplePos x="0" y="0"/>
                <wp:positionH relativeFrom="column">
                  <wp:posOffset>2228850</wp:posOffset>
                </wp:positionH>
                <wp:positionV relativeFrom="paragraph">
                  <wp:posOffset>125730</wp:posOffset>
                </wp:positionV>
                <wp:extent cx="4095750" cy="401955"/>
                <wp:effectExtent l="133350" t="0" r="0" b="0"/>
                <wp:wrapNone/>
                <wp:docPr id="1026235063" name="角丸四角形吹き出し 10"/>
                <wp:cNvGraphicFramePr/>
                <a:graphic xmlns:a="http://schemas.openxmlformats.org/drawingml/2006/main">
                  <a:graphicData uri="http://schemas.microsoft.com/office/word/2010/wordprocessingShape">
                    <wps:wsp>
                      <wps:cNvSpPr/>
                      <wps:spPr>
                        <a:xfrm>
                          <a:off x="0" y="0"/>
                          <a:ext cx="4095750" cy="401955"/>
                        </a:xfrm>
                        <a:prstGeom prst="wedgeRoundRectCallout">
                          <a:avLst>
                            <a:gd name="adj1" fmla="val -53048"/>
                            <a:gd name="adj2" fmla="val -17556"/>
                            <a:gd name="adj3" fmla="val 16667"/>
                          </a:avLst>
                        </a:prstGeom>
                        <a:solidFill>
                          <a:schemeClr val="accent4">
                            <a:lumMod val="20000"/>
                            <a:lumOff val="80000"/>
                          </a:schemeClr>
                        </a:solidFill>
                        <a:ln w="12700" cap="flat" cmpd="sng" algn="ctr">
                          <a:noFill/>
                          <a:prstDash val="solid"/>
                          <a:miter lim="800000"/>
                        </a:ln>
                        <a:effectLst/>
                      </wps:spPr>
                      <wps:txbx>
                        <w:txbxContent>
                          <w:p w14:paraId="36AAE4D7" w14:textId="3589EEC9" w:rsidR="00E67D1C" w:rsidRPr="000B4B3A" w:rsidRDefault="00411314" w:rsidP="00E67D1C">
                            <w:pPr>
                              <w:spacing w:line="200" w:lineRule="exact"/>
                              <w:jc w:val="left"/>
                              <w:rPr>
                                <w:rFonts w:ascii="HG丸ｺﾞｼｯｸM-PRO" w:eastAsia="HG丸ｺﾞｼｯｸM-PRO" w:hAnsi="HG丸ｺﾞｼｯｸM-PRO"/>
                                <w:sz w:val="16"/>
                                <w:szCs w:val="16"/>
                                <w:shd w:val="clear" w:color="auto" w:fill="FFF2CC" w:themeFill="accent4" w:themeFillTint="33"/>
                              </w:rPr>
                            </w:pPr>
                            <w:r w:rsidRPr="000B4B3A">
                              <w:rPr>
                                <w:rFonts w:ascii="HG丸ｺﾞｼｯｸM-PRO" w:eastAsia="HG丸ｺﾞｼｯｸM-PRO" w:hAnsi="HG丸ｺﾞｼｯｸM-PRO" w:hint="eastAsia"/>
                                <w:bCs/>
                                <w:sz w:val="16"/>
                                <w:szCs w:val="16"/>
                                <w:shd w:val="clear" w:color="auto" w:fill="FFF2CC" w:themeFill="accent4" w:themeFillTint="33"/>
                              </w:rPr>
                              <w:t>日常的な介護のニーズに定期的に対応するため、以下の制度も利用出来ます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89F07" id="_x0000_s1031" type="#_x0000_t62" style="position:absolute;left:0;text-align:left;margin-left:175.5pt;margin-top:9.9pt;width:322.5pt;height:3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" adj="-658,7008" fillcolor="#fff2cc [663]" stroked="f" strokeweight="1pt">
                <v:textbox>
                  <w:txbxContent>
                    <w:p w14:paraId="36AAE4D7" w14:textId="3589EEC9" w:rsidR="00E67D1C" w:rsidRPr="000B4B3A" w:rsidRDefault="00411314" w:rsidP="00E67D1C">
                      <w:pPr>
                        <w:spacing w:line="200" w:lineRule="exact"/>
                        <w:jc w:val="left"/>
                        <w:rPr>
                          <w:rFonts w:ascii="HG丸ｺﾞｼｯｸM-PRO" w:eastAsia="HG丸ｺﾞｼｯｸM-PRO" w:hAnsi="HG丸ｺﾞｼｯｸM-PRO"/>
                          <w:sz w:val="16"/>
                          <w:szCs w:val="16"/>
                          <w:shd w:val="clear" w:color="auto" w:fill="FFF2CC" w:themeFill="accent4" w:themeFillTint="33"/>
                        </w:rPr>
                      </w:pPr>
                      <w:r w:rsidRPr="000B4B3A">
                        <w:rPr>
                          <w:rFonts w:ascii="HG丸ｺﾞｼｯｸM-PRO" w:eastAsia="HG丸ｺﾞｼｯｸM-PRO" w:hAnsi="HG丸ｺﾞｼｯｸM-PRO" w:hint="eastAsia"/>
                          <w:bCs/>
                          <w:sz w:val="16"/>
                          <w:szCs w:val="16"/>
                          <w:shd w:val="clear" w:color="auto" w:fill="FFF2CC" w:themeFill="accent4" w:themeFillTint="33"/>
                        </w:rPr>
                        <w:t>日常的な介護のニーズに定期的に対応するため、以下の制度も利用出来ます</w:t>
                      </w:r>
                    </w:p>
                  </w:txbxContent>
                </v:textbox>
              </v:shape>
            </w:pict>
          </mc:Fallback>
        </mc:AlternateContent>
      </w:r>
    </w:p>
    <w:p w14:paraId="79CBC3A8" w14:textId="34F667C2" w:rsidR="00E251B5" w:rsidRDefault="00012FED" w:rsidP="00CD3759">
      <w:pPr>
        <w:spacing w:line="280" w:lineRule="exact"/>
      </w:pPr>
      <w:r>
        <w:rPr>
          <w:noProof/>
        </w:rPr>
        <mc:AlternateContent>
          <mc:Choice Requires="wps">
            <w:drawing>
              <wp:anchor distT="0" distB="0" distL="114300" distR="114300" simplePos="0" relativeHeight="251735040" behindDoc="0" locked="0" layoutInCell="1" allowOverlap="1" wp14:anchorId="141CD8FF" wp14:editId="1130B8D0">
                <wp:simplePos x="0" y="0"/>
                <wp:positionH relativeFrom="column">
                  <wp:posOffset>0</wp:posOffset>
                </wp:positionH>
                <wp:positionV relativeFrom="paragraph">
                  <wp:posOffset>-635</wp:posOffset>
                </wp:positionV>
                <wp:extent cx="1961535" cy="381000"/>
                <wp:effectExtent l="0" t="0" r="635" b="0"/>
                <wp:wrapNone/>
                <wp:docPr id="2031442719" name="角丸四角形吹き出し 12"/>
                <wp:cNvGraphicFramePr/>
                <a:graphic xmlns:a="http://schemas.openxmlformats.org/drawingml/2006/main">
                  <a:graphicData uri="http://schemas.microsoft.com/office/word/2010/wordprocessingShape">
                    <wps:wsp>
                      <wps:cNvSpPr/>
                      <wps:spPr>
                        <a:xfrm>
                          <a:off x="0" y="0"/>
                          <a:ext cx="1961535" cy="381000"/>
                        </a:xfrm>
                        <a:prstGeom prst="wedgeRoundRectCallout">
                          <a:avLst>
                            <a:gd name="adj1" fmla="val -19229"/>
                            <a:gd name="adj2" fmla="val 27500"/>
                            <a:gd name="adj3" fmla="val 16667"/>
                          </a:avLst>
                        </a:prstGeom>
                        <a:solidFill>
                          <a:schemeClr val="accent2"/>
                        </a:solidFill>
                        <a:ln w="12700" cap="flat" cmpd="sng" algn="ctr">
                          <a:noFill/>
                          <a:prstDash val="solid"/>
                          <a:miter lim="800000"/>
                        </a:ln>
                        <a:effectLst/>
                      </wps:spPr>
                      <wps:txbx>
                        <w:txbxContent>
                          <w:p w14:paraId="2671FBCF" w14:textId="0ECD4425" w:rsidR="00012FED" w:rsidRPr="00CA2E0C" w:rsidRDefault="00E67D1C" w:rsidP="00012FED">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両立支援制度について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D8FF" id="_x0000_s1032" type="#_x0000_t62" style="position:absolute;left:0;text-align:left;margin-left:0;margin-top:-.05pt;width:154.4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" adj="6647,16740" fillcolor="#ed7d31 [3205]" stroked="f" strokeweight="1pt">
                <v:textbox>
                  <w:txbxContent>
                    <w:p w14:paraId="2671FBCF" w14:textId="0ECD4425" w:rsidR="00012FED" w:rsidRPr="00CA2E0C" w:rsidRDefault="00E67D1C" w:rsidP="00012FED">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両立支援制度について</w:t>
                      </w:r>
                    </w:p>
                  </w:txbxContent>
                </v:textbox>
              </v:shape>
            </w:pict>
          </mc:Fallback>
        </mc:AlternateContent>
      </w:r>
    </w:p>
    <w:p w14:paraId="2C5968CB" w14:textId="77777777" w:rsidR="00E251B5" w:rsidRDefault="00E251B5" w:rsidP="00CD3759">
      <w:pPr>
        <w:spacing w:line="280" w:lineRule="exact"/>
      </w:pPr>
    </w:p>
    <w:tbl>
      <w:tblPr>
        <w:tblStyle w:val="a7"/>
        <w:tblpPr w:leftFromText="142" w:rightFromText="142" w:vertAnchor="text" w:horzAnchor="margin" w:tblpY="148"/>
        <w:tblW w:w="10485" w:type="dxa"/>
        <w:tblLook w:val="04A0" w:firstRow="1" w:lastRow="0" w:firstColumn="1" w:lastColumn="0" w:noHBand="0" w:noVBand="1"/>
      </w:tblPr>
      <w:tblGrid>
        <w:gridCol w:w="1400"/>
        <w:gridCol w:w="3415"/>
        <w:gridCol w:w="5670"/>
      </w:tblGrid>
      <w:tr w:rsidR="00E93542" w14:paraId="2B142C9A" w14:textId="77777777" w:rsidTr="000B4B3A">
        <w:trPr>
          <w:trHeight w:val="418"/>
        </w:trPr>
        <w:tc>
          <w:tcPr>
            <w:tcW w:w="1400" w:type="dxa"/>
            <w:tcBorders>
              <w:bottom w:val="single" w:sz="4" w:space="0" w:color="auto"/>
            </w:tcBorders>
            <w:shd w:val="clear" w:color="auto" w:fill="FFF2CC" w:themeFill="accent4" w:themeFillTint="33"/>
            <w:vAlign w:val="center"/>
          </w:tcPr>
          <w:p w14:paraId="47FA41A8" w14:textId="77777777" w:rsidR="00E93542" w:rsidRPr="00281FA9" w:rsidRDefault="00E93542" w:rsidP="00E93542">
            <w:pPr>
              <w:spacing w:line="280" w:lineRule="exact"/>
              <w:rPr>
                <w:rFonts w:ascii="HG丸ｺﾞｼｯｸM-PRO" w:eastAsia="HG丸ｺﾞｼｯｸM-PRO" w:hAnsi="HG丸ｺﾞｼｯｸM-PRO"/>
              </w:rPr>
            </w:pPr>
          </w:p>
        </w:tc>
        <w:tc>
          <w:tcPr>
            <w:tcW w:w="3415" w:type="dxa"/>
            <w:tcBorders>
              <w:bottom w:val="single" w:sz="4" w:space="0" w:color="auto"/>
            </w:tcBorders>
            <w:shd w:val="clear" w:color="auto" w:fill="FFF2CC" w:themeFill="accent4" w:themeFillTint="33"/>
            <w:vAlign w:val="center"/>
          </w:tcPr>
          <w:p w14:paraId="66B59DF3" w14:textId="77777777" w:rsidR="00E93542" w:rsidRPr="00281FA9" w:rsidRDefault="00E93542" w:rsidP="00E93542">
            <w:pPr>
              <w:spacing w:line="280" w:lineRule="exact"/>
              <w:rPr>
                <w:rFonts w:ascii="HG丸ｺﾞｼｯｸM-PRO" w:eastAsia="HG丸ｺﾞｼｯｸM-PRO" w:hAnsi="HG丸ｺﾞｼｯｸM-PRO"/>
              </w:rPr>
            </w:pPr>
            <w:r w:rsidRPr="00281FA9">
              <w:rPr>
                <w:rFonts w:ascii="HG丸ｺﾞｼｯｸM-PRO" w:eastAsia="HG丸ｺﾞｼｯｸM-PRO" w:hAnsi="HG丸ｺﾞｼｯｸM-PRO" w:hint="eastAsia"/>
              </w:rPr>
              <w:t>所定外労働の制限</w:t>
            </w:r>
          </w:p>
        </w:tc>
        <w:tc>
          <w:tcPr>
            <w:tcW w:w="5670" w:type="dxa"/>
            <w:tcBorders>
              <w:bottom w:val="single" w:sz="4" w:space="0" w:color="auto"/>
            </w:tcBorders>
            <w:shd w:val="clear" w:color="auto" w:fill="FFF2CC" w:themeFill="accent4" w:themeFillTint="33"/>
            <w:vAlign w:val="center"/>
          </w:tcPr>
          <w:p w14:paraId="60795DE6" w14:textId="77777777" w:rsidR="00E93542" w:rsidRPr="00281FA9" w:rsidRDefault="00E93542" w:rsidP="00E93542">
            <w:pPr>
              <w:spacing w:line="280" w:lineRule="exact"/>
              <w:rPr>
                <w:rFonts w:ascii="HG丸ｺﾞｼｯｸM-PRO" w:eastAsia="HG丸ｺﾞｼｯｸM-PRO" w:hAnsi="HG丸ｺﾞｼｯｸM-PRO"/>
              </w:rPr>
            </w:pPr>
            <w:r w:rsidRPr="00281FA9">
              <w:rPr>
                <w:rFonts w:ascii="HG丸ｺﾞｼｯｸM-PRO" w:eastAsia="HG丸ｺﾞｼｯｸM-PRO" w:hAnsi="HG丸ｺﾞｼｯｸM-PRO" w:hint="eastAsia"/>
              </w:rPr>
              <w:t>時間外労働の制限</w:t>
            </w:r>
          </w:p>
        </w:tc>
      </w:tr>
      <w:tr w:rsidR="00833319" w14:paraId="2428ECD3" w14:textId="77777777" w:rsidTr="000B4B3A">
        <w:trPr>
          <w:trHeight w:val="551"/>
        </w:trPr>
        <w:tc>
          <w:tcPr>
            <w:tcW w:w="1400" w:type="dxa"/>
            <w:tcBorders>
              <w:top w:val="single" w:sz="4" w:space="0" w:color="auto"/>
              <w:bottom w:val="dotted" w:sz="4" w:space="0" w:color="auto"/>
            </w:tcBorders>
            <w:shd w:val="clear" w:color="auto" w:fill="FFF2CC" w:themeFill="accent4" w:themeFillTint="33"/>
            <w:vAlign w:val="center"/>
          </w:tcPr>
          <w:p w14:paraId="3FFFE6F0" w14:textId="77777777" w:rsidR="00833319" w:rsidRPr="00281FA9" w:rsidRDefault="00833319" w:rsidP="0032469B">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制度内容</w:t>
            </w:r>
          </w:p>
        </w:tc>
        <w:tc>
          <w:tcPr>
            <w:tcW w:w="3415" w:type="dxa"/>
            <w:tcBorders>
              <w:top w:val="single" w:sz="4" w:space="0" w:color="auto"/>
              <w:bottom w:val="dotted" w:sz="4" w:space="0" w:color="auto"/>
            </w:tcBorders>
            <w:vAlign w:val="center"/>
          </w:tcPr>
          <w:p w14:paraId="574B5A9B" w14:textId="5973E01F" w:rsidR="00833319" w:rsidRPr="00281FA9" w:rsidRDefault="00833319" w:rsidP="0083331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所定時間を超えた労働を制限</w:t>
            </w:r>
          </w:p>
        </w:tc>
        <w:tc>
          <w:tcPr>
            <w:tcW w:w="5670" w:type="dxa"/>
            <w:tcBorders>
              <w:top w:val="single" w:sz="4" w:space="0" w:color="auto"/>
              <w:bottom w:val="dotted" w:sz="4" w:space="0" w:color="auto"/>
            </w:tcBorders>
            <w:vAlign w:val="center"/>
          </w:tcPr>
          <w:p w14:paraId="00DFC8D9" w14:textId="7549CFF4" w:rsidR="00833319" w:rsidRPr="00D61FA4" w:rsidRDefault="00833319" w:rsidP="00833319">
            <w:pPr>
              <w:spacing w:line="280" w:lineRule="exact"/>
              <w:rPr>
                <w:rFonts w:ascii="HG丸ｺﾞｼｯｸM-PRO" w:eastAsia="HG丸ｺﾞｼｯｸM-PRO" w:hAnsi="HG丸ｺﾞｼｯｸM-PRO"/>
              </w:rPr>
            </w:pPr>
            <w:r w:rsidRPr="003201C4">
              <w:rPr>
                <w:rFonts w:ascii="HG丸ｺﾞｼｯｸM-PRO" w:eastAsia="HG丸ｺﾞｼｯｸM-PRO" w:hAnsi="HG丸ｺﾞｼｯｸM-PRO" w:hint="eastAsia"/>
                <w:sz w:val="20"/>
                <w:szCs w:val="21"/>
              </w:rPr>
              <w:t>時間外労働を</w:t>
            </w:r>
            <w:r>
              <w:rPr>
                <w:rFonts w:ascii="HG丸ｺﾞｼｯｸM-PRO" w:eastAsia="HG丸ｺﾞｼｯｸM-PRO" w:hAnsi="HG丸ｺﾞｼｯｸM-PRO" w:hint="eastAsia"/>
              </w:rPr>
              <w:t>1か月24時間、1年150時間以内に制限</w:t>
            </w:r>
          </w:p>
        </w:tc>
      </w:tr>
      <w:tr w:rsidR="00833319" w14:paraId="37D5E31E" w14:textId="77777777" w:rsidTr="000B4B3A">
        <w:trPr>
          <w:trHeight w:val="429"/>
        </w:trPr>
        <w:tc>
          <w:tcPr>
            <w:tcW w:w="1400" w:type="dxa"/>
            <w:tcBorders>
              <w:top w:val="dotted" w:sz="4" w:space="0" w:color="auto"/>
              <w:bottom w:val="dotted" w:sz="4" w:space="0" w:color="auto"/>
            </w:tcBorders>
            <w:shd w:val="clear" w:color="auto" w:fill="FFF2CC" w:themeFill="accent4" w:themeFillTint="33"/>
            <w:vAlign w:val="center"/>
          </w:tcPr>
          <w:p w14:paraId="511212C6" w14:textId="77777777" w:rsidR="00833319" w:rsidRPr="00281FA9" w:rsidRDefault="00833319" w:rsidP="0032469B">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対象者</w:t>
            </w:r>
          </w:p>
        </w:tc>
        <w:tc>
          <w:tcPr>
            <w:tcW w:w="9085" w:type="dxa"/>
            <w:gridSpan w:val="2"/>
            <w:tcBorders>
              <w:top w:val="dotted" w:sz="4" w:space="0" w:color="auto"/>
              <w:bottom w:val="dotted" w:sz="4" w:space="0" w:color="auto"/>
            </w:tcBorders>
            <w:vAlign w:val="center"/>
          </w:tcPr>
          <w:p w14:paraId="3D671D25" w14:textId="5D270949" w:rsidR="00833319" w:rsidRPr="00281FA9" w:rsidRDefault="00833319" w:rsidP="00833319">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要介護状態にある対象家族を介護</w:t>
            </w:r>
            <w:r w:rsidRPr="00D059D3">
              <w:rPr>
                <w:rFonts w:ascii="HG丸ｺﾞｼｯｸM-PRO" w:eastAsia="HG丸ｺﾞｼｯｸM-PRO" w:hAnsi="HG丸ｺﾞｼｯｸM-PRO" w:hint="eastAsia"/>
                <w:sz w:val="18"/>
                <w:szCs w:val="20"/>
              </w:rPr>
              <w:t>する労働者（日雇い労働者除く）</w:t>
            </w:r>
          </w:p>
        </w:tc>
      </w:tr>
      <w:tr w:rsidR="00833319" w14:paraId="42D17C9A" w14:textId="77777777" w:rsidTr="000B4B3A">
        <w:trPr>
          <w:trHeight w:val="572"/>
        </w:trPr>
        <w:tc>
          <w:tcPr>
            <w:tcW w:w="1400" w:type="dxa"/>
            <w:tcBorders>
              <w:top w:val="dotted" w:sz="4" w:space="0" w:color="auto"/>
              <w:bottom w:val="dotted" w:sz="4" w:space="0" w:color="auto"/>
            </w:tcBorders>
            <w:shd w:val="clear" w:color="auto" w:fill="FFF2CC" w:themeFill="accent4" w:themeFillTint="33"/>
            <w:vAlign w:val="center"/>
          </w:tcPr>
          <w:p w14:paraId="2376C51A" w14:textId="77777777" w:rsidR="00833319" w:rsidRPr="00281FA9" w:rsidRDefault="00833319" w:rsidP="0032469B">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対象外</w:t>
            </w:r>
          </w:p>
        </w:tc>
        <w:tc>
          <w:tcPr>
            <w:tcW w:w="3415" w:type="dxa"/>
            <w:tcBorders>
              <w:top w:val="dotted" w:sz="4" w:space="0" w:color="auto"/>
              <w:bottom w:val="dotted" w:sz="4" w:space="0" w:color="auto"/>
            </w:tcBorders>
            <w:vAlign w:val="center"/>
          </w:tcPr>
          <w:p w14:paraId="26623578" w14:textId="77777777" w:rsidR="00833319" w:rsidRDefault="00833319" w:rsidP="0083331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※３</w:t>
            </w:r>
            <w:r>
              <w:rPr>
                <w:rFonts w:ascii="HG丸ｺﾞｼｯｸM-PRO" w:eastAsia="HG丸ｺﾞｼｯｸM-PRO" w:hAnsi="HG丸ｺﾞｼｯｸM-PRO" w:hint="eastAsia"/>
              </w:rPr>
              <w:t>□　勤続1年未満</w:t>
            </w:r>
          </w:p>
          <w:p w14:paraId="697074CB" w14:textId="20A9F458" w:rsidR="00833319" w:rsidRPr="00281FA9" w:rsidRDefault="00833319" w:rsidP="0083331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※３</w:t>
            </w:r>
            <w:r>
              <w:rPr>
                <w:rFonts w:ascii="HG丸ｺﾞｼｯｸM-PRO" w:eastAsia="HG丸ｺﾞｼｯｸM-PRO" w:hAnsi="HG丸ｺﾞｼｯｸM-PRO" w:hint="eastAsia"/>
              </w:rPr>
              <w:t>□　週の所定労働日数2日以下</w:t>
            </w:r>
          </w:p>
        </w:tc>
        <w:tc>
          <w:tcPr>
            <w:tcW w:w="5670" w:type="dxa"/>
            <w:tcBorders>
              <w:top w:val="dotted" w:sz="4" w:space="0" w:color="auto"/>
              <w:bottom w:val="dotted" w:sz="4" w:space="0" w:color="auto"/>
            </w:tcBorders>
            <w:vAlign w:val="center"/>
          </w:tcPr>
          <w:p w14:paraId="769AE8C5" w14:textId="77777777" w:rsidR="00833319" w:rsidRDefault="00833319" w:rsidP="0083331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勤続1年未満</w:t>
            </w:r>
          </w:p>
          <w:p w14:paraId="1A3D7580" w14:textId="2FE0D783" w:rsidR="00833319" w:rsidRPr="00281FA9" w:rsidRDefault="00833319" w:rsidP="0083331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週の所定労働日数2日以下</w:t>
            </w:r>
          </w:p>
        </w:tc>
      </w:tr>
      <w:tr w:rsidR="00833319" w14:paraId="6D989FE7" w14:textId="77777777" w:rsidTr="000B4B3A">
        <w:trPr>
          <w:trHeight w:val="439"/>
        </w:trPr>
        <w:tc>
          <w:tcPr>
            <w:tcW w:w="1400" w:type="dxa"/>
            <w:tcBorders>
              <w:top w:val="dotted" w:sz="4" w:space="0" w:color="auto"/>
              <w:bottom w:val="dotted" w:sz="4" w:space="0" w:color="auto"/>
            </w:tcBorders>
            <w:shd w:val="clear" w:color="auto" w:fill="FFF2CC" w:themeFill="accent4" w:themeFillTint="33"/>
            <w:vAlign w:val="center"/>
          </w:tcPr>
          <w:p w14:paraId="79A5F642" w14:textId="77777777" w:rsidR="00833319" w:rsidRPr="00281FA9" w:rsidRDefault="00833319" w:rsidP="0032469B">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取得期間</w:t>
            </w:r>
          </w:p>
        </w:tc>
        <w:tc>
          <w:tcPr>
            <w:tcW w:w="9085" w:type="dxa"/>
            <w:gridSpan w:val="2"/>
            <w:tcBorders>
              <w:top w:val="dotted" w:sz="4" w:space="0" w:color="auto"/>
              <w:bottom w:val="dotted" w:sz="4" w:space="0" w:color="auto"/>
            </w:tcBorders>
            <w:vAlign w:val="center"/>
          </w:tcPr>
          <w:p w14:paraId="6EE54BC4" w14:textId="44003335" w:rsidR="00833319" w:rsidRPr="00281FA9" w:rsidRDefault="00833319" w:rsidP="00833319">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1回</w:t>
            </w:r>
            <w:r w:rsidRPr="003201C4">
              <w:rPr>
                <w:rFonts w:ascii="HG丸ｺﾞｼｯｸM-PRO" w:eastAsia="HG丸ｺﾞｼｯｸM-PRO" w:hAnsi="HG丸ｺﾞｼｯｸM-PRO" w:hint="eastAsia"/>
                <w:sz w:val="20"/>
                <w:szCs w:val="21"/>
              </w:rPr>
              <w:t>の請求につき</w:t>
            </w:r>
            <w:r>
              <w:rPr>
                <w:rFonts w:ascii="HG丸ｺﾞｼｯｸM-PRO" w:eastAsia="HG丸ｺﾞｼｯｸM-PRO" w:hAnsi="HG丸ｺﾞｼｯｸM-PRO" w:hint="eastAsia"/>
              </w:rPr>
              <w:t>1か月以上1年以内</w:t>
            </w:r>
            <w:r w:rsidRPr="003201C4">
              <w:rPr>
                <w:rFonts w:ascii="HG丸ｺﾞｼｯｸM-PRO" w:eastAsia="HG丸ｺﾞｼｯｸM-PRO" w:hAnsi="HG丸ｺﾞｼｯｸM-PRO" w:hint="eastAsia"/>
                <w:sz w:val="20"/>
                <w:szCs w:val="21"/>
              </w:rPr>
              <w:t>の期間（回数制限無し）</w:t>
            </w:r>
          </w:p>
        </w:tc>
      </w:tr>
      <w:tr w:rsidR="00833319" w14:paraId="6D0BC975" w14:textId="77777777" w:rsidTr="000B4B3A">
        <w:trPr>
          <w:trHeight w:val="421"/>
        </w:trPr>
        <w:tc>
          <w:tcPr>
            <w:tcW w:w="1400" w:type="dxa"/>
            <w:tcBorders>
              <w:top w:val="dotted" w:sz="4" w:space="0" w:color="auto"/>
              <w:bottom w:val="dotted" w:sz="4" w:space="0" w:color="auto"/>
            </w:tcBorders>
            <w:shd w:val="clear" w:color="auto" w:fill="FFF2CC" w:themeFill="accent4" w:themeFillTint="33"/>
            <w:vAlign w:val="center"/>
          </w:tcPr>
          <w:p w14:paraId="2C955CFD" w14:textId="77777777" w:rsidR="00833319" w:rsidRPr="00281FA9" w:rsidRDefault="00833319" w:rsidP="0032469B">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申出期限</w:t>
            </w:r>
          </w:p>
        </w:tc>
        <w:tc>
          <w:tcPr>
            <w:tcW w:w="9085" w:type="dxa"/>
            <w:gridSpan w:val="2"/>
            <w:tcBorders>
              <w:top w:val="dotted" w:sz="4" w:space="0" w:color="auto"/>
              <w:bottom w:val="dotted" w:sz="4" w:space="0" w:color="auto"/>
            </w:tcBorders>
            <w:vAlign w:val="center"/>
          </w:tcPr>
          <w:p w14:paraId="791D1DC3" w14:textId="1DC03DB4" w:rsidR="00833319" w:rsidRPr="00281FA9" w:rsidRDefault="00833319" w:rsidP="0083331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開始の日の1か月前までに　　　　　　　まで申し出て下さい。</w:t>
            </w:r>
          </w:p>
        </w:tc>
      </w:tr>
      <w:tr w:rsidR="00833319" w14:paraId="0FC780FB" w14:textId="77777777" w:rsidTr="000B4B3A">
        <w:trPr>
          <w:trHeight w:val="469"/>
        </w:trPr>
        <w:tc>
          <w:tcPr>
            <w:tcW w:w="1400" w:type="dxa"/>
            <w:tcBorders>
              <w:top w:val="dotted" w:sz="4" w:space="0" w:color="auto"/>
            </w:tcBorders>
            <w:shd w:val="clear" w:color="auto" w:fill="FFF2CC" w:themeFill="accent4" w:themeFillTint="33"/>
            <w:vAlign w:val="center"/>
          </w:tcPr>
          <w:p w14:paraId="339D7F8D" w14:textId="26AA0F41" w:rsidR="00833319" w:rsidRPr="00281FA9" w:rsidRDefault="00833319" w:rsidP="0032469B">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例　外</w:t>
            </w:r>
          </w:p>
        </w:tc>
        <w:tc>
          <w:tcPr>
            <w:tcW w:w="9085" w:type="dxa"/>
            <w:gridSpan w:val="2"/>
            <w:tcBorders>
              <w:top w:val="dotted" w:sz="4" w:space="0" w:color="auto"/>
            </w:tcBorders>
            <w:vAlign w:val="center"/>
          </w:tcPr>
          <w:p w14:paraId="3C331C0A" w14:textId="2C400779" w:rsidR="00833319" w:rsidRDefault="00833319" w:rsidP="0083331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事業の正常な運営を妨げる場合は、請求を拒むことがあります。</w:t>
            </w:r>
          </w:p>
        </w:tc>
      </w:tr>
    </w:tbl>
    <w:p w14:paraId="6C75B632" w14:textId="343158B8" w:rsidR="00E93542" w:rsidRPr="003B310A" w:rsidRDefault="00E93542" w:rsidP="00E93542">
      <w:pPr>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※３　所定外労働の制限の申出を拒むことができる労働者について労使協定を締結しているものにチェックを</w:t>
      </w:r>
    </w:p>
    <w:p w14:paraId="4CF26044" w14:textId="77777777" w:rsidR="00E251B5" w:rsidRPr="00E93542" w:rsidRDefault="00E251B5" w:rsidP="00CD3759">
      <w:pPr>
        <w:spacing w:line="280" w:lineRule="exact"/>
      </w:pPr>
    </w:p>
    <w:p w14:paraId="0523373A" w14:textId="058D0550" w:rsidR="00455809" w:rsidRDefault="00455809" w:rsidP="00CD375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↓会社が選択した措置を記載</w:t>
      </w:r>
    </w:p>
    <w:tbl>
      <w:tblPr>
        <w:tblStyle w:val="a7"/>
        <w:tblpPr w:leftFromText="142" w:rightFromText="142" w:vertAnchor="page" w:horzAnchor="margin" w:tblpY="1066"/>
        <w:tblW w:w="0" w:type="auto"/>
        <w:tblBorders>
          <w:insideH w:val="dotted" w:sz="4" w:space="0" w:color="auto"/>
        </w:tblBorders>
        <w:tblLook w:val="04A0" w:firstRow="1" w:lastRow="0" w:firstColumn="1" w:lastColumn="0" w:noHBand="0" w:noVBand="1"/>
      </w:tblPr>
      <w:tblGrid>
        <w:gridCol w:w="1413"/>
        <w:gridCol w:w="4394"/>
        <w:gridCol w:w="4649"/>
      </w:tblGrid>
      <w:tr w:rsidR="00FD36E2" w14:paraId="173879FF" w14:textId="77777777" w:rsidTr="007D6E4A">
        <w:trPr>
          <w:trHeight w:val="413"/>
        </w:trPr>
        <w:tc>
          <w:tcPr>
            <w:tcW w:w="1413" w:type="dxa"/>
            <w:shd w:val="clear" w:color="auto" w:fill="FFF2CC" w:themeFill="accent4" w:themeFillTint="33"/>
          </w:tcPr>
          <w:p w14:paraId="38615331" w14:textId="77777777" w:rsidR="00FD36E2" w:rsidRPr="000136BE" w:rsidRDefault="00FD36E2" w:rsidP="00FD36E2">
            <w:pPr>
              <w:spacing w:line="280" w:lineRule="exact"/>
            </w:pPr>
          </w:p>
        </w:tc>
        <w:tc>
          <w:tcPr>
            <w:tcW w:w="4394" w:type="dxa"/>
            <w:shd w:val="clear" w:color="auto" w:fill="FFF2CC" w:themeFill="accent4" w:themeFillTint="33"/>
            <w:vAlign w:val="center"/>
          </w:tcPr>
          <w:p w14:paraId="08C15921" w14:textId="77777777" w:rsidR="00FD36E2" w:rsidRDefault="00FD36E2" w:rsidP="00FD36E2">
            <w:pPr>
              <w:spacing w:line="280" w:lineRule="exact"/>
            </w:pPr>
            <w:r w:rsidRPr="00281FA9">
              <w:rPr>
                <w:rFonts w:ascii="HG丸ｺﾞｼｯｸM-PRO" w:eastAsia="HG丸ｺﾞｼｯｸM-PRO" w:hAnsi="HG丸ｺﾞｼｯｸM-PRO" w:hint="eastAsia"/>
              </w:rPr>
              <w:t>深夜業の制限</w:t>
            </w:r>
          </w:p>
        </w:tc>
        <w:tc>
          <w:tcPr>
            <w:tcW w:w="4649" w:type="dxa"/>
            <w:shd w:val="clear" w:color="auto" w:fill="FFF2CC" w:themeFill="accent4" w:themeFillTint="33"/>
            <w:vAlign w:val="center"/>
          </w:tcPr>
          <w:p w14:paraId="7C850C5E" w14:textId="77777777" w:rsidR="00FD36E2" w:rsidRDefault="00FD36E2" w:rsidP="00FD36E2">
            <w:pPr>
              <w:spacing w:line="280" w:lineRule="exact"/>
            </w:pPr>
            <w:r w:rsidRPr="00006D79">
              <w:rPr>
                <w:rFonts w:ascii="HG丸ｺﾞｼｯｸM-PRO" w:eastAsia="HG丸ｺﾞｼｯｸM-PRO" w:hAnsi="HG丸ｺﾞｼｯｸM-PRO" w:hint="eastAsia"/>
                <w:color w:val="FF0000"/>
                <w:vertAlign w:val="superscript"/>
              </w:rPr>
              <w:t>※４</w:t>
            </w:r>
            <w:r w:rsidRPr="00281FA9">
              <w:rPr>
                <w:rFonts w:ascii="HG丸ｺﾞｼｯｸM-PRO" w:eastAsia="HG丸ｺﾞｼｯｸM-PRO" w:hAnsi="HG丸ｺﾞｼｯｸM-PRO" w:hint="eastAsia"/>
              </w:rPr>
              <w:t>短時間勤務制度</w:t>
            </w:r>
          </w:p>
        </w:tc>
      </w:tr>
      <w:tr w:rsidR="00833319" w14:paraId="5B0E0003" w14:textId="77777777" w:rsidTr="007D6E4A">
        <w:trPr>
          <w:trHeight w:val="561"/>
        </w:trPr>
        <w:tc>
          <w:tcPr>
            <w:tcW w:w="1413" w:type="dxa"/>
            <w:shd w:val="clear" w:color="auto" w:fill="FFF2CC" w:themeFill="accent4" w:themeFillTint="33"/>
            <w:vAlign w:val="center"/>
          </w:tcPr>
          <w:p w14:paraId="6CACEB40" w14:textId="77777777" w:rsidR="00833319" w:rsidRDefault="00833319" w:rsidP="00833319">
            <w:pPr>
              <w:spacing w:line="280" w:lineRule="exact"/>
            </w:pPr>
            <w:r w:rsidRPr="00281FA9">
              <w:rPr>
                <w:rFonts w:ascii="HG丸ｺﾞｼｯｸM-PRO" w:eastAsia="HG丸ｺﾞｼｯｸM-PRO" w:hAnsi="HG丸ｺﾞｼｯｸM-PRO" w:hint="eastAsia"/>
              </w:rPr>
              <w:t>制度内容</w:t>
            </w:r>
          </w:p>
        </w:tc>
        <w:tc>
          <w:tcPr>
            <w:tcW w:w="4394" w:type="dxa"/>
            <w:vAlign w:val="center"/>
          </w:tcPr>
          <w:p w14:paraId="40C9D842" w14:textId="1546938A" w:rsidR="00833319" w:rsidRDefault="00833319" w:rsidP="00833319">
            <w:pPr>
              <w:spacing w:line="280" w:lineRule="exact"/>
            </w:pPr>
            <w:r>
              <w:rPr>
                <w:rFonts w:ascii="HG丸ｺﾞｼｯｸM-PRO" w:eastAsia="HG丸ｺﾞｼｯｸM-PRO" w:hAnsi="HG丸ｺﾞｼｯｸM-PRO" w:hint="eastAsia"/>
              </w:rPr>
              <w:t>深夜業（午後10時～午前5時）を制限</w:t>
            </w:r>
          </w:p>
        </w:tc>
        <w:tc>
          <w:tcPr>
            <w:tcW w:w="4649" w:type="dxa"/>
            <w:vAlign w:val="center"/>
          </w:tcPr>
          <w:p w14:paraId="1A7A25EF" w14:textId="69FC136A" w:rsidR="00833319" w:rsidRDefault="00833319" w:rsidP="00833319">
            <w:pPr>
              <w:spacing w:line="280" w:lineRule="exact"/>
            </w:pPr>
            <w:r>
              <w:rPr>
                <w:rFonts w:ascii="HG丸ｺﾞｼｯｸM-PRO" w:eastAsia="HG丸ｺﾞｼｯｸM-PRO" w:hAnsi="HG丸ｺﾞｼｯｸM-PRO" w:hint="eastAsia"/>
              </w:rPr>
              <w:t>所定労働時間を●時間に短縮する</w:t>
            </w:r>
          </w:p>
        </w:tc>
      </w:tr>
      <w:tr w:rsidR="00833319" w14:paraId="272EFB1A" w14:textId="77777777" w:rsidTr="000B4B3A">
        <w:trPr>
          <w:trHeight w:val="413"/>
        </w:trPr>
        <w:tc>
          <w:tcPr>
            <w:tcW w:w="1413" w:type="dxa"/>
            <w:shd w:val="clear" w:color="auto" w:fill="FFF2CC" w:themeFill="accent4" w:themeFillTint="33"/>
            <w:vAlign w:val="center"/>
          </w:tcPr>
          <w:p w14:paraId="43236A27" w14:textId="77777777" w:rsidR="00833319" w:rsidRDefault="00833319" w:rsidP="00833319">
            <w:pPr>
              <w:spacing w:line="280" w:lineRule="exact"/>
            </w:pPr>
            <w:r w:rsidRPr="00281FA9">
              <w:rPr>
                <w:rFonts w:ascii="HG丸ｺﾞｼｯｸM-PRO" w:eastAsia="HG丸ｺﾞｼｯｸM-PRO" w:hAnsi="HG丸ｺﾞｼｯｸM-PRO" w:hint="eastAsia"/>
              </w:rPr>
              <w:t>対象者</w:t>
            </w:r>
          </w:p>
        </w:tc>
        <w:tc>
          <w:tcPr>
            <w:tcW w:w="9043" w:type="dxa"/>
            <w:gridSpan w:val="2"/>
            <w:vAlign w:val="center"/>
          </w:tcPr>
          <w:p w14:paraId="40AC25B2" w14:textId="3A2753AE" w:rsidR="00833319" w:rsidRDefault="00833319" w:rsidP="00833319">
            <w:pPr>
              <w:spacing w:line="280" w:lineRule="exact"/>
            </w:pPr>
            <w:r w:rsidRPr="00DA1818">
              <w:rPr>
                <w:rFonts w:ascii="HG丸ｺﾞｼｯｸM-PRO" w:eastAsia="HG丸ｺﾞｼｯｸM-PRO" w:hAnsi="HG丸ｺﾞｼｯｸM-PRO" w:hint="eastAsia"/>
              </w:rPr>
              <w:t>要介護状態にある対象家族を介護</w:t>
            </w:r>
            <w:r w:rsidRPr="00D059D3">
              <w:rPr>
                <w:rFonts w:ascii="HG丸ｺﾞｼｯｸM-PRO" w:eastAsia="HG丸ｺﾞｼｯｸM-PRO" w:hAnsi="HG丸ｺﾞｼｯｸM-PRO" w:hint="eastAsia"/>
                <w:sz w:val="18"/>
                <w:szCs w:val="20"/>
              </w:rPr>
              <w:t>する労働者（日雇い労働者は除く）</w:t>
            </w:r>
          </w:p>
        </w:tc>
      </w:tr>
      <w:tr w:rsidR="00833319" w14:paraId="2F745F04" w14:textId="77777777" w:rsidTr="007D6E4A">
        <w:trPr>
          <w:trHeight w:val="624"/>
        </w:trPr>
        <w:tc>
          <w:tcPr>
            <w:tcW w:w="1413" w:type="dxa"/>
            <w:shd w:val="clear" w:color="auto" w:fill="FFF2CC" w:themeFill="accent4" w:themeFillTint="33"/>
            <w:vAlign w:val="center"/>
          </w:tcPr>
          <w:p w14:paraId="5063DB54" w14:textId="77777777" w:rsidR="00833319" w:rsidRDefault="00833319" w:rsidP="00833319">
            <w:pPr>
              <w:spacing w:line="280" w:lineRule="exact"/>
            </w:pPr>
            <w:r w:rsidRPr="00281FA9">
              <w:rPr>
                <w:rFonts w:ascii="HG丸ｺﾞｼｯｸM-PRO" w:eastAsia="HG丸ｺﾞｼｯｸM-PRO" w:hAnsi="HG丸ｺﾞｼｯｸM-PRO" w:hint="eastAsia"/>
              </w:rPr>
              <w:t>対象外</w:t>
            </w:r>
          </w:p>
        </w:tc>
        <w:tc>
          <w:tcPr>
            <w:tcW w:w="4394" w:type="dxa"/>
          </w:tcPr>
          <w:p w14:paraId="46F963F0" w14:textId="77777777" w:rsidR="007D6E4A" w:rsidRDefault="00833319" w:rsidP="00833319">
            <w:pPr>
              <w:spacing w:line="280" w:lineRule="exact"/>
              <w:rPr>
                <w:rFonts w:ascii="HG丸ｺﾞｼｯｸM-PRO" w:eastAsia="HG丸ｺﾞｼｯｸM-PRO" w:hAnsi="HG丸ｺﾞｼｯｸM-PRO"/>
                <w:sz w:val="20"/>
                <w:szCs w:val="21"/>
              </w:rPr>
            </w:pPr>
            <w:r w:rsidRPr="003201C4">
              <w:rPr>
                <w:rFonts w:ascii="HG丸ｺﾞｼｯｸM-PRO" w:eastAsia="HG丸ｺﾞｼｯｸM-PRO" w:hAnsi="HG丸ｺﾞｼｯｸM-PRO" w:hint="eastAsia"/>
                <w:sz w:val="20"/>
                <w:szCs w:val="21"/>
              </w:rPr>
              <w:t xml:space="preserve">① 入社１年未満 ② 介護が出来る同居の家族がいる ③ １週間の所定労働日数２日以下 </w:t>
            </w:r>
          </w:p>
          <w:p w14:paraId="21E1F8EA" w14:textId="4849817D" w:rsidR="00833319" w:rsidRPr="00006D79" w:rsidRDefault="00833319" w:rsidP="00833319">
            <w:pPr>
              <w:spacing w:line="280" w:lineRule="exact"/>
              <w:rPr>
                <w:rFonts w:ascii="HG丸ｺﾞｼｯｸM-PRO" w:eastAsia="HG丸ｺﾞｼｯｸM-PRO" w:hAnsi="HG丸ｺﾞｼｯｸM-PRO"/>
              </w:rPr>
            </w:pPr>
            <w:r w:rsidRPr="003201C4">
              <w:rPr>
                <w:rFonts w:ascii="HG丸ｺﾞｼｯｸM-PRO" w:eastAsia="HG丸ｺﾞｼｯｸM-PRO" w:hAnsi="HG丸ｺﾞｼｯｸM-PRO" w:hint="eastAsia"/>
                <w:sz w:val="20"/>
                <w:szCs w:val="21"/>
              </w:rPr>
              <w:t>④ 所定労働時間の全てが深夜業</w:t>
            </w:r>
          </w:p>
        </w:tc>
        <w:tc>
          <w:tcPr>
            <w:tcW w:w="4649" w:type="dxa"/>
            <w:vAlign w:val="center"/>
          </w:tcPr>
          <w:p w14:paraId="74A5180E" w14:textId="77777777" w:rsidR="00833319" w:rsidRDefault="00833319" w:rsidP="0083331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※５</w:t>
            </w:r>
            <w:r>
              <w:rPr>
                <w:rFonts w:ascii="HG丸ｺﾞｼｯｸM-PRO" w:eastAsia="HG丸ｺﾞｼｯｸM-PRO" w:hAnsi="HG丸ｺﾞｼｯｸM-PRO" w:hint="eastAsia"/>
              </w:rPr>
              <w:t>□　勤続1年未満</w:t>
            </w:r>
          </w:p>
          <w:p w14:paraId="0A09A7BB" w14:textId="7C98BFAD" w:rsidR="00833319" w:rsidRPr="00006D79" w:rsidRDefault="00833319" w:rsidP="00833319">
            <w:pPr>
              <w:spacing w:line="280" w:lineRule="exact"/>
            </w:pPr>
            <w:r>
              <w:rPr>
                <w:rFonts w:ascii="HG丸ｺﾞｼｯｸM-PRO" w:eastAsia="HG丸ｺﾞｼｯｸM-PRO" w:hAnsi="HG丸ｺﾞｼｯｸM-PRO" w:hint="eastAsia"/>
                <w:vertAlign w:val="superscript"/>
              </w:rPr>
              <w:t>※５</w:t>
            </w:r>
            <w:r>
              <w:rPr>
                <w:rFonts w:ascii="HG丸ｺﾞｼｯｸM-PRO" w:eastAsia="HG丸ｺﾞｼｯｸM-PRO" w:hAnsi="HG丸ｺﾞｼｯｸM-PRO" w:hint="eastAsia"/>
              </w:rPr>
              <w:t>□　週の所定労働日数2日以下</w:t>
            </w:r>
          </w:p>
        </w:tc>
      </w:tr>
      <w:tr w:rsidR="00B651C1" w14:paraId="4EFC7BE8" w14:textId="77777777" w:rsidTr="007D6E4A">
        <w:trPr>
          <w:trHeight w:val="417"/>
        </w:trPr>
        <w:tc>
          <w:tcPr>
            <w:tcW w:w="1413" w:type="dxa"/>
            <w:shd w:val="clear" w:color="auto" w:fill="FFF2CC" w:themeFill="accent4" w:themeFillTint="33"/>
            <w:vAlign w:val="center"/>
          </w:tcPr>
          <w:p w14:paraId="53311017" w14:textId="16AD9C7F" w:rsidR="00B651C1" w:rsidRPr="00281FA9" w:rsidRDefault="00B651C1" w:rsidP="00B651C1">
            <w:pPr>
              <w:spacing w:line="280" w:lineRule="exact"/>
              <w:rPr>
                <w:rFonts w:ascii="HG丸ｺﾞｼｯｸM-PRO" w:eastAsia="HG丸ｺﾞｼｯｸM-PRO" w:hAnsi="HG丸ｺﾞｼｯｸM-PRO"/>
              </w:rPr>
            </w:pPr>
            <w:r w:rsidRPr="00D65C51">
              <w:rPr>
                <w:rFonts w:ascii="HG丸ｺﾞｼｯｸM-PRO" w:eastAsia="HG丸ｺﾞｼｯｸM-PRO" w:hAnsi="HG丸ｺﾞｼｯｸM-PRO" w:hint="eastAsia"/>
                <w:sz w:val="20"/>
                <w:szCs w:val="21"/>
              </w:rPr>
              <w:t>例　外</w:t>
            </w:r>
          </w:p>
        </w:tc>
        <w:tc>
          <w:tcPr>
            <w:tcW w:w="4394" w:type="dxa"/>
            <w:vAlign w:val="center"/>
          </w:tcPr>
          <w:p w14:paraId="1C4312C2" w14:textId="1D598117" w:rsidR="00B651C1" w:rsidRPr="003201C4" w:rsidRDefault="00B651C1" w:rsidP="00B651C1">
            <w:pPr>
              <w:spacing w:line="280" w:lineRule="exact"/>
              <w:rPr>
                <w:rFonts w:ascii="HG丸ｺﾞｼｯｸM-PRO" w:eastAsia="HG丸ｺﾞｼｯｸM-PRO" w:hAnsi="HG丸ｺﾞｼｯｸM-PRO"/>
                <w:sz w:val="20"/>
                <w:szCs w:val="21"/>
              </w:rPr>
            </w:pPr>
            <w:r w:rsidRPr="00AE31C2">
              <w:rPr>
                <w:rFonts w:ascii="HG丸ｺﾞｼｯｸM-PRO" w:eastAsia="HG丸ｺﾞｼｯｸM-PRO" w:hAnsi="HG丸ｺﾞｼｯｸM-PRO" w:hint="eastAsia"/>
                <w:sz w:val="18"/>
                <w:szCs w:val="20"/>
              </w:rPr>
              <w:t>事業の正常な運営を妨げる場合は、請求を拒むことがあります。</w:t>
            </w:r>
          </w:p>
        </w:tc>
        <w:tc>
          <w:tcPr>
            <w:tcW w:w="4649" w:type="dxa"/>
            <w:vAlign w:val="center"/>
          </w:tcPr>
          <w:p w14:paraId="54334C21" w14:textId="0DBA17BD" w:rsidR="00B651C1" w:rsidRDefault="00B651C1" w:rsidP="00B651C1">
            <w:pPr>
              <w:spacing w:line="280" w:lineRule="exact"/>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vertAlign w:val="superscript"/>
              </w:rPr>
              <w:t>／</w:t>
            </w:r>
          </w:p>
        </w:tc>
      </w:tr>
      <w:tr w:rsidR="00833319" w14:paraId="6F23F4DA" w14:textId="77777777" w:rsidTr="007D6E4A">
        <w:trPr>
          <w:trHeight w:val="624"/>
        </w:trPr>
        <w:tc>
          <w:tcPr>
            <w:tcW w:w="1413" w:type="dxa"/>
            <w:tcBorders>
              <w:bottom w:val="dotted" w:sz="4" w:space="0" w:color="auto"/>
            </w:tcBorders>
            <w:shd w:val="clear" w:color="auto" w:fill="FFF2CC" w:themeFill="accent4" w:themeFillTint="33"/>
            <w:vAlign w:val="center"/>
          </w:tcPr>
          <w:p w14:paraId="1E6DEB21" w14:textId="77777777" w:rsidR="00833319" w:rsidRDefault="00833319" w:rsidP="00833319">
            <w:pPr>
              <w:spacing w:line="280" w:lineRule="exact"/>
            </w:pPr>
            <w:r w:rsidRPr="00281FA9">
              <w:rPr>
                <w:rFonts w:ascii="HG丸ｺﾞｼｯｸM-PRO" w:eastAsia="HG丸ｺﾞｼｯｸM-PRO" w:hAnsi="HG丸ｺﾞｼｯｸM-PRO" w:hint="eastAsia"/>
              </w:rPr>
              <w:t>取得期間</w:t>
            </w:r>
          </w:p>
        </w:tc>
        <w:tc>
          <w:tcPr>
            <w:tcW w:w="4394" w:type="dxa"/>
            <w:tcBorders>
              <w:bottom w:val="dotted" w:sz="4" w:space="0" w:color="auto"/>
            </w:tcBorders>
          </w:tcPr>
          <w:p w14:paraId="59E74DBE" w14:textId="77777777" w:rsidR="00833319" w:rsidRDefault="00833319" w:rsidP="0083331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1回</w:t>
            </w:r>
            <w:r w:rsidRPr="003201C4">
              <w:rPr>
                <w:rFonts w:ascii="HG丸ｺﾞｼｯｸM-PRO" w:eastAsia="HG丸ｺﾞｼｯｸM-PRO" w:hAnsi="HG丸ｺﾞｼｯｸM-PRO" w:hint="eastAsia"/>
                <w:sz w:val="20"/>
                <w:szCs w:val="21"/>
              </w:rPr>
              <w:t>の請求につき</w:t>
            </w:r>
            <w:r>
              <w:rPr>
                <w:rFonts w:ascii="HG丸ｺﾞｼｯｸM-PRO" w:eastAsia="HG丸ｺﾞｼｯｸM-PRO" w:hAnsi="HG丸ｺﾞｼｯｸM-PRO" w:hint="eastAsia"/>
              </w:rPr>
              <w:t>1か月以上６か月以内</w:t>
            </w:r>
          </w:p>
          <w:p w14:paraId="79E2202F" w14:textId="199E6245" w:rsidR="00833319" w:rsidRPr="00006D79" w:rsidRDefault="00833319" w:rsidP="00833319">
            <w:pPr>
              <w:spacing w:line="280" w:lineRule="exact"/>
              <w:rPr>
                <w:rFonts w:ascii="HG丸ｺﾞｼｯｸM-PRO" w:eastAsia="HG丸ｺﾞｼｯｸM-PRO" w:hAnsi="HG丸ｺﾞｼｯｸM-PRO"/>
              </w:rPr>
            </w:pPr>
            <w:r w:rsidRPr="003201C4">
              <w:rPr>
                <w:rFonts w:ascii="HG丸ｺﾞｼｯｸM-PRO" w:eastAsia="HG丸ｺﾞｼｯｸM-PRO" w:hAnsi="HG丸ｺﾞｼｯｸM-PRO" w:hint="eastAsia"/>
                <w:sz w:val="20"/>
                <w:szCs w:val="21"/>
              </w:rPr>
              <w:t>の期間（回数制限無し）</w:t>
            </w:r>
          </w:p>
        </w:tc>
        <w:tc>
          <w:tcPr>
            <w:tcW w:w="4649" w:type="dxa"/>
            <w:tcBorders>
              <w:bottom w:val="dotted" w:sz="4" w:space="0" w:color="auto"/>
            </w:tcBorders>
          </w:tcPr>
          <w:p w14:paraId="0840F3B5" w14:textId="77777777" w:rsidR="00833319" w:rsidRDefault="00833319" w:rsidP="00833319">
            <w:pPr>
              <w:spacing w:line="280" w:lineRule="exact"/>
              <w:rPr>
                <w:rFonts w:ascii="HG丸ｺﾞｼｯｸM-PRO" w:eastAsia="HG丸ｺﾞｼｯｸM-PRO" w:hAnsi="HG丸ｺﾞｼｯｸM-PRO"/>
                <w:sz w:val="20"/>
                <w:szCs w:val="21"/>
              </w:rPr>
            </w:pPr>
            <w:r w:rsidRPr="003201C4">
              <w:rPr>
                <w:rFonts w:ascii="HG丸ｺﾞｼｯｸM-PRO" w:eastAsia="HG丸ｺﾞｼｯｸM-PRO" w:hAnsi="HG丸ｺﾞｼｯｸM-PRO" w:hint="eastAsia"/>
                <w:sz w:val="20"/>
                <w:szCs w:val="21"/>
              </w:rPr>
              <w:t>対象家族１人につき、</w:t>
            </w:r>
            <w:r w:rsidRPr="003201C4">
              <w:rPr>
                <w:rFonts w:ascii="HG丸ｺﾞｼｯｸM-PRO" w:eastAsia="HG丸ｺﾞｼｯｸM-PRO" w:hAnsi="HG丸ｺﾞｼｯｸM-PRO" w:hint="eastAsia"/>
                <w:sz w:val="18"/>
                <w:szCs w:val="20"/>
              </w:rPr>
              <w:t>利</w:t>
            </w:r>
            <w:r w:rsidRPr="003201C4">
              <w:rPr>
                <w:rFonts w:ascii="HG丸ｺﾞｼｯｸM-PRO" w:eastAsia="HG丸ｺﾞｼｯｸM-PRO" w:hAnsi="HG丸ｺﾞｼｯｸM-PRO" w:hint="eastAsia"/>
                <w:sz w:val="20"/>
                <w:szCs w:val="21"/>
              </w:rPr>
              <w:t>用開始の日から連続する</w:t>
            </w:r>
          </w:p>
          <w:p w14:paraId="72F9AB0D" w14:textId="3ED20B8B" w:rsidR="00833319" w:rsidRPr="000136BE" w:rsidRDefault="00833319" w:rsidP="00833319">
            <w:pPr>
              <w:spacing w:line="280" w:lineRule="exact"/>
              <w:rPr>
                <w:rFonts w:ascii="HG丸ｺﾞｼｯｸM-PRO" w:eastAsia="HG丸ｺﾞｼｯｸM-PRO" w:hAnsi="HG丸ｺﾞｼｯｸM-PRO"/>
              </w:rPr>
            </w:pPr>
            <w:r w:rsidRPr="000136BE">
              <w:rPr>
                <w:rFonts w:ascii="HG丸ｺﾞｼｯｸM-PRO" w:eastAsia="HG丸ｺﾞｼｯｸM-PRO" w:hAnsi="HG丸ｺﾞｼｯｸM-PRO" w:hint="eastAsia"/>
              </w:rPr>
              <w:t>３年間の間で２回まで</w:t>
            </w:r>
          </w:p>
        </w:tc>
      </w:tr>
      <w:tr w:rsidR="00833319" w14:paraId="00D97852" w14:textId="77777777" w:rsidTr="000B4B3A">
        <w:trPr>
          <w:trHeight w:val="497"/>
        </w:trPr>
        <w:tc>
          <w:tcPr>
            <w:tcW w:w="1413" w:type="dxa"/>
            <w:tcBorders>
              <w:top w:val="dotted" w:sz="4" w:space="0" w:color="auto"/>
              <w:bottom w:val="single" w:sz="4" w:space="0" w:color="auto"/>
            </w:tcBorders>
            <w:shd w:val="clear" w:color="auto" w:fill="FFF2CC" w:themeFill="accent4" w:themeFillTint="33"/>
            <w:vAlign w:val="center"/>
          </w:tcPr>
          <w:p w14:paraId="51753506" w14:textId="77777777" w:rsidR="00833319" w:rsidRPr="00281FA9" w:rsidRDefault="00833319" w:rsidP="00833319">
            <w:pPr>
              <w:spacing w:line="280" w:lineRule="exact"/>
              <w:rPr>
                <w:rFonts w:ascii="HG丸ｺﾞｼｯｸM-PRO" w:eastAsia="HG丸ｺﾞｼｯｸM-PRO" w:hAnsi="HG丸ｺﾞｼｯｸM-PRO"/>
              </w:rPr>
            </w:pPr>
            <w:r w:rsidRPr="00281FA9">
              <w:rPr>
                <w:rFonts w:ascii="HG丸ｺﾞｼｯｸM-PRO" w:eastAsia="HG丸ｺﾞｼｯｸM-PRO" w:hAnsi="HG丸ｺﾞｼｯｸM-PRO" w:hint="eastAsia"/>
              </w:rPr>
              <w:t>申出期限</w:t>
            </w:r>
          </w:p>
        </w:tc>
        <w:tc>
          <w:tcPr>
            <w:tcW w:w="9043" w:type="dxa"/>
            <w:gridSpan w:val="2"/>
            <w:tcBorders>
              <w:top w:val="dotted" w:sz="4" w:space="0" w:color="auto"/>
              <w:bottom w:val="single" w:sz="4" w:space="0" w:color="auto"/>
            </w:tcBorders>
            <w:vAlign w:val="center"/>
          </w:tcPr>
          <w:p w14:paraId="187FFB54" w14:textId="1144A1A2" w:rsidR="00833319" w:rsidRPr="000136BE" w:rsidRDefault="00833319" w:rsidP="0083331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開始の日の1か月前までに　　　　　　　まで申し出て下さい。</w:t>
            </w:r>
          </w:p>
        </w:tc>
      </w:tr>
    </w:tbl>
    <w:p w14:paraId="4EC49F2D" w14:textId="687BCB9F" w:rsidR="00673662" w:rsidRDefault="00455809" w:rsidP="00CD3759">
      <w:pPr>
        <w:spacing w:line="280" w:lineRule="exact"/>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color w:val="FF0000"/>
          <w:sz w:val="20"/>
          <w:szCs w:val="21"/>
        </w:rPr>
        <w:t>※４</w:t>
      </w:r>
      <w:r w:rsidRPr="003B310A">
        <w:rPr>
          <w:rFonts w:ascii="HG丸ｺﾞｼｯｸM-PRO" w:eastAsia="HG丸ｺﾞｼｯｸM-PRO" w:hAnsi="HG丸ｺﾞｼｯｸM-PRO" w:hint="eastAsia"/>
          <w:sz w:val="20"/>
          <w:szCs w:val="21"/>
        </w:rPr>
        <w:t xml:space="preserve">　事業主は介護のための所定労働時間の短縮等に</w:t>
      </w:r>
      <w:r w:rsidR="000136BE">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 xml:space="preserve">①　短時間勤務制度　②　フレックスタイム制　</w:t>
      </w:r>
    </w:p>
    <w:p w14:paraId="50CB0116" w14:textId="77777777" w:rsidR="00C20E28" w:rsidRDefault="00455809" w:rsidP="00673662">
      <w:pPr>
        <w:spacing w:line="280" w:lineRule="exact"/>
        <w:ind w:firstLineChars="300" w:firstLine="600"/>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③　事業終業時刻の繰上げ繰下げ　④</w:t>
      </w:r>
      <w:r w:rsidR="00833319">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労働者が利用する</w:t>
      </w:r>
      <w:r w:rsidR="004004DC" w:rsidRPr="003B310A">
        <w:rPr>
          <w:rFonts w:ascii="HG丸ｺﾞｼｯｸM-PRO" w:eastAsia="HG丸ｺﾞｼｯｸM-PRO" w:hAnsi="HG丸ｺﾞｼｯｸM-PRO" w:hint="eastAsia"/>
          <w:sz w:val="20"/>
          <w:szCs w:val="21"/>
        </w:rPr>
        <w:t>介護</w:t>
      </w:r>
      <w:r w:rsidRPr="003B310A">
        <w:rPr>
          <w:rFonts w:ascii="HG丸ｺﾞｼｯｸM-PRO" w:eastAsia="HG丸ｺﾞｼｯｸM-PRO" w:hAnsi="HG丸ｺﾞｼｯｸM-PRO" w:hint="eastAsia"/>
          <w:sz w:val="20"/>
          <w:szCs w:val="21"/>
        </w:rPr>
        <w:t>サービス</w:t>
      </w:r>
      <w:r w:rsidR="004004DC" w:rsidRPr="003B310A">
        <w:rPr>
          <w:rFonts w:ascii="HG丸ｺﾞｼｯｸM-PRO" w:eastAsia="HG丸ｺﾞｼｯｸM-PRO" w:hAnsi="HG丸ｺﾞｼｯｸM-PRO" w:hint="eastAsia"/>
          <w:sz w:val="20"/>
          <w:szCs w:val="21"/>
        </w:rPr>
        <w:t>の費用の助成その他これに準ずる制度</w:t>
      </w:r>
    </w:p>
    <w:p w14:paraId="3BDC1878" w14:textId="416B69EA" w:rsidR="00E251B5" w:rsidRDefault="004004DC" w:rsidP="00673662">
      <w:pPr>
        <w:spacing w:line="280" w:lineRule="exact"/>
        <w:ind w:firstLineChars="300" w:firstLine="600"/>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のいずれかを講じる必要があります。（ここでは</w:t>
      </w:r>
      <w:r w:rsidR="00833319">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①</w:t>
      </w:r>
      <w:r w:rsidR="00833319">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短時間勤務制度</w:t>
      </w:r>
      <w:r w:rsidR="00833319">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を記載しています）</w:t>
      </w:r>
    </w:p>
    <w:p w14:paraId="747376B0" w14:textId="77777777" w:rsidR="00F669B5" w:rsidRDefault="00F669B5" w:rsidP="00F669B5">
      <w:pPr>
        <w:spacing w:line="280" w:lineRule="exact"/>
        <w:rPr>
          <w:rFonts w:ascii="HG丸ｺﾞｼｯｸM-PRO" w:eastAsia="HG丸ｺﾞｼｯｸM-PRO" w:hAnsi="HG丸ｺﾞｼｯｸM-PRO"/>
          <w:color w:val="FF0000"/>
          <w:sz w:val="20"/>
          <w:szCs w:val="21"/>
        </w:rPr>
      </w:pPr>
      <w:r w:rsidRPr="0026157F">
        <w:rPr>
          <w:rFonts w:ascii="HG丸ｺﾞｼｯｸM-PRO" w:eastAsia="HG丸ｺﾞｼｯｸM-PRO" w:hAnsi="HG丸ｺﾞｼｯｸM-PRO" w:hint="eastAsia"/>
          <w:color w:val="000000" w:themeColor="text1"/>
          <w:sz w:val="20"/>
          <w:szCs w:val="21"/>
        </w:rPr>
        <w:t>※５</w:t>
      </w:r>
      <w:r>
        <w:rPr>
          <w:rFonts w:ascii="HG丸ｺﾞｼｯｸM-PRO" w:eastAsia="HG丸ｺﾞｼｯｸM-PRO" w:hAnsi="HG丸ｺﾞｼｯｸM-PRO" w:hint="eastAsia"/>
          <w:color w:val="FF0000"/>
          <w:sz w:val="20"/>
          <w:szCs w:val="21"/>
        </w:rPr>
        <w:t xml:space="preserve">　</w:t>
      </w:r>
      <w:r>
        <w:rPr>
          <w:rFonts w:ascii="HG丸ｺﾞｼｯｸM-PRO" w:eastAsia="HG丸ｺﾞｼｯｸM-PRO" w:hAnsi="HG丸ｺﾞｼｯｸM-PRO" w:hint="eastAsia"/>
          <w:sz w:val="20"/>
          <w:szCs w:val="21"/>
        </w:rPr>
        <w:t>短時間勤務制度</w:t>
      </w:r>
      <w:r w:rsidRPr="003B310A">
        <w:rPr>
          <w:rFonts w:ascii="HG丸ｺﾞｼｯｸM-PRO" w:eastAsia="HG丸ｺﾞｼｯｸM-PRO" w:hAnsi="HG丸ｺﾞｼｯｸM-PRO" w:hint="eastAsia"/>
          <w:sz w:val="20"/>
          <w:szCs w:val="21"/>
        </w:rPr>
        <w:t>の申出を拒むことができる労働者について労使協定を締結しているものにチェックを</w:t>
      </w:r>
    </w:p>
    <w:p w14:paraId="116E810B" w14:textId="6DCA5004" w:rsidR="00C71648" w:rsidRPr="00F669B5" w:rsidRDefault="007D6E4A" w:rsidP="00CD3759">
      <w:pPr>
        <w:spacing w:line="280" w:lineRule="exact"/>
        <w:rPr>
          <w:rFonts w:ascii="HG丸ｺﾞｼｯｸM-PRO" w:eastAsia="HG丸ｺﾞｼｯｸM-PRO" w:hAnsi="HG丸ｺﾞｼｯｸM-PRO"/>
          <w:sz w:val="20"/>
          <w:szCs w:val="21"/>
        </w:rPr>
      </w:pPr>
      <w:r>
        <w:rPr>
          <w:noProof/>
        </w:rPr>
        <mc:AlternateContent>
          <mc:Choice Requires="wps">
            <w:drawing>
              <wp:anchor distT="0" distB="0" distL="114300" distR="114300" simplePos="0" relativeHeight="251676672" behindDoc="0" locked="0" layoutInCell="1" allowOverlap="1" wp14:anchorId="0B6AB07E" wp14:editId="62820ED7">
                <wp:simplePos x="0" y="0"/>
                <wp:positionH relativeFrom="column">
                  <wp:posOffset>9525</wp:posOffset>
                </wp:positionH>
                <wp:positionV relativeFrom="paragraph">
                  <wp:posOffset>136525</wp:posOffset>
                </wp:positionV>
                <wp:extent cx="1887794" cy="381000"/>
                <wp:effectExtent l="0" t="0" r="0" b="0"/>
                <wp:wrapNone/>
                <wp:docPr id="13" name="角丸四角形吹き出し 13"/>
                <wp:cNvGraphicFramePr/>
                <a:graphic xmlns:a="http://schemas.openxmlformats.org/drawingml/2006/main">
                  <a:graphicData uri="http://schemas.microsoft.com/office/word/2010/wordprocessingShape">
                    <wps:wsp>
                      <wps:cNvSpPr/>
                      <wps:spPr>
                        <a:xfrm>
                          <a:off x="0" y="0"/>
                          <a:ext cx="1887794" cy="381000"/>
                        </a:xfrm>
                        <a:prstGeom prst="wedgeRoundRectCallout">
                          <a:avLst>
                            <a:gd name="adj1" fmla="val -19229"/>
                            <a:gd name="adj2" fmla="val 27500"/>
                            <a:gd name="adj3" fmla="val 16667"/>
                          </a:avLst>
                        </a:prstGeom>
                        <a:solidFill>
                          <a:schemeClr val="accent2"/>
                        </a:solidFill>
                        <a:ln w="12700" cap="flat" cmpd="sng" algn="ctr">
                          <a:noFill/>
                          <a:prstDash val="solid"/>
                          <a:miter lim="800000"/>
                        </a:ln>
                        <a:effectLst/>
                      </wps:spPr>
                      <wps:txbx>
                        <w:txbxContent>
                          <w:p w14:paraId="0B6AB0B9" w14:textId="1814C543" w:rsidR="00D125AA" w:rsidRPr="00CA2E0C" w:rsidRDefault="00725F2A" w:rsidP="00D125AA">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w:t>
                            </w:r>
                            <w:r w:rsidR="00D125AA" w:rsidRPr="00CA2E0C">
                              <w:rPr>
                                <w:rFonts w:ascii="HG丸ｺﾞｼｯｸM-PRO" w:eastAsia="HG丸ｺﾞｼｯｸM-PRO" w:hAnsi="HG丸ｺﾞｼｯｸM-PRO" w:hint="eastAsia"/>
                                <w:b/>
                                <w:color w:val="FFFFFF" w:themeColor="background1"/>
                              </w:rPr>
                              <w:t>休業</w:t>
                            </w:r>
                            <w:r w:rsidR="00D125AA">
                              <w:rPr>
                                <w:rFonts w:ascii="HG丸ｺﾞｼｯｸM-PRO" w:eastAsia="HG丸ｺﾞｼｯｸM-PRO" w:hAnsi="HG丸ｺﾞｼｯｸM-PRO" w:hint="eastAsia"/>
                                <w:b/>
                                <w:color w:val="FFFFFF" w:themeColor="background1"/>
                              </w:rPr>
                              <w:t>給付金</w:t>
                            </w:r>
                            <w:r w:rsidR="00D125AA"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7E" id="角丸四角形吹き出し 13" o:spid="_x0000_s1033" type="#_x0000_t62" style="position:absolute;left:0;text-align:left;margin-left:.75pt;margin-top:10.75pt;width:148.6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" adj="6647,16740" fillcolor="#ed7d31 [3205]" stroked="f" strokeweight="1pt">
                <v:textbox>
                  <w:txbxContent>
                    <w:p w14:paraId="0B6AB0B9" w14:textId="1814C543" w:rsidR="00D125AA" w:rsidRPr="00CA2E0C" w:rsidRDefault="00725F2A" w:rsidP="00D125AA">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w:t>
                      </w:r>
                      <w:r w:rsidR="00D125AA" w:rsidRPr="00CA2E0C">
                        <w:rPr>
                          <w:rFonts w:ascii="HG丸ｺﾞｼｯｸM-PRO" w:eastAsia="HG丸ｺﾞｼｯｸM-PRO" w:hAnsi="HG丸ｺﾞｼｯｸM-PRO" w:hint="eastAsia"/>
                          <w:b/>
                          <w:color w:val="FFFFFF" w:themeColor="background1"/>
                        </w:rPr>
                        <w:t>休業</w:t>
                      </w:r>
                      <w:r w:rsidR="00D125AA">
                        <w:rPr>
                          <w:rFonts w:ascii="HG丸ｺﾞｼｯｸM-PRO" w:eastAsia="HG丸ｺﾞｼｯｸM-PRO" w:hAnsi="HG丸ｺﾞｼｯｸM-PRO" w:hint="eastAsia"/>
                          <w:b/>
                          <w:color w:val="FFFFFF" w:themeColor="background1"/>
                        </w:rPr>
                        <w:t>給付金</w:t>
                      </w:r>
                      <w:r w:rsidR="00D125AA" w:rsidRPr="00CA2E0C">
                        <w:rPr>
                          <w:rFonts w:ascii="HG丸ｺﾞｼｯｸM-PRO" w:eastAsia="HG丸ｺﾞｼｯｸM-PRO" w:hAnsi="HG丸ｺﾞｼｯｸM-PRO" w:hint="eastAsia"/>
                          <w:b/>
                          <w:color w:val="FFFFFF" w:themeColor="background1"/>
                        </w:rPr>
                        <w:t>について</w:t>
                      </w:r>
                    </w:p>
                  </w:txbxContent>
                </v:textbox>
              </v:shape>
            </w:pict>
          </mc:Fallback>
        </mc:AlternateContent>
      </w:r>
    </w:p>
    <w:p w14:paraId="54A3E65D" w14:textId="139C49DD" w:rsidR="000136BE" w:rsidRDefault="000136BE" w:rsidP="00CD3759">
      <w:pPr>
        <w:spacing w:line="280" w:lineRule="exact"/>
      </w:pPr>
    </w:p>
    <w:p w14:paraId="0B6AAFC0" w14:textId="039CE949" w:rsidR="008272BA" w:rsidRPr="008272BA" w:rsidRDefault="007D6E4A" w:rsidP="00CD3759">
      <w:pPr>
        <w:spacing w:line="280" w:lineRule="exact"/>
      </w:pPr>
      <w:r>
        <w:rPr>
          <w:noProof/>
        </w:rPr>
        <mc:AlternateContent>
          <mc:Choice Requires="wps">
            <w:drawing>
              <wp:anchor distT="0" distB="0" distL="114300" distR="114300" simplePos="0" relativeHeight="251663360" behindDoc="0" locked="0" layoutInCell="1" allowOverlap="1" wp14:anchorId="0B6AB080" wp14:editId="09CF56D9">
                <wp:simplePos x="0" y="0"/>
                <wp:positionH relativeFrom="column">
                  <wp:posOffset>9525</wp:posOffset>
                </wp:positionH>
                <wp:positionV relativeFrom="paragraph">
                  <wp:posOffset>167640</wp:posOffset>
                </wp:positionV>
                <wp:extent cx="6629400" cy="1409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29400" cy="1409700"/>
                        </a:xfrm>
                        <a:prstGeom prst="rect">
                          <a:avLst/>
                        </a:prstGeom>
                        <a:solidFill>
                          <a:schemeClr val="lt1"/>
                        </a:solidFill>
                        <a:ln w="6350">
                          <a:noFill/>
                        </a:ln>
                      </wps:spPr>
                      <wps:txbx>
                        <w:txbxContent>
                          <w:p w14:paraId="0B6AB0BA" w14:textId="31B40D6B" w:rsidR="007E2761" w:rsidRDefault="00725F2A" w:rsidP="008E2E48">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介護</w:t>
                            </w:r>
                            <w:r w:rsidR="007E2761" w:rsidRPr="00690804">
                              <w:rPr>
                                <w:rFonts w:ascii="HG丸ｺﾞｼｯｸM-PRO" w:eastAsia="HG丸ｺﾞｼｯｸM-PRO" w:hAnsi="HG丸ｺﾞｼｯｸM-PRO" w:hint="eastAsia"/>
                              </w:rPr>
                              <w:t>休業</w:t>
                            </w:r>
                            <w:r w:rsidR="007E2761" w:rsidRPr="00690804">
                              <w:rPr>
                                <w:rFonts w:ascii="HG丸ｺﾞｼｯｸM-PRO" w:eastAsia="HG丸ｺﾞｼｯｸM-PRO" w:hAnsi="HG丸ｺﾞｼｯｸM-PRO"/>
                              </w:rPr>
                              <w:t>期間中</w:t>
                            </w:r>
                            <w:r w:rsidR="007E2761" w:rsidRPr="00690804">
                              <w:rPr>
                                <w:rFonts w:ascii="HG丸ｺﾞｼｯｸM-PRO" w:eastAsia="HG丸ｺﾞｼｯｸM-PRO" w:hAnsi="HG丸ｺﾞｼｯｸM-PRO" w:hint="eastAsia"/>
                              </w:rPr>
                              <w:t>、</w:t>
                            </w:r>
                            <w:r w:rsidR="007E2761" w:rsidRPr="00690804">
                              <w:rPr>
                                <w:rFonts w:ascii="HG丸ｺﾞｼｯｸM-PRO" w:eastAsia="HG丸ｺﾞｼｯｸM-PRO" w:hAnsi="HG丸ｺﾞｼｯｸM-PRO"/>
                              </w:rPr>
                              <w:t>以下の要件を満たせば雇用保険より</w:t>
                            </w:r>
                            <w:r w:rsidR="00A85023">
                              <w:rPr>
                                <w:rFonts w:ascii="HG丸ｺﾞｼｯｸM-PRO" w:eastAsia="HG丸ｺﾞｼｯｸM-PRO" w:hAnsi="HG丸ｺﾞｼｯｸM-PRO" w:hint="eastAsia"/>
                              </w:rPr>
                              <w:t>介護</w:t>
                            </w:r>
                            <w:r w:rsidR="007E2761" w:rsidRPr="00690804">
                              <w:rPr>
                                <w:rFonts w:ascii="HG丸ｺﾞｼｯｸM-PRO" w:eastAsia="HG丸ｺﾞｼｯｸM-PRO" w:hAnsi="HG丸ｺﾞｼｯｸM-PRO" w:hint="eastAsia"/>
                              </w:rPr>
                              <w:t>休業給付金</w:t>
                            </w:r>
                            <w:r w:rsidR="007E2761" w:rsidRPr="00690804">
                              <w:rPr>
                                <w:rFonts w:ascii="HG丸ｺﾞｼｯｸM-PRO" w:eastAsia="HG丸ｺﾞｼｯｸM-PRO" w:hAnsi="HG丸ｺﾞｼｯｸM-PRO"/>
                              </w:rPr>
                              <w:t>が支給されます。</w:t>
                            </w:r>
                          </w:p>
                          <w:p w14:paraId="07284D29" w14:textId="1B64F55C" w:rsidR="007A46CC" w:rsidRPr="00306F76" w:rsidRDefault="00DE079E" w:rsidP="00293104">
                            <w:pPr>
                              <w:spacing w:line="360" w:lineRule="exact"/>
                              <w:rPr>
                                <w:rFonts w:ascii="HG丸ｺﾞｼｯｸM-PRO" w:eastAsia="HG丸ｺﾞｼｯｸM-PRO" w:hAnsi="HG丸ｺﾞｼｯｸM-PRO"/>
                                <w:sz w:val="20"/>
                                <w:szCs w:val="21"/>
                              </w:rPr>
                            </w:pPr>
                            <w:r w:rsidRPr="00591060">
                              <w:rPr>
                                <w:rFonts w:ascii="HG丸ｺﾞｼｯｸM-PRO" w:eastAsia="HG丸ｺﾞｼｯｸM-PRO" w:hAnsi="HG丸ｺﾞｼｯｸM-PRO" w:hint="eastAsia"/>
                                <w:b/>
                                <w:color w:val="C45911" w:themeColor="accent2" w:themeShade="BF"/>
                              </w:rPr>
                              <w:t>【支 給 額】</w:t>
                            </w:r>
                            <w:r>
                              <w:rPr>
                                <w:rFonts w:ascii="HG丸ｺﾞｼｯｸM-PRO" w:eastAsia="HG丸ｺﾞｼｯｸM-PRO" w:hAnsi="HG丸ｺﾞｼｯｸM-PRO" w:hint="eastAsia"/>
                              </w:rPr>
                              <w:t xml:space="preserve"> 休業</w:t>
                            </w:r>
                            <w:r>
                              <w:rPr>
                                <w:rFonts w:ascii="HG丸ｺﾞｼｯｸM-PRO" w:eastAsia="HG丸ｺﾞｼｯｸM-PRO" w:hAnsi="HG丸ｺﾞｼｯｸM-PRO"/>
                              </w:rPr>
                              <w:t>開始時の</w:t>
                            </w:r>
                            <w:r>
                              <w:rPr>
                                <w:rFonts w:ascii="HG丸ｺﾞｼｯｸM-PRO" w:eastAsia="HG丸ｺﾞｼｯｸM-PRO" w:hAnsi="HG丸ｺﾞｼｯｸM-PRO" w:hint="eastAsia"/>
                              </w:rPr>
                              <w:t>賃金</w:t>
                            </w:r>
                            <w:r w:rsidR="00591060">
                              <w:rPr>
                                <w:rFonts w:ascii="HG丸ｺﾞｼｯｸM-PRO" w:eastAsia="HG丸ｺﾞｼｯｸM-PRO" w:hAnsi="HG丸ｺﾞｼｯｸM-PRO" w:hint="eastAsia"/>
                              </w:rPr>
                              <w:t>日額</w:t>
                            </w:r>
                            <w:r>
                              <w:rPr>
                                <w:rFonts w:ascii="HG丸ｺﾞｼｯｸM-PRO" w:eastAsia="HG丸ｺﾞｼｯｸM-PRO" w:hAnsi="HG丸ｺﾞｼｯｸM-PRO" w:hint="eastAsia"/>
                              </w:rPr>
                              <w:t>の</w:t>
                            </w:r>
                            <w:r>
                              <w:rPr>
                                <w:rFonts w:ascii="HG丸ｺﾞｼｯｸM-PRO" w:eastAsia="HG丸ｺﾞｼｯｸM-PRO" w:hAnsi="HG丸ｺﾞｼｯｸM-PRO"/>
                              </w:rPr>
                              <w:t>６７％</w:t>
                            </w:r>
                          </w:p>
                          <w:p w14:paraId="0B6AB0BC" w14:textId="77777777" w:rsidR="00C37C6E" w:rsidRPr="00690804" w:rsidRDefault="00DE079E" w:rsidP="00306F76">
                            <w:pPr>
                              <w:spacing w:line="300" w:lineRule="exact"/>
                              <w:rPr>
                                <w:rFonts w:ascii="HG丸ｺﾞｼｯｸM-PRO" w:eastAsia="HG丸ｺﾞｼｯｸM-PRO" w:hAnsi="HG丸ｺﾞｼｯｸM-PRO"/>
                              </w:rPr>
                            </w:pPr>
                            <w:r w:rsidRPr="00591060">
                              <w:rPr>
                                <w:rFonts w:ascii="HG丸ｺﾞｼｯｸM-PRO" w:eastAsia="HG丸ｺﾞｼｯｸM-PRO" w:hAnsi="HG丸ｺﾞｼｯｸM-PRO" w:hint="eastAsia"/>
                                <w:b/>
                                <w:color w:val="C45911" w:themeColor="accent2" w:themeShade="BF"/>
                              </w:rPr>
                              <w:t>【受給要件】</w:t>
                            </w:r>
                            <w:r>
                              <w:rPr>
                                <w:rFonts w:ascii="HG丸ｺﾞｼｯｸM-PRO" w:eastAsia="HG丸ｺﾞｼｯｸM-PRO" w:hAnsi="HG丸ｺﾞｼｯｸM-PRO" w:hint="eastAsia"/>
                              </w:rPr>
                              <w:t xml:space="preserve"> </w:t>
                            </w:r>
                            <w:r w:rsidR="007E2761" w:rsidRPr="00690804">
                              <w:rPr>
                                <w:rFonts w:ascii="HG丸ｺﾞｼｯｸM-PRO" w:eastAsia="HG丸ｺﾞｼｯｸM-PRO" w:hAnsi="HG丸ｺﾞｼｯｸM-PRO" w:hint="eastAsia"/>
                              </w:rPr>
                              <w:t>□</w:t>
                            </w:r>
                            <w:r w:rsidR="007E2761" w:rsidRPr="00690804">
                              <w:rPr>
                                <w:rFonts w:ascii="HG丸ｺﾞｼｯｸM-PRO" w:eastAsia="HG丸ｺﾞｼｯｸM-PRO" w:hAnsi="HG丸ｺﾞｼｯｸM-PRO"/>
                              </w:rPr>
                              <w:t xml:space="preserve">　雇用保険の被保険者である</w:t>
                            </w:r>
                            <w:r w:rsidR="00C37C6E">
                              <w:rPr>
                                <w:rFonts w:ascii="HG丸ｺﾞｼｯｸM-PRO" w:eastAsia="HG丸ｺﾞｼｯｸM-PRO" w:hAnsi="HG丸ｺﾞｼｯｸM-PRO" w:hint="eastAsia"/>
                              </w:rPr>
                              <w:t>。</w:t>
                            </w:r>
                          </w:p>
                          <w:p w14:paraId="0B6AB0BE" w14:textId="58636A31" w:rsidR="00A642F1" w:rsidRPr="00293104" w:rsidRDefault="007E2761" w:rsidP="00293104">
                            <w:pPr>
                              <w:spacing w:line="260" w:lineRule="exact"/>
                              <w:ind w:firstLineChars="650" w:firstLine="136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rPr>
                              <w:t>休業</w:t>
                            </w:r>
                            <w:r w:rsidR="005524D3">
                              <w:rPr>
                                <w:rFonts w:ascii="HG丸ｺﾞｼｯｸM-PRO" w:eastAsia="HG丸ｺﾞｼｯｸM-PRO" w:hAnsi="HG丸ｺﾞｼｯｸM-PRO" w:hint="eastAsia"/>
                              </w:rPr>
                              <w:t>を開始した日</w:t>
                            </w:r>
                            <w:r w:rsidRPr="00690804">
                              <w:rPr>
                                <w:rFonts w:ascii="HG丸ｺﾞｼｯｸM-PRO" w:eastAsia="HG丸ｺﾞｼｯｸM-PRO" w:hAnsi="HG丸ｺﾞｼｯｸM-PRO"/>
                              </w:rPr>
                              <w:t>前の2年間のうち11日以上働いた月が12か月以上ある</w:t>
                            </w:r>
                            <w:r w:rsidR="00C37C6E">
                              <w:rPr>
                                <w:rFonts w:ascii="HG丸ｺﾞｼｯｸM-PRO" w:eastAsia="HG丸ｺﾞｼｯｸM-PRO" w:hAnsi="HG丸ｺﾞｼｯｸM-PRO" w:hint="eastAsia"/>
                              </w:rPr>
                              <w:t>。</w:t>
                            </w:r>
                          </w:p>
                          <w:p w14:paraId="0B6AB0BF" w14:textId="148DE985" w:rsidR="007E2761" w:rsidRPr="00690804"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hint="eastAsia"/>
                              </w:rPr>
                              <w:t>休業</w:t>
                            </w:r>
                            <w:r w:rsidRPr="00690804">
                              <w:rPr>
                                <w:rFonts w:ascii="HG丸ｺﾞｼｯｸM-PRO" w:eastAsia="HG丸ｺﾞｼｯｸM-PRO" w:hAnsi="HG丸ｺﾞｼｯｸM-PRO"/>
                              </w:rPr>
                              <w:t>後、</w:t>
                            </w:r>
                            <w:r w:rsidRPr="00690804">
                              <w:rPr>
                                <w:rFonts w:ascii="HG丸ｺﾞｼｯｸM-PRO" w:eastAsia="HG丸ｺﾞｼｯｸM-PRO" w:hAnsi="HG丸ｺﾞｼｯｸM-PRO" w:hint="eastAsia"/>
                              </w:rPr>
                              <w:t>退職</w:t>
                            </w:r>
                            <w:r w:rsidRPr="00690804">
                              <w:rPr>
                                <w:rFonts w:ascii="HG丸ｺﾞｼｯｸM-PRO" w:eastAsia="HG丸ｺﾞｼｯｸM-PRO" w:hAnsi="HG丸ｺﾞｼｯｸM-PRO"/>
                              </w:rPr>
                              <w:t>予定がない</w:t>
                            </w:r>
                            <w:r w:rsidR="00C37C6E">
                              <w:rPr>
                                <w:rFonts w:ascii="HG丸ｺﾞｼｯｸM-PRO" w:eastAsia="HG丸ｺﾞｼｯｸM-PRO" w:hAnsi="HG丸ｺﾞｼｯｸM-PRO" w:hint="eastAsia"/>
                              </w:rPr>
                              <w:t>。</w:t>
                            </w:r>
                          </w:p>
                          <w:p w14:paraId="0B6AB0C0" w14:textId="3A4D68CE" w:rsidR="005C7E9C"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rPr>
                              <w:t>休業中、会社</w:t>
                            </w:r>
                            <w:r w:rsidRPr="00690804">
                              <w:rPr>
                                <w:rFonts w:ascii="HG丸ｺﾞｼｯｸM-PRO" w:eastAsia="HG丸ｺﾞｼｯｸM-PRO" w:hAnsi="HG丸ｺﾞｼｯｸM-PRO" w:hint="eastAsia"/>
                              </w:rPr>
                              <w:t>から</w:t>
                            </w:r>
                            <w:r w:rsidRPr="00690804">
                              <w:rPr>
                                <w:rFonts w:ascii="HG丸ｺﾞｼｯｸM-PRO" w:eastAsia="HG丸ｺﾞｼｯｸM-PRO" w:hAnsi="HG丸ｺﾞｼｯｸM-PRO"/>
                              </w:rPr>
                              <w:t>賃金が発生していない</w:t>
                            </w:r>
                            <w:r w:rsidR="00C37C6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0" id="テキスト ボックス 3" o:spid="_x0000_s1034" type="#_x0000_t202" style="position:absolute;left:0;text-align:left;margin-left:.75pt;margin-top:13.2pt;width:522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" fillcolor="white [3201]" stroked="f" strokeweight=".5pt">
                <v:textbox>
                  <w:txbxContent>
                    <w:p w14:paraId="0B6AB0BA" w14:textId="31B40D6B" w:rsidR="007E2761" w:rsidRDefault="00725F2A" w:rsidP="008E2E48">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介護</w:t>
                      </w:r>
                      <w:r w:rsidR="007E2761" w:rsidRPr="00690804">
                        <w:rPr>
                          <w:rFonts w:ascii="HG丸ｺﾞｼｯｸM-PRO" w:eastAsia="HG丸ｺﾞｼｯｸM-PRO" w:hAnsi="HG丸ｺﾞｼｯｸM-PRO" w:hint="eastAsia"/>
                        </w:rPr>
                        <w:t>休業</w:t>
                      </w:r>
                      <w:r w:rsidR="007E2761" w:rsidRPr="00690804">
                        <w:rPr>
                          <w:rFonts w:ascii="HG丸ｺﾞｼｯｸM-PRO" w:eastAsia="HG丸ｺﾞｼｯｸM-PRO" w:hAnsi="HG丸ｺﾞｼｯｸM-PRO"/>
                        </w:rPr>
                        <w:t>期間中</w:t>
                      </w:r>
                      <w:r w:rsidR="007E2761" w:rsidRPr="00690804">
                        <w:rPr>
                          <w:rFonts w:ascii="HG丸ｺﾞｼｯｸM-PRO" w:eastAsia="HG丸ｺﾞｼｯｸM-PRO" w:hAnsi="HG丸ｺﾞｼｯｸM-PRO" w:hint="eastAsia"/>
                        </w:rPr>
                        <w:t>、</w:t>
                      </w:r>
                      <w:r w:rsidR="007E2761" w:rsidRPr="00690804">
                        <w:rPr>
                          <w:rFonts w:ascii="HG丸ｺﾞｼｯｸM-PRO" w:eastAsia="HG丸ｺﾞｼｯｸM-PRO" w:hAnsi="HG丸ｺﾞｼｯｸM-PRO"/>
                        </w:rPr>
                        <w:t>以下の要件を満たせば雇用保険より</w:t>
                      </w:r>
                      <w:r w:rsidR="00A85023">
                        <w:rPr>
                          <w:rFonts w:ascii="HG丸ｺﾞｼｯｸM-PRO" w:eastAsia="HG丸ｺﾞｼｯｸM-PRO" w:hAnsi="HG丸ｺﾞｼｯｸM-PRO" w:hint="eastAsia"/>
                        </w:rPr>
                        <w:t>介護</w:t>
                      </w:r>
                      <w:r w:rsidR="007E2761" w:rsidRPr="00690804">
                        <w:rPr>
                          <w:rFonts w:ascii="HG丸ｺﾞｼｯｸM-PRO" w:eastAsia="HG丸ｺﾞｼｯｸM-PRO" w:hAnsi="HG丸ｺﾞｼｯｸM-PRO" w:hint="eastAsia"/>
                        </w:rPr>
                        <w:t>休業給付金</w:t>
                      </w:r>
                      <w:r w:rsidR="007E2761" w:rsidRPr="00690804">
                        <w:rPr>
                          <w:rFonts w:ascii="HG丸ｺﾞｼｯｸM-PRO" w:eastAsia="HG丸ｺﾞｼｯｸM-PRO" w:hAnsi="HG丸ｺﾞｼｯｸM-PRO"/>
                        </w:rPr>
                        <w:t>が支給されます。</w:t>
                      </w:r>
                    </w:p>
                    <w:p w14:paraId="07284D29" w14:textId="1B64F55C" w:rsidR="007A46CC" w:rsidRPr="00306F76" w:rsidRDefault="00DE079E" w:rsidP="00293104">
                      <w:pPr>
                        <w:spacing w:line="360" w:lineRule="exact"/>
                        <w:rPr>
                          <w:rFonts w:ascii="HG丸ｺﾞｼｯｸM-PRO" w:eastAsia="HG丸ｺﾞｼｯｸM-PRO" w:hAnsi="HG丸ｺﾞｼｯｸM-PRO"/>
                          <w:sz w:val="20"/>
                          <w:szCs w:val="21"/>
                        </w:rPr>
                      </w:pPr>
                      <w:r w:rsidRPr="00591060">
                        <w:rPr>
                          <w:rFonts w:ascii="HG丸ｺﾞｼｯｸM-PRO" w:eastAsia="HG丸ｺﾞｼｯｸM-PRO" w:hAnsi="HG丸ｺﾞｼｯｸM-PRO" w:hint="eastAsia"/>
                          <w:b/>
                          <w:color w:val="C45911" w:themeColor="accent2" w:themeShade="BF"/>
                        </w:rPr>
                        <w:t>【支 給 額】</w:t>
                      </w:r>
                      <w:r>
                        <w:rPr>
                          <w:rFonts w:ascii="HG丸ｺﾞｼｯｸM-PRO" w:eastAsia="HG丸ｺﾞｼｯｸM-PRO" w:hAnsi="HG丸ｺﾞｼｯｸM-PRO" w:hint="eastAsia"/>
                        </w:rPr>
                        <w:t xml:space="preserve"> 休業</w:t>
                      </w:r>
                      <w:r>
                        <w:rPr>
                          <w:rFonts w:ascii="HG丸ｺﾞｼｯｸM-PRO" w:eastAsia="HG丸ｺﾞｼｯｸM-PRO" w:hAnsi="HG丸ｺﾞｼｯｸM-PRO"/>
                        </w:rPr>
                        <w:t>開始時の</w:t>
                      </w:r>
                      <w:r>
                        <w:rPr>
                          <w:rFonts w:ascii="HG丸ｺﾞｼｯｸM-PRO" w:eastAsia="HG丸ｺﾞｼｯｸM-PRO" w:hAnsi="HG丸ｺﾞｼｯｸM-PRO" w:hint="eastAsia"/>
                        </w:rPr>
                        <w:t>賃金</w:t>
                      </w:r>
                      <w:r w:rsidR="00591060">
                        <w:rPr>
                          <w:rFonts w:ascii="HG丸ｺﾞｼｯｸM-PRO" w:eastAsia="HG丸ｺﾞｼｯｸM-PRO" w:hAnsi="HG丸ｺﾞｼｯｸM-PRO" w:hint="eastAsia"/>
                        </w:rPr>
                        <w:t>日額</w:t>
                      </w:r>
                      <w:r>
                        <w:rPr>
                          <w:rFonts w:ascii="HG丸ｺﾞｼｯｸM-PRO" w:eastAsia="HG丸ｺﾞｼｯｸM-PRO" w:hAnsi="HG丸ｺﾞｼｯｸM-PRO" w:hint="eastAsia"/>
                        </w:rPr>
                        <w:t>の</w:t>
                      </w:r>
                      <w:r>
                        <w:rPr>
                          <w:rFonts w:ascii="HG丸ｺﾞｼｯｸM-PRO" w:eastAsia="HG丸ｺﾞｼｯｸM-PRO" w:hAnsi="HG丸ｺﾞｼｯｸM-PRO"/>
                        </w:rPr>
                        <w:t>６７％</w:t>
                      </w:r>
                    </w:p>
                    <w:p w14:paraId="0B6AB0BC" w14:textId="77777777" w:rsidR="00C37C6E" w:rsidRPr="00690804" w:rsidRDefault="00DE079E" w:rsidP="00306F76">
                      <w:pPr>
                        <w:spacing w:line="300" w:lineRule="exact"/>
                        <w:rPr>
                          <w:rFonts w:ascii="HG丸ｺﾞｼｯｸM-PRO" w:eastAsia="HG丸ｺﾞｼｯｸM-PRO" w:hAnsi="HG丸ｺﾞｼｯｸM-PRO"/>
                        </w:rPr>
                      </w:pPr>
                      <w:r w:rsidRPr="00591060">
                        <w:rPr>
                          <w:rFonts w:ascii="HG丸ｺﾞｼｯｸM-PRO" w:eastAsia="HG丸ｺﾞｼｯｸM-PRO" w:hAnsi="HG丸ｺﾞｼｯｸM-PRO" w:hint="eastAsia"/>
                          <w:b/>
                          <w:color w:val="C45911" w:themeColor="accent2" w:themeShade="BF"/>
                        </w:rPr>
                        <w:t>【受給要件】</w:t>
                      </w:r>
                      <w:r>
                        <w:rPr>
                          <w:rFonts w:ascii="HG丸ｺﾞｼｯｸM-PRO" w:eastAsia="HG丸ｺﾞｼｯｸM-PRO" w:hAnsi="HG丸ｺﾞｼｯｸM-PRO" w:hint="eastAsia"/>
                        </w:rPr>
                        <w:t xml:space="preserve"> </w:t>
                      </w:r>
                      <w:r w:rsidR="007E2761" w:rsidRPr="00690804">
                        <w:rPr>
                          <w:rFonts w:ascii="HG丸ｺﾞｼｯｸM-PRO" w:eastAsia="HG丸ｺﾞｼｯｸM-PRO" w:hAnsi="HG丸ｺﾞｼｯｸM-PRO" w:hint="eastAsia"/>
                        </w:rPr>
                        <w:t>□</w:t>
                      </w:r>
                      <w:r w:rsidR="007E2761" w:rsidRPr="00690804">
                        <w:rPr>
                          <w:rFonts w:ascii="HG丸ｺﾞｼｯｸM-PRO" w:eastAsia="HG丸ｺﾞｼｯｸM-PRO" w:hAnsi="HG丸ｺﾞｼｯｸM-PRO"/>
                        </w:rPr>
                        <w:t xml:space="preserve">　雇用保険の被保険者である</w:t>
                      </w:r>
                      <w:r w:rsidR="00C37C6E">
                        <w:rPr>
                          <w:rFonts w:ascii="HG丸ｺﾞｼｯｸM-PRO" w:eastAsia="HG丸ｺﾞｼｯｸM-PRO" w:hAnsi="HG丸ｺﾞｼｯｸM-PRO" w:hint="eastAsia"/>
                        </w:rPr>
                        <w:t>。</w:t>
                      </w:r>
                    </w:p>
                    <w:p w14:paraId="0B6AB0BE" w14:textId="58636A31" w:rsidR="00A642F1" w:rsidRPr="00293104" w:rsidRDefault="007E2761" w:rsidP="00293104">
                      <w:pPr>
                        <w:spacing w:line="260" w:lineRule="exact"/>
                        <w:ind w:firstLineChars="650" w:firstLine="136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rPr>
                        <w:t>休業</w:t>
                      </w:r>
                      <w:r w:rsidR="005524D3">
                        <w:rPr>
                          <w:rFonts w:ascii="HG丸ｺﾞｼｯｸM-PRO" w:eastAsia="HG丸ｺﾞｼｯｸM-PRO" w:hAnsi="HG丸ｺﾞｼｯｸM-PRO" w:hint="eastAsia"/>
                        </w:rPr>
                        <w:t>を開始した日</w:t>
                      </w:r>
                      <w:r w:rsidRPr="00690804">
                        <w:rPr>
                          <w:rFonts w:ascii="HG丸ｺﾞｼｯｸM-PRO" w:eastAsia="HG丸ｺﾞｼｯｸM-PRO" w:hAnsi="HG丸ｺﾞｼｯｸM-PRO"/>
                        </w:rPr>
                        <w:t>前の2年間のうち11日以上働いた月が12か月以上ある</w:t>
                      </w:r>
                      <w:r w:rsidR="00C37C6E">
                        <w:rPr>
                          <w:rFonts w:ascii="HG丸ｺﾞｼｯｸM-PRO" w:eastAsia="HG丸ｺﾞｼｯｸM-PRO" w:hAnsi="HG丸ｺﾞｼｯｸM-PRO" w:hint="eastAsia"/>
                        </w:rPr>
                        <w:t>。</w:t>
                      </w:r>
                    </w:p>
                    <w:p w14:paraId="0B6AB0BF" w14:textId="148DE985" w:rsidR="007E2761" w:rsidRPr="00690804"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hint="eastAsia"/>
                        </w:rPr>
                        <w:t>休業</w:t>
                      </w:r>
                      <w:r w:rsidRPr="00690804">
                        <w:rPr>
                          <w:rFonts w:ascii="HG丸ｺﾞｼｯｸM-PRO" w:eastAsia="HG丸ｺﾞｼｯｸM-PRO" w:hAnsi="HG丸ｺﾞｼｯｸM-PRO"/>
                        </w:rPr>
                        <w:t>後、</w:t>
                      </w:r>
                      <w:r w:rsidRPr="00690804">
                        <w:rPr>
                          <w:rFonts w:ascii="HG丸ｺﾞｼｯｸM-PRO" w:eastAsia="HG丸ｺﾞｼｯｸM-PRO" w:hAnsi="HG丸ｺﾞｼｯｸM-PRO" w:hint="eastAsia"/>
                        </w:rPr>
                        <w:t>退職</w:t>
                      </w:r>
                      <w:r w:rsidRPr="00690804">
                        <w:rPr>
                          <w:rFonts w:ascii="HG丸ｺﾞｼｯｸM-PRO" w:eastAsia="HG丸ｺﾞｼｯｸM-PRO" w:hAnsi="HG丸ｺﾞｼｯｸM-PRO"/>
                        </w:rPr>
                        <w:t>予定がない</w:t>
                      </w:r>
                      <w:r w:rsidR="00C37C6E">
                        <w:rPr>
                          <w:rFonts w:ascii="HG丸ｺﾞｼｯｸM-PRO" w:eastAsia="HG丸ｺﾞｼｯｸM-PRO" w:hAnsi="HG丸ｺﾞｼｯｸM-PRO" w:hint="eastAsia"/>
                        </w:rPr>
                        <w:t>。</w:t>
                      </w:r>
                    </w:p>
                    <w:p w14:paraId="0B6AB0C0" w14:textId="3A4D68CE" w:rsidR="005C7E9C"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rPr>
                        <w:t>休業中、会社</w:t>
                      </w:r>
                      <w:r w:rsidRPr="00690804">
                        <w:rPr>
                          <w:rFonts w:ascii="HG丸ｺﾞｼｯｸM-PRO" w:eastAsia="HG丸ｺﾞｼｯｸM-PRO" w:hAnsi="HG丸ｺﾞｼｯｸM-PRO" w:hint="eastAsia"/>
                        </w:rPr>
                        <w:t>から</w:t>
                      </w:r>
                      <w:r w:rsidRPr="00690804">
                        <w:rPr>
                          <w:rFonts w:ascii="HG丸ｺﾞｼｯｸM-PRO" w:eastAsia="HG丸ｺﾞｼｯｸM-PRO" w:hAnsi="HG丸ｺﾞｼｯｸM-PRO"/>
                        </w:rPr>
                        <w:t>賃金が発生していない</w:t>
                      </w:r>
                      <w:r w:rsidR="00C37C6E">
                        <w:rPr>
                          <w:rFonts w:ascii="HG丸ｺﾞｼｯｸM-PRO" w:eastAsia="HG丸ｺﾞｼｯｸM-PRO" w:hAnsi="HG丸ｺﾞｼｯｸM-PRO" w:hint="eastAsia"/>
                        </w:rPr>
                        <w:t>。</w:t>
                      </w:r>
                    </w:p>
                  </w:txbxContent>
                </v:textbox>
              </v:shape>
            </w:pict>
          </mc:Fallback>
        </mc:AlternateContent>
      </w:r>
    </w:p>
    <w:p w14:paraId="0B6AAFC4" w14:textId="3EE8CA12" w:rsidR="00175485" w:rsidRDefault="00175485" w:rsidP="008272BA"/>
    <w:p w14:paraId="2F39274E" w14:textId="22D9B240" w:rsidR="00EE7BB9" w:rsidRDefault="00EE7BB9" w:rsidP="008272BA"/>
    <w:p w14:paraId="74A32259" w14:textId="5FD0BDD5" w:rsidR="00EE7BB9" w:rsidRDefault="00EE7BB9" w:rsidP="008272BA"/>
    <w:p w14:paraId="0B6AAFC5" w14:textId="332ED58A" w:rsidR="00175485" w:rsidRDefault="006F788B" w:rsidP="008272BA">
      <w:r>
        <w:rPr>
          <w:noProof/>
        </w:rPr>
        <w:drawing>
          <wp:anchor distT="0" distB="0" distL="114300" distR="114300" simplePos="0" relativeHeight="251744256" behindDoc="0" locked="0" layoutInCell="1" allowOverlap="1" wp14:anchorId="3362F3A4" wp14:editId="4D24A5A2">
            <wp:simplePos x="0" y="0"/>
            <wp:positionH relativeFrom="column">
              <wp:posOffset>5286833</wp:posOffset>
            </wp:positionH>
            <wp:positionV relativeFrom="paragraph">
              <wp:posOffset>222885</wp:posOffset>
            </wp:positionV>
            <wp:extent cx="1381125" cy="1315521"/>
            <wp:effectExtent l="0" t="0" r="0" b="0"/>
            <wp:wrapNone/>
            <wp:docPr id="36962793" name="図 2" descr="ケアマネジャー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ケアマネジャーのイラスト（女性）"/>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15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AAFC6" w14:textId="4109E1F9" w:rsidR="003F688C" w:rsidRDefault="003F688C" w:rsidP="008272BA"/>
    <w:p w14:paraId="0B6AAFC7" w14:textId="317E8004" w:rsidR="003F688C" w:rsidRPr="008272BA" w:rsidRDefault="007D6E4A" w:rsidP="008272BA">
      <w:r>
        <w:rPr>
          <w:noProof/>
        </w:rPr>
        <mc:AlternateContent>
          <mc:Choice Requires="wps">
            <w:drawing>
              <wp:anchor distT="0" distB="0" distL="114300" distR="114300" simplePos="0" relativeHeight="251678720" behindDoc="0" locked="0" layoutInCell="1" allowOverlap="1" wp14:anchorId="0B6AB082" wp14:editId="29C745FC">
                <wp:simplePos x="0" y="0"/>
                <wp:positionH relativeFrom="column">
                  <wp:posOffset>9525</wp:posOffset>
                </wp:positionH>
                <wp:positionV relativeFrom="paragraph">
                  <wp:posOffset>127000</wp:posOffset>
                </wp:positionV>
                <wp:extent cx="3451123" cy="381000"/>
                <wp:effectExtent l="0" t="0" r="0" b="0"/>
                <wp:wrapNone/>
                <wp:docPr id="14" name="角丸四角形吹き出し 14"/>
                <wp:cNvGraphicFramePr/>
                <a:graphic xmlns:a="http://schemas.openxmlformats.org/drawingml/2006/main">
                  <a:graphicData uri="http://schemas.microsoft.com/office/word/2010/wordprocessingShape">
                    <wps:wsp>
                      <wps:cNvSpPr/>
                      <wps:spPr>
                        <a:xfrm>
                          <a:off x="0" y="0"/>
                          <a:ext cx="3451123" cy="381000"/>
                        </a:xfrm>
                        <a:prstGeom prst="wedgeRoundRectCallout">
                          <a:avLst>
                            <a:gd name="adj1" fmla="val -19229"/>
                            <a:gd name="adj2" fmla="val 27500"/>
                            <a:gd name="adj3" fmla="val 16667"/>
                          </a:avLst>
                        </a:prstGeom>
                        <a:solidFill>
                          <a:schemeClr val="accent2"/>
                        </a:solidFill>
                        <a:ln w="12700" cap="flat" cmpd="sng" algn="ctr">
                          <a:noFill/>
                          <a:prstDash val="solid"/>
                          <a:miter lim="800000"/>
                        </a:ln>
                        <a:effectLst/>
                      </wps:spPr>
                      <wps:txbx>
                        <w:txbxContent>
                          <w:p w14:paraId="0B6AB0C1" w14:textId="401C5A2B" w:rsidR="00D125AA" w:rsidRPr="00CA2E0C" w:rsidRDefault="00725F2A" w:rsidP="00D125AA">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介護保険制度</w:t>
                            </w:r>
                            <w:r w:rsidR="003B310A">
                              <w:rPr>
                                <w:rFonts w:ascii="HG丸ｺﾞｼｯｸM-PRO" w:eastAsia="HG丸ｺﾞｼｯｸM-PRO" w:hAnsi="HG丸ｺﾞｼｯｸM-PRO" w:hint="eastAsia"/>
                                <w:b/>
                                <w:color w:val="FFFFFF" w:themeColor="background1"/>
                              </w:rPr>
                              <w:t>・介護サービスについて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2" id="角丸四角形吹き出し 14" o:spid="_x0000_s1035" type="#_x0000_t62" style="position:absolute;left:0;text-align:left;margin-left:.75pt;margin-top:10pt;width:271.7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" adj="6647,16740" fillcolor="#ed7d31 [3205]" stroked="f" strokeweight="1pt">
                <v:textbox>
                  <w:txbxContent>
                    <w:p w14:paraId="0B6AB0C1" w14:textId="401C5A2B" w:rsidR="00D125AA" w:rsidRPr="00CA2E0C" w:rsidRDefault="00725F2A" w:rsidP="00D125AA">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介護保険制度</w:t>
                      </w:r>
                      <w:r w:rsidR="003B310A">
                        <w:rPr>
                          <w:rFonts w:ascii="HG丸ｺﾞｼｯｸM-PRO" w:eastAsia="HG丸ｺﾞｼｯｸM-PRO" w:hAnsi="HG丸ｺﾞｼｯｸM-PRO" w:hint="eastAsia"/>
                          <w:b/>
                          <w:color w:val="FFFFFF" w:themeColor="background1"/>
                        </w:rPr>
                        <w:t>・介護サービスについて</w:t>
                      </w:r>
                    </w:p>
                  </w:txbxContent>
                </v:textbox>
              </v:shape>
            </w:pict>
          </mc:Fallback>
        </mc:AlternateContent>
      </w:r>
    </w:p>
    <w:p w14:paraId="0B6AAFC8" w14:textId="31EB789A" w:rsidR="008272BA" w:rsidRDefault="008272BA" w:rsidP="006B5957">
      <w:pPr>
        <w:jc w:val="left"/>
      </w:pPr>
    </w:p>
    <w:p w14:paraId="0B6AAFC9" w14:textId="7609CF4A" w:rsidR="008272BA" w:rsidRDefault="00FD36E2" w:rsidP="006B5957">
      <w:pPr>
        <w:jc w:val="left"/>
      </w:pPr>
      <w:r>
        <w:rPr>
          <w:noProof/>
        </w:rPr>
        <mc:AlternateContent>
          <mc:Choice Requires="wps">
            <w:drawing>
              <wp:anchor distT="0" distB="0" distL="114300" distR="114300" simplePos="0" relativeHeight="251667456" behindDoc="0" locked="0" layoutInCell="1" allowOverlap="1" wp14:anchorId="0B6AB084" wp14:editId="0DB65CDA">
                <wp:simplePos x="0" y="0"/>
                <wp:positionH relativeFrom="column">
                  <wp:posOffset>10795</wp:posOffset>
                </wp:positionH>
                <wp:positionV relativeFrom="paragraph">
                  <wp:posOffset>52070</wp:posOffset>
                </wp:positionV>
                <wp:extent cx="2076450"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61950"/>
                        </a:xfrm>
                        <a:prstGeom prst="rect">
                          <a:avLst/>
                        </a:prstGeom>
                        <a:noFill/>
                        <a:ln w="6350">
                          <a:noFill/>
                        </a:ln>
                      </wps:spPr>
                      <wps:txbx>
                        <w:txbxContent>
                          <w:p w14:paraId="5CFD3E69" w14:textId="703FBC1C" w:rsidR="00A17F0F" w:rsidRPr="00591060" w:rsidRDefault="004C6286" w:rsidP="004C6286">
                            <w:pPr>
                              <w:spacing w:line="360" w:lineRule="exact"/>
                              <w:rPr>
                                <w:rFonts w:ascii="HG丸ｺﾞｼｯｸM-PRO" w:eastAsia="HG丸ｺﾞｼｯｸM-PRO" w:hAnsi="HG丸ｺﾞｼｯｸM-PRO"/>
                                <w:b/>
                                <w:bCs/>
                                <w:color w:val="C45911" w:themeColor="accent2" w:themeShade="BF"/>
                              </w:rPr>
                            </w:pPr>
                            <w:r w:rsidRPr="00591060">
                              <w:rPr>
                                <w:rFonts w:ascii="HG丸ｺﾞｼｯｸM-PRO" w:eastAsia="HG丸ｺﾞｼｯｸM-PRO" w:hAnsi="HG丸ｺﾞｼｯｸM-PRO" w:hint="eastAsia"/>
                                <w:b/>
                                <w:bCs/>
                                <w:color w:val="C45911" w:themeColor="accent2" w:themeShade="BF"/>
                              </w:rPr>
                              <w:t>【介護サービス</w:t>
                            </w:r>
                            <w:r w:rsidR="00F81E99">
                              <w:rPr>
                                <w:rFonts w:ascii="HG丸ｺﾞｼｯｸM-PRO" w:eastAsia="HG丸ｺﾞｼｯｸM-PRO" w:hAnsi="HG丸ｺﾞｼｯｸM-PRO" w:hint="eastAsia"/>
                                <w:b/>
                                <w:bCs/>
                                <w:color w:val="C45911" w:themeColor="accent2" w:themeShade="BF"/>
                              </w:rPr>
                              <w:t>の利用の仕方</w:t>
                            </w:r>
                            <w:r w:rsidRPr="00591060">
                              <w:rPr>
                                <w:rFonts w:ascii="HG丸ｺﾞｼｯｸM-PRO" w:eastAsia="HG丸ｺﾞｼｯｸM-PRO" w:hAnsi="HG丸ｺﾞｼｯｸM-PRO" w:hint="eastAsia"/>
                                <w:b/>
                                <w:bCs/>
                                <w:color w:val="C45911" w:themeColor="accent2" w:themeShade="BF"/>
                              </w:rPr>
                              <w:t>】</w:t>
                            </w:r>
                          </w:p>
                          <w:p w14:paraId="0B6AB0C7" w14:textId="582078C1" w:rsidR="008E2E48" w:rsidRPr="00A17F0F" w:rsidRDefault="008E2E48" w:rsidP="00A17F0F">
                            <w:pPr>
                              <w:spacing w:line="300" w:lineRule="exac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4" id="テキスト ボックス 6" o:spid="_x0000_s1036" type="#_x0000_t202" style="position:absolute;margin-left:.85pt;margin-top:4.1pt;width:163.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" filled="f" stroked="f" strokeweight=".5pt">
                <v:textbox>
                  <w:txbxContent>
                    <w:p w14:paraId="5CFD3E69" w14:textId="703FBC1C" w:rsidR="00A17F0F" w:rsidRPr="00591060" w:rsidRDefault="004C6286" w:rsidP="004C6286">
                      <w:pPr>
                        <w:spacing w:line="360" w:lineRule="exact"/>
                        <w:rPr>
                          <w:rFonts w:ascii="HG丸ｺﾞｼｯｸM-PRO" w:eastAsia="HG丸ｺﾞｼｯｸM-PRO" w:hAnsi="HG丸ｺﾞｼｯｸM-PRO"/>
                          <w:b/>
                          <w:bCs/>
                          <w:color w:val="C45911" w:themeColor="accent2" w:themeShade="BF"/>
                        </w:rPr>
                      </w:pPr>
                      <w:r w:rsidRPr="00591060">
                        <w:rPr>
                          <w:rFonts w:ascii="HG丸ｺﾞｼｯｸM-PRO" w:eastAsia="HG丸ｺﾞｼｯｸM-PRO" w:hAnsi="HG丸ｺﾞｼｯｸM-PRO" w:hint="eastAsia"/>
                          <w:b/>
                          <w:bCs/>
                          <w:color w:val="C45911" w:themeColor="accent2" w:themeShade="BF"/>
                        </w:rPr>
                        <w:t>【介護サービス</w:t>
                      </w:r>
                      <w:r w:rsidR="00F81E99">
                        <w:rPr>
                          <w:rFonts w:ascii="HG丸ｺﾞｼｯｸM-PRO" w:eastAsia="HG丸ｺﾞｼｯｸM-PRO" w:hAnsi="HG丸ｺﾞｼｯｸM-PRO" w:hint="eastAsia"/>
                          <w:b/>
                          <w:bCs/>
                          <w:color w:val="C45911" w:themeColor="accent2" w:themeShade="BF"/>
                        </w:rPr>
                        <w:t>の利用の仕方</w:t>
                      </w:r>
                      <w:r w:rsidRPr="00591060">
                        <w:rPr>
                          <w:rFonts w:ascii="HG丸ｺﾞｼｯｸM-PRO" w:eastAsia="HG丸ｺﾞｼｯｸM-PRO" w:hAnsi="HG丸ｺﾞｼｯｸM-PRO" w:hint="eastAsia"/>
                          <w:b/>
                          <w:bCs/>
                          <w:color w:val="C45911" w:themeColor="accent2" w:themeShade="BF"/>
                        </w:rPr>
                        <w:t>】</w:t>
                      </w:r>
                    </w:p>
                    <w:p w14:paraId="0B6AB0C7" w14:textId="582078C1" w:rsidR="008E2E48" w:rsidRPr="00A17F0F" w:rsidRDefault="008E2E48" w:rsidP="00A17F0F">
                      <w:pPr>
                        <w:spacing w:line="300" w:lineRule="exact"/>
                        <w:rPr>
                          <w:rFonts w:ascii="HG丸ｺﾞｼｯｸM-PRO" w:eastAsia="HG丸ｺﾞｼｯｸM-PRO" w:hAnsi="HG丸ｺﾞｼｯｸM-PRO"/>
                          <w:sz w:val="20"/>
                          <w:szCs w:val="20"/>
                        </w:rPr>
                      </w:pPr>
                    </w:p>
                  </w:txbxContent>
                </v:textbox>
              </v:shape>
            </w:pict>
          </mc:Fallback>
        </mc:AlternateContent>
      </w:r>
    </w:p>
    <w:p w14:paraId="0B6AAFCA" w14:textId="5CCEC1D3" w:rsidR="008272BA" w:rsidRDefault="007D6E4A" w:rsidP="006B5957">
      <w:pPr>
        <w:jc w:val="left"/>
      </w:pPr>
      <w:r>
        <w:rPr>
          <w:rFonts w:ascii="HG丸ｺﾞｼｯｸM-PRO" w:eastAsia="HG丸ｺﾞｼｯｸM-PRO" w:hAnsi="HG丸ｺﾞｼｯｸM-PRO" w:hint="eastAsia"/>
          <w:noProof/>
          <w:sz w:val="20"/>
          <w:szCs w:val="20"/>
          <w:lang w:val="ja-JP"/>
        </w:rPr>
        <w:drawing>
          <wp:anchor distT="0" distB="0" distL="114300" distR="114300" simplePos="0" relativeHeight="251748352" behindDoc="0" locked="0" layoutInCell="1" allowOverlap="1" wp14:anchorId="6D10956A" wp14:editId="5F5D4658">
            <wp:simplePos x="0" y="0"/>
            <wp:positionH relativeFrom="margin">
              <wp:posOffset>171450</wp:posOffset>
            </wp:positionH>
            <wp:positionV relativeFrom="paragraph">
              <wp:posOffset>170815</wp:posOffset>
            </wp:positionV>
            <wp:extent cx="6572250" cy="2038350"/>
            <wp:effectExtent l="0" t="57150" r="0" b="0"/>
            <wp:wrapNone/>
            <wp:docPr id="228943573"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0B6AAFCB" w14:textId="3DC58010" w:rsidR="008E2E48" w:rsidRDefault="008E2E48" w:rsidP="006B5957">
      <w:pPr>
        <w:jc w:val="left"/>
      </w:pPr>
    </w:p>
    <w:p w14:paraId="0B6AAFCD" w14:textId="1BF631B3" w:rsidR="008272BA" w:rsidRDefault="008272BA" w:rsidP="006B5957">
      <w:pPr>
        <w:jc w:val="left"/>
      </w:pPr>
    </w:p>
    <w:p w14:paraId="0B6AAFCE" w14:textId="3523B8C4" w:rsidR="008272BA" w:rsidRDefault="008272BA" w:rsidP="006B5957">
      <w:pPr>
        <w:jc w:val="left"/>
      </w:pPr>
    </w:p>
    <w:p w14:paraId="0B6AAFCF" w14:textId="53F8D724" w:rsidR="008272BA" w:rsidRDefault="008272BA" w:rsidP="006B5957">
      <w:pPr>
        <w:jc w:val="left"/>
      </w:pPr>
    </w:p>
    <w:p w14:paraId="0B6AAFD0" w14:textId="35C089DD" w:rsidR="008272BA" w:rsidRDefault="007D6E4A" w:rsidP="006B5957">
      <w:pPr>
        <w:jc w:val="left"/>
      </w:pPr>
      <w:r>
        <w:rPr>
          <w:rFonts w:ascii="HG丸ｺﾞｼｯｸM-PRO" w:eastAsia="HG丸ｺﾞｼｯｸM-PRO" w:hAnsi="HG丸ｺﾞｼｯｸM-PRO" w:hint="eastAsia"/>
          <w:noProof/>
          <w:sz w:val="20"/>
          <w:szCs w:val="20"/>
          <w:lang w:val="ja-JP"/>
        </w:rPr>
        <mc:AlternateContent>
          <mc:Choice Requires="wps">
            <w:drawing>
              <wp:anchor distT="0" distB="0" distL="114300" distR="114300" simplePos="0" relativeHeight="251742208" behindDoc="0" locked="0" layoutInCell="1" allowOverlap="1" wp14:anchorId="07C44183" wp14:editId="7D3FE2D9">
                <wp:simplePos x="0" y="0"/>
                <wp:positionH relativeFrom="column">
                  <wp:posOffset>47625</wp:posOffset>
                </wp:positionH>
                <wp:positionV relativeFrom="paragraph">
                  <wp:posOffset>160020</wp:posOffset>
                </wp:positionV>
                <wp:extent cx="6543675" cy="2019300"/>
                <wp:effectExtent l="0" t="0" r="0" b="0"/>
                <wp:wrapNone/>
                <wp:docPr id="1993635863" name="吹き出し: 四角形 3"/>
                <wp:cNvGraphicFramePr/>
                <a:graphic xmlns:a="http://schemas.openxmlformats.org/drawingml/2006/main">
                  <a:graphicData uri="http://schemas.microsoft.com/office/word/2010/wordprocessingShape">
                    <wps:wsp>
                      <wps:cNvSpPr/>
                      <wps:spPr>
                        <a:xfrm>
                          <a:off x="0" y="0"/>
                          <a:ext cx="6543675" cy="2019300"/>
                        </a:xfrm>
                        <a:prstGeom prst="wedgeRectCallout">
                          <a:avLst>
                            <a:gd name="adj1" fmla="val -21174"/>
                            <a:gd name="adj2" fmla="val 25393"/>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1F7CFA" w14:textId="00E7254B" w:rsidR="000136BE" w:rsidRPr="00051936" w:rsidRDefault="001834B9" w:rsidP="000136BE">
                            <w:pPr>
                              <w:jc w:val="left"/>
                              <w:rPr>
                                <w:rFonts w:ascii="HG丸ｺﾞｼｯｸM-PRO" w:eastAsia="HG丸ｺﾞｼｯｸM-PRO" w:hAnsi="HG丸ｺﾞｼｯｸM-PRO"/>
                                <w:b/>
                                <w:bCs/>
                                <w:color w:val="C45911" w:themeColor="accent2" w:themeShade="BF"/>
                              </w:rPr>
                            </w:pPr>
                            <w:r>
                              <w:rPr>
                                <w:rFonts w:ascii="HG丸ｺﾞｼｯｸM-PRO" w:eastAsia="HG丸ｺﾞｼｯｸM-PRO" w:hAnsi="HG丸ｺﾞｼｯｸM-PRO" w:hint="eastAsia"/>
                                <w:b/>
                                <w:bCs/>
                                <w:color w:val="C45911" w:themeColor="accent2" w:themeShade="BF"/>
                              </w:rPr>
                              <w:t>【</w:t>
                            </w:r>
                            <w:r w:rsidR="00051936" w:rsidRPr="00051936">
                              <w:rPr>
                                <w:rFonts w:ascii="HG丸ｺﾞｼｯｸM-PRO" w:eastAsia="HG丸ｺﾞｼｯｸM-PRO" w:hAnsi="HG丸ｺﾞｼｯｸM-PRO" w:hint="eastAsia"/>
                                <w:b/>
                                <w:bCs/>
                                <w:color w:val="C45911" w:themeColor="accent2" w:themeShade="BF"/>
                              </w:rPr>
                              <w:t>４０歳～６４歳の方の介護保険料</w:t>
                            </w:r>
                            <w:r>
                              <w:rPr>
                                <w:rFonts w:ascii="HG丸ｺﾞｼｯｸM-PRO" w:eastAsia="HG丸ｺﾞｼｯｸM-PRO" w:hAnsi="HG丸ｺﾞｼｯｸM-PRO" w:hint="eastAsia"/>
                                <w:b/>
                                <w:bCs/>
                                <w:color w:val="C45911" w:themeColor="accent2" w:themeShade="BF"/>
                              </w:rPr>
                              <w:t>】</w:t>
                            </w:r>
                          </w:p>
                          <w:p w14:paraId="0ECB9BC1" w14:textId="55BF0225" w:rsidR="00051936" w:rsidRPr="00051936" w:rsidRDefault="00051936" w:rsidP="00051936">
                            <w:pPr>
                              <w:pStyle w:val="a8"/>
                              <w:numPr>
                                <w:ilvl w:val="0"/>
                                <w:numId w:val="7"/>
                              </w:numPr>
                              <w:ind w:leftChars="0"/>
                              <w:jc w:val="left"/>
                              <w:rPr>
                                <w:rFonts w:ascii="HG丸ｺﾞｼｯｸM-PRO" w:eastAsia="HG丸ｺﾞｼｯｸM-PRO" w:hAnsi="HG丸ｺﾞｼｯｸM-PRO"/>
                                <w:b/>
                                <w:bCs/>
                                <w:color w:val="C45911" w:themeColor="accent2" w:themeShade="BF"/>
                              </w:rPr>
                            </w:pPr>
                            <w:r w:rsidRPr="00051936">
                              <w:rPr>
                                <w:rFonts w:ascii="HG丸ｺﾞｼｯｸM-PRO" w:eastAsia="HG丸ｺﾞｼｯｸM-PRO" w:hAnsi="HG丸ｺﾞｼｯｸM-PRO" w:hint="eastAsia"/>
                                <w:b/>
                                <w:bCs/>
                                <w:color w:val="C45911" w:themeColor="accent2" w:themeShade="BF"/>
                              </w:rPr>
                              <w:t>健康保険に加入している方</w:t>
                            </w:r>
                          </w:p>
                          <w:p w14:paraId="08545CEB" w14:textId="77777777" w:rsidR="006F788B" w:rsidRDefault="00051936" w:rsidP="001834B9">
                            <w:pPr>
                              <w:spacing w:line="300" w:lineRule="exact"/>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健康保険に加入する４０歳～６４歳の方が負担する介護保険料は、健康保険の保険料と一体的に徴収</w:t>
                            </w:r>
                          </w:p>
                          <w:p w14:paraId="468BDA6B" w14:textId="515D6E11" w:rsidR="00051936" w:rsidRPr="00051936" w:rsidRDefault="00051936" w:rsidP="001834B9">
                            <w:pPr>
                              <w:spacing w:line="300" w:lineRule="exact"/>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されます。なお、介護保険料は医療保険料と同様に</w:t>
                            </w:r>
                            <w:r w:rsidR="001834B9">
                              <w:rPr>
                                <w:rFonts w:ascii="HG丸ｺﾞｼｯｸM-PRO" w:eastAsia="HG丸ｺﾞｼｯｸM-PRO" w:hAnsi="HG丸ｺﾞｼｯｸM-PRO" w:hint="eastAsia"/>
                                <w:color w:val="000000" w:themeColor="text1"/>
                              </w:rPr>
                              <w:t>、</w:t>
                            </w:r>
                            <w:r w:rsidRPr="00051936">
                              <w:rPr>
                                <w:rFonts w:ascii="HG丸ｺﾞｼｯｸM-PRO" w:eastAsia="HG丸ｺﾞｼｯｸM-PRO" w:hAnsi="HG丸ｺﾞｼｯｸM-PRO" w:hint="eastAsia"/>
                                <w:color w:val="000000" w:themeColor="text1"/>
                              </w:rPr>
                              <w:t>原則、被保険者と事業主で1/2ずつ負担します</w:t>
                            </w:r>
                            <w:r w:rsidR="001834B9">
                              <w:rPr>
                                <w:rFonts w:ascii="HG丸ｺﾞｼｯｸM-PRO" w:eastAsia="HG丸ｺﾞｼｯｸM-PRO" w:hAnsi="HG丸ｺﾞｼｯｸM-PRO" w:hint="eastAsia"/>
                                <w:color w:val="000000" w:themeColor="text1"/>
                              </w:rPr>
                              <w:t>。</w:t>
                            </w:r>
                          </w:p>
                          <w:p w14:paraId="6706C05B" w14:textId="5DA21514" w:rsidR="00051936" w:rsidRPr="00051936" w:rsidRDefault="00051936" w:rsidP="00051936">
                            <w:pPr>
                              <w:pStyle w:val="a8"/>
                              <w:numPr>
                                <w:ilvl w:val="0"/>
                                <w:numId w:val="7"/>
                              </w:numPr>
                              <w:ind w:leftChars="0"/>
                              <w:jc w:val="left"/>
                              <w:rPr>
                                <w:rFonts w:ascii="HG丸ｺﾞｼｯｸM-PRO" w:eastAsia="HG丸ｺﾞｼｯｸM-PRO" w:hAnsi="HG丸ｺﾞｼｯｸM-PRO"/>
                                <w:b/>
                                <w:bCs/>
                                <w:color w:val="C45911" w:themeColor="accent2" w:themeShade="BF"/>
                              </w:rPr>
                            </w:pPr>
                            <w:r w:rsidRPr="00051936">
                              <w:rPr>
                                <w:rFonts w:ascii="HG丸ｺﾞｼｯｸM-PRO" w:eastAsia="HG丸ｺﾞｼｯｸM-PRO" w:hAnsi="HG丸ｺﾞｼｯｸM-PRO" w:hint="eastAsia"/>
                                <w:b/>
                                <w:bCs/>
                                <w:color w:val="C45911" w:themeColor="accent2" w:themeShade="BF"/>
                              </w:rPr>
                              <w:t>国民健康保険に加入している方</w:t>
                            </w:r>
                          </w:p>
                          <w:p w14:paraId="09AB79C4" w14:textId="201B6195" w:rsidR="00051936" w:rsidRPr="00051936" w:rsidRDefault="00051936" w:rsidP="001834B9">
                            <w:pPr>
                              <w:spacing w:line="300" w:lineRule="exact"/>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健康保険に加入している40歳～64歳の方が負担する介護保険料については、国民健康保険の保険料と一体的に徴収されます。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441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37" type="#_x0000_t61" style="position:absolute;margin-left:3.75pt;margin-top:12.6pt;width:515.25pt;height:15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" adj="6226,16285" filled="f" stroked="f" strokeweight="1pt">
                <v:textbox>
                  <w:txbxContent>
                    <w:p w14:paraId="191F7CFA" w14:textId="00E7254B" w:rsidR="000136BE" w:rsidRPr="00051936" w:rsidRDefault="001834B9" w:rsidP="000136BE">
                      <w:pPr>
                        <w:jc w:val="left"/>
                        <w:rPr>
                          <w:rFonts w:ascii="HG丸ｺﾞｼｯｸM-PRO" w:eastAsia="HG丸ｺﾞｼｯｸM-PRO" w:hAnsi="HG丸ｺﾞｼｯｸM-PRO"/>
                          <w:b/>
                          <w:bCs/>
                          <w:color w:val="C45911" w:themeColor="accent2" w:themeShade="BF"/>
                        </w:rPr>
                      </w:pPr>
                      <w:r>
                        <w:rPr>
                          <w:rFonts w:ascii="HG丸ｺﾞｼｯｸM-PRO" w:eastAsia="HG丸ｺﾞｼｯｸM-PRO" w:hAnsi="HG丸ｺﾞｼｯｸM-PRO" w:hint="eastAsia"/>
                          <w:b/>
                          <w:bCs/>
                          <w:color w:val="C45911" w:themeColor="accent2" w:themeShade="BF"/>
                        </w:rPr>
                        <w:t>【</w:t>
                      </w:r>
                      <w:r w:rsidR="00051936" w:rsidRPr="00051936">
                        <w:rPr>
                          <w:rFonts w:ascii="HG丸ｺﾞｼｯｸM-PRO" w:eastAsia="HG丸ｺﾞｼｯｸM-PRO" w:hAnsi="HG丸ｺﾞｼｯｸM-PRO" w:hint="eastAsia"/>
                          <w:b/>
                          <w:bCs/>
                          <w:color w:val="C45911" w:themeColor="accent2" w:themeShade="BF"/>
                        </w:rPr>
                        <w:t>４０歳～６４歳の方の介護保険料</w:t>
                      </w:r>
                      <w:r>
                        <w:rPr>
                          <w:rFonts w:ascii="HG丸ｺﾞｼｯｸM-PRO" w:eastAsia="HG丸ｺﾞｼｯｸM-PRO" w:hAnsi="HG丸ｺﾞｼｯｸM-PRO" w:hint="eastAsia"/>
                          <w:b/>
                          <w:bCs/>
                          <w:color w:val="C45911" w:themeColor="accent2" w:themeShade="BF"/>
                        </w:rPr>
                        <w:t>】</w:t>
                      </w:r>
                    </w:p>
                    <w:p w14:paraId="0ECB9BC1" w14:textId="55BF0225" w:rsidR="00051936" w:rsidRPr="00051936" w:rsidRDefault="00051936" w:rsidP="00051936">
                      <w:pPr>
                        <w:pStyle w:val="a8"/>
                        <w:numPr>
                          <w:ilvl w:val="0"/>
                          <w:numId w:val="7"/>
                        </w:numPr>
                        <w:ind w:leftChars="0"/>
                        <w:jc w:val="left"/>
                        <w:rPr>
                          <w:rFonts w:ascii="HG丸ｺﾞｼｯｸM-PRO" w:eastAsia="HG丸ｺﾞｼｯｸM-PRO" w:hAnsi="HG丸ｺﾞｼｯｸM-PRO"/>
                          <w:b/>
                          <w:bCs/>
                          <w:color w:val="C45911" w:themeColor="accent2" w:themeShade="BF"/>
                        </w:rPr>
                      </w:pPr>
                      <w:r w:rsidRPr="00051936">
                        <w:rPr>
                          <w:rFonts w:ascii="HG丸ｺﾞｼｯｸM-PRO" w:eastAsia="HG丸ｺﾞｼｯｸM-PRO" w:hAnsi="HG丸ｺﾞｼｯｸM-PRO" w:hint="eastAsia"/>
                          <w:b/>
                          <w:bCs/>
                          <w:color w:val="C45911" w:themeColor="accent2" w:themeShade="BF"/>
                        </w:rPr>
                        <w:t>健康保険に加入している方</w:t>
                      </w:r>
                    </w:p>
                    <w:p w14:paraId="08545CEB" w14:textId="77777777" w:rsidR="006F788B" w:rsidRDefault="00051936" w:rsidP="001834B9">
                      <w:pPr>
                        <w:spacing w:line="300" w:lineRule="exact"/>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健康保険に加入する４０歳～６４歳の方が負担する介護保険料は、健康保険の保険料と一体的に徴収</w:t>
                      </w:r>
                    </w:p>
                    <w:p w14:paraId="468BDA6B" w14:textId="515D6E11" w:rsidR="00051936" w:rsidRPr="00051936" w:rsidRDefault="00051936" w:rsidP="001834B9">
                      <w:pPr>
                        <w:spacing w:line="300" w:lineRule="exact"/>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されます。なお、介護保険料は医療保険料と同様に</w:t>
                      </w:r>
                      <w:r w:rsidR="001834B9">
                        <w:rPr>
                          <w:rFonts w:ascii="HG丸ｺﾞｼｯｸM-PRO" w:eastAsia="HG丸ｺﾞｼｯｸM-PRO" w:hAnsi="HG丸ｺﾞｼｯｸM-PRO" w:hint="eastAsia"/>
                          <w:color w:val="000000" w:themeColor="text1"/>
                        </w:rPr>
                        <w:t>、</w:t>
                      </w:r>
                      <w:r w:rsidRPr="00051936">
                        <w:rPr>
                          <w:rFonts w:ascii="HG丸ｺﾞｼｯｸM-PRO" w:eastAsia="HG丸ｺﾞｼｯｸM-PRO" w:hAnsi="HG丸ｺﾞｼｯｸM-PRO" w:hint="eastAsia"/>
                          <w:color w:val="000000" w:themeColor="text1"/>
                        </w:rPr>
                        <w:t>原則、被保険者と事業主で1/2ずつ負担します</w:t>
                      </w:r>
                      <w:r w:rsidR="001834B9">
                        <w:rPr>
                          <w:rFonts w:ascii="HG丸ｺﾞｼｯｸM-PRO" w:eastAsia="HG丸ｺﾞｼｯｸM-PRO" w:hAnsi="HG丸ｺﾞｼｯｸM-PRO" w:hint="eastAsia"/>
                          <w:color w:val="000000" w:themeColor="text1"/>
                        </w:rPr>
                        <w:t>。</w:t>
                      </w:r>
                    </w:p>
                    <w:p w14:paraId="6706C05B" w14:textId="5DA21514" w:rsidR="00051936" w:rsidRPr="00051936" w:rsidRDefault="00051936" w:rsidP="00051936">
                      <w:pPr>
                        <w:pStyle w:val="a8"/>
                        <w:numPr>
                          <w:ilvl w:val="0"/>
                          <w:numId w:val="7"/>
                        </w:numPr>
                        <w:ind w:leftChars="0"/>
                        <w:jc w:val="left"/>
                        <w:rPr>
                          <w:rFonts w:ascii="HG丸ｺﾞｼｯｸM-PRO" w:eastAsia="HG丸ｺﾞｼｯｸM-PRO" w:hAnsi="HG丸ｺﾞｼｯｸM-PRO"/>
                          <w:b/>
                          <w:bCs/>
                          <w:color w:val="C45911" w:themeColor="accent2" w:themeShade="BF"/>
                        </w:rPr>
                      </w:pPr>
                      <w:r w:rsidRPr="00051936">
                        <w:rPr>
                          <w:rFonts w:ascii="HG丸ｺﾞｼｯｸM-PRO" w:eastAsia="HG丸ｺﾞｼｯｸM-PRO" w:hAnsi="HG丸ｺﾞｼｯｸM-PRO" w:hint="eastAsia"/>
                          <w:b/>
                          <w:bCs/>
                          <w:color w:val="C45911" w:themeColor="accent2" w:themeShade="BF"/>
                        </w:rPr>
                        <w:t>国民健康保険に加入している方</w:t>
                      </w:r>
                    </w:p>
                    <w:p w14:paraId="09AB79C4" w14:textId="201B6195" w:rsidR="00051936" w:rsidRPr="00051936" w:rsidRDefault="00051936" w:rsidP="001834B9">
                      <w:pPr>
                        <w:spacing w:line="300" w:lineRule="exact"/>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健康保険に加入している40歳～64歳の方が負担する介護保険料については、国民健康保険の保険料と一体的に徴収されます。</w:t>
                      </w:r>
                    </w:p>
                  </w:txbxContent>
                </v:textbox>
              </v:shape>
            </w:pict>
          </mc:Fallback>
        </mc:AlternateContent>
      </w:r>
    </w:p>
    <w:p w14:paraId="0B6AAFD1" w14:textId="60C30C6D" w:rsidR="008272BA" w:rsidRDefault="008272BA" w:rsidP="006B5957">
      <w:pPr>
        <w:jc w:val="left"/>
      </w:pPr>
    </w:p>
    <w:p w14:paraId="0B6AAFD2" w14:textId="68DDF5F5" w:rsidR="00FB723D" w:rsidRPr="00FB723D" w:rsidRDefault="00FB723D" w:rsidP="00FB723D"/>
    <w:p w14:paraId="0B6AAFD6" w14:textId="5B047415" w:rsidR="00FB723D" w:rsidRPr="00FB723D" w:rsidRDefault="00FB723D" w:rsidP="00FB723D"/>
    <w:p w14:paraId="0B6AAFD7" w14:textId="09CEFD70" w:rsidR="00FB723D" w:rsidRPr="00FB723D" w:rsidRDefault="00FB723D" w:rsidP="00FB723D"/>
    <w:p w14:paraId="0B6AAFD8" w14:textId="4DB3AF5E" w:rsidR="00FB723D" w:rsidRPr="00FB723D" w:rsidRDefault="009D6A05" w:rsidP="00FB723D">
      <w:r>
        <w:rPr>
          <w:rFonts w:ascii="HG丸ｺﾞｼｯｸM-PRO" w:eastAsia="HG丸ｺﾞｼｯｸM-PRO" w:hAnsi="HG丸ｺﾞｼｯｸM-PRO" w:hint="eastAsia"/>
        </w:rPr>
        <w:t xml:space="preserve">　</w:t>
      </w:r>
    </w:p>
    <w:p w14:paraId="0B6AAFD9" w14:textId="78B734D4" w:rsidR="00FB723D" w:rsidRPr="00FB723D" w:rsidRDefault="00FB723D" w:rsidP="00FB723D"/>
    <w:p w14:paraId="0B6AAFDA" w14:textId="1366F99C" w:rsidR="00DB33B9" w:rsidRDefault="00DB33B9" w:rsidP="00FB723D"/>
    <w:p w14:paraId="41D757D0" w14:textId="7082980E" w:rsidR="00051936" w:rsidRDefault="00A44136" w:rsidP="00FB723D">
      <w:r>
        <w:rPr>
          <w:noProof/>
        </w:rPr>
        <mc:AlternateContent>
          <mc:Choice Requires="wps">
            <w:drawing>
              <wp:anchor distT="0" distB="0" distL="114300" distR="114300" simplePos="0" relativeHeight="251745280" behindDoc="0" locked="0" layoutInCell="1" allowOverlap="1" wp14:anchorId="0D8A64F5" wp14:editId="38D58DE7">
                <wp:simplePos x="0" y="0"/>
                <wp:positionH relativeFrom="margin">
                  <wp:posOffset>47625</wp:posOffset>
                </wp:positionH>
                <wp:positionV relativeFrom="paragraph">
                  <wp:posOffset>60960</wp:posOffset>
                </wp:positionV>
                <wp:extent cx="6419850" cy="1371600"/>
                <wp:effectExtent l="0" t="0" r="0" b="0"/>
                <wp:wrapNone/>
                <wp:docPr id="1848876891" name="吹き出し: 四角形 4"/>
                <wp:cNvGraphicFramePr/>
                <a:graphic xmlns:a="http://schemas.openxmlformats.org/drawingml/2006/main">
                  <a:graphicData uri="http://schemas.microsoft.com/office/word/2010/wordprocessingShape">
                    <wps:wsp>
                      <wps:cNvSpPr/>
                      <wps:spPr>
                        <a:xfrm>
                          <a:off x="0" y="0"/>
                          <a:ext cx="6419850" cy="1371600"/>
                        </a:xfrm>
                        <a:prstGeom prst="wedgeRectCallou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3300F0" w14:textId="30A007EC" w:rsidR="00051936" w:rsidRPr="00051936" w:rsidRDefault="00051936" w:rsidP="00051936">
                            <w:pPr>
                              <w:rPr>
                                <w:rFonts w:ascii="HG丸ｺﾞｼｯｸM-PRO" w:eastAsia="HG丸ｺﾞｼｯｸM-PRO" w:hAnsi="HG丸ｺﾞｼｯｸM-PRO"/>
                                <w:b/>
                                <w:bCs/>
                                <w:color w:val="000000" w:themeColor="text1"/>
                                <w:sz w:val="28"/>
                                <w:szCs w:val="32"/>
                              </w:rPr>
                            </w:pPr>
                            <w:r w:rsidRPr="00051936">
                              <w:rPr>
                                <w:rFonts w:ascii="HG丸ｺﾞｼｯｸM-PRO" w:eastAsia="HG丸ｺﾞｼｯｸM-PRO" w:hAnsi="HG丸ｺﾞｼｯｸM-PRO" w:hint="eastAsia"/>
                                <w:b/>
                                <w:bCs/>
                                <w:color w:val="000000" w:themeColor="text1"/>
                                <w:sz w:val="28"/>
                                <w:szCs w:val="32"/>
                              </w:rPr>
                              <w:t>高齢のご家族の介護で悩み・不安がある方へ</w:t>
                            </w:r>
                          </w:p>
                          <w:p w14:paraId="301FCD63" w14:textId="27DD4CB2" w:rsidR="00051936" w:rsidRPr="00A44136" w:rsidRDefault="00051936" w:rsidP="00FD36E2">
                            <w:pPr>
                              <w:spacing w:line="280" w:lineRule="exact"/>
                              <w:rPr>
                                <w:rFonts w:ascii="HG丸ｺﾞｼｯｸM-PRO" w:eastAsia="HG丸ｺﾞｼｯｸM-PRO" w:hAnsi="HG丸ｺﾞｼｯｸM-PRO"/>
                                <w:color w:val="000000" w:themeColor="text1"/>
                                <w:sz w:val="18"/>
                                <w:szCs w:val="20"/>
                              </w:rPr>
                            </w:pPr>
                            <w:r w:rsidRPr="00A44136">
                              <w:rPr>
                                <w:rFonts w:ascii="HG丸ｺﾞｼｯｸM-PRO" w:eastAsia="HG丸ｺﾞｼｯｸM-PRO" w:hAnsi="HG丸ｺﾞｼｯｸM-PRO" w:hint="eastAsia"/>
                                <w:color w:val="000000" w:themeColor="text1"/>
                                <w:sz w:val="18"/>
                                <w:szCs w:val="20"/>
                              </w:rPr>
                              <w:t>お住いの地域包括支援センターへご相談下さい。市区町村や、市区町村が委託する組織により公的に運営されており、相談内容に応じ、具体的な解決策の提案をします。高齢の家族の生活に関することや介護のこと等幅広く対応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A64F5" id="吹き出し: 四角形 4" o:spid="_x0000_s1038" type="#_x0000_t61" style="position:absolute;left:0;text-align:left;margin-left:3.75pt;margin-top:4.8pt;width:505.5pt;height:108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" adj="6300,24300" filled="f" stroked="f" strokeweight="1pt">
                <v:textbox>
                  <w:txbxContent>
                    <w:p w14:paraId="7E3300F0" w14:textId="30A007EC" w:rsidR="00051936" w:rsidRPr="00051936" w:rsidRDefault="00051936" w:rsidP="00051936">
                      <w:pPr>
                        <w:rPr>
                          <w:rFonts w:ascii="HG丸ｺﾞｼｯｸM-PRO" w:eastAsia="HG丸ｺﾞｼｯｸM-PRO" w:hAnsi="HG丸ｺﾞｼｯｸM-PRO"/>
                          <w:b/>
                          <w:bCs/>
                          <w:color w:val="000000" w:themeColor="text1"/>
                          <w:sz w:val="28"/>
                          <w:szCs w:val="32"/>
                        </w:rPr>
                      </w:pPr>
                      <w:r w:rsidRPr="00051936">
                        <w:rPr>
                          <w:rFonts w:ascii="HG丸ｺﾞｼｯｸM-PRO" w:eastAsia="HG丸ｺﾞｼｯｸM-PRO" w:hAnsi="HG丸ｺﾞｼｯｸM-PRO" w:hint="eastAsia"/>
                          <w:b/>
                          <w:bCs/>
                          <w:color w:val="000000" w:themeColor="text1"/>
                          <w:sz w:val="28"/>
                          <w:szCs w:val="32"/>
                        </w:rPr>
                        <w:t>高齢のご家族の介護で悩み・不安がある方へ</w:t>
                      </w:r>
                    </w:p>
                    <w:p w14:paraId="301FCD63" w14:textId="27DD4CB2" w:rsidR="00051936" w:rsidRPr="00A44136" w:rsidRDefault="00051936" w:rsidP="00FD36E2">
                      <w:pPr>
                        <w:spacing w:line="280" w:lineRule="exact"/>
                        <w:rPr>
                          <w:rFonts w:ascii="HG丸ｺﾞｼｯｸM-PRO" w:eastAsia="HG丸ｺﾞｼｯｸM-PRO" w:hAnsi="HG丸ｺﾞｼｯｸM-PRO"/>
                          <w:color w:val="000000" w:themeColor="text1"/>
                          <w:sz w:val="18"/>
                          <w:szCs w:val="20"/>
                        </w:rPr>
                      </w:pPr>
                      <w:r w:rsidRPr="00A44136">
                        <w:rPr>
                          <w:rFonts w:ascii="HG丸ｺﾞｼｯｸM-PRO" w:eastAsia="HG丸ｺﾞｼｯｸM-PRO" w:hAnsi="HG丸ｺﾞｼｯｸM-PRO" w:hint="eastAsia"/>
                          <w:color w:val="000000" w:themeColor="text1"/>
                          <w:sz w:val="18"/>
                          <w:szCs w:val="20"/>
                        </w:rPr>
                        <w:t>お住いの地域包括支援センターへご相談下さい。市区町村や、市区町村が委託する組織により公的に運営されており、相談内容に応じ、具体的な解決策の提案をします。高齢の家族の生活に関することや介護のこと等幅広く対応します。</w:t>
                      </w:r>
                    </w:p>
                  </w:txbxContent>
                </v:textbox>
                <w10:wrap anchorx="margin"/>
              </v:shape>
            </w:pict>
          </mc:Fallback>
        </mc:AlternateContent>
      </w:r>
    </w:p>
    <w:p w14:paraId="18ECE3AE" w14:textId="317D18CF" w:rsidR="00051936" w:rsidRDefault="00051936" w:rsidP="00FB723D"/>
    <w:p w14:paraId="0D05514D" w14:textId="272D8C8D" w:rsidR="00051936" w:rsidRDefault="00A44136" w:rsidP="00FB723D">
      <w:r>
        <w:rPr>
          <w:noProof/>
        </w:rPr>
        <mc:AlternateContent>
          <mc:Choice Requires="wps">
            <w:drawing>
              <wp:anchor distT="0" distB="0" distL="114300" distR="114300" simplePos="0" relativeHeight="251746304" behindDoc="0" locked="0" layoutInCell="1" allowOverlap="1" wp14:anchorId="528C1AA3" wp14:editId="770488C3">
                <wp:simplePos x="0" y="0"/>
                <wp:positionH relativeFrom="column">
                  <wp:posOffset>64770</wp:posOffset>
                </wp:positionH>
                <wp:positionV relativeFrom="paragraph">
                  <wp:posOffset>53340</wp:posOffset>
                </wp:positionV>
                <wp:extent cx="6334125" cy="0"/>
                <wp:effectExtent l="0" t="19050" r="47625" b="38100"/>
                <wp:wrapNone/>
                <wp:docPr id="676511794" name="直線コネクタ 5"/>
                <wp:cNvGraphicFramePr/>
                <a:graphic xmlns:a="http://schemas.openxmlformats.org/drawingml/2006/main">
                  <a:graphicData uri="http://schemas.microsoft.com/office/word/2010/wordprocessingShape">
                    <wps:wsp>
                      <wps:cNvCnPr/>
                      <wps:spPr>
                        <a:xfrm flipV="1">
                          <a:off x="0" y="0"/>
                          <a:ext cx="6334125" cy="0"/>
                        </a:xfrm>
                        <a:prstGeom prst="line">
                          <a:avLst/>
                        </a:prstGeom>
                        <a:ln w="57150" cmpd="thickThi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A16F1" id="直線コネクタ 5" o:spid="_x0000_s1026" style="position:absolute;left:0;text-align:lef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4.2pt" to="503.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" strokecolor="#ed7d31 [3205]" strokeweight="4.5pt">
                <v:stroke linestyle="thickThin" joinstyle="miter"/>
              </v:line>
            </w:pict>
          </mc:Fallback>
        </mc:AlternateContent>
      </w:r>
    </w:p>
    <w:p w14:paraId="22697EA4" w14:textId="4C6B1B54" w:rsidR="00051936" w:rsidRDefault="00051936" w:rsidP="00FB723D"/>
    <w:p w14:paraId="69202234" w14:textId="4025A08A" w:rsidR="00051936" w:rsidRDefault="00051936" w:rsidP="00FB723D"/>
    <w:p w14:paraId="3565E34B" w14:textId="7BAC86DF" w:rsidR="00833319" w:rsidRDefault="00833319" w:rsidP="00833319">
      <w:r>
        <w:rPr>
          <w:noProof/>
        </w:rPr>
        <mc:AlternateContent>
          <mc:Choice Requires="wps">
            <w:drawing>
              <wp:anchor distT="0" distB="0" distL="114300" distR="114300" simplePos="0" relativeHeight="251750400" behindDoc="0" locked="0" layoutInCell="1" allowOverlap="1" wp14:anchorId="12CF86F3" wp14:editId="4902C9CC">
                <wp:simplePos x="0" y="0"/>
                <wp:positionH relativeFrom="column">
                  <wp:posOffset>3200400</wp:posOffset>
                </wp:positionH>
                <wp:positionV relativeFrom="paragraph">
                  <wp:posOffset>-247650</wp:posOffset>
                </wp:positionV>
                <wp:extent cx="2408555" cy="323850"/>
                <wp:effectExtent l="0" t="0" r="10795" b="19050"/>
                <wp:wrapNone/>
                <wp:docPr id="303233281" name="正方形/長方形 303233281"/>
                <wp:cNvGraphicFramePr/>
                <a:graphic xmlns:a="http://schemas.openxmlformats.org/drawingml/2006/main">
                  <a:graphicData uri="http://schemas.microsoft.com/office/word/2010/wordprocessingShape">
                    <wps:wsp>
                      <wps:cNvSpPr/>
                      <wps:spPr>
                        <a:xfrm>
                          <a:off x="0" y="0"/>
                          <a:ext cx="2408555" cy="323850"/>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3E9FC466" w14:textId="77777777" w:rsidR="00833319" w:rsidRPr="000F5466" w:rsidRDefault="00833319" w:rsidP="00833319">
                            <w:pPr>
                              <w:jc w:val="center"/>
                              <w:rPr>
                                <w:rFonts w:ascii="HG丸ｺﾞｼｯｸM-PRO" w:eastAsia="HG丸ｺﾞｼｯｸM-PRO" w:hAnsi="HG丸ｺﾞｼｯｸM-PRO"/>
                                <w:color w:val="000000" w:themeColor="text1"/>
                              </w:rPr>
                            </w:pPr>
                            <w:r w:rsidRPr="000F5466">
                              <w:rPr>
                                <w:rFonts w:ascii="HG丸ｺﾞｼｯｸM-PRO" w:eastAsia="HG丸ｺﾞｼｯｸM-PRO" w:hAnsi="HG丸ｺﾞｼｯｸM-PRO" w:hint="eastAsia"/>
                                <w:color w:val="000000" w:themeColor="text1"/>
                              </w:rPr>
                              <w:t>個別</w:t>
                            </w:r>
                            <w:r w:rsidRPr="000F5466">
                              <w:rPr>
                                <w:rFonts w:ascii="HG丸ｺﾞｼｯｸM-PRO" w:eastAsia="HG丸ｺﾞｼｯｸM-PRO" w:hAnsi="HG丸ｺﾞｼｯｸM-PRO"/>
                                <w:color w:val="000000" w:themeColor="text1"/>
                              </w:rPr>
                              <w:t>周知・意確認書　記載要領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F86F3" id="正方形/長方形 303233281" o:spid="_x0000_s1039" style="position:absolute;left:0;text-align:left;margin-left:252pt;margin-top:-19.5pt;width:189.65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" fillcolor="window" strokecolor="windowText" strokeweight="1pt">
                <v:stroke dashstyle="1 1"/>
                <v:textbox>
                  <w:txbxContent>
                    <w:p w14:paraId="3E9FC466" w14:textId="77777777" w:rsidR="00833319" w:rsidRPr="000F5466" w:rsidRDefault="00833319" w:rsidP="00833319">
                      <w:pPr>
                        <w:jc w:val="center"/>
                        <w:rPr>
                          <w:rFonts w:ascii="HG丸ｺﾞｼｯｸM-PRO" w:eastAsia="HG丸ｺﾞｼｯｸM-PRO" w:hAnsi="HG丸ｺﾞｼｯｸM-PRO"/>
                          <w:color w:val="000000" w:themeColor="text1"/>
                        </w:rPr>
                      </w:pPr>
                      <w:r w:rsidRPr="000F5466">
                        <w:rPr>
                          <w:rFonts w:ascii="HG丸ｺﾞｼｯｸM-PRO" w:eastAsia="HG丸ｺﾞｼｯｸM-PRO" w:hAnsi="HG丸ｺﾞｼｯｸM-PRO" w:hint="eastAsia"/>
                          <w:color w:val="000000" w:themeColor="text1"/>
                        </w:rPr>
                        <w:t>個別</w:t>
                      </w:r>
                      <w:r w:rsidRPr="000F5466">
                        <w:rPr>
                          <w:rFonts w:ascii="HG丸ｺﾞｼｯｸM-PRO" w:eastAsia="HG丸ｺﾞｼｯｸM-PRO" w:hAnsi="HG丸ｺﾞｼｯｸM-PRO"/>
                          <w:color w:val="000000" w:themeColor="text1"/>
                        </w:rPr>
                        <w:t>周知・意確認書　記載要領</w:t>
                      </w:r>
                    </w:p>
                  </w:txbxContent>
                </v:textbox>
              </v:rect>
            </w:pict>
          </mc:Fallback>
        </mc:AlternateContent>
      </w:r>
      <w:r>
        <w:rPr>
          <w:rFonts w:ascii="HG丸ｺﾞｼｯｸM-PRO" w:eastAsia="HG丸ｺﾞｼｯｸM-PRO" w:hAnsi="HG丸ｺﾞｼｯｸM-PRO"/>
          <w:noProof/>
        </w:rPr>
        <w:drawing>
          <wp:anchor distT="0" distB="0" distL="114300" distR="114300" simplePos="0" relativeHeight="251754496" behindDoc="0" locked="0" layoutInCell="1" allowOverlap="1" wp14:anchorId="5B594DBE" wp14:editId="554C5B5A">
            <wp:simplePos x="0" y="0"/>
            <wp:positionH relativeFrom="column">
              <wp:posOffset>5295900</wp:posOffset>
            </wp:positionH>
            <wp:positionV relativeFrom="paragraph">
              <wp:posOffset>7620</wp:posOffset>
            </wp:positionV>
            <wp:extent cx="1276350" cy="1188545"/>
            <wp:effectExtent l="0" t="0" r="0" b="0"/>
            <wp:wrapNone/>
            <wp:docPr id="1794841855" name="図 1"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48492" name="図 1" descr="時計 が含まれている画像&#10;&#10;自動的に生成された説明"/>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76350" cy="11885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1424" behindDoc="0" locked="0" layoutInCell="1" allowOverlap="1" wp14:anchorId="363EE45A" wp14:editId="25CB316E">
                <wp:simplePos x="0" y="0"/>
                <wp:positionH relativeFrom="column">
                  <wp:posOffset>-28575</wp:posOffset>
                </wp:positionH>
                <wp:positionV relativeFrom="paragraph">
                  <wp:posOffset>22225</wp:posOffset>
                </wp:positionV>
                <wp:extent cx="3810000" cy="571500"/>
                <wp:effectExtent l="0" t="0" r="0" b="0"/>
                <wp:wrapNone/>
                <wp:docPr id="1220798021" name="テキスト ボックス 1220798021"/>
                <wp:cNvGraphicFramePr/>
                <a:graphic xmlns:a="http://schemas.openxmlformats.org/drawingml/2006/main">
                  <a:graphicData uri="http://schemas.microsoft.com/office/word/2010/wordprocessingShape">
                    <wps:wsp>
                      <wps:cNvSpPr txBox="1"/>
                      <wps:spPr>
                        <a:xfrm>
                          <a:off x="0" y="0"/>
                          <a:ext cx="3810000" cy="571500"/>
                        </a:xfrm>
                        <a:prstGeom prst="rect">
                          <a:avLst/>
                        </a:prstGeom>
                        <a:noFill/>
                        <a:ln w="6350">
                          <a:noFill/>
                        </a:ln>
                      </wps:spPr>
                      <wps:txbx>
                        <w:txbxContent>
                          <w:p w14:paraId="43123F9F" w14:textId="77777777" w:rsidR="000B4B3A" w:rsidRPr="000B4B3A" w:rsidRDefault="000B4B3A" w:rsidP="000B4B3A">
                            <w:pPr>
                              <w:rPr>
                                <w:rFonts w:ascii="HGP創英角ﾎﾟｯﾌﾟ体" w:eastAsia="HGP創英角ﾎﾟｯﾌﾟ体" w:hAnsi="HGP創英角ﾎﾟｯﾌﾟ体"/>
                                <w:color w:val="F7CAAC" w:themeColor="accent2" w:themeTint="66"/>
                                <w:sz w:val="40"/>
                                <w14:textOutline w14:w="11112" w14:cap="flat" w14:cmpd="sng" w14:algn="ctr">
                                  <w14:solidFill>
                                    <w14:schemeClr w14:val="accent2"/>
                                  </w14:solidFill>
                                  <w14:prstDash w14:val="solid"/>
                                  <w14:round/>
                                </w14:textOutline>
                              </w:rPr>
                            </w:pPr>
                            <w:r w:rsidRPr="000B4B3A">
                              <w:rPr>
                                <w:rFonts w:ascii="HGP創英角ﾎﾟｯﾌﾟ体" w:eastAsia="HGP創英角ﾎﾟｯﾌﾟ体" w:hAnsi="HGP創英角ﾎﾟｯﾌﾟ体" w:hint="eastAsia"/>
                                <w:color w:val="F7CAAC" w:themeColor="accent2" w:themeTint="66"/>
                                <w:sz w:val="40"/>
                                <w14:textOutline w14:w="11112" w14:cap="flat" w14:cmpd="sng" w14:algn="ctr">
                                  <w14:solidFill>
                                    <w14:schemeClr w14:val="accent2"/>
                                  </w14:solidFill>
                                  <w14:prstDash w14:val="solid"/>
                                  <w14:round/>
                                </w14:textOutline>
                              </w:rPr>
                              <w:t>仕事と介護</w:t>
                            </w:r>
                            <w:r w:rsidRPr="000B4B3A">
                              <w:rPr>
                                <w:rFonts w:ascii="HGP創英角ﾎﾟｯﾌﾟ体" w:eastAsia="HGP創英角ﾎﾟｯﾌﾟ体" w:hAnsi="HGP創英角ﾎﾟｯﾌﾟ体"/>
                                <w:color w:val="F7CAAC" w:themeColor="accent2" w:themeTint="66"/>
                                <w:sz w:val="40"/>
                                <w14:textOutline w14:w="11112" w14:cap="flat" w14:cmpd="sng" w14:algn="ctr">
                                  <w14:solidFill>
                                    <w14:schemeClr w14:val="accent2"/>
                                  </w14:solidFill>
                                  <w14:prstDash w14:val="solid"/>
                                  <w14:round/>
                                </w14:textOutline>
                              </w:rPr>
                              <w:t>の両立を</w:t>
                            </w:r>
                            <w:r w:rsidRPr="000B4B3A">
                              <w:rPr>
                                <w:rFonts w:ascii="HGP創英角ﾎﾟｯﾌﾟ体" w:eastAsia="HGP創英角ﾎﾟｯﾌﾟ体" w:hAnsi="HGP創英角ﾎﾟｯﾌﾟ体" w:hint="eastAsia"/>
                                <w:color w:val="F7CAAC" w:themeColor="accent2" w:themeTint="66"/>
                                <w:sz w:val="40"/>
                                <w14:textOutline w14:w="11112" w14:cap="flat" w14:cmpd="sng" w14:algn="ctr">
                                  <w14:solidFill>
                                    <w14:schemeClr w14:val="accent2"/>
                                  </w14:solidFill>
                                  <w14:prstDash w14:val="solid"/>
                                  <w14:round/>
                                </w14:textOutline>
                              </w:rPr>
                              <w:t>考えよう！</w:t>
                            </w:r>
                          </w:p>
                          <w:p w14:paraId="0121354C" w14:textId="59238781" w:rsidR="00833319" w:rsidRPr="000B4B3A" w:rsidRDefault="00833319" w:rsidP="00833319">
                            <w:pPr>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3EE45A" id="テキスト ボックス 1220798021" o:spid="_x0000_s1040" type="#_x0000_t202" style="position:absolute;left:0;text-align:left;margin-left:-2.25pt;margin-top:1.75pt;width:300pt;height:4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" filled="f" stroked="f" strokeweight=".5pt">
                <v:textbox>
                  <w:txbxContent>
                    <w:p w14:paraId="43123F9F" w14:textId="77777777" w:rsidR="000B4B3A" w:rsidRPr="000B4B3A" w:rsidRDefault="000B4B3A" w:rsidP="000B4B3A">
                      <w:pPr>
                        <w:rPr>
                          <w:rFonts w:ascii="HGP創英角ﾎﾟｯﾌﾟ体" w:eastAsia="HGP創英角ﾎﾟｯﾌﾟ体" w:hAnsi="HGP創英角ﾎﾟｯﾌﾟ体"/>
                          <w:color w:val="F7CAAC" w:themeColor="accent2" w:themeTint="66"/>
                          <w:sz w:val="40"/>
                          <w14:textOutline w14:w="11112" w14:cap="flat" w14:cmpd="sng" w14:algn="ctr">
                            <w14:solidFill>
                              <w14:schemeClr w14:val="accent2"/>
                            </w14:solidFill>
                            <w14:prstDash w14:val="solid"/>
                            <w14:round/>
                          </w14:textOutline>
                        </w:rPr>
                      </w:pPr>
                      <w:r w:rsidRPr="000B4B3A">
                        <w:rPr>
                          <w:rFonts w:ascii="HGP創英角ﾎﾟｯﾌﾟ体" w:eastAsia="HGP創英角ﾎﾟｯﾌﾟ体" w:hAnsi="HGP創英角ﾎﾟｯﾌﾟ体" w:hint="eastAsia"/>
                          <w:color w:val="F7CAAC" w:themeColor="accent2" w:themeTint="66"/>
                          <w:sz w:val="40"/>
                          <w14:textOutline w14:w="11112" w14:cap="flat" w14:cmpd="sng" w14:algn="ctr">
                            <w14:solidFill>
                              <w14:schemeClr w14:val="accent2"/>
                            </w14:solidFill>
                            <w14:prstDash w14:val="solid"/>
                            <w14:round/>
                          </w14:textOutline>
                        </w:rPr>
                        <w:t>仕事と介護</w:t>
                      </w:r>
                      <w:r w:rsidRPr="000B4B3A">
                        <w:rPr>
                          <w:rFonts w:ascii="HGP創英角ﾎﾟｯﾌﾟ体" w:eastAsia="HGP創英角ﾎﾟｯﾌﾟ体" w:hAnsi="HGP創英角ﾎﾟｯﾌﾟ体"/>
                          <w:color w:val="F7CAAC" w:themeColor="accent2" w:themeTint="66"/>
                          <w:sz w:val="40"/>
                          <w14:textOutline w14:w="11112" w14:cap="flat" w14:cmpd="sng" w14:algn="ctr">
                            <w14:solidFill>
                              <w14:schemeClr w14:val="accent2"/>
                            </w14:solidFill>
                            <w14:prstDash w14:val="solid"/>
                            <w14:round/>
                          </w14:textOutline>
                        </w:rPr>
                        <w:t>の両立を</w:t>
                      </w:r>
                      <w:r w:rsidRPr="000B4B3A">
                        <w:rPr>
                          <w:rFonts w:ascii="HGP創英角ﾎﾟｯﾌﾟ体" w:eastAsia="HGP創英角ﾎﾟｯﾌﾟ体" w:hAnsi="HGP創英角ﾎﾟｯﾌﾟ体" w:hint="eastAsia"/>
                          <w:color w:val="F7CAAC" w:themeColor="accent2" w:themeTint="66"/>
                          <w:sz w:val="40"/>
                          <w14:textOutline w14:w="11112" w14:cap="flat" w14:cmpd="sng" w14:algn="ctr">
                            <w14:solidFill>
                              <w14:schemeClr w14:val="accent2"/>
                            </w14:solidFill>
                            <w14:prstDash w14:val="solid"/>
                            <w14:round/>
                          </w14:textOutline>
                        </w:rPr>
                        <w:t>考えよう！</w:t>
                      </w:r>
                    </w:p>
                    <w:p w14:paraId="0121354C" w14:textId="59238781" w:rsidR="00833319" w:rsidRPr="000B4B3A" w:rsidRDefault="00833319" w:rsidP="00833319">
                      <w:pPr>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2"/>
                            </w14:solidFill>
                            <w14:prstDash w14:val="solid"/>
                            <w14:round/>
                          </w14:textOutline>
                        </w:rPr>
                      </w:pPr>
                    </w:p>
                  </w:txbxContent>
                </v:textbox>
              </v:shape>
            </w:pict>
          </mc:Fallback>
        </mc:AlternateContent>
      </w:r>
    </w:p>
    <w:p w14:paraId="20CD9701" w14:textId="77777777" w:rsidR="00833319" w:rsidRPr="008272BA" w:rsidRDefault="00833319" w:rsidP="00833319"/>
    <w:p w14:paraId="0A26C447" w14:textId="77777777" w:rsidR="00833319" w:rsidRPr="008272BA" w:rsidRDefault="00833319" w:rsidP="00833319">
      <w:r>
        <w:rPr>
          <w:noProof/>
        </w:rPr>
        <mc:AlternateContent>
          <mc:Choice Requires="wps">
            <w:drawing>
              <wp:anchor distT="0" distB="0" distL="114300" distR="114300" simplePos="0" relativeHeight="251755520" behindDoc="0" locked="0" layoutInCell="1" allowOverlap="1" wp14:anchorId="7F340F8A" wp14:editId="0B452563">
                <wp:simplePos x="0" y="0"/>
                <wp:positionH relativeFrom="column">
                  <wp:posOffset>1828800</wp:posOffset>
                </wp:positionH>
                <wp:positionV relativeFrom="paragraph">
                  <wp:posOffset>231775</wp:posOffset>
                </wp:positionV>
                <wp:extent cx="2790825" cy="401955"/>
                <wp:effectExtent l="95250" t="0" r="9525" b="0"/>
                <wp:wrapNone/>
                <wp:docPr id="762091463" name="角丸四角形吹き出し 10"/>
                <wp:cNvGraphicFramePr/>
                <a:graphic xmlns:a="http://schemas.openxmlformats.org/drawingml/2006/main">
                  <a:graphicData uri="http://schemas.microsoft.com/office/word/2010/wordprocessingShape">
                    <wps:wsp>
                      <wps:cNvSpPr/>
                      <wps:spPr>
                        <a:xfrm>
                          <a:off x="0" y="0"/>
                          <a:ext cx="2790825" cy="401955"/>
                        </a:xfrm>
                        <a:prstGeom prst="wedgeRoundRectCallout">
                          <a:avLst>
                            <a:gd name="adj1" fmla="val -53048"/>
                            <a:gd name="adj2" fmla="val -17556"/>
                            <a:gd name="adj3" fmla="val 16667"/>
                          </a:avLst>
                        </a:prstGeom>
                        <a:solidFill>
                          <a:srgbClr val="ED7D31">
                            <a:lumMod val="20000"/>
                            <a:lumOff val="80000"/>
                          </a:srgbClr>
                        </a:solidFill>
                        <a:ln w="12700" cap="flat" cmpd="sng" algn="ctr">
                          <a:noFill/>
                          <a:prstDash val="solid"/>
                          <a:miter lim="800000"/>
                        </a:ln>
                        <a:effectLst/>
                      </wps:spPr>
                      <wps:txbx>
                        <w:txbxContent>
                          <w:p w14:paraId="7AC9BA81" w14:textId="77777777" w:rsidR="00833319" w:rsidRDefault="00833319" w:rsidP="00833319">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介護期間中に、復帰後の仕事と介護の両立を見据えて、</w:t>
                            </w:r>
                          </w:p>
                          <w:p w14:paraId="2804DCBA" w14:textId="77777777" w:rsidR="00833319" w:rsidRPr="00F83EB5" w:rsidRDefault="00833319" w:rsidP="00833319">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介護サービス利用等の方針を決定しましょう。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40F8A" id="_x0000_s1041" type="#_x0000_t62" style="position:absolute;left:0;text-align:left;margin-left:2in;margin-top:18.25pt;width:219.75pt;height:3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" adj="-658,7008" fillcolor="#fbe5d6" stroked="f" strokeweight="1pt">
                <v:textbox>
                  <w:txbxContent>
                    <w:p w14:paraId="7AC9BA81" w14:textId="77777777" w:rsidR="00833319" w:rsidRDefault="00833319" w:rsidP="00833319">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介護期間中に、復帰後の仕事と介護の両立を見据えて、</w:t>
                      </w:r>
                    </w:p>
                    <w:p w14:paraId="2804DCBA" w14:textId="77777777" w:rsidR="00833319" w:rsidRPr="00F83EB5" w:rsidRDefault="00833319" w:rsidP="00833319">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介護サービス利用等の方針を決定しましょう。</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76B7EB01" wp14:editId="08BF6D5E">
                <wp:simplePos x="0" y="0"/>
                <wp:positionH relativeFrom="column">
                  <wp:posOffset>-28575</wp:posOffset>
                </wp:positionH>
                <wp:positionV relativeFrom="paragraph">
                  <wp:posOffset>231775</wp:posOffset>
                </wp:positionV>
                <wp:extent cx="1733550" cy="401955"/>
                <wp:effectExtent l="0" t="0" r="0" b="0"/>
                <wp:wrapNone/>
                <wp:docPr id="1670414273" name="角丸四角形吹き出し 10"/>
                <wp:cNvGraphicFramePr/>
                <a:graphic xmlns:a="http://schemas.openxmlformats.org/drawingml/2006/main">
                  <a:graphicData uri="http://schemas.microsoft.com/office/word/2010/wordprocessingShape">
                    <wps:wsp>
                      <wps:cNvSpPr/>
                      <wps:spPr>
                        <a:xfrm>
                          <a:off x="0" y="0"/>
                          <a:ext cx="1733550" cy="401955"/>
                        </a:xfrm>
                        <a:prstGeom prst="wedgeRoundRectCallout">
                          <a:avLst>
                            <a:gd name="adj1" fmla="val -19229"/>
                            <a:gd name="adj2" fmla="val 27500"/>
                            <a:gd name="adj3" fmla="val 16667"/>
                          </a:avLst>
                        </a:prstGeom>
                        <a:solidFill>
                          <a:srgbClr val="ED7D31">
                            <a:lumMod val="20000"/>
                            <a:lumOff val="80000"/>
                          </a:srgbClr>
                        </a:solidFill>
                        <a:ln w="12700" cap="flat" cmpd="sng" algn="ctr">
                          <a:noFill/>
                          <a:prstDash val="solid"/>
                          <a:miter lim="800000"/>
                        </a:ln>
                        <a:effectLst/>
                      </wps:spPr>
                      <wps:txbx>
                        <w:txbxContent>
                          <w:p w14:paraId="2902512F" w14:textId="77777777" w:rsidR="00833319" w:rsidRPr="00BA5DDD" w:rsidRDefault="00833319" w:rsidP="00833319">
                            <w:pPr>
                              <w:jc w:val="center"/>
                              <w:rPr>
                                <w:rFonts w:ascii="HG丸ｺﾞｼｯｸM-PRO" w:eastAsia="HG丸ｺﾞｼｯｸM-PRO" w:hAnsi="HG丸ｺﾞｼｯｸM-PRO"/>
                                <w:b/>
                                <w:color w:val="808080" w:themeColor="background1" w:themeShade="80"/>
                              </w:rPr>
                            </w:pPr>
                            <w:r w:rsidRPr="00BA5DDD">
                              <w:rPr>
                                <w:rFonts w:ascii="HG丸ｺﾞｼｯｸM-PRO" w:eastAsia="HG丸ｺﾞｼｯｸM-PRO" w:hAnsi="HG丸ｺﾞｼｯｸM-PRO" w:hint="eastAsia"/>
                                <w:b/>
                                <w:color w:val="808080" w:themeColor="background1" w:themeShade="80"/>
                              </w:rPr>
                              <w:t>介護休業について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EB01" id="_x0000_s1042" type="#_x0000_t62" style="position:absolute;left:0;text-align:left;margin-left:-2.25pt;margin-top:18.25pt;width:136.5pt;height:3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" adj="6647,16740" fillcolor="#fbe5d6" stroked="f" strokeweight="1pt">
                <v:textbox>
                  <w:txbxContent>
                    <w:p w14:paraId="2902512F" w14:textId="77777777" w:rsidR="00833319" w:rsidRPr="00BA5DDD" w:rsidRDefault="00833319" w:rsidP="00833319">
                      <w:pPr>
                        <w:jc w:val="center"/>
                        <w:rPr>
                          <w:rFonts w:ascii="HG丸ｺﾞｼｯｸM-PRO" w:eastAsia="HG丸ｺﾞｼｯｸM-PRO" w:hAnsi="HG丸ｺﾞｼｯｸM-PRO"/>
                          <w:b/>
                          <w:color w:val="808080" w:themeColor="background1" w:themeShade="80"/>
                        </w:rPr>
                      </w:pPr>
                      <w:r w:rsidRPr="00BA5DDD">
                        <w:rPr>
                          <w:rFonts w:ascii="HG丸ｺﾞｼｯｸM-PRO" w:eastAsia="HG丸ｺﾞｼｯｸM-PRO" w:hAnsi="HG丸ｺﾞｼｯｸM-PRO" w:hint="eastAsia"/>
                          <w:b/>
                          <w:color w:val="808080" w:themeColor="background1" w:themeShade="80"/>
                        </w:rPr>
                        <w:t>介護休業について</w:t>
                      </w:r>
                    </w:p>
                  </w:txbxContent>
                </v:textbox>
              </v:shape>
            </w:pict>
          </mc:Fallback>
        </mc:AlternateContent>
      </w:r>
    </w:p>
    <w:p w14:paraId="0C449324" w14:textId="77777777" w:rsidR="00833319" w:rsidRPr="008272BA" w:rsidRDefault="00833319" w:rsidP="00833319">
      <w:r w:rsidRPr="00960C99">
        <w:rPr>
          <w:noProof/>
          <w:color w:val="808080" w:themeColor="background1" w:themeShade="80"/>
        </w:rPr>
        <mc:AlternateContent>
          <mc:Choice Requires="wps">
            <w:drawing>
              <wp:anchor distT="0" distB="0" distL="114300" distR="114300" simplePos="0" relativeHeight="251760640" behindDoc="0" locked="0" layoutInCell="1" allowOverlap="1" wp14:anchorId="32D3671F" wp14:editId="7327DE09">
                <wp:simplePos x="0" y="0"/>
                <wp:positionH relativeFrom="margin">
                  <wp:posOffset>1314450</wp:posOffset>
                </wp:positionH>
                <wp:positionV relativeFrom="paragraph">
                  <wp:posOffset>66675</wp:posOffset>
                </wp:positionV>
                <wp:extent cx="5324475" cy="850900"/>
                <wp:effectExtent l="0" t="247650" r="28575" b="25400"/>
                <wp:wrapNone/>
                <wp:docPr id="416653555" name="四角形吹き出し 28"/>
                <wp:cNvGraphicFramePr/>
                <a:graphic xmlns:a="http://schemas.openxmlformats.org/drawingml/2006/main">
                  <a:graphicData uri="http://schemas.microsoft.com/office/word/2010/wordprocessingShape">
                    <wps:wsp>
                      <wps:cNvSpPr/>
                      <wps:spPr>
                        <a:xfrm>
                          <a:off x="0" y="0"/>
                          <a:ext cx="5324475" cy="850900"/>
                        </a:xfrm>
                        <a:prstGeom prst="wedgeRectCallout">
                          <a:avLst>
                            <a:gd name="adj1" fmla="val -34487"/>
                            <a:gd name="adj2" fmla="val -78599"/>
                          </a:avLst>
                        </a:prstGeom>
                        <a:solidFill>
                          <a:srgbClr val="70AD47">
                            <a:lumMod val="20000"/>
                            <a:lumOff val="80000"/>
                          </a:srgbClr>
                        </a:solidFill>
                        <a:ln w="19050" cap="flat" cmpd="sng" algn="ctr">
                          <a:solidFill>
                            <a:srgbClr val="00B050"/>
                          </a:solidFill>
                          <a:prstDash val="solid"/>
                          <a:miter lim="800000"/>
                        </a:ln>
                        <a:effectLst/>
                      </wps:spPr>
                      <wps:txbx>
                        <w:txbxContent>
                          <w:p w14:paraId="388501DC" w14:textId="77777777" w:rsidR="00833319" w:rsidRDefault="00833319" w:rsidP="00833319">
                            <w:pPr>
                              <w:rPr>
                                <w:rFonts w:ascii="HG丸ｺﾞｼｯｸM-PRO" w:eastAsia="HG丸ｺﾞｼｯｸM-PRO" w:hAnsi="HG丸ｺﾞｼｯｸM-PRO"/>
                                <w:b/>
                                <w:color w:val="000000" w:themeColor="text1"/>
                                <w:szCs w:val="20"/>
                              </w:rPr>
                            </w:pPr>
                            <w:r w:rsidRPr="00960C99">
                              <w:rPr>
                                <w:rFonts w:ascii="HG丸ｺﾞｼｯｸM-PRO" w:eastAsia="HG丸ｺﾞｼｯｸM-PRO" w:hAnsi="HG丸ｺﾞｼｯｸM-PRO" w:hint="eastAsia"/>
                                <w:b/>
                                <w:color w:val="000000" w:themeColor="text1"/>
                                <w:szCs w:val="20"/>
                              </w:rPr>
                              <w:t>周知</w:t>
                            </w:r>
                            <w:r w:rsidRPr="00960C99">
                              <w:rPr>
                                <w:rFonts w:ascii="HG丸ｺﾞｼｯｸM-PRO" w:eastAsia="HG丸ｺﾞｼｯｸM-PRO" w:hAnsi="HG丸ｺﾞｼｯｸM-PRO"/>
                                <w:b/>
                                <w:color w:val="000000" w:themeColor="text1"/>
                                <w:szCs w:val="20"/>
                              </w:rPr>
                              <w:t>・意向確認</w:t>
                            </w:r>
                            <w:r w:rsidRPr="00960C99">
                              <w:rPr>
                                <w:rFonts w:ascii="HG丸ｺﾞｼｯｸM-PRO" w:eastAsia="HG丸ｺﾞｼｯｸM-PRO" w:hAnsi="HG丸ｺﾞｼｯｸM-PRO" w:hint="eastAsia"/>
                                <w:b/>
                                <w:color w:val="000000" w:themeColor="text1"/>
                                <w:szCs w:val="20"/>
                              </w:rPr>
                              <w:t>を</w:t>
                            </w:r>
                            <w:r w:rsidRPr="00960C99">
                              <w:rPr>
                                <w:rFonts w:ascii="HG丸ｺﾞｼｯｸM-PRO" w:eastAsia="HG丸ｺﾞｼｯｸM-PRO" w:hAnsi="HG丸ｺﾞｼｯｸM-PRO"/>
                                <w:b/>
                                <w:color w:val="000000" w:themeColor="text1"/>
                                <w:szCs w:val="20"/>
                              </w:rPr>
                              <w:t>行う実施時期</w:t>
                            </w:r>
                          </w:p>
                          <w:p w14:paraId="61A52205" w14:textId="77777777" w:rsidR="00833319" w:rsidRPr="00960C99" w:rsidRDefault="00833319" w:rsidP="00833319">
                            <w:pPr>
                              <w:rPr>
                                <w:rFonts w:ascii="HG丸ｺﾞｼｯｸM-PRO" w:eastAsia="HG丸ｺﾞｼｯｸM-PRO" w:hAnsi="HG丸ｺﾞｼｯｸM-PRO"/>
                                <w:bCs/>
                                <w:color w:val="000000" w:themeColor="text1"/>
                                <w:szCs w:val="20"/>
                              </w:rPr>
                            </w:pPr>
                            <w:r>
                              <w:rPr>
                                <w:rFonts w:ascii="HG丸ｺﾞｼｯｸM-PRO" w:eastAsia="HG丸ｺﾞｼｯｸM-PRO" w:hAnsi="HG丸ｺﾞｼｯｸM-PRO" w:hint="eastAsia"/>
                                <w:bCs/>
                                <w:color w:val="000000" w:themeColor="text1"/>
                                <w:szCs w:val="20"/>
                              </w:rPr>
                              <w:t>・</w:t>
                            </w:r>
                            <w:r w:rsidRPr="00960C99">
                              <w:rPr>
                                <w:rFonts w:ascii="HG丸ｺﾞｼｯｸM-PRO" w:eastAsia="HG丸ｺﾞｼｯｸM-PRO" w:hAnsi="HG丸ｺﾞｼｯｸM-PRO" w:hint="eastAsia"/>
                                <w:bCs/>
                                <w:color w:val="000000" w:themeColor="text1"/>
                                <w:szCs w:val="20"/>
                              </w:rPr>
                              <w:t>労働者が</w:t>
                            </w:r>
                            <w:r w:rsidRPr="00BA5DDD">
                              <w:rPr>
                                <w:rFonts w:ascii="HG丸ｺﾞｼｯｸM-PRO" w:eastAsia="HG丸ｺﾞｼｯｸM-PRO" w:hAnsi="HG丸ｺﾞｼｯｸM-PRO" w:hint="eastAsia"/>
                                <w:b/>
                                <w:color w:val="FF0000"/>
                                <w:szCs w:val="20"/>
                              </w:rPr>
                              <w:t>40歳に達する日（誕生日の前日）の属する年度（1年間）</w:t>
                            </w:r>
                          </w:p>
                          <w:p w14:paraId="17171680" w14:textId="77777777" w:rsidR="00833319" w:rsidRPr="00BA5DDD" w:rsidRDefault="00833319" w:rsidP="00833319">
                            <w:pPr>
                              <w:rPr>
                                <w:rFonts w:ascii="HG丸ｺﾞｼｯｸM-PRO" w:eastAsia="HG丸ｺﾞｼｯｸM-PRO" w:hAnsi="HG丸ｺﾞｼｯｸM-PRO"/>
                                <w:b/>
                                <w:bCs/>
                                <w:color w:val="FF0000"/>
                              </w:rPr>
                            </w:pPr>
                            <w:r>
                              <w:rPr>
                                <w:rFonts w:ascii="HG丸ｺﾞｼｯｸM-PRO" w:eastAsia="HG丸ｺﾞｼｯｸM-PRO" w:hAnsi="HG丸ｺﾞｼｯｸM-PRO" w:hint="eastAsia"/>
                                <w:color w:val="000000" w:themeColor="text1"/>
                              </w:rPr>
                              <w:t>・労働者が</w:t>
                            </w:r>
                            <w:r w:rsidRPr="00BA5DDD">
                              <w:rPr>
                                <w:rFonts w:ascii="HG丸ｺﾞｼｯｸM-PRO" w:eastAsia="HG丸ｺﾞｼｯｸM-PRO" w:hAnsi="HG丸ｺﾞｼｯｸM-PRO" w:hint="eastAsia"/>
                                <w:b/>
                                <w:bCs/>
                                <w:color w:val="FF0000"/>
                              </w:rPr>
                              <w:t>40歳に達した日の翌日（誕生日）から1年間</w:t>
                            </w:r>
                          </w:p>
                          <w:p w14:paraId="6BC6E990" w14:textId="77777777" w:rsidR="00833319" w:rsidRPr="00BA5DDD" w:rsidRDefault="00833319" w:rsidP="00833319">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3671F" id="四角形吹き出し 28" o:spid="_x0000_s1043" type="#_x0000_t61" style="position:absolute;left:0;text-align:left;margin-left:103.5pt;margin-top:5.25pt;width:419.25pt;height:67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" adj="3351,-6177" fillcolor="#e2f0d9" strokecolor="#00b050" strokeweight="1.5pt">
                <v:textbox>
                  <w:txbxContent>
                    <w:p w14:paraId="388501DC" w14:textId="77777777" w:rsidR="00833319" w:rsidRDefault="00833319" w:rsidP="00833319">
                      <w:pPr>
                        <w:rPr>
                          <w:rFonts w:ascii="HG丸ｺﾞｼｯｸM-PRO" w:eastAsia="HG丸ｺﾞｼｯｸM-PRO" w:hAnsi="HG丸ｺﾞｼｯｸM-PRO"/>
                          <w:b/>
                          <w:color w:val="000000" w:themeColor="text1"/>
                          <w:szCs w:val="20"/>
                        </w:rPr>
                      </w:pPr>
                      <w:r w:rsidRPr="00960C99">
                        <w:rPr>
                          <w:rFonts w:ascii="HG丸ｺﾞｼｯｸM-PRO" w:eastAsia="HG丸ｺﾞｼｯｸM-PRO" w:hAnsi="HG丸ｺﾞｼｯｸM-PRO" w:hint="eastAsia"/>
                          <w:b/>
                          <w:color w:val="000000" w:themeColor="text1"/>
                          <w:szCs w:val="20"/>
                        </w:rPr>
                        <w:t>周知</w:t>
                      </w:r>
                      <w:r w:rsidRPr="00960C99">
                        <w:rPr>
                          <w:rFonts w:ascii="HG丸ｺﾞｼｯｸM-PRO" w:eastAsia="HG丸ｺﾞｼｯｸM-PRO" w:hAnsi="HG丸ｺﾞｼｯｸM-PRO"/>
                          <w:b/>
                          <w:color w:val="000000" w:themeColor="text1"/>
                          <w:szCs w:val="20"/>
                        </w:rPr>
                        <w:t>・意向確認</w:t>
                      </w:r>
                      <w:r w:rsidRPr="00960C99">
                        <w:rPr>
                          <w:rFonts w:ascii="HG丸ｺﾞｼｯｸM-PRO" w:eastAsia="HG丸ｺﾞｼｯｸM-PRO" w:hAnsi="HG丸ｺﾞｼｯｸM-PRO" w:hint="eastAsia"/>
                          <w:b/>
                          <w:color w:val="000000" w:themeColor="text1"/>
                          <w:szCs w:val="20"/>
                        </w:rPr>
                        <w:t>を</w:t>
                      </w:r>
                      <w:r w:rsidRPr="00960C99">
                        <w:rPr>
                          <w:rFonts w:ascii="HG丸ｺﾞｼｯｸM-PRO" w:eastAsia="HG丸ｺﾞｼｯｸM-PRO" w:hAnsi="HG丸ｺﾞｼｯｸM-PRO"/>
                          <w:b/>
                          <w:color w:val="000000" w:themeColor="text1"/>
                          <w:szCs w:val="20"/>
                        </w:rPr>
                        <w:t>行う実施時期</w:t>
                      </w:r>
                    </w:p>
                    <w:p w14:paraId="61A52205" w14:textId="77777777" w:rsidR="00833319" w:rsidRPr="00960C99" w:rsidRDefault="00833319" w:rsidP="00833319">
                      <w:pPr>
                        <w:rPr>
                          <w:rFonts w:ascii="HG丸ｺﾞｼｯｸM-PRO" w:eastAsia="HG丸ｺﾞｼｯｸM-PRO" w:hAnsi="HG丸ｺﾞｼｯｸM-PRO"/>
                          <w:bCs/>
                          <w:color w:val="000000" w:themeColor="text1"/>
                          <w:szCs w:val="20"/>
                        </w:rPr>
                      </w:pPr>
                      <w:r>
                        <w:rPr>
                          <w:rFonts w:ascii="HG丸ｺﾞｼｯｸM-PRO" w:eastAsia="HG丸ｺﾞｼｯｸM-PRO" w:hAnsi="HG丸ｺﾞｼｯｸM-PRO" w:hint="eastAsia"/>
                          <w:bCs/>
                          <w:color w:val="000000" w:themeColor="text1"/>
                          <w:szCs w:val="20"/>
                        </w:rPr>
                        <w:t>・</w:t>
                      </w:r>
                      <w:r w:rsidRPr="00960C99">
                        <w:rPr>
                          <w:rFonts w:ascii="HG丸ｺﾞｼｯｸM-PRO" w:eastAsia="HG丸ｺﾞｼｯｸM-PRO" w:hAnsi="HG丸ｺﾞｼｯｸM-PRO" w:hint="eastAsia"/>
                          <w:bCs/>
                          <w:color w:val="000000" w:themeColor="text1"/>
                          <w:szCs w:val="20"/>
                        </w:rPr>
                        <w:t>労働者が</w:t>
                      </w:r>
                      <w:r w:rsidRPr="00BA5DDD">
                        <w:rPr>
                          <w:rFonts w:ascii="HG丸ｺﾞｼｯｸM-PRO" w:eastAsia="HG丸ｺﾞｼｯｸM-PRO" w:hAnsi="HG丸ｺﾞｼｯｸM-PRO" w:hint="eastAsia"/>
                          <w:b/>
                          <w:color w:val="FF0000"/>
                          <w:szCs w:val="20"/>
                        </w:rPr>
                        <w:t>40歳に達する日（誕生日の前日）の属する年度（1年間）</w:t>
                      </w:r>
                    </w:p>
                    <w:p w14:paraId="17171680" w14:textId="77777777" w:rsidR="00833319" w:rsidRPr="00BA5DDD" w:rsidRDefault="00833319" w:rsidP="00833319">
                      <w:pPr>
                        <w:rPr>
                          <w:rFonts w:ascii="HG丸ｺﾞｼｯｸM-PRO" w:eastAsia="HG丸ｺﾞｼｯｸM-PRO" w:hAnsi="HG丸ｺﾞｼｯｸM-PRO"/>
                          <w:b/>
                          <w:bCs/>
                          <w:color w:val="FF0000"/>
                        </w:rPr>
                      </w:pPr>
                      <w:r>
                        <w:rPr>
                          <w:rFonts w:ascii="HG丸ｺﾞｼｯｸM-PRO" w:eastAsia="HG丸ｺﾞｼｯｸM-PRO" w:hAnsi="HG丸ｺﾞｼｯｸM-PRO" w:hint="eastAsia"/>
                          <w:color w:val="000000" w:themeColor="text1"/>
                        </w:rPr>
                        <w:t>・労働者が</w:t>
                      </w:r>
                      <w:r w:rsidRPr="00BA5DDD">
                        <w:rPr>
                          <w:rFonts w:ascii="HG丸ｺﾞｼｯｸM-PRO" w:eastAsia="HG丸ｺﾞｼｯｸM-PRO" w:hAnsi="HG丸ｺﾞｼｯｸM-PRO" w:hint="eastAsia"/>
                          <w:b/>
                          <w:bCs/>
                          <w:color w:val="FF0000"/>
                        </w:rPr>
                        <w:t>40歳に達した日の翌日（誕生日）から1年間</w:t>
                      </w:r>
                    </w:p>
                    <w:p w14:paraId="6BC6E990" w14:textId="77777777" w:rsidR="00833319" w:rsidRPr="00BA5DDD" w:rsidRDefault="00833319" w:rsidP="00833319">
                      <w:pPr>
                        <w:rPr>
                          <w:rFonts w:ascii="HG丸ｺﾞｼｯｸM-PRO" w:eastAsia="HG丸ｺﾞｼｯｸM-PRO" w:hAnsi="HG丸ｺﾞｼｯｸM-PRO"/>
                          <w:color w:val="000000" w:themeColor="text1"/>
                        </w:rPr>
                      </w:pPr>
                    </w:p>
                  </w:txbxContent>
                </v:textbox>
                <w10:wrap anchorx="margin"/>
              </v:shape>
            </w:pict>
          </mc:Fallback>
        </mc:AlternateContent>
      </w:r>
    </w:p>
    <w:p w14:paraId="3DCD7A29" w14:textId="77777777" w:rsidR="00833319" w:rsidRDefault="00833319" w:rsidP="00833319">
      <w:pPr>
        <w:rPr>
          <w:rFonts w:ascii="HG丸ｺﾞｼｯｸM-PRO" w:eastAsia="HG丸ｺﾞｼｯｸM-PRO" w:hAnsi="HG丸ｺﾞｼｯｸM-PRO"/>
        </w:rPr>
      </w:pPr>
    </w:p>
    <w:tbl>
      <w:tblPr>
        <w:tblStyle w:val="a7"/>
        <w:tblpPr w:leftFromText="142" w:rightFromText="142" w:vertAnchor="page" w:horzAnchor="margin" w:tblpY="2641"/>
        <w:tblW w:w="0" w:type="auto"/>
        <w:tblLook w:val="04A0" w:firstRow="1" w:lastRow="0" w:firstColumn="1" w:lastColumn="0" w:noHBand="0" w:noVBand="1"/>
      </w:tblPr>
      <w:tblGrid>
        <w:gridCol w:w="2263"/>
        <w:gridCol w:w="8193"/>
      </w:tblGrid>
      <w:tr w:rsidR="00833319" w:rsidRPr="00781D92" w14:paraId="62088DD0" w14:textId="77777777" w:rsidTr="000B4B3A">
        <w:trPr>
          <w:trHeight w:val="983"/>
        </w:trPr>
        <w:tc>
          <w:tcPr>
            <w:tcW w:w="2263" w:type="dxa"/>
            <w:tcBorders>
              <w:top w:val="single" w:sz="4" w:space="0" w:color="auto"/>
              <w:bottom w:val="dotted" w:sz="4" w:space="0" w:color="auto"/>
            </w:tcBorders>
            <w:shd w:val="clear" w:color="auto" w:fill="FFF2CC" w:themeFill="accent4" w:themeFillTint="33"/>
            <w:vAlign w:val="center"/>
          </w:tcPr>
          <w:p w14:paraId="0ED44593" w14:textId="77777777" w:rsidR="00833319" w:rsidRPr="00BA5DDD" w:rsidRDefault="00833319" w:rsidP="00B84F1B">
            <w:pP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対象者</w:t>
            </w:r>
          </w:p>
        </w:tc>
        <w:tc>
          <w:tcPr>
            <w:tcW w:w="8193" w:type="dxa"/>
            <w:tcBorders>
              <w:top w:val="single" w:sz="4" w:space="0" w:color="auto"/>
              <w:bottom w:val="dotted" w:sz="4" w:space="0" w:color="auto"/>
            </w:tcBorders>
          </w:tcPr>
          <w:p w14:paraId="007DC13E" w14:textId="77777777" w:rsidR="00833319" w:rsidRPr="00BA5DDD" w:rsidRDefault="00833319" w:rsidP="00B84F1B">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要介護状態にある対象家族を介護する労働者</w:t>
            </w:r>
          </w:p>
          <w:p w14:paraId="736B1AC6" w14:textId="77777777" w:rsidR="00833319" w:rsidRPr="00BA5DDD" w:rsidRDefault="00833319" w:rsidP="00B84F1B">
            <w:pPr>
              <w:spacing w:line="300" w:lineRule="exact"/>
              <w:ind w:left="1260" w:hangingChars="700" w:hanging="1260"/>
              <w:rPr>
                <w:rFonts w:ascii="HG丸ｺﾞｼｯｸM-PRO" w:eastAsia="HG丸ｺﾞｼｯｸM-PRO" w:hAnsi="HG丸ｺﾞｼｯｸM-PRO"/>
                <w:color w:val="808080" w:themeColor="background1" w:themeShade="80"/>
                <w:sz w:val="18"/>
                <w:szCs w:val="20"/>
              </w:rPr>
            </w:pPr>
            <w:r w:rsidRPr="00BA5DDD">
              <w:rPr>
                <w:rFonts w:ascii="HG丸ｺﾞｼｯｸM-PRO" w:eastAsia="HG丸ｺﾞｼｯｸM-PRO" w:hAnsi="HG丸ｺﾞｼｯｸM-PRO" w:hint="eastAsia"/>
                <w:color w:val="808080" w:themeColor="background1" w:themeShade="80"/>
                <w:sz w:val="18"/>
                <w:szCs w:val="20"/>
              </w:rPr>
              <w:t>【有期契約労働者】申出時点で介護休業取得予定日から起算して９３日経過する日から６か月を</w:t>
            </w:r>
          </w:p>
          <w:p w14:paraId="6EEF010F" w14:textId="77777777" w:rsidR="00833319" w:rsidRPr="00BA5DDD" w:rsidRDefault="00833319" w:rsidP="00B84F1B">
            <w:pPr>
              <w:spacing w:line="300" w:lineRule="exact"/>
              <w:ind w:leftChars="700" w:left="1470" w:firstLineChars="100" w:firstLine="170"/>
              <w:rPr>
                <w:rFonts w:ascii="HG丸ｺﾞｼｯｸM-PRO" w:eastAsia="HG丸ｺﾞｼｯｸM-PRO" w:hAnsi="HG丸ｺﾞｼｯｸM-PRO"/>
                <w:color w:val="808080" w:themeColor="background1" w:themeShade="80"/>
                <w:w w:val="95"/>
              </w:rPr>
            </w:pPr>
            <w:r w:rsidRPr="00BA5DDD">
              <w:rPr>
                <w:rFonts w:ascii="HG丸ｺﾞｼｯｸM-PRO" w:eastAsia="HG丸ｺﾞｼｯｸM-PRO" w:hAnsi="HG丸ｺﾞｼｯｸM-PRO" w:hint="eastAsia"/>
                <w:color w:val="808080" w:themeColor="background1" w:themeShade="80"/>
                <w:w w:val="95"/>
                <w:sz w:val="18"/>
                <w:szCs w:val="20"/>
              </w:rPr>
              <w:t>経過する日までに労働契約期間が満了し、更新されないことが明らかでない場合</w:t>
            </w:r>
          </w:p>
        </w:tc>
      </w:tr>
      <w:tr w:rsidR="00833319" w:rsidRPr="00781D92" w14:paraId="5A6AB781" w14:textId="77777777" w:rsidTr="000B4B3A">
        <w:trPr>
          <w:trHeight w:val="982"/>
        </w:trPr>
        <w:tc>
          <w:tcPr>
            <w:tcW w:w="2263" w:type="dxa"/>
            <w:tcBorders>
              <w:top w:val="dotted" w:sz="4" w:space="0" w:color="auto"/>
              <w:bottom w:val="dotted" w:sz="4" w:space="0" w:color="auto"/>
            </w:tcBorders>
            <w:shd w:val="clear" w:color="auto" w:fill="FFF2CC" w:themeFill="accent4" w:themeFillTint="33"/>
            <w:vAlign w:val="center"/>
          </w:tcPr>
          <w:p w14:paraId="7D355E05" w14:textId="77777777" w:rsidR="00833319" w:rsidRPr="00781D92" w:rsidRDefault="00833319" w:rsidP="00B84F1B">
            <w:pP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※１</w:t>
            </w:r>
            <w:r w:rsidRPr="00781D92">
              <w:rPr>
                <w:rFonts w:ascii="HG丸ｺﾞｼｯｸM-PRO" w:eastAsia="HG丸ｺﾞｼｯｸM-PRO" w:hAnsi="HG丸ｺﾞｼｯｸM-PRO" w:hint="eastAsia"/>
              </w:rPr>
              <w:t>対象外</w:t>
            </w:r>
          </w:p>
        </w:tc>
        <w:tc>
          <w:tcPr>
            <w:tcW w:w="8193" w:type="dxa"/>
            <w:tcBorders>
              <w:top w:val="dotted" w:sz="4" w:space="0" w:color="auto"/>
              <w:bottom w:val="dotted" w:sz="4" w:space="0" w:color="auto"/>
            </w:tcBorders>
            <w:vAlign w:val="center"/>
          </w:tcPr>
          <w:p w14:paraId="0364D085" w14:textId="77777777" w:rsidR="00833319" w:rsidRPr="00471263" w:rsidRDefault="00833319" w:rsidP="00B84F1B">
            <w:pPr>
              <w:spacing w:line="280" w:lineRule="exact"/>
              <w:rPr>
                <w:rFonts w:ascii="HG丸ｺﾞｼｯｸM-PRO" w:eastAsia="HG丸ｺﾞｼｯｸM-PRO" w:hAnsi="HG丸ｺﾞｼｯｸM-PRO"/>
                <w:sz w:val="20"/>
                <w:szCs w:val="21"/>
              </w:rPr>
            </w:pPr>
            <w:r w:rsidRPr="00960C99">
              <w:rPr>
                <w:noProof/>
                <w:color w:val="808080" w:themeColor="background1" w:themeShade="80"/>
                <w:spacing w:val="20"/>
              </w:rPr>
              <mc:AlternateContent>
                <mc:Choice Requires="wps">
                  <w:drawing>
                    <wp:anchor distT="0" distB="0" distL="114300" distR="114300" simplePos="0" relativeHeight="251762688" behindDoc="0" locked="0" layoutInCell="1" allowOverlap="1" wp14:anchorId="5B7DEDF0" wp14:editId="091DF4F8">
                      <wp:simplePos x="0" y="0"/>
                      <wp:positionH relativeFrom="column">
                        <wp:posOffset>3469005</wp:posOffset>
                      </wp:positionH>
                      <wp:positionV relativeFrom="paragraph">
                        <wp:posOffset>-57785</wp:posOffset>
                      </wp:positionV>
                      <wp:extent cx="1664970" cy="413385"/>
                      <wp:effectExtent l="323850" t="0" r="11430" b="24765"/>
                      <wp:wrapNone/>
                      <wp:docPr id="997837803" name="角丸四角形吹き出し 13"/>
                      <wp:cNvGraphicFramePr/>
                      <a:graphic xmlns:a="http://schemas.openxmlformats.org/drawingml/2006/main">
                        <a:graphicData uri="http://schemas.microsoft.com/office/word/2010/wordprocessingShape">
                          <wps:wsp>
                            <wps:cNvSpPr/>
                            <wps:spPr>
                              <a:xfrm>
                                <a:off x="0" y="0"/>
                                <a:ext cx="1664970" cy="413385"/>
                              </a:xfrm>
                              <a:prstGeom prst="wedgeRoundRectCallout">
                                <a:avLst>
                                  <a:gd name="adj1" fmla="val -67790"/>
                                  <a:gd name="adj2" fmla="val -9754"/>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6910EC51" w14:textId="77777777" w:rsidR="00833319"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4946C52E" w14:textId="77777777" w:rsidR="00833319" w:rsidRPr="00631467"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3B0742D0" w14:textId="77777777" w:rsidR="00833319" w:rsidRPr="00631467" w:rsidRDefault="00833319" w:rsidP="00833319">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DEDF0" id="_x0000_s1044" type="#_x0000_t62" style="position:absolute;left:0;text-align:left;margin-left:273.15pt;margin-top:-4.55pt;width:131.1pt;height:32.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" adj="-3843,8693" fillcolor="window" strokecolor="windowText" strokeweight=".25pt">
                      <v:stroke dashstyle="1 1"/>
                      <v:textbox>
                        <w:txbxContent>
                          <w:p w14:paraId="6910EC51" w14:textId="77777777" w:rsidR="00833319"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4946C52E" w14:textId="77777777" w:rsidR="00833319" w:rsidRPr="00631467"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3B0742D0" w14:textId="77777777" w:rsidR="00833319" w:rsidRPr="00631467" w:rsidRDefault="00833319" w:rsidP="00833319">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r>
              <w:rPr>
                <w:rFonts w:ascii="Segoe UI Symbol" w:eastAsia="HG丸ｺﾞｼｯｸM-PRO" w:hAnsi="Segoe UI Symbol" w:cs="Segoe UI Symbol" w:hint="eastAsia"/>
                <w:sz w:val="20"/>
                <w:szCs w:val="21"/>
              </w:rPr>
              <w:t>☑</w:t>
            </w:r>
            <w:r w:rsidRPr="00471263">
              <w:rPr>
                <w:rFonts w:ascii="HG丸ｺﾞｼｯｸM-PRO" w:eastAsia="HG丸ｺﾞｼｯｸM-PRO" w:hAnsi="HG丸ｺﾞｼｯｸM-PRO" w:hint="eastAsia"/>
                <w:sz w:val="20"/>
                <w:szCs w:val="21"/>
              </w:rPr>
              <w:t xml:space="preserve">　入社1年未満の労働者</w:t>
            </w:r>
          </w:p>
          <w:p w14:paraId="4DA0249B" w14:textId="77777777" w:rsidR="00833319" w:rsidRPr="00471263" w:rsidRDefault="00833319" w:rsidP="00B84F1B">
            <w:pPr>
              <w:spacing w:line="280" w:lineRule="exact"/>
              <w:ind w:left="400" w:hangingChars="200" w:hanging="400"/>
              <w:rPr>
                <w:rFonts w:ascii="HG丸ｺﾞｼｯｸM-PRO" w:eastAsia="HG丸ｺﾞｼｯｸM-PRO" w:hAnsi="HG丸ｺﾞｼｯｸM-PRO"/>
                <w:sz w:val="20"/>
                <w:szCs w:val="21"/>
              </w:rPr>
            </w:pPr>
            <w:r>
              <w:rPr>
                <w:rFonts w:ascii="Segoe UI Symbol" w:eastAsia="HG丸ｺﾞｼｯｸM-PRO" w:hAnsi="Segoe UI Symbol" w:cs="Segoe UI Symbol" w:hint="eastAsia"/>
                <w:sz w:val="20"/>
                <w:szCs w:val="21"/>
              </w:rPr>
              <w:t>☑</w:t>
            </w:r>
            <w:r w:rsidRPr="00471263">
              <w:rPr>
                <w:rFonts w:ascii="HG丸ｺﾞｼｯｸM-PRO" w:eastAsia="HG丸ｺﾞｼｯｸM-PRO" w:hAnsi="HG丸ｺﾞｼｯｸM-PRO" w:hint="eastAsia"/>
                <w:sz w:val="20"/>
                <w:szCs w:val="21"/>
              </w:rPr>
              <w:t xml:space="preserve">　申出の日から</w:t>
            </w:r>
            <w:r>
              <w:rPr>
                <w:rFonts w:ascii="HG丸ｺﾞｼｯｸM-PRO" w:eastAsia="HG丸ｺﾞｼｯｸM-PRO" w:hAnsi="HG丸ｺﾞｼｯｸM-PRO" w:hint="eastAsia"/>
                <w:sz w:val="20"/>
                <w:szCs w:val="21"/>
              </w:rPr>
              <w:t>９３日以内</w:t>
            </w:r>
            <w:r w:rsidRPr="00471263">
              <w:rPr>
                <w:rFonts w:ascii="HG丸ｺﾞｼｯｸM-PRO" w:eastAsia="HG丸ｺﾞｼｯｸM-PRO" w:hAnsi="HG丸ｺﾞｼｯｸM-PRO" w:hint="eastAsia"/>
                <w:sz w:val="20"/>
                <w:szCs w:val="21"/>
              </w:rPr>
              <w:t>に雇用関係が終了する労働者</w:t>
            </w:r>
          </w:p>
          <w:p w14:paraId="13A9212F" w14:textId="77777777" w:rsidR="00833319" w:rsidRPr="00471263" w:rsidRDefault="00833319" w:rsidP="00B84F1B">
            <w:pPr>
              <w:spacing w:line="280" w:lineRule="exact"/>
              <w:rPr>
                <w:rFonts w:ascii="HG丸ｺﾞｼｯｸM-PRO" w:eastAsia="HG丸ｺﾞｼｯｸM-PRO" w:hAnsi="HG丸ｺﾞｼｯｸM-PRO"/>
                <w:sz w:val="20"/>
                <w:szCs w:val="21"/>
              </w:rPr>
            </w:pPr>
            <w:r>
              <w:rPr>
                <w:rFonts w:ascii="Segoe UI Symbol" w:eastAsia="HG丸ｺﾞｼｯｸM-PRO" w:hAnsi="Segoe UI Symbol" w:cs="Segoe UI Symbol" w:hint="eastAsia"/>
                <w:sz w:val="20"/>
                <w:szCs w:val="21"/>
              </w:rPr>
              <w:t>☑</w:t>
            </w:r>
            <w:r w:rsidRPr="00471263">
              <w:rPr>
                <w:rFonts w:ascii="HG丸ｺﾞｼｯｸM-PRO" w:eastAsia="HG丸ｺﾞｼｯｸM-PRO" w:hAnsi="HG丸ｺﾞｼｯｸM-PRO" w:hint="eastAsia"/>
                <w:sz w:val="20"/>
                <w:szCs w:val="21"/>
              </w:rPr>
              <w:t xml:space="preserve">　1週間の所定労働日数が2日以下の労働者</w:t>
            </w:r>
          </w:p>
        </w:tc>
      </w:tr>
      <w:tr w:rsidR="00833319" w:rsidRPr="00781D92" w14:paraId="7BE72267" w14:textId="77777777" w:rsidTr="000B4B3A">
        <w:trPr>
          <w:trHeight w:val="417"/>
        </w:trPr>
        <w:tc>
          <w:tcPr>
            <w:tcW w:w="2263" w:type="dxa"/>
            <w:tcBorders>
              <w:top w:val="dotted" w:sz="4" w:space="0" w:color="auto"/>
              <w:bottom w:val="dotted" w:sz="4" w:space="0" w:color="auto"/>
            </w:tcBorders>
            <w:shd w:val="clear" w:color="auto" w:fill="FFF2CC" w:themeFill="accent4" w:themeFillTint="33"/>
            <w:vAlign w:val="center"/>
          </w:tcPr>
          <w:p w14:paraId="4B0EA8E1" w14:textId="77777777" w:rsidR="00833319" w:rsidRPr="00BA5DDD" w:rsidRDefault="00833319" w:rsidP="00B84F1B">
            <w:pP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対象家族</w:t>
            </w:r>
          </w:p>
        </w:tc>
        <w:tc>
          <w:tcPr>
            <w:tcW w:w="8193" w:type="dxa"/>
            <w:tcBorders>
              <w:top w:val="dotted" w:sz="4" w:space="0" w:color="auto"/>
              <w:bottom w:val="dotted" w:sz="4" w:space="0" w:color="auto"/>
            </w:tcBorders>
            <w:vAlign w:val="center"/>
          </w:tcPr>
          <w:p w14:paraId="0C71917D"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sz w:val="20"/>
                <w:szCs w:val="21"/>
              </w:rPr>
            </w:pPr>
            <w:r w:rsidRPr="00BA5DDD">
              <w:rPr>
                <w:rFonts w:ascii="HG丸ｺﾞｼｯｸM-PRO" w:eastAsia="HG丸ｺﾞｼｯｸM-PRO" w:hAnsi="HG丸ｺﾞｼｯｸM-PRO" w:hint="eastAsia"/>
                <w:color w:val="808080" w:themeColor="background1" w:themeShade="80"/>
              </w:rPr>
              <w:t>配偶者（事実婚を含む）、父母、子、配偶者の父母、祖父母、兄弟姉妹、孫</w:t>
            </w:r>
          </w:p>
        </w:tc>
      </w:tr>
      <w:tr w:rsidR="00833319" w:rsidRPr="00781D92" w14:paraId="0E8540A0" w14:textId="77777777" w:rsidTr="000B4B3A">
        <w:trPr>
          <w:trHeight w:val="428"/>
        </w:trPr>
        <w:tc>
          <w:tcPr>
            <w:tcW w:w="2263" w:type="dxa"/>
            <w:tcBorders>
              <w:top w:val="dotted" w:sz="4" w:space="0" w:color="auto"/>
              <w:bottom w:val="dotted" w:sz="4" w:space="0" w:color="auto"/>
            </w:tcBorders>
            <w:shd w:val="clear" w:color="auto" w:fill="FFF2CC" w:themeFill="accent4" w:themeFillTint="33"/>
            <w:vAlign w:val="center"/>
          </w:tcPr>
          <w:p w14:paraId="6D1FB9E2" w14:textId="77777777" w:rsidR="00833319" w:rsidRPr="00BA5DDD" w:rsidRDefault="00833319" w:rsidP="00B84F1B">
            <w:pP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休業期間</w:t>
            </w:r>
          </w:p>
        </w:tc>
        <w:tc>
          <w:tcPr>
            <w:tcW w:w="8193" w:type="dxa"/>
            <w:tcBorders>
              <w:top w:val="dotted" w:sz="4" w:space="0" w:color="auto"/>
              <w:bottom w:val="dotted" w:sz="4" w:space="0" w:color="auto"/>
            </w:tcBorders>
            <w:vAlign w:val="center"/>
          </w:tcPr>
          <w:p w14:paraId="752B05AA" w14:textId="77777777" w:rsidR="00833319" w:rsidRPr="00BA5DDD" w:rsidRDefault="00833319" w:rsidP="00B84F1B">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対象家族一人につき通算９３日までの間の労働者が希望する期間</w:t>
            </w:r>
          </w:p>
        </w:tc>
      </w:tr>
      <w:tr w:rsidR="00833319" w:rsidRPr="00781D92" w14:paraId="393D1051" w14:textId="77777777" w:rsidTr="000B4B3A">
        <w:trPr>
          <w:trHeight w:val="449"/>
        </w:trPr>
        <w:tc>
          <w:tcPr>
            <w:tcW w:w="2263" w:type="dxa"/>
            <w:tcBorders>
              <w:top w:val="dotted" w:sz="4" w:space="0" w:color="auto"/>
              <w:bottom w:val="dotted" w:sz="4" w:space="0" w:color="auto"/>
            </w:tcBorders>
            <w:shd w:val="clear" w:color="auto" w:fill="FFF2CC" w:themeFill="accent4" w:themeFillTint="33"/>
            <w:vAlign w:val="center"/>
          </w:tcPr>
          <w:p w14:paraId="290CE2F6" w14:textId="77777777" w:rsidR="00833319" w:rsidRPr="00BA5DDD" w:rsidRDefault="00833319" w:rsidP="00B84F1B">
            <w:pP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取得回数</w:t>
            </w:r>
          </w:p>
        </w:tc>
        <w:tc>
          <w:tcPr>
            <w:tcW w:w="8193" w:type="dxa"/>
            <w:tcBorders>
              <w:top w:val="dotted" w:sz="4" w:space="0" w:color="auto"/>
              <w:bottom w:val="dotted" w:sz="4" w:space="0" w:color="auto"/>
            </w:tcBorders>
            <w:vAlign w:val="center"/>
          </w:tcPr>
          <w:p w14:paraId="6E6BD0FB" w14:textId="77777777" w:rsidR="00833319" w:rsidRPr="00BA5DDD" w:rsidRDefault="00833319" w:rsidP="00B84F1B">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分割して３回まで取得可能</w:t>
            </w:r>
          </w:p>
        </w:tc>
      </w:tr>
      <w:tr w:rsidR="00833319" w:rsidRPr="00781D92" w14:paraId="3B0A51E7" w14:textId="77777777" w:rsidTr="000B4B3A">
        <w:trPr>
          <w:trHeight w:val="555"/>
        </w:trPr>
        <w:tc>
          <w:tcPr>
            <w:tcW w:w="2263" w:type="dxa"/>
            <w:tcBorders>
              <w:top w:val="dotted" w:sz="4" w:space="0" w:color="auto"/>
              <w:bottom w:val="single" w:sz="4" w:space="0" w:color="auto"/>
            </w:tcBorders>
            <w:shd w:val="clear" w:color="auto" w:fill="FFF2CC" w:themeFill="accent4" w:themeFillTint="33"/>
            <w:vAlign w:val="center"/>
          </w:tcPr>
          <w:p w14:paraId="76A7B2E3" w14:textId="77777777" w:rsidR="00833319" w:rsidRPr="00781D92" w:rsidRDefault="00833319" w:rsidP="00B84F1B">
            <w:pPr>
              <w:rPr>
                <w:rFonts w:ascii="HG丸ｺﾞｼｯｸM-PRO" w:eastAsia="HG丸ｺﾞｼｯｸM-PRO" w:hAnsi="HG丸ｺﾞｼｯｸM-PRO"/>
              </w:rPr>
            </w:pPr>
            <w:r>
              <w:rPr>
                <w:rFonts w:ascii="HG丸ｺﾞｼｯｸM-PRO" w:eastAsia="HG丸ｺﾞｼｯｸM-PRO" w:hAnsi="HG丸ｺﾞｼｯｸM-PRO" w:hint="eastAsia"/>
              </w:rPr>
              <w:t>申出期限</w:t>
            </w:r>
          </w:p>
        </w:tc>
        <w:tc>
          <w:tcPr>
            <w:tcW w:w="8193" w:type="dxa"/>
            <w:tcBorders>
              <w:top w:val="dotted" w:sz="4" w:space="0" w:color="auto"/>
              <w:bottom w:val="single" w:sz="4" w:space="0" w:color="auto"/>
            </w:tcBorders>
            <w:vAlign w:val="center"/>
          </w:tcPr>
          <w:p w14:paraId="1A86A8E6" w14:textId="77777777" w:rsidR="00833319" w:rsidRPr="00781D92" w:rsidRDefault="00833319" w:rsidP="00B84F1B">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休業の２週間前</w:t>
            </w:r>
            <w:r w:rsidRPr="00D059D3">
              <w:rPr>
                <w:rFonts w:ascii="HG丸ｺﾞｼｯｸM-PRO" w:eastAsia="HG丸ｺﾞｼｯｸM-PRO" w:hAnsi="HG丸ｺﾞｼｯｸM-PRO" w:hint="eastAsia"/>
                <w:sz w:val="20"/>
                <w:szCs w:val="21"/>
              </w:rPr>
              <w:t>までに</w:t>
            </w:r>
            <w:r>
              <w:rPr>
                <w:rFonts w:ascii="HG丸ｺﾞｼｯｸM-PRO" w:eastAsia="HG丸ｺﾞｼｯｸM-PRO" w:hAnsi="HG丸ｺﾞｼｯｸM-PRO" w:hint="eastAsia"/>
              </w:rPr>
              <w:t xml:space="preserve">　</w:t>
            </w:r>
            <w:r w:rsidRPr="00D059D3">
              <w:rPr>
                <w:rFonts w:ascii="HG丸ｺﾞｼｯｸM-PRO" w:eastAsia="HG丸ｺﾞｼｯｸM-PRO" w:hAnsi="HG丸ｺﾞｼｯｸM-PRO" w:hint="eastAsia"/>
                <w:color w:val="FF0000"/>
              </w:rPr>
              <w:t xml:space="preserve">総務部　○○　</w:t>
            </w:r>
            <w:r>
              <w:rPr>
                <w:rFonts w:ascii="HG丸ｺﾞｼｯｸM-PRO" w:eastAsia="HG丸ｺﾞｼｯｸM-PRO" w:hAnsi="HG丸ｺﾞｼｯｸM-PRO" w:hint="eastAsia"/>
              </w:rPr>
              <w:t xml:space="preserve">　</w:t>
            </w:r>
            <w:r w:rsidRPr="00D059D3">
              <w:rPr>
                <w:rFonts w:ascii="HG丸ｺﾞｼｯｸM-PRO" w:eastAsia="HG丸ｺﾞｼｯｸM-PRO" w:hAnsi="HG丸ｺﾞｼｯｸM-PRO" w:hint="eastAsia"/>
                <w:sz w:val="20"/>
                <w:szCs w:val="21"/>
              </w:rPr>
              <w:t>まで申し出て下さい。</w:t>
            </w:r>
          </w:p>
        </w:tc>
      </w:tr>
    </w:tbl>
    <w:p w14:paraId="15F4D64C" w14:textId="77777777" w:rsidR="00833319" w:rsidRPr="00BA5DDD" w:rsidRDefault="00833319" w:rsidP="00833319">
      <w:pPr>
        <w:rPr>
          <w:rFonts w:ascii="HG丸ｺﾞｼｯｸM-PRO" w:eastAsia="HG丸ｺﾞｼｯｸM-PRO" w:hAnsi="HG丸ｺﾞｼｯｸM-PRO"/>
          <w:color w:val="808080" w:themeColor="background1" w:themeShade="80"/>
          <w:sz w:val="20"/>
          <w:szCs w:val="21"/>
        </w:rPr>
      </w:pPr>
      <w:r w:rsidRPr="00BA5DDD">
        <w:rPr>
          <w:rFonts w:ascii="HG丸ｺﾞｼｯｸM-PRO" w:eastAsia="HG丸ｺﾞｼｯｸM-PRO" w:hAnsi="HG丸ｺﾞｼｯｸM-PRO" w:hint="eastAsia"/>
          <w:color w:val="808080" w:themeColor="background1" w:themeShade="80"/>
          <w:sz w:val="20"/>
          <w:szCs w:val="21"/>
        </w:rPr>
        <w:t>※１　介護休業の申出を拒むことができる労働者について労使協定を締結しているものにチェックを</w:t>
      </w:r>
    </w:p>
    <w:p w14:paraId="6CCDF11B" w14:textId="77777777" w:rsidR="00833319" w:rsidRPr="003B310A" w:rsidRDefault="00833319" w:rsidP="00833319">
      <w:pPr>
        <w:rPr>
          <w:rFonts w:ascii="HG丸ｺﾞｼｯｸM-PRO" w:eastAsia="HG丸ｺﾞｼｯｸM-PRO" w:hAnsi="HG丸ｺﾞｼｯｸM-PRO"/>
          <w:sz w:val="20"/>
          <w:szCs w:val="21"/>
        </w:rPr>
      </w:pPr>
      <w:r>
        <w:rPr>
          <w:noProof/>
        </w:rPr>
        <mc:AlternateContent>
          <mc:Choice Requires="wps">
            <w:drawing>
              <wp:anchor distT="0" distB="0" distL="114300" distR="114300" simplePos="0" relativeHeight="251756544" behindDoc="0" locked="0" layoutInCell="1" allowOverlap="1" wp14:anchorId="5D4B8D55" wp14:editId="7F664E4D">
                <wp:simplePos x="0" y="0"/>
                <wp:positionH relativeFrom="column">
                  <wp:posOffset>2200274</wp:posOffset>
                </wp:positionH>
                <wp:positionV relativeFrom="paragraph">
                  <wp:posOffset>219710</wp:posOffset>
                </wp:positionV>
                <wp:extent cx="4257675" cy="401955"/>
                <wp:effectExtent l="133350" t="0" r="9525" b="0"/>
                <wp:wrapNone/>
                <wp:docPr id="1195477461" name="角丸四角形吹き出し 10"/>
                <wp:cNvGraphicFramePr/>
                <a:graphic xmlns:a="http://schemas.openxmlformats.org/drawingml/2006/main">
                  <a:graphicData uri="http://schemas.microsoft.com/office/word/2010/wordprocessingShape">
                    <wps:wsp>
                      <wps:cNvSpPr/>
                      <wps:spPr>
                        <a:xfrm>
                          <a:off x="0" y="0"/>
                          <a:ext cx="4257675" cy="401955"/>
                        </a:xfrm>
                        <a:prstGeom prst="wedgeRoundRectCallout">
                          <a:avLst>
                            <a:gd name="adj1" fmla="val -53048"/>
                            <a:gd name="adj2" fmla="val -17556"/>
                            <a:gd name="adj3" fmla="val 16667"/>
                          </a:avLst>
                        </a:prstGeom>
                        <a:solidFill>
                          <a:schemeClr val="accent4">
                            <a:lumMod val="20000"/>
                            <a:lumOff val="80000"/>
                          </a:schemeClr>
                        </a:solidFill>
                        <a:ln w="12700" cap="flat" cmpd="sng" algn="ctr">
                          <a:noFill/>
                          <a:prstDash val="solid"/>
                          <a:miter lim="800000"/>
                        </a:ln>
                        <a:effectLst/>
                      </wps:spPr>
                      <wps:txbx>
                        <w:txbxContent>
                          <w:p w14:paraId="74BDCA2A" w14:textId="77777777" w:rsidR="00833319" w:rsidRPr="000B4B3A" w:rsidRDefault="00833319" w:rsidP="00833319">
                            <w:pPr>
                              <w:spacing w:line="200" w:lineRule="exact"/>
                              <w:jc w:val="left"/>
                              <w:rPr>
                                <w:rFonts w:ascii="HG丸ｺﾞｼｯｸM-PRO" w:eastAsia="HG丸ｺﾞｼｯｸM-PRO" w:hAnsi="HG丸ｺﾞｼｯｸM-PRO"/>
                                <w:bCs/>
                                <w:color w:val="808080" w:themeColor="background1" w:themeShade="80"/>
                                <w:sz w:val="16"/>
                                <w:szCs w:val="16"/>
                                <w:shd w:val="clear" w:color="auto" w:fill="FFF2CC" w:themeFill="accent4" w:themeFillTint="33"/>
                              </w:rPr>
                            </w:pPr>
                            <w:r w:rsidRPr="000B4B3A">
                              <w:rPr>
                                <w:rFonts w:ascii="HG丸ｺﾞｼｯｸM-PRO" w:eastAsia="HG丸ｺﾞｼｯｸM-PRO" w:hAnsi="HG丸ｺﾞｼｯｸM-PRO" w:hint="eastAsia"/>
                                <w:bCs/>
                                <w:color w:val="808080" w:themeColor="background1" w:themeShade="80"/>
                                <w:sz w:val="16"/>
                                <w:szCs w:val="16"/>
                                <w:shd w:val="clear" w:color="auto" w:fill="FFF2CC" w:themeFill="accent4" w:themeFillTint="33"/>
                              </w:rPr>
                              <w:t>介護保険の手続や要介護状態にある対象家族の通院の付き添いなどに対応するために、利用しましょう。</w:t>
                            </w:r>
                          </w:p>
                          <w:p w14:paraId="3001AEE3" w14:textId="77777777" w:rsidR="00833319" w:rsidRPr="000B4B3A" w:rsidRDefault="00833319" w:rsidP="00833319">
                            <w:pPr>
                              <w:spacing w:line="200" w:lineRule="exact"/>
                              <w:jc w:val="left"/>
                              <w:rPr>
                                <w:rFonts w:ascii="HG丸ｺﾞｼｯｸM-PRO" w:eastAsia="HG丸ｺﾞｼｯｸM-PRO" w:hAnsi="HG丸ｺﾞｼｯｸM-PRO"/>
                                <w:sz w:val="16"/>
                                <w:szCs w:val="16"/>
                                <w:shd w:val="clear" w:color="auto" w:fill="FFF2CC" w:themeFill="accent4"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B8D55" id="_x0000_s1045" type="#_x0000_t62" style="position:absolute;left:0;text-align:left;margin-left:173.25pt;margin-top:17.3pt;width:335.25pt;height:3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" adj="-658,7008" fillcolor="#fff2cc [663]" stroked="f" strokeweight="1pt">
                <v:textbox>
                  <w:txbxContent>
                    <w:p w14:paraId="74BDCA2A" w14:textId="77777777" w:rsidR="00833319" w:rsidRPr="000B4B3A" w:rsidRDefault="00833319" w:rsidP="00833319">
                      <w:pPr>
                        <w:spacing w:line="200" w:lineRule="exact"/>
                        <w:jc w:val="left"/>
                        <w:rPr>
                          <w:rFonts w:ascii="HG丸ｺﾞｼｯｸM-PRO" w:eastAsia="HG丸ｺﾞｼｯｸM-PRO" w:hAnsi="HG丸ｺﾞｼｯｸM-PRO"/>
                          <w:bCs/>
                          <w:color w:val="808080" w:themeColor="background1" w:themeShade="80"/>
                          <w:sz w:val="16"/>
                          <w:szCs w:val="16"/>
                          <w:shd w:val="clear" w:color="auto" w:fill="FFF2CC" w:themeFill="accent4" w:themeFillTint="33"/>
                        </w:rPr>
                      </w:pPr>
                      <w:r w:rsidRPr="000B4B3A">
                        <w:rPr>
                          <w:rFonts w:ascii="HG丸ｺﾞｼｯｸM-PRO" w:eastAsia="HG丸ｺﾞｼｯｸM-PRO" w:hAnsi="HG丸ｺﾞｼｯｸM-PRO" w:hint="eastAsia"/>
                          <w:bCs/>
                          <w:color w:val="808080" w:themeColor="background1" w:themeShade="80"/>
                          <w:sz w:val="16"/>
                          <w:szCs w:val="16"/>
                          <w:shd w:val="clear" w:color="auto" w:fill="FFF2CC" w:themeFill="accent4" w:themeFillTint="33"/>
                        </w:rPr>
                        <w:t>介護保険の手続や要介護状態にある対象家族の通院の付き添いなどに対応するために、利用しましょう。</w:t>
                      </w:r>
                    </w:p>
                    <w:p w14:paraId="3001AEE3" w14:textId="77777777" w:rsidR="00833319" w:rsidRPr="000B4B3A" w:rsidRDefault="00833319" w:rsidP="00833319">
                      <w:pPr>
                        <w:spacing w:line="200" w:lineRule="exact"/>
                        <w:jc w:val="left"/>
                        <w:rPr>
                          <w:rFonts w:ascii="HG丸ｺﾞｼｯｸM-PRO" w:eastAsia="HG丸ｺﾞｼｯｸM-PRO" w:hAnsi="HG丸ｺﾞｼｯｸM-PRO"/>
                          <w:sz w:val="16"/>
                          <w:szCs w:val="16"/>
                          <w:shd w:val="clear" w:color="auto" w:fill="FFF2CC" w:themeFill="accent4" w:themeFillTint="33"/>
                        </w:rPr>
                      </w:pPr>
                    </w:p>
                  </w:txbxContent>
                </v:textbox>
              </v:shape>
            </w:pict>
          </mc:Fallback>
        </mc:AlternateContent>
      </w:r>
    </w:p>
    <w:p w14:paraId="33A78E4C" w14:textId="77777777" w:rsidR="00833319" w:rsidRDefault="00833319" w:rsidP="00833319">
      <w:pPr>
        <w:rPr>
          <w:rFonts w:ascii="HG丸ｺﾞｼｯｸM-PRO" w:eastAsia="HG丸ｺﾞｼｯｸM-PRO" w:hAnsi="HG丸ｺﾞｼｯｸM-PRO"/>
        </w:rPr>
      </w:pPr>
      <w:r>
        <w:rPr>
          <w:noProof/>
        </w:rPr>
        <mc:AlternateContent>
          <mc:Choice Requires="wps">
            <w:drawing>
              <wp:anchor distT="0" distB="0" distL="114300" distR="114300" simplePos="0" relativeHeight="251753472" behindDoc="0" locked="0" layoutInCell="1" allowOverlap="1" wp14:anchorId="7BE30356" wp14:editId="4F040349">
                <wp:simplePos x="0" y="0"/>
                <wp:positionH relativeFrom="column">
                  <wp:posOffset>-8255</wp:posOffset>
                </wp:positionH>
                <wp:positionV relativeFrom="paragraph">
                  <wp:posOffset>31750</wp:posOffset>
                </wp:positionV>
                <wp:extent cx="1961535" cy="381000"/>
                <wp:effectExtent l="0" t="0" r="635" b="0"/>
                <wp:wrapNone/>
                <wp:docPr id="1822975065" name="角丸四角形吹き出し 12"/>
                <wp:cNvGraphicFramePr/>
                <a:graphic xmlns:a="http://schemas.openxmlformats.org/drawingml/2006/main">
                  <a:graphicData uri="http://schemas.microsoft.com/office/word/2010/wordprocessingShape">
                    <wps:wsp>
                      <wps:cNvSpPr/>
                      <wps:spPr>
                        <a:xfrm>
                          <a:off x="0" y="0"/>
                          <a:ext cx="1961535" cy="381000"/>
                        </a:xfrm>
                        <a:prstGeom prst="wedgeRoundRectCallout">
                          <a:avLst>
                            <a:gd name="adj1" fmla="val -19229"/>
                            <a:gd name="adj2" fmla="val 27500"/>
                            <a:gd name="adj3" fmla="val 16667"/>
                          </a:avLst>
                        </a:prstGeom>
                        <a:solidFill>
                          <a:srgbClr val="ED7D31">
                            <a:lumMod val="20000"/>
                            <a:lumOff val="80000"/>
                          </a:srgbClr>
                        </a:solidFill>
                        <a:ln w="12700" cap="flat" cmpd="sng" algn="ctr">
                          <a:noFill/>
                          <a:prstDash val="solid"/>
                          <a:miter lim="800000"/>
                        </a:ln>
                        <a:effectLst/>
                      </wps:spPr>
                      <wps:txbx>
                        <w:txbxContent>
                          <w:p w14:paraId="2C7F7830" w14:textId="77777777" w:rsidR="00833319" w:rsidRPr="00BA5DDD" w:rsidRDefault="00833319" w:rsidP="00833319">
                            <w:pPr>
                              <w:jc w:val="center"/>
                              <w:rPr>
                                <w:rFonts w:ascii="HG丸ｺﾞｼｯｸM-PRO" w:eastAsia="HG丸ｺﾞｼｯｸM-PRO" w:hAnsi="HG丸ｺﾞｼｯｸM-PRO"/>
                                <w:b/>
                                <w:color w:val="808080" w:themeColor="background1" w:themeShade="80"/>
                              </w:rPr>
                            </w:pPr>
                            <w:r w:rsidRPr="00BA5DDD">
                              <w:rPr>
                                <w:rFonts w:ascii="HG丸ｺﾞｼｯｸM-PRO" w:eastAsia="HG丸ｺﾞｼｯｸM-PRO" w:hAnsi="HG丸ｺﾞｼｯｸM-PRO" w:hint="eastAsia"/>
                                <w:b/>
                                <w:color w:val="808080" w:themeColor="background1" w:themeShade="80"/>
                              </w:rPr>
                              <w:t>介護休暇について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30356" id="_x0000_s1046" type="#_x0000_t62" style="position:absolute;left:0;text-align:left;margin-left:-.65pt;margin-top:2.5pt;width:154.45pt;height: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" adj="6647,16740" fillcolor="#fbe5d6" stroked="f" strokeweight="1pt">
                <v:textbox>
                  <w:txbxContent>
                    <w:p w14:paraId="2C7F7830" w14:textId="77777777" w:rsidR="00833319" w:rsidRPr="00BA5DDD" w:rsidRDefault="00833319" w:rsidP="00833319">
                      <w:pPr>
                        <w:jc w:val="center"/>
                        <w:rPr>
                          <w:rFonts w:ascii="HG丸ｺﾞｼｯｸM-PRO" w:eastAsia="HG丸ｺﾞｼｯｸM-PRO" w:hAnsi="HG丸ｺﾞｼｯｸM-PRO"/>
                          <w:b/>
                          <w:color w:val="808080" w:themeColor="background1" w:themeShade="80"/>
                        </w:rPr>
                      </w:pPr>
                      <w:r w:rsidRPr="00BA5DDD">
                        <w:rPr>
                          <w:rFonts w:ascii="HG丸ｺﾞｼｯｸM-PRO" w:eastAsia="HG丸ｺﾞｼｯｸM-PRO" w:hAnsi="HG丸ｺﾞｼｯｸM-PRO" w:hint="eastAsia"/>
                          <w:b/>
                          <w:color w:val="808080" w:themeColor="background1" w:themeShade="80"/>
                        </w:rPr>
                        <w:t>介護休暇について</w:t>
                      </w:r>
                    </w:p>
                  </w:txbxContent>
                </v:textbox>
              </v:shape>
            </w:pict>
          </mc:Fallback>
        </mc:AlternateContent>
      </w:r>
    </w:p>
    <w:p w14:paraId="3E0ACC41" w14:textId="77777777" w:rsidR="00833319" w:rsidRDefault="00833319" w:rsidP="00833319">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2263"/>
        <w:gridCol w:w="8193"/>
      </w:tblGrid>
      <w:tr w:rsidR="00833319" w:rsidRPr="003B544D" w14:paraId="15CD712A" w14:textId="77777777" w:rsidTr="000B4B3A">
        <w:trPr>
          <w:trHeight w:val="619"/>
        </w:trPr>
        <w:tc>
          <w:tcPr>
            <w:tcW w:w="2263" w:type="dxa"/>
            <w:tcBorders>
              <w:top w:val="single" w:sz="4" w:space="0" w:color="auto"/>
              <w:bottom w:val="dotted" w:sz="4" w:space="0" w:color="auto"/>
            </w:tcBorders>
            <w:shd w:val="clear" w:color="auto" w:fill="FFF2CC" w:themeFill="accent4" w:themeFillTint="33"/>
            <w:vAlign w:val="center"/>
          </w:tcPr>
          <w:p w14:paraId="3F4AC0DD" w14:textId="77777777" w:rsidR="00833319" w:rsidRPr="00BA5DDD" w:rsidRDefault="00833319" w:rsidP="00B84F1B">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制度の内容</w:t>
            </w:r>
          </w:p>
        </w:tc>
        <w:tc>
          <w:tcPr>
            <w:tcW w:w="8193" w:type="dxa"/>
            <w:tcBorders>
              <w:top w:val="single" w:sz="4" w:space="0" w:color="auto"/>
              <w:bottom w:val="dotted" w:sz="4" w:space="0" w:color="auto"/>
            </w:tcBorders>
            <w:vAlign w:val="center"/>
          </w:tcPr>
          <w:p w14:paraId="31D5C3AA" w14:textId="77777777" w:rsidR="00833319" w:rsidRPr="00BA5DDD" w:rsidRDefault="00833319" w:rsidP="00B84F1B">
            <w:pPr>
              <w:spacing w:line="26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要介護状態にある対象家族を介護する場合、介護その他の世話を行うための休暇。</w:t>
            </w:r>
          </w:p>
          <w:p w14:paraId="70C02161" w14:textId="77777777" w:rsidR="00833319" w:rsidRPr="00BA5DDD" w:rsidRDefault="00833319" w:rsidP="00B84F1B">
            <w:pPr>
              <w:spacing w:line="26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（時間単位の休暇も可）。</w:t>
            </w:r>
          </w:p>
        </w:tc>
      </w:tr>
      <w:tr w:rsidR="00833319" w:rsidRPr="003B544D" w14:paraId="34F9941D" w14:textId="77777777" w:rsidTr="000B4B3A">
        <w:trPr>
          <w:trHeight w:val="415"/>
        </w:trPr>
        <w:tc>
          <w:tcPr>
            <w:tcW w:w="2263" w:type="dxa"/>
            <w:tcBorders>
              <w:top w:val="dotted" w:sz="4" w:space="0" w:color="auto"/>
              <w:bottom w:val="dotted" w:sz="4" w:space="0" w:color="auto"/>
            </w:tcBorders>
            <w:shd w:val="clear" w:color="auto" w:fill="FFF2CC" w:themeFill="accent4" w:themeFillTint="33"/>
            <w:vAlign w:val="center"/>
          </w:tcPr>
          <w:p w14:paraId="057B1388" w14:textId="77777777" w:rsidR="00833319" w:rsidRPr="00BA5DDD" w:rsidRDefault="00833319" w:rsidP="00B84F1B">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対象者</w:t>
            </w:r>
          </w:p>
        </w:tc>
        <w:tc>
          <w:tcPr>
            <w:tcW w:w="8193" w:type="dxa"/>
            <w:tcBorders>
              <w:top w:val="dotted" w:sz="4" w:space="0" w:color="auto"/>
              <w:bottom w:val="dotted" w:sz="4" w:space="0" w:color="auto"/>
            </w:tcBorders>
            <w:vAlign w:val="center"/>
          </w:tcPr>
          <w:p w14:paraId="5DA8EF84" w14:textId="77777777" w:rsidR="00833319" w:rsidRPr="00BA5DDD" w:rsidRDefault="00833319" w:rsidP="00B84F1B">
            <w:pPr>
              <w:spacing w:line="24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要介護状態にある対象家族を介護する労働者（日々雇用労働者を除く）。</w:t>
            </w:r>
          </w:p>
        </w:tc>
      </w:tr>
      <w:tr w:rsidR="00833319" w:rsidRPr="003B544D" w14:paraId="6C371052" w14:textId="77777777" w:rsidTr="000B4B3A">
        <w:trPr>
          <w:trHeight w:val="422"/>
        </w:trPr>
        <w:tc>
          <w:tcPr>
            <w:tcW w:w="2263" w:type="dxa"/>
            <w:tcBorders>
              <w:top w:val="dotted" w:sz="4" w:space="0" w:color="auto"/>
              <w:bottom w:val="dotted" w:sz="4" w:space="0" w:color="auto"/>
            </w:tcBorders>
            <w:shd w:val="clear" w:color="auto" w:fill="FFF2CC" w:themeFill="accent4" w:themeFillTint="33"/>
            <w:vAlign w:val="center"/>
          </w:tcPr>
          <w:p w14:paraId="65B3EB5C" w14:textId="77777777" w:rsidR="00833319" w:rsidRPr="00BA5DDD" w:rsidRDefault="00833319" w:rsidP="00B84F1B">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vertAlign w:val="superscript"/>
              </w:rPr>
              <w:t>※２</w:t>
            </w:r>
            <w:r w:rsidRPr="00BA5DDD">
              <w:rPr>
                <w:rFonts w:ascii="HG丸ｺﾞｼｯｸM-PRO" w:eastAsia="HG丸ｺﾞｼｯｸM-PRO" w:hAnsi="HG丸ｺﾞｼｯｸM-PRO" w:hint="eastAsia"/>
                <w:color w:val="808080" w:themeColor="background1" w:themeShade="80"/>
              </w:rPr>
              <w:t>対象外</w:t>
            </w:r>
          </w:p>
        </w:tc>
        <w:tc>
          <w:tcPr>
            <w:tcW w:w="8193" w:type="dxa"/>
            <w:tcBorders>
              <w:top w:val="dotted" w:sz="4" w:space="0" w:color="auto"/>
              <w:bottom w:val="dotted" w:sz="4" w:space="0" w:color="auto"/>
            </w:tcBorders>
            <w:vAlign w:val="center"/>
          </w:tcPr>
          <w:p w14:paraId="4259058F" w14:textId="77777777" w:rsidR="00833319" w:rsidRPr="00BA5DDD" w:rsidRDefault="00833319" w:rsidP="00B84F1B">
            <w:pPr>
              <w:spacing w:line="24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１週間の所定労働日数が２日以下の労働者</w:t>
            </w:r>
          </w:p>
        </w:tc>
      </w:tr>
      <w:tr w:rsidR="00833319" w:rsidRPr="003B544D" w14:paraId="13D02ACF" w14:textId="77777777" w:rsidTr="000B4B3A">
        <w:trPr>
          <w:trHeight w:val="556"/>
        </w:trPr>
        <w:tc>
          <w:tcPr>
            <w:tcW w:w="2263" w:type="dxa"/>
            <w:tcBorders>
              <w:top w:val="dotted" w:sz="4" w:space="0" w:color="auto"/>
              <w:bottom w:val="dotted" w:sz="4" w:space="0" w:color="auto"/>
            </w:tcBorders>
            <w:shd w:val="clear" w:color="auto" w:fill="FFF2CC" w:themeFill="accent4" w:themeFillTint="33"/>
            <w:vAlign w:val="center"/>
          </w:tcPr>
          <w:p w14:paraId="1779FDAC" w14:textId="77777777" w:rsidR="00833319" w:rsidRPr="00D744DE" w:rsidRDefault="00833319" w:rsidP="00B84F1B">
            <w:pPr>
              <w:spacing w:line="300" w:lineRule="exact"/>
              <w:rPr>
                <w:rFonts w:ascii="HG丸ｺﾞｼｯｸM-PRO" w:eastAsia="HG丸ｺﾞｼｯｸM-PRO" w:hAnsi="HG丸ｺﾞｼｯｸM-PRO"/>
                <w:color w:val="000000" w:themeColor="text1"/>
              </w:rPr>
            </w:pPr>
            <w:r w:rsidRPr="00D744DE">
              <w:rPr>
                <w:rFonts w:ascii="HG丸ｺﾞｼｯｸM-PRO" w:eastAsia="HG丸ｺﾞｼｯｸM-PRO" w:hAnsi="HG丸ｺﾞｼｯｸM-PRO" w:hint="eastAsia"/>
                <w:color w:val="000000" w:themeColor="text1"/>
              </w:rPr>
              <w:t>取得日数</w:t>
            </w:r>
          </w:p>
        </w:tc>
        <w:tc>
          <w:tcPr>
            <w:tcW w:w="8193" w:type="dxa"/>
            <w:tcBorders>
              <w:top w:val="dotted" w:sz="4" w:space="0" w:color="auto"/>
              <w:bottom w:val="dotted" w:sz="4" w:space="0" w:color="auto"/>
            </w:tcBorders>
            <w:vAlign w:val="center"/>
          </w:tcPr>
          <w:p w14:paraId="3E0567E8" w14:textId="77777777" w:rsidR="00833319" w:rsidRPr="00D744DE" w:rsidRDefault="00833319" w:rsidP="00B84F1B">
            <w:pPr>
              <w:spacing w:line="300" w:lineRule="exact"/>
              <w:rPr>
                <w:rFonts w:ascii="HG丸ｺﾞｼｯｸM-PRO" w:eastAsia="HG丸ｺﾞｼｯｸM-PRO" w:hAnsi="HG丸ｺﾞｼｯｸM-PRO"/>
                <w:color w:val="000000" w:themeColor="text1"/>
              </w:rPr>
            </w:pPr>
            <w:r w:rsidRPr="00960C99">
              <w:rPr>
                <w:noProof/>
                <w:color w:val="808080" w:themeColor="background1" w:themeShade="80"/>
                <w:spacing w:val="20"/>
              </w:rPr>
              <mc:AlternateContent>
                <mc:Choice Requires="wps">
                  <w:drawing>
                    <wp:anchor distT="0" distB="0" distL="114300" distR="114300" simplePos="0" relativeHeight="251763712" behindDoc="0" locked="0" layoutInCell="1" allowOverlap="1" wp14:anchorId="67FEE9E6" wp14:editId="3960095A">
                      <wp:simplePos x="0" y="0"/>
                      <wp:positionH relativeFrom="column">
                        <wp:posOffset>3223260</wp:posOffset>
                      </wp:positionH>
                      <wp:positionV relativeFrom="paragraph">
                        <wp:posOffset>-311150</wp:posOffset>
                      </wp:positionV>
                      <wp:extent cx="1664970" cy="413385"/>
                      <wp:effectExtent l="38100" t="0" r="11430" b="177165"/>
                      <wp:wrapNone/>
                      <wp:docPr id="349017840" name="角丸四角形吹き出し 13"/>
                      <wp:cNvGraphicFramePr/>
                      <a:graphic xmlns:a="http://schemas.openxmlformats.org/drawingml/2006/main">
                        <a:graphicData uri="http://schemas.microsoft.com/office/word/2010/wordprocessingShape">
                          <wps:wsp>
                            <wps:cNvSpPr/>
                            <wps:spPr>
                              <a:xfrm>
                                <a:off x="0" y="0"/>
                                <a:ext cx="1664970" cy="413385"/>
                              </a:xfrm>
                              <a:prstGeom prst="wedgeRoundRectCallout">
                                <a:avLst>
                                  <a:gd name="adj1" fmla="val -51200"/>
                                  <a:gd name="adj2" fmla="val 82412"/>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7CC60272" w14:textId="77777777" w:rsidR="00833319" w:rsidRPr="00631467" w:rsidRDefault="00833319" w:rsidP="00833319">
                                  <w:pPr>
                                    <w:jc w:val="center"/>
                                    <w:rPr>
                                      <w:rFonts w:ascii="HG丸ｺﾞｼｯｸM-PRO" w:eastAsia="HG丸ｺﾞｼｯｸM-PRO" w:hAnsi="HG丸ｺﾞｼｯｸM-PRO"/>
                                      <w:bCs/>
                                      <w:color w:val="FFFFFF" w:themeColor="background1"/>
                                      <w:sz w:val="12"/>
                                      <w:szCs w:val="14"/>
                                    </w:rPr>
                                  </w:pPr>
                                  <w:r>
                                    <w:rPr>
                                      <w:rFonts w:ascii="HG丸ｺﾞｼｯｸM-PRO" w:eastAsia="HG丸ｺﾞｼｯｸM-PRO" w:hAnsi="HG丸ｺﾞｼｯｸM-PRO" w:hint="eastAsia"/>
                                      <w:sz w:val="16"/>
                                      <w:szCs w:val="18"/>
                                    </w:rPr>
                                    <w:t>会社の事情に合わせて変更可能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EE9E6" id="_x0000_s1047" type="#_x0000_t62" style="position:absolute;left:0;text-align:left;margin-left:253.8pt;margin-top:-24.5pt;width:131.1pt;height:3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" adj="-259,28601" fillcolor="window" strokecolor="windowText" strokeweight=".25pt">
                      <v:stroke dashstyle="1 1"/>
                      <v:textbox>
                        <w:txbxContent>
                          <w:p w14:paraId="7CC60272" w14:textId="77777777" w:rsidR="00833319" w:rsidRPr="00631467" w:rsidRDefault="00833319" w:rsidP="00833319">
                            <w:pPr>
                              <w:jc w:val="center"/>
                              <w:rPr>
                                <w:rFonts w:ascii="HG丸ｺﾞｼｯｸM-PRO" w:eastAsia="HG丸ｺﾞｼｯｸM-PRO" w:hAnsi="HG丸ｺﾞｼｯｸM-PRO"/>
                                <w:bCs/>
                                <w:color w:val="FFFFFF" w:themeColor="background1"/>
                                <w:sz w:val="12"/>
                                <w:szCs w:val="14"/>
                              </w:rPr>
                            </w:pPr>
                            <w:r>
                              <w:rPr>
                                <w:rFonts w:ascii="HG丸ｺﾞｼｯｸM-PRO" w:eastAsia="HG丸ｺﾞｼｯｸM-PRO" w:hAnsi="HG丸ｺﾞｼｯｸM-PRO" w:hint="eastAsia"/>
                                <w:sz w:val="16"/>
                                <w:szCs w:val="18"/>
                              </w:rPr>
                              <w:t>会社の事情に合わせて変更可能</w:t>
                            </w:r>
                          </w:p>
                        </w:txbxContent>
                      </v:textbox>
                    </v:shape>
                  </w:pict>
                </mc:Fallback>
              </mc:AlternateContent>
            </w:r>
            <w:r w:rsidRPr="00D744DE">
              <w:rPr>
                <w:rFonts w:ascii="HG丸ｺﾞｼｯｸM-PRO" w:eastAsia="HG丸ｺﾞｼｯｸM-PRO" w:hAnsi="HG丸ｺﾞｼｯｸM-PRO" w:hint="eastAsia"/>
                <w:color w:val="000000" w:themeColor="text1"/>
              </w:rPr>
              <w:t>1年間に5日（対象家族が２人以上の場合は10日）</w:t>
            </w:r>
          </w:p>
          <w:p w14:paraId="70700080" w14:textId="77777777" w:rsidR="00833319" w:rsidRPr="00D744DE" w:rsidRDefault="00833319" w:rsidP="00B84F1B">
            <w:pPr>
              <w:spacing w:line="300" w:lineRule="exact"/>
              <w:ind w:firstLineChars="100" w:firstLine="210"/>
              <w:rPr>
                <w:rFonts w:ascii="HG丸ｺﾞｼｯｸM-PRO" w:eastAsia="HG丸ｺﾞｼｯｸM-PRO" w:hAnsi="HG丸ｺﾞｼｯｸM-PRO"/>
                <w:color w:val="000000" w:themeColor="text1"/>
              </w:rPr>
            </w:pPr>
            <w:r w:rsidRPr="00D744DE">
              <w:rPr>
                <w:rFonts w:ascii="HG丸ｺﾞｼｯｸM-PRO" w:eastAsia="HG丸ｺﾞｼｯｸM-PRO" w:hAnsi="HG丸ｺﾞｼｯｸM-PRO" w:hint="eastAsia"/>
                <w:color w:val="000000" w:themeColor="text1"/>
              </w:rPr>
              <w:t xml:space="preserve">この場合の1年間とは　</w:t>
            </w:r>
            <w:r w:rsidRPr="00D744DE">
              <w:rPr>
                <w:rFonts w:ascii="HG丸ｺﾞｼｯｸM-PRO" w:eastAsia="HG丸ｺﾞｼｯｸM-PRO" w:hAnsi="HG丸ｺﾞｼｯｸM-PRO" w:hint="eastAsia"/>
                <w:color w:val="FF0000"/>
              </w:rPr>
              <w:t>１月１日から１２月31日</w:t>
            </w:r>
            <w:r w:rsidRPr="00D744DE">
              <w:rPr>
                <w:rFonts w:ascii="HG丸ｺﾞｼｯｸM-PRO" w:eastAsia="HG丸ｺﾞｼｯｸM-PRO" w:hAnsi="HG丸ｺﾞｼｯｸM-PRO" w:hint="eastAsia"/>
                <w:color w:val="000000" w:themeColor="text1"/>
              </w:rPr>
              <w:t>までの期間とする</w:t>
            </w:r>
          </w:p>
        </w:tc>
      </w:tr>
      <w:tr w:rsidR="00833319" w:rsidRPr="003B544D" w14:paraId="0EDCE477" w14:textId="77777777" w:rsidTr="000B4B3A">
        <w:trPr>
          <w:trHeight w:val="427"/>
        </w:trPr>
        <w:tc>
          <w:tcPr>
            <w:tcW w:w="2263" w:type="dxa"/>
            <w:tcBorders>
              <w:top w:val="dotted" w:sz="4" w:space="0" w:color="auto"/>
              <w:bottom w:val="single" w:sz="4" w:space="0" w:color="auto"/>
            </w:tcBorders>
            <w:shd w:val="clear" w:color="auto" w:fill="FFF2CC" w:themeFill="accent4" w:themeFillTint="33"/>
            <w:vAlign w:val="center"/>
          </w:tcPr>
          <w:p w14:paraId="340707DD" w14:textId="77777777" w:rsidR="00833319" w:rsidRPr="00BA5DDD" w:rsidRDefault="00833319" w:rsidP="00B84F1B">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申出先</w:t>
            </w:r>
          </w:p>
        </w:tc>
        <w:tc>
          <w:tcPr>
            <w:tcW w:w="8193" w:type="dxa"/>
            <w:tcBorders>
              <w:top w:val="dotted" w:sz="4" w:space="0" w:color="auto"/>
              <w:bottom w:val="single" w:sz="4" w:space="0" w:color="auto"/>
            </w:tcBorders>
            <w:vAlign w:val="center"/>
          </w:tcPr>
          <w:p w14:paraId="0CC579C3" w14:textId="77777777" w:rsidR="00833319" w:rsidRPr="00BA5DDD" w:rsidRDefault="00833319" w:rsidP="00B84F1B">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 xml:space="preserve">　　　　　　　　　まで申し出て下さい。</w:t>
            </w:r>
          </w:p>
        </w:tc>
      </w:tr>
    </w:tbl>
    <w:p w14:paraId="4B356CAA" w14:textId="77777777" w:rsidR="00833319" w:rsidRPr="00BA5DDD" w:rsidRDefault="00833319" w:rsidP="00833319">
      <w:pPr>
        <w:spacing w:line="280" w:lineRule="exact"/>
        <w:rPr>
          <w:rFonts w:ascii="HG丸ｺﾞｼｯｸM-PRO" w:eastAsia="HG丸ｺﾞｼｯｸM-PRO" w:hAnsi="HG丸ｺﾞｼｯｸM-PRO"/>
          <w:color w:val="808080" w:themeColor="background1" w:themeShade="80"/>
          <w:sz w:val="20"/>
          <w:szCs w:val="21"/>
        </w:rPr>
      </w:pPr>
      <w:r w:rsidRPr="00BA5DDD">
        <w:rPr>
          <w:rFonts w:ascii="HG丸ｺﾞｼｯｸM-PRO" w:eastAsia="HG丸ｺﾞｼｯｸM-PRO" w:hAnsi="HG丸ｺﾞｼｯｸM-PRO" w:hint="eastAsia"/>
          <w:color w:val="808080" w:themeColor="background1" w:themeShade="80"/>
          <w:sz w:val="20"/>
          <w:szCs w:val="21"/>
        </w:rPr>
        <w:t>※２　介護休暇について労使協定を締結していない場合は抹消</w:t>
      </w:r>
    </w:p>
    <w:p w14:paraId="5B96A1E1" w14:textId="77777777" w:rsidR="00833319" w:rsidRPr="003B310A" w:rsidRDefault="00833319" w:rsidP="00833319">
      <w:pPr>
        <w:spacing w:line="280" w:lineRule="exact"/>
        <w:rPr>
          <w:rFonts w:ascii="HG丸ｺﾞｼｯｸM-PRO" w:eastAsia="HG丸ｺﾞｼｯｸM-PRO" w:hAnsi="HG丸ｺﾞｼｯｸM-PRO"/>
          <w:sz w:val="20"/>
          <w:szCs w:val="21"/>
        </w:rPr>
      </w:pPr>
    </w:p>
    <w:p w14:paraId="3CCD12B3" w14:textId="77777777" w:rsidR="00833319" w:rsidRDefault="00833319" w:rsidP="00833319">
      <w:pPr>
        <w:spacing w:line="280" w:lineRule="exact"/>
      </w:pPr>
      <w:r>
        <w:rPr>
          <w:noProof/>
        </w:rPr>
        <mc:AlternateContent>
          <mc:Choice Requires="wps">
            <w:drawing>
              <wp:anchor distT="0" distB="0" distL="114300" distR="114300" simplePos="0" relativeHeight="251758592" behindDoc="0" locked="0" layoutInCell="1" allowOverlap="1" wp14:anchorId="345391A5" wp14:editId="6193D52F">
                <wp:simplePos x="0" y="0"/>
                <wp:positionH relativeFrom="column">
                  <wp:posOffset>2228850</wp:posOffset>
                </wp:positionH>
                <wp:positionV relativeFrom="paragraph">
                  <wp:posOffset>125730</wp:posOffset>
                </wp:positionV>
                <wp:extent cx="4095750" cy="401955"/>
                <wp:effectExtent l="133350" t="0" r="0" b="0"/>
                <wp:wrapNone/>
                <wp:docPr id="1437559513" name="角丸四角形吹き出し 10"/>
                <wp:cNvGraphicFramePr/>
                <a:graphic xmlns:a="http://schemas.openxmlformats.org/drawingml/2006/main">
                  <a:graphicData uri="http://schemas.microsoft.com/office/word/2010/wordprocessingShape">
                    <wps:wsp>
                      <wps:cNvSpPr/>
                      <wps:spPr>
                        <a:xfrm>
                          <a:off x="0" y="0"/>
                          <a:ext cx="4095750" cy="401955"/>
                        </a:xfrm>
                        <a:prstGeom prst="wedgeRoundRectCallout">
                          <a:avLst>
                            <a:gd name="adj1" fmla="val -53048"/>
                            <a:gd name="adj2" fmla="val -17556"/>
                            <a:gd name="adj3" fmla="val 16667"/>
                          </a:avLst>
                        </a:prstGeom>
                        <a:solidFill>
                          <a:schemeClr val="accent4">
                            <a:lumMod val="20000"/>
                            <a:lumOff val="80000"/>
                          </a:schemeClr>
                        </a:solidFill>
                        <a:ln w="12700" cap="flat" cmpd="sng" algn="ctr">
                          <a:noFill/>
                          <a:prstDash val="solid"/>
                          <a:miter lim="800000"/>
                        </a:ln>
                        <a:effectLst/>
                      </wps:spPr>
                      <wps:txbx>
                        <w:txbxContent>
                          <w:p w14:paraId="1291A198" w14:textId="77777777" w:rsidR="00833319" w:rsidRPr="00837FEA" w:rsidRDefault="00833319" w:rsidP="00833319">
                            <w:pPr>
                              <w:spacing w:line="200" w:lineRule="exact"/>
                              <w:jc w:val="left"/>
                              <w:rPr>
                                <w:rFonts w:ascii="HG丸ｺﾞｼｯｸM-PRO" w:eastAsia="HG丸ｺﾞｼｯｸM-PRO" w:hAnsi="HG丸ｺﾞｼｯｸM-PRO"/>
                                <w:color w:val="808080" w:themeColor="background1" w:themeShade="80"/>
                                <w:sz w:val="16"/>
                                <w:szCs w:val="16"/>
                                <w:shd w:val="clear" w:color="auto" w:fill="FFF2CC" w:themeFill="accent4" w:themeFillTint="33"/>
                              </w:rPr>
                            </w:pPr>
                            <w:r w:rsidRPr="00837FEA">
                              <w:rPr>
                                <w:rFonts w:ascii="HG丸ｺﾞｼｯｸM-PRO" w:eastAsia="HG丸ｺﾞｼｯｸM-PRO" w:hAnsi="HG丸ｺﾞｼｯｸM-PRO" w:hint="eastAsia"/>
                                <w:bCs/>
                                <w:color w:val="808080" w:themeColor="background1" w:themeShade="80"/>
                                <w:sz w:val="16"/>
                                <w:szCs w:val="16"/>
                                <w:shd w:val="clear" w:color="auto" w:fill="FFF2CC" w:themeFill="accent4" w:themeFillTint="33"/>
                              </w:rPr>
                              <w:t>日常的な介護のニーズに定期的に対応するため、以下の制度も利用出来ます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91A5" id="_x0000_s1048" type="#_x0000_t62" style="position:absolute;left:0;text-align:left;margin-left:175.5pt;margin-top:9.9pt;width:322.5pt;height:3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" adj="-658,7008" fillcolor="#fff2cc [663]" stroked="f" strokeweight="1pt">
                <v:textbox>
                  <w:txbxContent>
                    <w:p w14:paraId="1291A198" w14:textId="77777777" w:rsidR="00833319" w:rsidRPr="00837FEA" w:rsidRDefault="00833319" w:rsidP="00833319">
                      <w:pPr>
                        <w:spacing w:line="200" w:lineRule="exact"/>
                        <w:jc w:val="left"/>
                        <w:rPr>
                          <w:rFonts w:ascii="HG丸ｺﾞｼｯｸM-PRO" w:eastAsia="HG丸ｺﾞｼｯｸM-PRO" w:hAnsi="HG丸ｺﾞｼｯｸM-PRO"/>
                          <w:color w:val="808080" w:themeColor="background1" w:themeShade="80"/>
                          <w:sz w:val="16"/>
                          <w:szCs w:val="16"/>
                          <w:shd w:val="clear" w:color="auto" w:fill="FFF2CC" w:themeFill="accent4" w:themeFillTint="33"/>
                        </w:rPr>
                      </w:pPr>
                      <w:r w:rsidRPr="00837FEA">
                        <w:rPr>
                          <w:rFonts w:ascii="HG丸ｺﾞｼｯｸM-PRO" w:eastAsia="HG丸ｺﾞｼｯｸM-PRO" w:hAnsi="HG丸ｺﾞｼｯｸM-PRO" w:hint="eastAsia"/>
                          <w:bCs/>
                          <w:color w:val="808080" w:themeColor="background1" w:themeShade="80"/>
                          <w:sz w:val="16"/>
                          <w:szCs w:val="16"/>
                          <w:shd w:val="clear" w:color="auto" w:fill="FFF2CC" w:themeFill="accent4" w:themeFillTint="33"/>
                        </w:rPr>
                        <w:t>日常的な介護のニーズに定期的に対応するため、以下の制度も利用出来ます</w:t>
                      </w:r>
                    </w:p>
                  </w:txbxContent>
                </v:textbox>
              </v:shape>
            </w:pict>
          </mc:Fallback>
        </mc:AlternateContent>
      </w:r>
    </w:p>
    <w:p w14:paraId="22532E54" w14:textId="77777777" w:rsidR="00833319" w:rsidRDefault="00833319" w:rsidP="00833319">
      <w:pPr>
        <w:spacing w:line="280" w:lineRule="exact"/>
      </w:pPr>
      <w:r>
        <w:rPr>
          <w:noProof/>
        </w:rPr>
        <mc:AlternateContent>
          <mc:Choice Requires="wps">
            <w:drawing>
              <wp:anchor distT="0" distB="0" distL="114300" distR="114300" simplePos="0" relativeHeight="251757568" behindDoc="0" locked="0" layoutInCell="1" allowOverlap="1" wp14:anchorId="013636E0" wp14:editId="17E3F283">
                <wp:simplePos x="0" y="0"/>
                <wp:positionH relativeFrom="column">
                  <wp:posOffset>0</wp:posOffset>
                </wp:positionH>
                <wp:positionV relativeFrom="paragraph">
                  <wp:posOffset>-635</wp:posOffset>
                </wp:positionV>
                <wp:extent cx="1961535" cy="381000"/>
                <wp:effectExtent l="0" t="0" r="635" b="0"/>
                <wp:wrapNone/>
                <wp:docPr id="1312525934" name="角丸四角形吹き出し 12"/>
                <wp:cNvGraphicFramePr/>
                <a:graphic xmlns:a="http://schemas.openxmlformats.org/drawingml/2006/main">
                  <a:graphicData uri="http://schemas.microsoft.com/office/word/2010/wordprocessingShape">
                    <wps:wsp>
                      <wps:cNvSpPr/>
                      <wps:spPr>
                        <a:xfrm>
                          <a:off x="0" y="0"/>
                          <a:ext cx="1961535" cy="381000"/>
                        </a:xfrm>
                        <a:prstGeom prst="wedgeRoundRectCallout">
                          <a:avLst>
                            <a:gd name="adj1" fmla="val -19229"/>
                            <a:gd name="adj2" fmla="val 27500"/>
                            <a:gd name="adj3" fmla="val 16667"/>
                          </a:avLst>
                        </a:prstGeom>
                        <a:solidFill>
                          <a:srgbClr val="ED7D31">
                            <a:lumMod val="20000"/>
                            <a:lumOff val="80000"/>
                          </a:srgbClr>
                        </a:solidFill>
                        <a:ln w="12700" cap="flat" cmpd="sng" algn="ctr">
                          <a:noFill/>
                          <a:prstDash val="solid"/>
                          <a:miter lim="800000"/>
                        </a:ln>
                        <a:effectLst/>
                      </wps:spPr>
                      <wps:txbx>
                        <w:txbxContent>
                          <w:p w14:paraId="74C53D87" w14:textId="77777777" w:rsidR="00833319" w:rsidRPr="00ED3205" w:rsidRDefault="00833319" w:rsidP="00833319">
                            <w:pPr>
                              <w:jc w:val="center"/>
                              <w:rPr>
                                <w:rFonts w:ascii="HG丸ｺﾞｼｯｸM-PRO" w:eastAsia="HG丸ｺﾞｼｯｸM-PRO" w:hAnsi="HG丸ｺﾞｼｯｸM-PRO"/>
                                <w:b/>
                                <w:color w:val="808080" w:themeColor="background1" w:themeShade="80"/>
                              </w:rPr>
                            </w:pPr>
                            <w:r w:rsidRPr="00ED3205">
                              <w:rPr>
                                <w:rFonts w:ascii="HG丸ｺﾞｼｯｸM-PRO" w:eastAsia="HG丸ｺﾞｼｯｸM-PRO" w:hAnsi="HG丸ｺﾞｼｯｸM-PRO" w:hint="eastAsia"/>
                                <w:b/>
                                <w:color w:val="808080" w:themeColor="background1" w:themeShade="80"/>
                              </w:rPr>
                              <w:t>両立支援制度について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36E0" id="_x0000_s1049" type="#_x0000_t62" style="position:absolute;left:0;text-align:left;margin-left:0;margin-top:-.05pt;width:154.45pt;height:3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" adj="6647,16740" fillcolor="#fbe5d6" stroked="f" strokeweight="1pt">
                <v:textbox>
                  <w:txbxContent>
                    <w:p w14:paraId="74C53D87" w14:textId="77777777" w:rsidR="00833319" w:rsidRPr="00ED3205" w:rsidRDefault="00833319" w:rsidP="00833319">
                      <w:pPr>
                        <w:jc w:val="center"/>
                        <w:rPr>
                          <w:rFonts w:ascii="HG丸ｺﾞｼｯｸM-PRO" w:eastAsia="HG丸ｺﾞｼｯｸM-PRO" w:hAnsi="HG丸ｺﾞｼｯｸM-PRO"/>
                          <w:b/>
                          <w:color w:val="808080" w:themeColor="background1" w:themeShade="80"/>
                        </w:rPr>
                      </w:pPr>
                      <w:r w:rsidRPr="00ED3205">
                        <w:rPr>
                          <w:rFonts w:ascii="HG丸ｺﾞｼｯｸM-PRO" w:eastAsia="HG丸ｺﾞｼｯｸM-PRO" w:hAnsi="HG丸ｺﾞｼｯｸM-PRO" w:hint="eastAsia"/>
                          <w:b/>
                          <w:color w:val="808080" w:themeColor="background1" w:themeShade="80"/>
                        </w:rPr>
                        <w:t>両立支援制度について</w:t>
                      </w:r>
                    </w:p>
                  </w:txbxContent>
                </v:textbox>
              </v:shape>
            </w:pict>
          </mc:Fallback>
        </mc:AlternateContent>
      </w:r>
    </w:p>
    <w:p w14:paraId="6C250310" w14:textId="77777777" w:rsidR="00833319" w:rsidRDefault="00833319" w:rsidP="00833319">
      <w:pPr>
        <w:spacing w:line="280" w:lineRule="exact"/>
      </w:pPr>
    </w:p>
    <w:tbl>
      <w:tblPr>
        <w:tblStyle w:val="a7"/>
        <w:tblpPr w:leftFromText="142" w:rightFromText="142" w:vertAnchor="text" w:horzAnchor="margin" w:tblpY="148"/>
        <w:tblW w:w="10485" w:type="dxa"/>
        <w:tblLook w:val="04A0" w:firstRow="1" w:lastRow="0" w:firstColumn="1" w:lastColumn="0" w:noHBand="0" w:noVBand="1"/>
      </w:tblPr>
      <w:tblGrid>
        <w:gridCol w:w="1400"/>
        <w:gridCol w:w="3415"/>
        <w:gridCol w:w="5670"/>
      </w:tblGrid>
      <w:tr w:rsidR="00833319" w14:paraId="1A516716" w14:textId="77777777" w:rsidTr="000B4B3A">
        <w:trPr>
          <w:trHeight w:val="418"/>
        </w:trPr>
        <w:tc>
          <w:tcPr>
            <w:tcW w:w="1400" w:type="dxa"/>
            <w:tcBorders>
              <w:bottom w:val="single" w:sz="4" w:space="0" w:color="auto"/>
            </w:tcBorders>
            <w:shd w:val="clear" w:color="auto" w:fill="FFF2CC" w:themeFill="accent4" w:themeFillTint="33"/>
            <w:vAlign w:val="center"/>
          </w:tcPr>
          <w:p w14:paraId="62F35FA4" w14:textId="77777777" w:rsidR="00833319" w:rsidRPr="00281FA9" w:rsidRDefault="00833319" w:rsidP="00B84F1B">
            <w:pPr>
              <w:spacing w:line="280" w:lineRule="exact"/>
              <w:rPr>
                <w:rFonts w:ascii="HG丸ｺﾞｼｯｸM-PRO" w:eastAsia="HG丸ｺﾞｼｯｸM-PRO" w:hAnsi="HG丸ｺﾞｼｯｸM-PRO"/>
              </w:rPr>
            </w:pPr>
          </w:p>
        </w:tc>
        <w:tc>
          <w:tcPr>
            <w:tcW w:w="3415" w:type="dxa"/>
            <w:tcBorders>
              <w:bottom w:val="single" w:sz="4" w:space="0" w:color="auto"/>
            </w:tcBorders>
            <w:shd w:val="clear" w:color="auto" w:fill="FFF2CC" w:themeFill="accent4" w:themeFillTint="33"/>
            <w:vAlign w:val="center"/>
          </w:tcPr>
          <w:p w14:paraId="2DA906E6"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所定外労働の制限</w:t>
            </w:r>
          </w:p>
        </w:tc>
        <w:tc>
          <w:tcPr>
            <w:tcW w:w="5670" w:type="dxa"/>
            <w:tcBorders>
              <w:bottom w:val="single" w:sz="4" w:space="0" w:color="auto"/>
            </w:tcBorders>
            <w:shd w:val="clear" w:color="auto" w:fill="FBE4D5" w:themeFill="accent2" w:themeFillTint="33"/>
            <w:vAlign w:val="center"/>
          </w:tcPr>
          <w:p w14:paraId="487A63BF"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時間外労働の制限</w:t>
            </w:r>
          </w:p>
        </w:tc>
      </w:tr>
      <w:tr w:rsidR="00833319" w14:paraId="4C91A12E" w14:textId="77777777" w:rsidTr="000B4B3A">
        <w:trPr>
          <w:trHeight w:val="551"/>
        </w:trPr>
        <w:tc>
          <w:tcPr>
            <w:tcW w:w="1400" w:type="dxa"/>
            <w:tcBorders>
              <w:top w:val="single" w:sz="4" w:space="0" w:color="auto"/>
              <w:bottom w:val="dotted" w:sz="4" w:space="0" w:color="auto"/>
            </w:tcBorders>
            <w:shd w:val="clear" w:color="auto" w:fill="FFF2CC" w:themeFill="accent4" w:themeFillTint="33"/>
            <w:vAlign w:val="center"/>
          </w:tcPr>
          <w:p w14:paraId="3FEC8285"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制度内容</w:t>
            </w:r>
          </w:p>
        </w:tc>
        <w:tc>
          <w:tcPr>
            <w:tcW w:w="3415" w:type="dxa"/>
            <w:tcBorders>
              <w:top w:val="single" w:sz="4" w:space="0" w:color="auto"/>
              <w:bottom w:val="dotted" w:sz="4" w:space="0" w:color="auto"/>
            </w:tcBorders>
            <w:vAlign w:val="center"/>
          </w:tcPr>
          <w:p w14:paraId="6F5805C0"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rPr>
            </w:pPr>
            <w:r w:rsidRPr="00960C99">
              <w:rPr>
                <w:noProof/>
                <w:color w:val="808080" w:themeColor="background1" w:themeShade="80"/>
                <w:spacing w:val="20"/>
              </w:rPr>
              <mc:AlternateContent>
                <mc:Choice Requires="wps">
                  <w:drawing>
                    <wp:anchor distT="0" distB="0" distL="114300" distR="114300" simplePos="0" relativeHeight="251764736" behindDoc="0" locked="0" layoutInCell="1" allowOverlap="1" wp14:anchorId="1EDB5BD7" wp14:editId="605F1AB0">
                      <wp:simplePos x="0" y="0"/>
                      <wp:positionH relativeFrom="column">
                        <wp:posOffset>1270</wp:posOffset>
                      </wp:positionH>
                      <wp:positionV relativeFrom="paragraph">
                        <wp:posOffset>84455</wp:posOffset>
                      </wp:positionV>
                      <wp:extent cx="1664970" cy="413385"/>
                      <wp:effectExtent l="0" t="0" r="11430" b="120015"/>
                      <wp:wrapNone/>
                      <wp:docPr id="2008695989" name="角丸四角形吹き出し 13"/>
                      <wp:cNvGraphicFramePr/>
                      <a:graphic xmlns:a="http://schemas.openxmlformats.org/drawingml/2006/main">
                        <a:graphicData uri="http://schemas.microsoft.com/office/word/2010/wordprocessingShape">
                          <wps:wsp>
                            <wps:cNvSpPr/>
                            <wps:spPr>
                              <a:xfrm>
                                <a:off x="1419225" y="8029575"/>
                                <a:ext cx="1664970" cy="413385"/>
                              </a:xfrm>
                              <a:prstGeom prst="wedgeRoundRectCallout">
                                <a:avLst>
                                  <a:gd name="adj1" fmla="val -35181"/>
                                  <a:gd name="adj2" fmla="val 70891"/>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34355D9E" w14:textId="77777777" w:rsidR="00833319"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7E554F1C" w14:textId="77777777" w:rsidR="00833319" w:rsidRPr="00631467"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29C8E7C6" w14:textId="77777777" w:rsidR="00833319" w:rsidRPr="00631467" w:rsidRDefault="00833319" w:rsidP="00833319">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B5BD7" id="_x0000_s1050" type="#_x0000_t62" style="position:absolute;left:0;text-align:left;margin-left:.1pt;margin-top:6.65pt;width:131.1pt;height:3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" adj="3201,26112" fillcolor="window" strokecolor="windowText" strokeweight=".25pt">
                      <v:stroke dashstyle="1 1"/>
                      <v:textbox>
                        <w:txbxContent>
                          <w:p w14:paraId="34355D9E" w14:textId="77777777" w:rsidR="00833319"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7E554F1C" w14:textId="77777777" w:rsidR="00833319" w:rsidRPr="00631467"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29C8E7C6" w14:textId="77777777" w:rsidR="00833319" w:rsidRPr="00631467" w:rsidRDefault="00833319" w:rsidP="00833319">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r w:rsidRPr="00BA5DDD">
              <w:rPr>
                <w:rFonts w:ascii="HG丸ｺﾞｼｯｸM-PRO" w:eastAsia="HG丸ｺﾞｼｯｸM-PRO" w:hAnsi="HG丸ｺﾞｼｯｸM-PRO" w:hint="eastAsia"/>
                <w:color w:val="808080" w:themeColor="background1" w:themeShade="80"/>
              </w:rPr>
              <w:t>所定時間を超えて労働しない</w:t>
            </w:r>
          </w:p>
        </w:tc>
        <w:tc>
          <w:tcPr>
            <w:tcW w:w="5670" w:type="dxa"/>
            <w:tcBorders>
              <w:top w:val="single" w:sz="4" w:space="0" w:color="auto"/>
              <w:bottom w:val="dotted" w:sz="4" w:space="0" w:color="auto"/>
            </w:tcBorders>
            <w:vAlign w:val="center"/>
          </w:tcPr>
          <w:p w14:paraId="1EE183FF"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時間外労働を1か月24時間、1年150時間以内に制限</w:t>
            </w:r>
          </w:p>
        </w:tc>
      </w:tr>
      <w:tr w:rsidR="00833319" w14:paraId="4C607FF3" w14:textId="77777777" w:rsidTr="000B4B3A">
        <w:trPr>
          <w:trHeight w:val="429"/>
        </w:trPr>
        <w:tc>
          <w:tcPr>
            <w:tcW w:w="1400" w:type="dxa"/>
            <w:tcBorders>
              <w:top w:val="dotted" w:sz="4" w:space="0" w:color="auto"/>
              <w:bottom w:val="dotted" w:sz="4" w:space="0" w:color="auto"/>
            </w:tcBorders>
            <w:shd w:val="clear" w:color="auto" w:fill="FFF2CC" w:themeFill="accent4" w:themeFillTint="33"/>
            <w:vAlign w:val="center"/>
          </w:tcPr>
          <w:p w14:paraId="09E14FDC"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対象者</w:t>
            </w:r>
          </w:p>
        </w:tc>
        <w:tc>
          <w:tcPr>
            <w:tcW w:w="9085" w:type="dxa"/>
            <w:gridSpan w:val="2"/>
            <w:tcBorders>
              <w:top w:val="dotted" w:sz="4" w:space="0" w:color="auto"/>
              <w:bottom w:val="dotted" w:sz="4" w:space="0" w:color="auto"/>
            </w:tcBorders>
            <w:vAlign w:val="center"/>
          </w:tcPr>
          <w:p w14:paraId="23C15ED9" w14:textId="77777777" w:rsidR="00833319" w:rsidRPr="00BA5DDD" w:rsidRDefault="00833319" w:rsidP="00B84F1B">
            <w:pPr>
              <w:spacing w:line="280" w:lineRule="exact"/>
              <w:jc w:val="cente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要介護状態にある対象家族を介護する労働者（日雇い労働者除く）</w:t>
            </w:r>
          </w:p>
        </w:tc>
      </w:tr>
      <w:tr w:rsidR="00833319" w14:paraId="404C7350" w14:textId="77777777" w:rsidTr="000B4B3A">
        <w:trPr>
          <w:trHeight w:val="572"/>
        </w:trPr>
        <w:tc>
          <w:tcPr>
            <w:tcW w:w="1400" w:type="dxa"/>
            <w:tcBorders>
              <w:top w:val="dotted" w:sz="4" w:space="0" w:color="auto"/>
              <w:bottom w:val="dotted" w:sz="4" w:space="0" w:color="auto"/>
            </w:tcBorders>
            <w:shd w:val="clear" w:color="auto" w:fill="FFF2CC" w:themeFill="accent4" w:themeFillTint="33"/>
            <w:vAlign w:val="center"/>
          </w:tcPr>
          <w:p w14:paraId="2D19744E" w14:textId="77777777" w:rsidR="00833319" w:rsidRPr="00281FA9" w:rsidRDefault="00833319" w:rsidP="00B84F1B">
            <w:pPr>
              <w:spacing w:line="280" w:lineRule="exact"/>
              <w:rPr>
                <w:rFonts w:ascii="HG丸ｺﾞｼｯｸM-PRO" w:eastAsia="HG丸ｺﾞｼｯｸM-PRO" w:hAnsi="HG丸ｺﾞｼｯｸM-PRO"/>
              </w:rPr>
            </w:pPr>
            <w:r w:rsidRPr="00281FA9">
              <w:rPr>
                <w:rFonts w:ascii="HG丸ｺﾞｼｯｸM-PRO" w:eastAsia="HG丸ｺﾞｼｯｸM-PRO" w:hAnsi="HG丸ｺﾞｼｯｸM-PRO" w:hint="eastAsia"/>
              </w:rPr>
              <w:t>対象外</w:t>
            </w:r>
          </w:p>
        </w:tc>
        <w:tc>
          <w:tcPr>
            <w:tcW w:w="3415" w:type="dxa"/>
            <w:tcBorders>
              <w:top w:val="dotted" w:sz="4" w:space="0" w:color="auto"/>
              <w:bottom w:val="dotted" w:sz="4" w:space="0" w:color="auto"/>
            </w:tcBorders>
            <w:vAlign w:val="center"/>
          </w:tcPr>
          <w:p w14:paraId="448FA4CF" w14:textId="77777777" w:rsidR="00833319" w:rsidRDefault="00833319" w:rsidP="00B84F1B">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※３</w:t>
            </w:r>
            <w:r w:rsidRPr="00D744DE">
              <w:rPr>
                <w:rFonts w:ascii="Segoe UI Symbol" w:eastAsia="HG丸ｺﾞｼｯｸM-PRO" w:hAnsi="Segoe UI Symbol" w:cs="Segoe UI Symbol" w:hint="eastAsia"/>
                <w:color w:val="FF0000"/>
              </w:rPr>
              <w:t>☑</w:t>
            </w:r>
            <w:r>
              <w:rPr>
                <w:rFonts w:ascii="Segoe UI Symbol" w:eastAsia="HG丸ｺﾞｼｯｸM-PRO" w:hAnsi="Segoe UI Symbol" w:cs="Segoe UI Symbol" w:hint="eastAsia"/>
              </w:rPr>
              <w:t xml:space="preserve">　</w:t>
            </w:r>
            <w:r>
              <w:rPr>
                <w:rFonts w:ascii="HG丸ｺﾞｼｯｸM-PRO" w:eastAsia="HG丸ｺﾞｼｯｸM-PRO" w:hAnsi="HG丸ｺﾞｼｯｸM-PRO" w:hint="eastAsia"/>
              </w:rPr>
              <w:t>勤続1年未満</w:t>
            </w:r>
          </w:p>
          <w:p w14:paraId="55B2762F" w14:textId="77777777" w:rsidR="00833319" w:rsidRPr="00281FA9" w:rsidRDefault="00833319" w:rsidP="00B84F1B">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※３</w:t>
            </w:r>
            <w:r w:rsidRPr="00D744DE">
              <w:rPr>
                <w:rFonts w:ascii="Segoe UI Symbol" w:eastAsia="HG丸ｺﾞｼｯｸM-PRO" w:hAnsi="Segoe UI Symbol" w:cs="Segoe UI Symbol" w:hint="eastAsia"/>
                <w:color w:val="FF0000"/>
              </w:rPr>
              <w:t>☑</w:t>
            </w:r>
            <w:r>
              <w:rPr>
                <w:rFonts w:ascii="Segoe UI Symbol" w:eastAsia="HG丸ｺﾞｼｯｸM-PRO" w:hAnsi="Segoe UI Symbol" w:cs="Segoe UI Symbol" w:hint="eastAsia"/>
              </w:rPr>
              <w:t xml:space="preserve">　</w:t>
            </w:r>
            <w:r>
              <w:rPr>
                <w:rFonts w:ascii="HG丸ｺﾞｼｯｸM-PRO" w:eastAsia="HG丸ｺﾞｼｯｸM-PRO" w:hAnsi="HG丸ｺﾞｼｯｸM-PRO" w:hint="eastAsia"/>
              </w:rPr>
              <w:t>週の所定労働日数2日以下</w:t>
            </w:r>
          </w:p>
        </w:tc>
        <w:tc>
          <w:tcPr>
            <w:tcW w:w="5670" w:type="dxa"/>
            <w:tcBorders>
              <w:top w:val="dotted" w:sz="4" w:space="0" w:color="auto"/>
              <w:bottom w:val="dotted" w:sz="4" w:space="0" w:color="auto"/>
            </w:tcBorders>
            <w:vAlign w:val="center"/>
          </w:tcPr>
          <w:p w14:paraId="3A6CD2E0"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勤続1年未満</w:t>
            </w:r>
          </w:p>
          <w:p w14:paraId="7BE2A121" w14:textId="77777777" w:rsidR="00833319" w:rsidRPr="00281FA9" w:rsidRDefault="00833319" w:rsidP="00B84F1B">
            <w:pPr>
              <w:spacing w:line="280" w:lineRule="exact"/>
              <w:rPr>
                <w:rFonts w:ascii="HG丸ｺﾞｼｯｸM-PRO" w:eastAsia="HG丸ｺﾞｼｯｸM-PRO" w:hAnsi="HG丸ｺﾞｼｯｸM-PRO"/>
              </w:rPr>
            </w:pPr>
            <w:r w:rsidRPr="00BA5DDD">
              <w:rPr>
                <w:rFonts w:ascii="HG丸ｺﾞｼｯｸM-PRO" w:eastAsia="HG丸ｺﾞｼｯｸM-PRO" w:hAnsi="HG丸ｺﾞｼｯｸM-PRO" w:hint="eastAsia"/>
                <w:color w:val="808080" w:themeColor="background1" w:themeShade="80"/>
              </w:rPr>
              <w:t>週の所定労働日数2日以下</w:t>
            </w:r>
          </w:p>
        </w:tc>
      </w:tr>
      <w:tr w:rsidR="00833319" w14:paraId="51DEBE7D" w14:textId="77777777" w:rsidTr="000B4B3A">
        <w:trPr>
          <w:trHeight w:val="439"/>
        </w:trPr>
        <w:tc>
          <w:tcPr>
            <w:tcW w:w="1400" w:type="dxa"/>
            <w:tcBorders>
              <w:top w:val="dotted" w:sz="4" w:space="0" w:color="auto"/>
              <w:bottom w:val="dotted" w:sz="4" w:space="0" w:color="auto"/>
            </w:tcBorders>
            <w:shd w:val="clear" w:color="auto" w:fill="FFF2CC" w:themeFill="accent4" w:themeFillTint="33"/>
            <w:vAlign w:val="center"/>
          </w:tcPr>
          <w:p w14:paraId="4FF09582"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取得期間</w:t>
            </w:r>
          </w:p>
        </w:tc>
        <w:tc>
          <w:tcPr>
            <w:tcW w:w="9085" w:type="dxa"/>
            <w:gridSpan w:val="2"/>
            <w:tcBorders>
              <w:top w:val="dotted" w:sz="4" w:space="0" w:color="auto"/>
              <w:bottom w:val="dotted" w:sz="4" w:space="0" w:color="auto"/>
            </w:tcBorders>
            <w:vAlign w:val="center"/>
          </w:tcPr>
          <w:p w14:paraId="5BA48713" w14:textId="77777777" w:rsidR="00833319" w:rsidRPr="00BA5DDD" w:rsidRDefault="00833319" w:rsidP="00B84F1B">
            <w:pPr>
              <w:spacing w:line="280" w:lineRule="exact"/>
              <w:jc w:val="cente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1回の請求につき1か月以上1年以内の期間（回数制限無し）</w:t>
            </w:r>
          </w:p>
        </w:tc>
      </w:tr>
      <w:tr w:rsidR="00833319" w14:paraId="60588256" w14:textId="77777777" w:rsidTr="000B4B3A">
        <w:trPr>
          <w:trHeight w:val="421"/>
        </w:trPr>
        <w:tc>
          <w:tcPr>
            <w:tcW w:w="1400" w:type="dxa"/>
            <w:tcBorders>
              <w:top w:val="dotted" w:sz="4" w:space="0" w:color="auto"/>
              <w:bottom w:val="dotted" w:sz="4" w:space="0" w:color="auto"/>
            </w:tcBorders>
            <w:shd w:val="clear" w:color="auto" w:fill="FFF2CC" w:themeFill="accent4" w:themeFillTint="33"/>
            <w:vAlign w:val="center"/>
          </w:tcPr>
          <w:p w14:paraId="693EB266"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申出期限</w:t>
            </w:r>
          </w:p>
        </w:tc>
        <w:tc>
          <w:tcPr>
            <w:tcW w:w="9085" w:type="dxa"/>
            <w:gridSpan w:val="2"/>
            <w:tcBorders>
              <w:top w:val="dotted" w:sz="4" w:space="0" w:color="auto"/>
              <w:bottom w:val="dotted" w:sz="4" w:space="0" w:color="auto"/>
            </w:tcBorders>
            <w:vAlign w:val="center"/>
          </w:tcPr>
          <w:p w14:paraId="254EEFF6" w14:textId="77777777" w:rsidR="00833319" w:rsidRPr="00BA5DDD" w:rsidRDefault="00833319" w:rsidP="00B84F1B">
            <w:pPr>
              <w:spacing w:line="280" w:lineRule="exact"/>
              <w:rPr>
                <w:rFonts w:ascii="HG丸ｺﾞｼｯｸM-PRO" w:eastAsia="HG丸ｺﾞｼｯｸM-PRO" w:hAnsi="HG丸ｺﾞｼｯｸM-PRO"/>
                <w:color w:val="808080" w:themeColor="background1" w:themeShade="80"/>
              </w:rPr>
            </w:pPr>
            <w:r w:rsidRPr="00960C99">
              <w:rPr>
                <w:noProof/>
                <w:color w:val="808080" w:themeColor="background1" w:themeShade="80"/>
              </w:rPr>
              <mc:AlternateContent>
                <mc:Choice Requires="wps">
                  <w:drawing>
                    <wp:anchor distT="0" distB="0" distL="114300" distR="114300" simplePos="0" relativeHeight="251761664" behindDoc="0" locked="0" layoutInCell="1" allowOverlap="1" wp14:anchorId="3B8FB063" wp14:editId="126E8B0D">
                      <wp:simplePos x="0" y="0"/>
                      <wp:positionH relativeFrom="margin">
                        <wp:posOffset>2153920</wp:posOffset>
                      </wp:positionH>
                      <wp:positionV relativeFrom="paragraph">
                        <wp:posOffset>-1568450</wp:posOffset>
                      </wp:positionV>
                      <wp:extent cx="3524250" cy="1598295"/>
                      <wp:effectExtent l="0" t="0" r="19050" b="230505"/>
                      <wp:wrapNone/>
                      <wp:docPr id="593217394" name="四角形吹き出し 28"/>
                      <wp:cNvGraphicFramePr/>
                      <a:graphic xmlns:a="http://schemas.openxmlformats.org/drawingml/2006/main">
                        <a:graphicData uri="http://schemas.microsoft.com/office/word/2010/wordprocessingShape">
                          <wps:wsp>
                            <wps:cNvSpPr/>
                            <wps:spPr>
                              <a:xfrm>
                                <a:off x="0" y="0"/>
                                <a:ext cx="3524250" cy="1598295"/>
                              </a:xfrm>
                              <a:prstGeom prst="wedgeRectCallout">
                                <a:avLst>
                                  <a:gd name="adj1" fmla="val -40482"/>
                                  <a:gd name="adj2" fmla="val 62551"/>
                                </a:avLst>
                              </a:prstGeom>
                              <a:solidFill>
                                <a:srgbClr val="70AD47">
                                  <a:lumMod val="20000"/>
                                  <a:lumOff val="80000"/>
                                </a:srgbClr>
                              </a:solidFill>
                              <a:ln w="19050" cap="flat" cmpd="sng" algn="ctr">
                                <a:solidFill>
                                  <a:srgbClr val="00B050"/>
                                </a:solidFill>
                                <a:prstDash val="solid"/>
                                <a:miter lim="800000"/>
                              </a:ln>
                              <a:effectLst/>
                            </wps:spPr>
                            <wps:txbx>
                              <w:txbxContent>
                                <w:p w14:paraId="4158A19F" w14:textId="77777777" w:rsidR="00833319" w:rsidRDefault="00833319" w:rsidP="00833319">
                                  <w:pPr>
                                    <w:jc w:val="left"/>
                                    <w:rPr>
                                      <w:rFonts w:ascii="HG丸ｺﾞｼｯｸM-PRO" w:eastAsia="HG丸ｺﾞｼｯｸM-PRO" w:hAnsi="HG丸ｺﾞｼｯｸM-PRO"/>
                                      <w:b/>
                                      <w:bCs/>
                                      <w:color w:val="FF0000"/>
                                      <w:spacing w:val="20"/>
                                    </w:rPr>
                                  </w:pPr>
                                  <w:r w:rsidRPr="00C91F77">
                                    <w:rPr>
                                      <w:rFonts w:ascii="HG丸ｺﾞｼｯｸM-PRO" w:eastAsia="HG丸ｺﾞｼｯｸM-PRO" w:hAnsi="HG丸ｺﾞｼｯｸM-PRO" w:hint="eastAsia"/>
                                      <w:b/>
                                      <w:bCs/>
                                      <w:color w:val="FF0000"/>
                                      <w:spacing w:val="20"/>
                                    </w:rPr>
                                    <w:t>「事業の正常な運営を妨げる場合」</w:t>
                                  </w:r>
                                </w:p>
                                <w:p w14:paraId="003D26DC" w14:textId="77777777" w:rsidR="00833319" w:rsidRPr="00ED3205" w:rsidRDefault="00833319" w:rsidP="00833319">
                                  <w:pPr>
                                    <w:jc w:val="left"/>
                                    <w:rPr>
                                      <w:rFonts w:ascii="HG丸ｺﾞｼｯｸM-PRO" w:eastAsia="HG丸ｺﾞｼｯｸM-PRO" w:hAnsi="HG丸ｺﾞｼｯｸM-PRO"/>
                                      <w:color w:val="000000" w:themeColor="text1"/>
                                      <w:sz w:val="20"/>
                                      <w:szCs w:val="21"/>
                                    </w:rPr>
                                  </w:pPr>
                                  <w:r w:rsidRPr="00ED3205">
                                    <w:rPr>
                                      <w:rFonts w:ascii="HG丸ｺﾞｼｯｸM-PRO" w:eastAsia="HG丸ｺﾞｼｯｸM-PRO" w:hAnsi="HG丸ｺﾞｼｯｸM-PRO" w:hint="eastAsia"/>
                                      <w:color w:val="000000" w:themeColor="text1"/>
                                      <w:sz w:val="20"/>
                                      <w:szCs w:val="21"/>
                                    </w:rPr>
                                    <w:t>に該当するか否かは、</w:t>
                                  </w:r>
                                </w:p>
                                <w:p w14:paraId="45086E15" w14:textId="3C0824DE" w:rsidR="00833319" w:rsidRPr="00ED3205" w:rsidRDefault="00833319" w:rsidP="00833319">
                                  <w:pPr>
                                    <w:spacing w:line="300" w:lineRule="exact"/>
                                    <w:jc w:val="left"/>
                                    <w:rPr>
                                      <w:rFonts w:ascii="HG丸ｺﾞｼｯｸM-PRO" w:eastAsia="HG丸ｺﾞｼｯｸM-PRO" w:hAnsi="HG丸ｺﾞｼｯｸM-PRO"/>
                                      <w:color w:val="000000" w:themeColor="text1"/>
                                      <w:sz w:val="18"/>
                                      <w:szCs w:val="20"/>
                                    </w:rPr>
                                  </w:pPr>
                                  <w:r w:rsidRPr="00ED3205">
                                    <w:rPr>
                                      <w:rFonts w:ascii="HG丸ｺﾞｼｯｸM-PRO" w:eastAsia="HG丸ｺﾞｼｯｸM-PRO" w:hAnsi="HG丸ｺﾞｼｯｸM-PRO" w:hint="eastAsia"/>
                                      <w:color w:val="000000" w:themeColor="text1"/>
                                      <w:sz w:val="18"/>
                                      <w:szCs w:val="20"/>
                                    </w:rPr>
                                    <w:t>その労働者が所属する事業所を基準として、その労働者の担当する作業の内容、作業の繁閑、代替要員の配置の難易等諸般の事情を考慮して客観的に判断することとなります。</w:t>
                                  </w:r>
                                </w:p>
                                <w:p w14:paraId="6F740341" w14:textId="77777777" w:rsidR="00833319" w:rsidRPr="00ED3205" w:rsidRDefault="00833319" w:rsidP="00833319">
                                  <w:pPr>
                                    <w:spacing w:line="300" w:lineRule="exact"/>
                                    <w:jc w:val="left"/>
                                    <w:rPr>
                                      <w:rFonts w:ascii="HG丸ｺﾞｼｯｸM-PRO" w:eastAsia="HG丸ｺﾞｼｯｸM-PRO" w:hAnsi="HG丸ｺﾞｼｯｸM-PRO"/>
                                      <w:color w:val="000000" w:themeColor="text1"/>
                                      <w:sz w:val="18"/>
                                      <w:szCs w:val="20"/>
                                    </w:rPr>
                                  </w:pPr>
                                  <w:r w:rsidRPr="00ED3205">
                                    <w:rPr>
                                      <w:rFonts w:ascii="HG丸ｺﾞｼｯｸM-PRO" w:eastAsia="HG丸ｺﾞｼｯｸM-PRO" w:hAnsi="HG丸ｺﾞｼｯｸM-PRO" w:hint="eastAsia"/>
                                      <w:color w:val="000000" w:themeColor="text1"/>
                                      <w:sz w:val="18"/>
                                      <w:szCs w:val="20"/>
                                    </w:rPr>
                                    <w:t>通常考えられる相当の努力をすべきものであることに留意して下さい。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B063" id="_x0000_s1051" type="#_x0000_t61" style="position:absolute;left:0;text-align:left;margin-left:169.6pt;margin-top:-123.5pt;width:277.5pt;height:125.8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" adj="2056,24311" fillcolor="#e2f0d9" strokecolor="#00b050" strokeweight="1.5pt">
                      <v:textbox>
                        <w:txbxContent>
                          <w:p w14:paraId="4158A19F" w14:textId="77777777" w:rsidR="00833319" w:rsidRDefault="00833319" w:rsidP="00833319">
                            <w:pPr>
                              <w:jc w:val="left"/>
                              <w:rPr>
                                <w:rFonts w:ascii="HG丸ｺﾞｼｯｸM-PRO" w:eastAsia="HG丸ｺﾞｼｯｸM-PRO" w:hAnsi="HG丸ｺﾞｼｯｸM-PRO"/>
                                <w:b/>
                                <w:bCs/>
                                <w:color w:val="FF0000"/>
                                <w:spacing w:val="20"/>
                              </w:rPr>
                            </w:pPr>
                            <w:r w:rsidRPr="00C91F77">
                              <w:rPr>
                                <w:rFonts w:ascii="HG丸ｺﾞｼｯｸM-PRO" w:eastAsia="HG丸ｺﾞｼｯｸM-PRO" w:hAnsi="HG丸ｺﾞｼｯｸM-PRO" w:hint="eastAsia"/>
                                <w:b/>
                                <w:bCs/>
                                <w:color w:val="FF0000"/>
                                <w:spacing w:val="20"/>
                              </w:rPr>
                              <w:t>「事業の正常な運営を妨げる場合」</w:t>
                            </w:r>
                          </w:p>
                          <w:p w14:paraId="003D26DC" w14:textId="77777777" w:rsidR="00833319" w:rsidRPr="00ED3205" w:rsidRDefault="00833319" w:rsidP="00833319">
                            <w:pPr>
                              <w:jc w:val="left"/>
                              <w:rPr>
                                <w:rFonts w:ascii="HG丸ｺﾞｼｯｸM-PRO" w:eastAsia="HG丸ｺﾞｼｯｸM-PRO" w:hAnsi="HG丸ｺﾞｼｯｸM-PRO"/>
                                <w:color w:val="000000" w:themeColor="text1"/>
                                <w:sz w:val="20"/>
                                <w:szCs w:val="21"/>
                              </w:rPr>
                            </w:pPr>
                            <w:r w:rsidRPr="00ED3205">
                              <w:rPr>
                                <w:rFonts w:ascii="HG丸ｺﾞｼｯｸM-PRO" w:eastAsia="HG丸ｺﾞｼｯｸM-PRO" w:hAnsi="HG丸ｺﾞｼｯｸM-PRO" w:hint="eastAsia"/>
                                <w:color w:val="000000" w:themeColor="text1"/>
                                <w:sz w:val="20"/>
                                <w:szCs w:val="21"/>
                              </w:rPr>
                              <w:t>に該当するか否かは、</w:t>
                            </w:r>
                          </w:p>
                          <w:p w14:paraId="45086E15" w14:textId="3C0824DE" w:rsidR="00833319" w:rsidRPr="00ED3205" w:rsidRDefault="00833319" w:rsidP="00833319">
                            <w:pPr>
                              <w:spacing w:line="300" w:lineRule="exact"/>
                              <w:jc w:val="left"/>
                              <w:rPr>
                                <w:rFonts w:ascii="HG丸ｺﾞｼｯｸM-PRO" w:eastAsia="HG丸ｺﾞｼｯｸM-PRO" w:hAnsi="HG丸ｺﾞｼｯｸM-PRO"/>
                                <w:color w:val="000000" w:themeColor="text1"/>
                                <w:sz w:val="18"/>
                                <w:szCs w:val="20"/>
                              </w:rPr>
                            </w:pPr>
                            <w:r w:rsidRPr="00ED3205">
                              <w:rPr>
                                <w:rFonts w:ascii="HG丸ｺﾞｼｯｸM-PRO" w:eastAsia="HG丸ｺﾞｼｯｸM-PRO" w:hAnsi="HG丸ｺﾞｼｯｸM-PRO" w:hint="eastAsia"/>
                                <w:color w:val="000000" w:themeColor="text1"/>
                                <w:sz w:val="18"/>
                                <w:szCs w:val="20"/>
                              </w:rPr>
                              <w:t>その労働者が所属する事業所を基準として、その労働者の担当する作業の内容、作業の繁閑、代替要員の配置の難易等諸般の事情を考慮して客観的に判断することとなります。</w:t>
                            </w:r>
                          </w:p>
                          <w:p w14:paraId="6F740341" w14:textId="77777777" w:rsidR="00833319" w:rsidRPr="00ED3205" w:rsidRDefault="00833319" w:rsidP="00833319">
                            <w:pPr>
                              <w:spacing w:line="300" w:lineRule="exact"/>
                              <w:jc w:val="left"/>
                              <w:rPr>
                                <w:rFonts w:ascii="HG丸ｺﾞｼｯｸM-PRO" w:eastAsia="HG丸ｺﾞｼｯｸM-PRO" w:hAnsi="HG丸ｺﾞｼｯｸM-PRO"/>
                                <w:color w:val="000000" w:themeColor="text1"/>
                                <w:sz w:val="18"/>
                                <w:szCs w:val="20"/>
                              </w:rPr>
                            </w:pPr>
                            <w:r w:rsidRPr="00ED3205">
                              <w:rPr>
                                <w:rFonts w:ascii="HG丸ｺﾞｼｯｸM-PRO" w:eastAsia="HG丸ｺﾞｼｯｸM-PRO" w:hAnsi="HG丸ｺﾞｼｯｸM-PRO" w:hint="eastAsia"/>
                                <w:color w:val="000000" w:themeColor="text1"/>
                                <w:sz w:val="18"/>
                                <w:szCs w:val="20"/>
                              </w:rPr>
                              <w:t>通常考えられる相当の努力をすべきものであることに留意して下さい。</w:t>
                            </w:r>
                          </w:p>
                        </w:txbxContent>
                      </v:textbox>
                      <w10:wrap anchorx="margin"/>
                    </v:shape>
                  </w:pict>
                </mc:Fallback>
              </mc:AlternateContent>
            </w:r>
            <w:r w:rsidRPr="00BA5DDD">
              <w:rPr>
                <w:rFonts w:ascii="HG丸ｺﾞｼｯｸM-PRO" w:eastAsia="HG丸ｺﾞｼｯｸM-PRO" w:hAnsi="HG丸ｺﾞｼｯｸM-PRO" w:hint="eastAsia"/>
                <w:color w:val="808080" w:themeColor="background1" w:themeShade="80"/>
              </w:rPr>
              <w:t>開始の日の1か月前までに　　　　　　　まで申し出て下さい。</w:t>
            </w:r>
          </w:p>
        </w:tc>
      </w:tr>
      <w:tr w:rsidR="00833319" w14:paraId="6F437158" w14:textId="77777777" w:rsidTr="000B4B3A">
        <w:trPr>
          <w:trHeight w:val="469"/>
        </w:trPr>
        <w:tc>
          <w:tcPr>
            <w:tcW w:w="1400" w:type="dxa"/>
            <w:tcBorders>
              <w:top w:val="dotted" w:sz="4" w:space="0" w:color="auto"/>
            </w:tcBorders>
            <w:shd w:val="clear" w:color="auto" w:fill="FFF2CC" w:themeFill="accent4" w:themeFillTint="33"/>
            <w:vAlign w:val="center"/>
          </w:tcPr>
          <w:p w14:paraId="3E8D1281" w14:textId="77777777" w:rsidR="00833319" w:rsidRPr="00281FA9" w:rsidRDefault="00833319" w:rsidP="00B84F1B">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例　外</w:t>
            </w:r>
          </w:p>
        </w:tc>
        <w:tc>
          <w:tcPr>
            <w:tcW w:w="9085" w:type="dxa"/>
            <w:gridSpan w:val="2"/>
            <w:tcBorders>
              <w:top w:val="dotted" w:sz="4" w:space="0" w:color="auto"/>
            </w:tcBorders>
            <w:vAlign w:val="center"/>
          </w:tcPr>
          <w:p w14:paraId="450BC2F8" w14:textId="77777777" w:rsidR="00833319" w:rsidRDefault="00833319" w:rsidP="00B84F1B">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事業の正常な運営を妨げる場合は、請求を拒むことがあります。</w:t>
            </w:r>
          </w:p>
        </w:tc>
      </w:tr>
    </w:tbl>
    <w:p w14:paraId="0960213A" w14:textId="77777777" w:rsidR="00833319" w:rsidRPr="00BA5DDD" w:rsidRDefault="00833319" w:rsidP="00833319">
      <w:pPr>
        <w:rPr>
          <w:rFonts w:ascii="HG丸ｺﾞｼｯｸM-PRO" w:eastAsia="HG丸ｺﾞｼｯｸM-PRO" w:hAnsi="HG丸ｺﾞｼｯｸM-PRO"/>
          <w:color w:val="808080" w:themeColor="background1" w:themeShade="80"/>
          <w:sz w:val="20"/>
          <w:szCs w:val="21"/>
        </w:rPr>
      </w:pPr>
      <w:r w:rsidRPr="00BA5DDD">
        <w:rPr>
          <w:rFonts w:ascii="HG丸ｺﾞｼｯｸM-PRO" w:eastAsia="HG丸ｺﾞｼｯｸM-PRO" w:hAnsi="HG丸ｺﾞｼｯｸM-PRO" w:hint="eastAsia"/>
          <w:color w:val="808080" w:themeColor="background1" w:themeShade="80"/>
          <w:sz w:val="20"/>
          <w:szCs w:val="21"/>
        </w:rPr>
        <w:t>※３　所定外労働の制限の申出を拒むことができる労働者について労使協定を締結しているものにチェックを</w:t>
      </w:r>
    </w:p>
    <w:p w14:paraId="47E7630B" w14:textId="77777777" w:rsidR="00833319" w:rsidRPr="00E93542" w:rsidRDefault="00833319" w:rsidP="00833319">
      <w:pPr>
        <w:spacing w:line="280" w:lineRule="exact"/>
      </w:pPr>
    </w:p>
    <w:p w14:paraId="2647F45D" w14:textId="77777777" w:rsidR="00833319" w:rsidRDefault="00833319" w:rsidP="00833319">
      <w:pPr>
        <w:spacing w:line="280" w:lineRule="exact"/>
      </w:pPr>
    </w:p>
    <w:p w14:paraId="31766276" w14:textId="77777777" w:rsidR="00833319" w:rsidRDefault="00833319" w:rsidP="00833319">
      <w:pPr>
        <w:spacing w:line="280" w:lineRule="exact"/>
        <w:rPr>
          <w:rFonts w:ascii="HG丸ｺﾞｼｯｸM-PRO" w:eastAsia="HG丸ｺﾞｼｯｸM-PRO" w:hAnsi="HG丸ｺﾞｼｯｸM-PRO"/>
        </w:rPr>
      </w:pPr>
      <w:r w:rsidRPr="00960C99">
        <w:rPr>
          <w:noProof/>
          <w:color w:val="808080" w:themeColor="background1" w:themeShade="80"/>
        </w:rPr>
        <mc:AlternateContent>
          <mc:Choice Requires="wps">
            <w:drawing>
              <wp:anchor distT="0" distB="0" distL="114300" distR="114300" simplePos="0" relativeHeight="251767808" behindDoc="0" locked="0" layoutInCell="1" allowOverlap="1" wp14:anchorId="087C663F" wp14:editId="276B2EC5">
                <wp:simplePos x="0" y="0"/>
                <wp:positionH relativeFrom="margin">
                  <wp:posOffset>-19050</wp:posOffset>
                </wp:positionH>
                <wp:positionV relativeFrom="paragraph">
                  <wp:posOffset>1127124</wp:posOffset>
                </wp:positionV>
                <wp:extent cx="3524250" cy="2105025"/>
                <wp:effectExtent l="0" t="781050" r="57150" b="28575"/>
                <wp:wrapNone/>
                <wp:docPr id="2050425979" name="四角形吹き出し 28"/>
                <wp:cNvGraphicFramePr/>
                <a:graphic xmlns:a="http://schemas.openxmlformats.org/drawingml/2006/main">
                  <a:graphicData uri="http://schemas.microsoft.com/office/word/2010/wordprocessingShape">
                    <wps:wsp>
                      <wps:cNvSpPr/>
                      <wps:spPr>
                        <a:xfrm>
                          <a:off x="0" y="0"/>
                          <a:ext cx="3524250" cy="2105025"/>
                        </a:xfrm>
                        <a:prstGeom prst="wedgeRectCallout">
                          <a:avLst>
                            <a:gd name="adj1" fmla="val 50329"/>
                            <a:gd name="adj2" fmla="val -85244"/>
                          </a:avLst>
                        </a:prstGeom>
                        <a:solidFill>
                          <a:srgbClr val="70AD47">
                            <a:lumMod val="20000"/>
                            <a:lumOff val="80000"/>
                          </a:srgbClr>
                        </a:solidFill>
                        <a:ln w="19050" cap="flat" cmpd="sng" algn="ctr">
                          <a:solidFill>
                            <a:srgbClr val="00B050"/>
                          </a:solidFill>
                          <a:prstDash val="solid"/>
                          <a:miter lim="800000"/>
                        </a:ln>
                        <a:effectLst/>
                      </wps:spPr>
                      <wps:txbx>
                        <w:txbxContent>
                          <w:p w14:paraId="4302B2FB" w14:textId="77777777" w:rsidR="00833319" w:rsidRDefault="00833319" w:rsidP="00833319">
                            <w:pPr>
                              <w:jc w:val="left"/>
                              <w:rPr>
                                <w:rFonts w:ascii="HG丸ｺﾞｼｯｸM-PRO" w:eastAsia="HG丸ｺﾞｼｯｸM-PRO" w:hAnsi="HG丸ｺﾞｼｯｸM-PRO"/>
                                <w:b/>
                                <w:bCs/>
                                <w:color w:val="FF0000"/>
                                <w:spacing w:val="20"/>
                              </w:rPr>
                            </w:pPr>
                            <w:r w:rsidRPr="00C91F77">
                              <w:rPr>
                                <w:rFonts w:ascii="HG丸ｺﾞｼｯｸM-PRO" w:eastAsia="HG丸ｺﾞｼｯｸM-PRO" w:hAnsi="HG丸ｺﾞｼｯｸM-PRO" w:hint="eastAsia"/>
                                <w:b/>
                                <w:bCs/>
                                <w:color w:val="FF0000"/>
                                <w:spacing w:val="20"/>
                              </w:rPr>
                              <w:t>「</w:t>
                            </w:r>
                            <w:r>
                              <w:rPr>
                                <w:rFonts w:ascii="HG丸ｺﾞｼｯｸM-PRO" w:eastAsia="HG丸ｺﾞｼｯｸM-PRO" w:hAnsi="HG丸ｺﾞｼｯｸM-PRO" w:hint="eastAsia"/>
                                <w:b/>
                                <w:bCs/>
                                <w:color w:val="FF0000"/>
                                <w:spacing w:val="20"/>
                              </w:rPr>
                              <w:t>対象家族の介護のための所定労働時間の</w:t>
                            </w:r>
                          </w:p>
                          <w:p w14:paraId="599925F7" w14:textId="77777777" w:rsidR="00833319" w:rsidRPr="00ED3205" w:rsidRDefault="00833319" w:rsidP="00833319">
                            <w:pPr>
                              <w:ind w:firstLineChars="100" w:firstLine="251"/>
                              <w:jc w:val="left"/>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b/>
                                <w:bCs/>
                                <w:color w:val="FF0000"/>
                                <w:spacing w:val="20"/>
                              </w:rPr>
                              <w:t>短縮等の措置</w:t>
                            </w:r>
                            <w:r w:rsidRPr="00C91F77">
                              <w:rPr>
                                <w:rFonts w:ascii="HG丸ｺﾞｼｯｸM-PRO" w:eastAsia="HG丸ｺﾞｼｯｸM-PRO" w:hAnsi="HG丸ｺﾞｼｯｸM-PRO" w:hint="eastAsia"/>
                                <w:b/>
                                <w:bCs/>
                                <w:color w:val="FF0000"/>
                                <w:spacing w:val="20"/>
                              </w:rPr>
                              <w:t>」</w:t>
                            </w:r>
                          </w:p>
                          <w:p w14:paraId="63526C50" w14:textId="77777777" w:rsidR="00833319" w:rsidRDefault="00833319" w:rsidP="00833319">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事業主は次のいずれかの措置を講じる必要があります。</w:t>
                            </w:r>
                          </w:p>
                          <w:p w14:paraId="6C12355E" w14:textId="77777777" w:rsidR="00833319" w:rsidRDefault="00833319" w:rsidP="00833319">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① 短時間勤務制度</w:t>
                            </w:r>
                          </w:p>
                          <w:p w14:paraId="11963E1A" w14:textId="77777777" w:rsidR="00833319" w:rsidRDefault="00833319" w:rsidP="00833319">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② フレックスタイム制度</w:t>
                            </w:r>
                          </w:p>
                          <w:p w14:paraId="4BD93519" w14:textId="77777777" w:rsidR="00833319" w:rsidRDefault="00833319" w:rsidP="00833319">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③ 始業、終業時刻の繰り上げ・繰り下げ</w:t>
                            </w:r>
                          </w:p>
                          <w:p w14:paraId="66D6EF20" w14:textId="77777777" w:rsidR="00833319" w:rsidRDefault="00833319" w:rsidP="00833319">
                            <w:pPr>
                              <w:spacing w:line="30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color w:val="000000" w:themeColor="text1"/>
                                <w:sz w:val="18"/>
                                <w:szCs w:val="20"/>
                              </w:rPr>
                              <w:t xml:space="preserve">④ </w:t>
                            </w:r>
                            <w:r w:rsidRPr="003B310A">
                              <w:rPr>
                                <w:rFonts w:ascii="HG丸ｺﾞｼｯｸM-PRO" w:eastAsia="HG丸ｺﾞｼｯｸM-PRO" w:hAnsi="HG丸ｺﾞｼｯｸM-PRO" w:hint="eastAsia"/>
                                <w:sz w:val="20"/>
                                <w:szCs w:val="21"/>
                              </w:rPr>
                              <w:t>労働者が利用する介護サービスの費用の助成その他</w:t>
                            </w:r>
                          </w:p>
                          <w:p w14:paraId="5EA07FCE" w14:textId="77777777" w:rsidR="00833319" w:rsidRDefault="00833319" w:rsidP="00833319">
                            <w:pPr>
                              <w:spacing w:line="300" w:lineRule="exact"/>
                              <w:ind w:firstLineChars="150" w:firstLine="300"/>
                              <w:jc w:val="left"/>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これに準ずる制度</w:t>
                            </w:r>
                          </w:p>
                          <w:p w14:paraId="4E53F23A" w14:textId="77777777" w:rsidR="00833319" w:rsidRDefault="00833319" w:rsidP="00833319">
                            <w:pPr>
                              <w:spacing w:line="300" w:lineRule="exact"/>
                              <w:ind w:firstLineChars="150" w:firstLine="300"/>
                              <w:jc w:val="left"/>
                              <w:rPr>
                                <w:rFonts w:ascii="HG丸ｺﾞｼｯｸM-PRO" w:eastAsia="HG丸ｺﾞｼｯｸM-PRO" w:hAnsi="HG丸ｺﾞｼｯｸM-PRO"/>
                                <w:sz w:val="20"/>
                                <w:szCs w:val="21"/>
                              </w:rPr>
                            </w:pPr>
                          </w:p>
                          <w:p w14:paraId="05808699" w14:textId="77777777" w:rsidR="00833319" w:rsidRPr="00ED3205" w:rsidRDefault="00833319" w:rsidP="00833319">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②、③の記載例は以下の通り。適宜編集して利用して下さい。</w:t>
                            </w:r>
                          </w:p>
                          <w:p w14:paraId="2EB841CC" w14:textId="77777777" w:rsidR="00833319" w:rsidRPr="00ED3205" w:rsidRDefault="00833319" w:rsidP="00833319">
                            <w:pPr>
                              <w:spacing w:line="300" w:lineRule="exact"/>
                              <w:jc w:val="left"/>
                              <w:rPr>
                                <w:rFonts w:ascii="HG丸ｺﾞｼｯｸM-PRO" w:eastAsia="HG丸ｺﾞｼｯｸM-PRO" w:hAnsi="HG丸ｺﾞｼｯｸM-PRO"/>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C663F" id="_x0000_s1052" type="#_x0000_t61" style="position:absolute;left:0;text-align:left;margin-left:-1.5pt;margin-top:88.75pt;width:277.5pt;height:165.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" adj="21671,-7613" fillcolor="#e2f0d9" strokecolor="#00b050" strokeweight="1.5pt">
                <v:textbox>
                  <w:txbxContent>
                    <w:p w14:paraId="4302B2FB" w14:textId="77777777" w:rsidR="00833319" w:rsidRDefault="00833319" w:rsidP="00833319">
                      <w:pPr>
                        <w:jc w:val="left"/>
                        <w:rPr>
                          <w:rFonts w:ascii="HG丸ｺﾞｼｯｸM-PRO" w:eastAsia="HG丸ｺﾞｼｯｸM-PRO" w:hAnsi="HG丸ｺﾞｼｯｸM-PRO"/>
                          <w:b/>
                          <w:bCs/>
                          <w:color w:val="FF0000"/>
                          <w:spacing w:val="20"/>
                        </w:rPr>
                      </w:pPr>
                      <w:r w:rsidRPr="00C91F77">
                        <w:rPr>
                          <w:rFonts w:ascii="HG丸ｺﾞｼｯｸM-PRO" w:eastAsia="HG丸ｺﾞｼｯｸM-PRO" w:hAnsi="HG丸ｺﾞｼｯｸM-PRO" w:hint="eastAsia"/>
                          <w:b/>
                          <w:bCs/>
                          <w:color w:val="FF0000"/>
                          <w:spacing w:val="20"/>
                        </w:rPr>
                        <w:t>「</w:t>
                      </w:r>
                      <w:r>
                        <w:rPr>
                          <w:rFonts w:ascii="HG丸ｺﾞｼｯｸM-PRO" w:eastAsia="HG丸ｺﾞｼｯｸM-PRO" w:hAnsi="HG丸ｺﾞｼｯｸM-PRO" w:hint="eastAsia"/>
                          <w:b/>
                          <w:bCs/>
                          <w:color w:val="FF0000"/>
                          <w:spacing w:val="20"/>
                        </w:rPr>
                        <w:t>対象家族の介護のための所定労働時間の</w:t>
                      </w:r>
                    </w:p>
                    <w:p w14:paraId="599925F7" w14:textId="77777777" w:rsidR="00833319" w:rsidRPr="00ED3205" w:rsidRDefault="00833319" w:rsidP="00833319">
                      <w:pPr>
                        <w:ind w:firstLineChars="100" w:firstLine="251"/>
                        <w:jc w:val="left"/>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b/>
                          <w:bCs/>
                          <w:color w:val="FF0000"/>
                          <w:spacing w:val="20"/>
                        </w:rPr>
                        <w:t>短縮等の措置</w:t>
                      </w:r>
                      <w:r w:rsidRPr="00C91F77">
                        <w:rPr>
                          <w:rFonts w:ascii="HG丸ｺﾞｼｯｸM-PRO" w:eastAsia="HG丸ｺﾞｼｯｸM-PRO" w:hAnsi="HG丸ｺﾞｼｯｸM-PRO" w:hint="eastAsia"/>
                          <w:b/>
                          <w:bCs/>
                          <w:color w:val="FF0000"/>
                          <w:spacing w:val="20"/>
                        </w:rPr>
                        <w:t>」</w:t>
                      </w:r>
                    </w:p>
                    <w:p w14:paraId="63526C50" w14:textId="77777777" w:rsidR="00833319" w:rsidRDefault="00833319" w:rsidP="00833319">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事業主は次のいずれかの措置を講じる必要があります。</w:t>
                      </w:r>
                    </w:p>
                    <w:p w14:paraId="6C12355E" w14:textId="77777777" w:rsidR="00833319" w:rsidRDefault="00833319" w:rsidP="00833319">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① 短時間勤務制度</w:t>
                      </w:r>
                    </w:p>
                    <w:p w14:paraId="11963E1A" w14:textId="77777777" w:rsidR="00833319" w:rsidRDefault="00833319" w:rsidP="00833319">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② フレックスタイム制度</w:t>
                      </w:r>
                    </w:p>
                    <w:p w14:paraId="4BD93519" w14:textId="77777777" w:rsidR="00833319" w:rsidRDefault="00833319" w:rsidP="00833319">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③ 始業、終業時刻の繰り上げ・繰り下げ</w:t>
                      </w:r>
                    </w:p>
                    <w:p w14:paraId="66D6EF20" w14:textId="77777777" w:rsidR="00833319" w:rsidRDefault="00833319" w:rsidP="00833319">
                      <w:pPr>
                        <w:spacing w:line="30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color w:val="000000" w:themeColor="text1"/>
                          <w:sz w:val="18"/>
                          <w:szCs w:val="20"/>
                        </w:rPr>
                        <w:t xml:space="preserve">④ </w:t>
                      </w:r>
                      <w:r w:rsidRPr="003B310A">
                        <w:rPr>
                          <w:rFonts w:ascii="HG丸ｺﾞｼｯｸM-PRO" w:eastAsia="HG丸ｺﾞｼｯｸM-PRO" w:hAnsi="HG丸ｺﾞｼｯｸM-PRO" w:hint="eastAsia"/>
                          <w:sz w:val="20"/>
                          <w:szCs w:val="21"/>
                        </w:rPr>
                        <w:t>労働者が利用する介護サービスの費用の助成その他</w:t>
                      </w:r>
                    </w:p>
                    <w:p w14:paraId="5EA07FCE" w14:textId="77777777" w:rsidR="00833319" w:rsidRDefault="00833319" w:rsidP="00833319">
                      <w:pPr>
                        <w:spacing w:line="300" w:lineRule="exact"/>
                        <w:ind w:firstLineChars="150" w:firstLine="300"/>
                        <w:jc w:val="left"/>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これに準ずる制度</w:t>
                      </w:r>
                    </w:p>
                    <w:p w14:paraId="4E53F23A" w14:textId="77777777" w:rsidR="00833319" w:rsidRDefault="00833319" w:rsidP="00833319">
                      <w:pPr>
                        <w:spacing w:line="300" w:lineRule="exact"/>
                        <w:ind w:firstLineChars="150" w:firstLine="300"/>
                        <w:jc w:val="left"/>
                        <w:rPr>
                          <w:rFonts w:ascii="HG丸ｺﾞｼｯｸM-PRO" w:eastAsia="HG丸ｺﾞｼｯｸM-PRO" w:hAnsi="HG丸ｺﾞｼｯｸM-PRO"/>
                          <w:sz w:val="20"/>
                          <w:szCs w:val="21"/>
                        </w:rPr>
                      </w:pPr>
                    </w:p>
                    <w:p w14:paraId="05808699" w14:textId="77777777" w:rsidR="00833319" w:rsidRPr="00ED3205" w:rsidRDefault="00833319" w:rsidP="00833319">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②、③の記載例は以下の通り。適宜編集して利用して下さい。</w:t>
                      </w:r>
                    </w:p>
                    <w:p w14:paraId="2EB841CC" w14:textId="77777777" w:rsidR="00833319" w:rsidRPr="00ED3205" w:rsidRDefault="00833319" w:rsidP="00833319">
                      <w:pPr>
                        <w:spacing w:line="300" w:lineRule="exact"/>
                        <w:jc w:val="left"/>
                        <w:rPr>
                          <w:rFonts w:ascii="HG丸ｺﾞｼｯｸM-PRO" w:eastAsia="HG丸ｺﾞｼｯｸM-PRO" w:hAnsi="HG丸ｺﾞｼｯｸM-PRO"/>
                          <w:color w:val="000000" w:themeColor="text1"/>
                          <w:sz w:val="18"/>
                          <w:szCs w:val="20"/>
                        </w:rPr>
                      </w:pPr>
                    </w:p>
                  </w:txbxContent>
                </v:textbox>
                <w10:wrap anchorx="margin"/>
              </v:shape>
            </w:pict>
          </mc:Fallback>
        </mc:AlternateContent>
      </w:r>
      <w:r>
        <w:rPr>
          <w:rFonts w:ascii="HG丸ｺﾞｼｯｸM-PRO" w:eastAsia="HG丸ｺﾞｼｯｸM-PRO" w:hAnsi="HG丸ｺﾞｼｯｸM-PRO" w:hint="eastAsia"/>
        </w:rPr>
        <w:t xml:space="preserve">　　　　　　　　　　　　　　　　　　　　　　　　　　　　↓会社が選択した措置を記載</w:t>
      </w:r>
    </w:p>
    <w:tbl>
      <w:tblPr>
        <w:tblStyle w:val="a7"/>
        <w:tblpPr w:leftFromText="142" w:rightFromText="142" w:vertAnchor="page" w:horzAnchor="margin" w:tblpY="1456"/>
        <w:tblW w:w="0" w:type="auto"/>
        <w:tblBorders>
          <w:insideH w:val="dotted" w:sz="4" w:space="0" w:color="auto"/>
        </w:tblBorders>
        <w:tblLook w:val="04A0" w:firstRow="1" w:lastRow="0" w:firstColumn="1" w:lastColumn="0" w:noHBand="0" w:noVBand="1"/>
      </w:tblPr>
      <w:tblGrid>
        <w:gridCol w:w="1413"/>
        <w:gridCol w:w="4252"/>
        <w:gridCol w:w="4791"/>
      </w:tblGrid>
      <w:tr w:rsidR="00833319" w14:paraId="5081D457" w14:textId="77777777" w:rsidTr="000B4B3A">
        <w:trPr>
          <w:trHeight w:val="413"/>
        </w:trPr>
        <w:tc>
          <w:tcPr>
            <w:tcW w:w="1413" w:type="dxa"/>
            <w:shd w:val="clear" w:color="auto" w:fill="FFF2CC" w:themeFill="accent4" w:themeFillTint="33"/>
          </w:tcPr>
          <w:p w14:paraId="25AC1811" w14:textId="77777777" w:rsidR="00833319" w:rsidRPr="000136BE" w:rsidRDefault="00833319" w:rsidP="00B84F1B">
            <w:pPr>
              <w:spacing w:line="280" w:lineRule="exact"/>
            </w:pPr>
          </w:p>
        </w:tc>
        <w:tc>
          <w:tcPr>
            <w:tcW w:w="4252" w:type="dxa"/>
            <w:shd w:val="clear" w:color="auto" w:fill="FFF2CC" w:themeFill="accent4" w:themeFillTint="33"/>
            <w:vAlign w:val="center"/>
          </w:tcPr>
          <w:p w14:paraId="56241DCA" w14:textId="77777777" w:rsidR="00833319" w:rsidRPr="00C00587" w:rsidRDefault="00833319" w:rsidP="00B84F1B">
            <w:pPr>
              <w:spacing w:line="280" w:lineRule="exact"/>
              <w:rPr>
                <w:color w:val="808080" w:themeColor="background1" w:themeShade="80"/>
              </w:rPr>
            </w:pPr>
            <w:r w:rsidRPr="00C00587">
              <w:rPr>
                <w:rFonts w:ascii="HG丸ｺﾞｼｯｸM-PRO" w:eastAsia="HG丸ｺﾞｼｯｸM-PRO" w:hAnsi="HG丸ｺﾞｼｯｸM-PRO" w:hint="eastAsia"/>
                <w:color w:val="808080" w:themeColor="background1" w:themeShade="80"/>
              </w:rPr>
              <w:t>深夜業の制限</w:t>
            </w:r>
          </w:p>
        </w:tc>
        <w:tc>
          <w:tcPr>
            <w:tcW w:w="4791" w:type="dxa"/>
            <w:shd w:val="clear" w:color="auto" w:fill="FFF2CC" w:themeFill="accent4" w:themeFillTint="33"/>
            <w:vAlign w:val="center"/>
          </w:tcPr>
          <w:p w14:paraId="4297B183" w14:textId="77777777" w:rsidR="00833319" w:rsidRDefault="00833319" w:rsidP="00B84F1B">
            <w:pPr>
              <w:spacing w:line="280" w:lineRule="exact"/>
            </w:pPr>
            <w:r w:rsidRPr="00006D79">
              <w:rPr>
                <w:rFonts w:ascii="HG丸ｺﾞｼｯｸM-PRO" w:eastAsia="HG丸ｺﾞｼｯｸM-PRO" w:hAnsi="HG丸ｺﾞｼｯｸM-PRO" w:hint="eastAsia"/>
                <w:color w:val="FF0000"/>
                <w:vertAlign w:val="superscript"/>
              </w:rPr>
              <w:t>※４</w:t>
            </w:r>
            <w:r w:rsidRPr="00281FA9">
              <w:rPr>
                <w:rFonts w:ascii="HG丸ｺﾞｼｯｸM-PRO" w:eastAsia="HG丸ｺﾞｼｯｸM-PRO" w:hAnsi="HG丸ｺﾞｼｯｸM-PRO" w:hint="eastAsia"/>
              </w:rPr>
              <w:t>短時間勤務制度</w:t>
            </w:r>
          </w:p>
        </w:tc>
      </w:tr>
      <w:tr w:rsidR="00833319" w14:paraId="4492F62C" w14:textId="77777777" w:rsidTr="000B4B3A">
        <w:trPr>
          <w:trHeight w:val="624"/>
        </w:trPr>
        <w:tc>
          <w:tcPr>
            <w:tcW w:w="1413" w:type="dxa"/>
            <w:shd w:val="clear" w:color="auto" w:fill="FFF2CC" w:themeFill="accent4" w:themeFillTint="33"/>
            <w:vAlign w:val="center"/>
          </w:tcPr>
          <w:p w14:paraId="1FBC0112" w14:textId="77777777" w:rsidR="00833319" w:rsidRDefault="00833319" w:rsidP="00B84F1B">
            <w:pPr>
              <w:spacing w:line="280" w:lineRule="exact"/>
            </w:pPr>
            <w:r w:rsidRPr="00281FA9">
              <w:rPr>
                <w:rFonts w:ascii="HG丸ｺﾞｼｯｸM-PRO" w:eastAsia="HG丸ｺﾞｼｯｸM-PRO" w:hAnsi="HG丸ｺﾞｼｯｸM-PRO" w:hint="eastAsia"/>
              </w:rPr>
              <w:t>制度内容</w:t>
            </w:r>
          </w:p>
        </w:tc>
        <w:tc>
          <w:tcPr>
            <w:tcW w:w="4252" w:type="dxa"/>
            <w:vAlign w:val="center"/>
          </w:tcPr>
          <w:p w14:paraId="0A81E5DC" w14:textId="77777777" w:rsidR="00833319" w:rsidRPr="00C00587" w:rsidRDefault="00833319" w:rsidP="00B84F1B">
            <w:pPr>
              <w:spacing w:line="280" w:lineRule="exact"/>
              <w:rPr>
                <w:color w:val="808080" w:themeColor="background1" w:themeShade="80"/>
              </w:rPr>
            </w:pPr>
            <w:r w:rsidRPr="00C00587">
              <w:rPr>
                <w:rFonts w:ascii="HG丸ｺﾞｼｯｸM-PRO" w:eastAsia="HG丸ｺﾞｼｯｸM-PRO" w:hAnsi="HG丸ｺﾞｼｯｸM-PRO" w:hint="eastAsia"/>
                <w:color w:val="808080" w:themeColor="background1" w:themeShade="80"/>
              </w:rPr>
              <w:t>深夜業（午後10時～午前5時）を制限</w:t>
            </w:r>
          </w:p>
        </w:tc>
        <w:tc>
          <w:tcPr>
            <w:tcW w:w="4791" w:type="dxa"/>
            <w:vAlign w:val="center"/>
          </w:tcPr>
          <w:p w14:paraId="345BE5FD" w14:textId="77777777" w:rsidR="00833319" w:rsidRDefault="00833319" w:rsidP="00B84F1B">
            <w:pPr>
              <w:spacing w:line="280" w:lineRule="exact"/>
            </w:pPr>
            <w:r>
              <w:rPr>
                <w:rFonts w:ascii="HG丸ｺﾞｼｯｸM-PRO" w:eastAsia="HG丸ｺﾞｼｯｸM-PRO" w:hAnsi="HG丸ｺﾞｼｯｸM-PRO" w:hint="eastAsia"/>
              </w:rPr>
              <w:t>所定労働時間を</w:t>
            </w:r>
            <w:r w:rsidRPr="00D744DE">
              <w:rPr>
                <w:rFonts w:ascii="HG丸ｺﾞｼｯｸM-PRO" w:eastAsia="HG丸ｺﾞｼｯｸM-PRO" w:hAnsi="HG丸ｺﾞｼｯｸM-PRO" w:hint="eastAsia"/>
                <w:color w:val="FF0000"/>
              </w:rPr>
              <w:t>６時間</w:t>
            </w:r>
            <w:r>
              <w:rPr>
                <w:rFonts w:ascii="HG丸ｺﾞｼｯｸM-PRO" w:eastAsia="HG丸ｺﾞｼｯｸM-PRO" w:hAnsi="HG丸ｺﾞｼｯｸM-PRO" w:hint="eastAsia"/>
              </w:rPr>
              <w:t>に短縮する</w:t>
            </w:r>
          </w:p>
        </w:tc>
      </w:tr>
      <w:tr w:rsidR="00833319" w14:paraId="752BF733" w14:textId="77777777" w:rsidTr="000B4B3A">
        <w:trPr>
          <w:trHeight w:val="624"/>
        </w:trPr>
        <w:tc>
          <w:tcPr>
            <w:tcW w:w="1413" w:type="dxa"/>
            <w:shd w:val="clear" w:color="auto" w:fill="FFF2CC" w:themeFill="accent4" w:themeFillTint="33"/>
            <w:vAlign w:val="center"/>
          </w:tcPr>
          <w:p w14:paraId="54FAD8F7" w14:textId="77777777" w:rsidR="00833319" w:rsidRPr="00D744DE" w:rsidRDefault="00833319" w:rsidP="00B84F1B">
            <w:pPr>
              <w:spacing w:line="280" w:lineRule="exact"/>
              <w:rPr>
                <w:color w:val="808080" w:themeColor="background1" w:themeShade="80"/>
              </w:rPr>
            </w:pPr>
            <w:r w:rsidRPr="00D744DE">
              <w:rPr>
                <w:rFonts w:ascii="HG丸ｺﾞｼｯｸM-PRO" w:eastAsia="HG丸ｺﾞｼｯｸM-PRO" w:hAnsi="HG丸ｺﾞｼｯｸM-PRO" w:hint="eastAsia"/>
                <w:color w:val="808080" w:themeColor="background1" w:themeShade="80"/>
              </w:rPr>
              <w:t>対象者</w:t>
            </w:r>
          </w:p>
        </w:tc>
        <w:tc>
          <w:tcPr>
            <w:tcW w:w="9043" w:type="dxa"/>
            <w:gridSpan w:val="2"/>
            <w:vAlign w:val="center"/>
          </w:tcPr>
          <w:p w14:paraId="3662538C" w14:textId="77777777" w:rsidR="00833319" w:rsidRPr="00D744DE" w:rsidRDefault="00833319" w:rsidP="00B84F1B">
            <w:pPr>
              <w:spacing w:line="280" w:lineRule="exact"/>
              <w:rPr>
                <w:color w:val="808080" w:themeColor="background1" w:themeShade="80"/>
              </w:rPr>
            </w:pPr>
            <w:r w:rsidRPr="00D744DE">
              <w:rPr>
                <w:rFonts w:ascii="HG丸ｺﾞｼｯｸM-PRO" w:eastAsia="HG丸ｺﾞｼｯｸM-PRO" w:hAnsi="HG丸ｺﾞｼｯｸM-PRO" w:hint="eastAsia"/>
                <w:color w:val="808080" w:themeColor="background1" w:themeShade="80"/>
              </w:rPr>
              <w:t>要介護状態にある対象家族を介護する労働者（日雇い労働者は除く）</w:t>
            </w:r>
          </w:p>
        </w:tc>
      </w:tr>
      <w:tr w:rsidR="00833319" w14:paraId="39365FBD" w14:textId="77777777" w:rsidTr="000B4B3A">
        <w:trPr>
          <w:trHeight w:val="991"/>
        </w:trPr>
        <w:tc>
          <w:tcPr>
            <w:tcW w:w="1413" w:type="dxa"/>
            <w:shd w:val="clear" w:color="auto" w:fill="FFF2CC" w:themeFill="accent4" w:themeFillTint="33"/>
            <w:vAlign w:val="center"/>
          </w:tcPr>
          <w:p w14:paraId="32B75B76" w14:textId="77777777" w:rsidR="00833319" w:rsidRDefault="00833319" w:rsidP="00B84F1B">
            <w:pPr>
              <w:spacing w:line="280" w:lineRule="exact"/>
            </w:pPr>
            <w:r w:rsidRPr="00281FA9">
              <w:rPr>
                <w:rFonts w:ascii="HG丸ｺﾞｼｯｸM-PRO" w:eastAsia="HG丸ｺﾞｼｯｸM-PRO" w:hAnsi="HG丸ｺﾞｼｯｸM-PRO" w:hint="eastAsia"/>
              </w:rPr>
              <w:t>対象外</w:t>
            </w:r>
          </w:p>
        </w:tc>
        <w:tc>
          <w:tcPr>
            <w:tcW w:w="4252" w:type="dxa"/>
          </w:tcPr>
          <w:p w14:paraId="3F3C8221" w14:textId="77777777" w:rsidR="00833319" w:rsidRPr="00006D79" w:rsidRDefault="00833319" w:rsidP="00B84F1B">
            <w:pPr>
              <w:spacing w:line="280" w:lineRule="exact"/>
              <w:rPr>
                <w:rFonts w:ascii="HG丸ｺﾞｼｯｸM-PRO" w:eastAsia="HG丸ｺﾞｼｯｸM-PRO" w:hAnsi="HG丸ｺﾞｼｯｸM-PRO"/>
              </w:rPr>
            </w:pPr>
            <w:r w:rsidRPr="00006D79">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入社１年未満 ② 介護が出来る同居の家族がいる ③ １週間の所定労働日数２日以下 ④ 所定労働時間の全てが深夜業</w:t>
            </w:r>
          </w:p>
        </w:tc>
        <w:tc>
          <w:tcPr>
            <w:tcW w:w="4791" w:type="dxa"/>
            <w:vAlign w:val="center"/>
          </w:tcPr>
          <w:p w14:paraId="0F58F1AD" w14:textId="77777777" w:rsidR="00833319" w:rsidRDefault="00833319" w:rsidP="00B84F1B">
            <w:pPr>
              <w:spacing w:line="280" w:lineRule="exact"/>
              <w:rPr>
                <w:rFonts w:ascii="HG丸ｺﾞｼｯｸM-PRO" w:eastAsia="HG丸ｺﾞｼｯｸM-PRO" w:hAnsi="HG丸ｺﾞｼｯｸM-PRO"/>
              </w:rPr>
            </w:pPr>
            <w:r w:rsidRPr="00960C99">
              <w:rPr>
                <w:noProof/>
                <w:color w:val="808080" w:themeColor="background1" w:themeShade="80"/>
                <w:spacing w:val="20"/>
              </w:rPr>
              <mc:AlternateContent>
                <mc:Choice Requires="wps">
                  <w:drawing>
                    <wp:anchor distT="0" distB="0" distL="114300" distR="114300" simplePos="0" relativeHeight="251768832" behindDoc="0" locked="0" layoutInCell="1" allowOverlap="1" wp14:anchorId="55EDF1AA" wp14:editId="245CE625">
                      <wp:simplePos x="0" y="0"/>
                      <wp:positionH relativeFrom="column">
                        <wp:posOffset>1270000</wp:posOffset>
                      </wp:positionH>
                      <wp:positionV relativeFrom="paragraph">
                        <wp:posOffset>-443230</wp:posOffset>
                      </wp:positionV>
                      <wp:extent cx="1664970" cy="413385"/>
                      <wp:effectExtent l="0" t="0" r="11430" b="120015"/>
                      <wp:wrapNone/>
                      <wp:docPr id="1316723619" name="角丸四角形吹き出し 13"/>
                      <wp:cNvGraphicFramePr/>
                      <a:graphic xmlns:a="http://schemas.openxmlformats.org/drawingml/2006/main">
                        <a:graphicData uri="http://schemas.microsoft.com/office/word/2010/wordprocessingShape">
                          <wps:wsp>
                            <wps:cNvSpPr/>
                            <wps:spPr>
                              <a:xfrm>
                                <a:off x="0" y="0"/>
                                <a:ext cx="1664970" cy="413385"/>
                              </a:xfrm>
                              <a:prstGeom prst="wedgeRoundRectCallout">
                                <a:avLst>
                                  <a:gd name="adj1" fmla="val -35181"/>
                                  <a:gd name="adj2" fmla="val 70891"/>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6DC0FB02" w14:textId="77777777" w:rsidR="00833319"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1F6A7C02" w14:textId="77777777" w:rsidR="00833319" w:rsidRPr="00631467"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53240B01" w14:textId="77777777" w:rsidR="00833319" w:rsidRPr="00631467" w:rsidRDefault="00833319" w:rsidP="00833319">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F1AA" id="_x0000_s1053" type="#_x0000_t62" style="position:absolute;left:0;text-align:left;margin-left:100pt;margin-top:-34.9pt;width:131.1pt;height:3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" adj="3201,26112" fillcolor="window" strokecolor="windowText" strokeweight=".25pt">
                      <v:stroke dashstyle="1 1"/>
                      <v:textbox>
                        <w:txbxContent>
                          <w:p w14:paraId="6DC0FB02" w14:textId="77777777" w:rsidR="00833319"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1F6A7C02" w14:textId="77777777" w:rsidR="00833319" w:rsidRPr="00631467" w:rsidRDefault="00833319" w:rsidP="00833319">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53240B01" w14:textId="77777777" w:rsidR="00833319" w:rsidRPr="00631467" w:rsidRDefault="00833319" w:rsidP="00833319">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r>
              <w:rPr>
                <w:rFonts w:ascii="HG丸ｺﾞｼｯｸM-PRO" w:eastAsia="HG丸ｺﾞｼｯｸM-PRO" w:hAnsi="HG丸ｺﾞｼｯｸM-PRO" w:hint="eastAsia"/>
                <w:vertAlign w:val="superscript"/>
              </w:rPr>
              <w:t>※５</w:t>
            </w:r>
            <w:r w:rsidRPr="00D059D3">
              <w:rPr>
                <w:rFonts w:ascii="Segoe UI Symbol" w:eastAsia="HG丸ｺﾞｼｯｸM-PRO" w:hAnsi="Segoe UI Symbol" w:cs="Segoe UI Symbol" w:hint="eastAsia"/>
                <w:color w:val="FF0000"/>
              </w:rPr>
              <w:t>☑</w:t>
            </w:r>
            <w:r>
              <w:rPr>
                <w:rFonts w:ascii="Segoe UI Symbol" w:eastAsia="HG丸ｺﾞｼｯｸM-PRO" w:hAnsi="Segoe UI Symbol" w:cs="Segoe UI Symbol" w:hint="eastAsia"/>
              </w:rPr>
              <w:t xml:space="preserve"> </w:t>
            </w:r>
            <w:r>
              <w:rPr>
                <w:rFonts w:ascii="HG丸ｺﾞｼｯｸM-PRO" w:eastAsia="HG丸ｺﾞｼｯｸM-PRO" w:hAnsi="HG丸ｺﾞｼｯｸM-PRO" w:hint="eastAsia"/>
              </w:rPr>
              <w:t>勤続1年未満</w:t>
            </w:r>
          </w:p>
          <w:p w14:paraId="623C2A79" w14:textId="77777777" w:rsidR="00833319" w:rsidRPr="00006D79" w:rsidRDefault="00833319" w:rsidP="00B84F1B">
            <w:pPr>
              <w:spacing w:line="280" w:lineRule="exact"/>
            </w:pPr>
            <w:r>
              <w:rPr>
                <w:rFonts w:ascii="HG丸ｺﾞｼｯｸM-PRO" w:eastAsia="HG丸ｺﾞｼｯｸM-PRO" w:hAnsi="HG丸ｺﾞｼｯｸM-PRO" w:hint="eastAsia"/>
                <w:vertAlign w:val="superscript"/>
              </w:rPr>
              <w:t>※５</w:t>
            </w:r>
            <w:r w:rsidRPr="00D059D3">
              <w:rPr>
                <w:rFonts w:ascii="Segoe UI Symbol" w:eastAsia="HG丸ｺﾞｼｯｸM-PRO" w:hAnsi="Segoe UI Symbol" w:cs="Segoe UI Symbol" w:hint="eastAsia"/>
                <w:color w:val="FF0000"/>
              </w:rPr>
              <w:t>☑</w:t>
            </w:r>
            <w:r>
              <w:rPr>
                <w:rFonts w:ascii="Segoe UI Symbol" w:eastAsia="HG丸ｺﾞｼｯｸM-PRO" w:hAnsi="Segoe UI Symbol" w:cs="Segoe UI Symbol" w:hint="eastAsia"/>
              </w:rPr>
              <w:t xml:space="preserve"> </w:t>
            </w:r>
            <w:r>
              <w:rPr>
                <w:rFonts w:ascii="HG丸ｺﾞｼｯｸM-PRO" w:eastAsia="HG丸ｺﾞｼｯｸM-PRO" w:hAnsi="HG丸ｺﾞｼｯｸM-PRO" w:hint="eastAsia"/>
              </w:rPr>
              <w:t>週の所定労働日数2日以下</w:t>
            </w:r>
          </w:p>
        </w:tc>
      </w:tr>
      <w:tr w:rsidR="00833319" w14:paraId="229CB025" w14:textId="77777777" w:rsidTr="000B4B3A">
        <w:trPr>
          <w:trHeight w:val="719"/>
        </w:trPr>
        <w:tc>
          <w:tcPr>
            <w:tcW w:w="1413" w:type="dxa"/>
            <w:tcBorders>
              <w:bottom w:val="dotted" w:sz="4" w:space="0" w:color="auto"/>
            </w:tcBorders>
            <w:shd w:val="clear" w:color="auto" w:fill="FFF2CC" w:themeFill="accent4" w:themeFillTint="33"/>
            <w:vAlign w:val="center"/>
          </w:tcPr>
          <w:p w14:paraId="7603B232" w14:textId="77777777" w:rsidR="00833319" w:rsidRPr="00D744DE" w:rsidRDefault="00833319" w:rsidP="00B84F1B">
            <w:pPr>
              <w:spacing w:line="280" w:lineRule="exact"/>
              <w:rPr>
                <w:color w:val="808080" w:themeColor="background1" w:themeShade="80"/>
              </w:rPr>
            </w:pPr>
            <w:r w:rsidRPr="00D744DE">
              <w:rPr>
                <w:rFonts w:ascii="HG丸ｺﾞｼｯｸM-PRO" w:eastAsia="HG丸ｺﾞｼｯｸM-PRO" w:hAnsi="HG丸ｺﾞｼｯｸM-PRO" w:hint="eastAsia"/>
                <w:color w:val="808080" w:themeColor="background1" w:themeShade="80"/>
              </w:rPr>
              <w:t>取得期間</w:t>
            </w:r>
          </w:p>
        </w:tc>
        <w:tc>
          <w:tcPr>
            <w:tcW w:w="4252" w:type="dxa"/>
            <w:tcBorders>
              <w:bottom w:val="dotted" w:sz="4" w:space="0" w:color="auto"/>
            </w:tcBorders>
          </w:tcPr>
          <w:p w14:paraId="06D80E85" w14:textId="77777777" w:rsidR="00833319" w:rsidRPr="00D744DE" w:rsidRDefault="00833319" w:rsidP="00B84F1B">
            <w:pPr>
              <w:spacing w:line="280" w:lineRule="exact"/>
              <w:rPr>
                <w:rFonts w:ascii="HG丸ｺﾞｼｯｸM-PRO" w:eastAsia="HG丸ｺﾞｼｯｸM-PRO" w:hAnsi="HG丸ｺﾞｼｯｸM-PRO"/>
                <w:color w:val="808080" w:themeColor="background1" w:themeShade="80"/>
              </w:rPr>
            </w:pPr>
            <w:r w:rsidRPr="00D744DE">
              <w:rPr>
                <w:rFonts w:ascii="HG丸ｺﾞｼｯｸM-PRO" w:eastAsia="HG丸ｺﾞｼｯｸM-PRO" w:hAnsi="HG丸ｺﾞｼｯｸM-PRO" w:hint="eastAsia"/>
                <w:color w:val="808080" w:themeColor="background1" w:themeShade="80"/>
              </w:rPr>
              <w:t>1回の請求につき1か月以上６か月以内の期間（回数制限無し）</w:t>
            </w:r>
          </w:p>
        </w:tc>
        <w:tc>
          <w:tcPr>
            <w:tcW w:w="4791" w:type="dxa"/>
            <w:tcBorders>
              <w:bottom w:val="dotted" w:sz="4" w:space="0" w:color="auto"/>
            </w:tcBorders>
          </w:tcPr>
          <w:p w14:paraId="29B1BC97" w14:textId="77777777" w:rsidR="00833319" w:rsidRPr="00D744DE" w:rsidRDefault="00833319" w:rsidP="00B84F1B">
            <w:pPr>
              <w:spacing w:line="280" w:lineRule="exact"/>
              <w:rPr>
                <w:rFonts w:ascii="HG丸ｺﾞｼｯｸM-PRO" w:eastAsia="HG丸ｺﾞｼｯｸM-PRO" w:hAnsi="HG丸ｺﾞｼｯｸM-PRO"/>
                <w:color w:val="808080" w:themeColor="background1" w:themeShade="80"/>
              </w:rPr>
            </w:pPr>
            <w:r w:rsidRPr="00D744DE">
              <w:rPr>
                <w:rFonts w:ascii="HG丸ｺﾞｼｯｸM-PRO" w:eastAsia="HG丸ｺﾞｼｯｸM-PRO" w:hAnsi="HG丸ｺﾞｼｯｸM-PRO" w:hint="eastAsia"/>
                <w:color w:val="808080" w:themeColor="background1" w:themeShade="80"/>
              </w:rPr>
              <w:t>対象家族１人につき、利用開始の日から連続する３年間の間で２回まで</w:t>
            </w:r>
          </w:p>
        </w:tc>
      </w:tr>
      <w:tr w:rsidR="00833319" w14:paraId="3A73E00B" w14:textId="77777777" w:rsidTr="000B4B3A">
        <w:trPr>
          <w:trHeight w:val="786"/>
        </w:trPr>
        <w:tc>
          <w:tcPr>
            <w:tcW w:w="1413" w:type="dxa"/>
            <w:tcBorders>
              <w:top w:val="dotted" w:sz="4" w:space="0" w:color="auto"/>
              <w:bottom w:val="single" w:sz="4" w:space="0" w:color="auto"/>
            </w:tcBorders>
            <w:shd w:val="clear" w:color="auto" w:fill="FFF2CC" w:themeFill="accent4" w:themeFillTint="33"/>
            <w:vAlign w:val="center"/>
          </w:tcPr>
          <w:p w14:paraId="701E3343" w14:textId="77777777" w:rsidR="00833319" w:rsidRPr="00281FA9" w:rsidRDefault="00833319" w:rsidP="00B84F1B">
            <w:pPr>
              <w:spacing w:line="280" w:lineRule="exact"/>
              <w:rPr>
                <w:rFonts w:ascii="HG丸ｺﾞｼｯｸM-PRO" w:eastAsia="HG丸ｺﾞｼｯｸM-PRO" w:hAnsi="HG丸ｺﾞｼｯｸM-PRO"/>
              </w:rPr>
            </w:pPr>
            <w:r w:rsidRPr="00281FA9">
              <w:rPr>
                <w:rFonts w:ascii="HG丸ｺﾞｼｯｸM-PRO" w:eastAsia="HG丸ｺﾞｼｯｸM-PRO" w:hAnsi="HG丸ｺﾞｼｯｸM-PRO" w:hint="eastAsia"/>
              </w:rPr>
              <w:t>申出期限</w:t>
            </w:r>
          </w:p>
        </w:tc>
        <w:tc>
          <w:tcPr>
            <w:tcW w:w="9043" w:type="dxa"/>
            <w:gridSpan w:val="2"/>
            <w:tcBorders>
              <w:top w:val="dotted" w:sz="4" w:space="0" w:color="auto"/>
              <w:bottom w:val="single" w:sz="4" w:space="0" w:color="auto"/>
            </w:tcBorders>
            <w:vAlign w:val="center"/>
          </w:tcPr>
          <w:p w14:paraId="51A1778B" w14:textId="77777777" w:rsidR="00833319" w:rsidRPr="000136BE" w:rsidRDefault="00833319" w:rsidP="00B84F1B">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開始の日の1か月前までに　　　　　</w:t>
            </w:r>
            <w:r w:rsidRPr="00D059D3">
              <w:rPr>
                <w:rFonts w:ascii="HG丸ｺﾞｼｯｸM-PRO" w:eastAsia="HG丸ｺﾞｼｯｸM-PRO" w:hAnsi="HG丸ｺﾞｼｯｸM-PRO" w:hint="eastAsia"/>
                <w:color w:val="808080" w:themeColor="background1" w:themeShade="80"/>
              </w:rPr>
              <w:t xml:space="preserve">　　まで申し出て下さい。</w:t>
            </w:r>
          </w:p>
        </w:tc>
      </w:tr>
    </w:tbl>
    <w:p w14:paraId="0A66E9F4" w14:textId="77777777" w:rsidR="00833319" w:rsidRDefault="00833319" w:rsidP="00833319">
      <w:pPr>
        <w:spacing w:line="280" w:lineRule="exact"/>
        <w:rPr>
          <w:rFonts w:ascii="HG丸ｺﾞｼｯｸM-PRO" w:eastAsia="HG丸ｺﾞｼｯｸM-PRO" w:hAnsi="HG丸ｺﾞｼｯｸM-PRO"/>
        </w:rPr>
      </w:pPr>
    </w:p>
    <w:p w14:paraId="2929F4F5" w14:textId="77777777" w:rsidR="00833319" w:rsidRPr="00712AD1" w:rsidRDefault="00833319" w:rsidP="00833319">
      <w:pPr>
        <w:jc w:val="left"/>
        <w:rPr>
          <w:color w:val="808080" w:themeColor="background1" w:themeShade="80"/>
        </w:rPr>
      </w:pPr>
    </w:p>
    <w:tbl>
      <w:tblPr>
        <w:tblStyle w:val="a7"/>
        <w:tblpPr w:leftFromText="142" w:rightFromText="142" w:vertAnchor="page" w:horzAnchor="margin" w:tblpY="6151"/>
        <w:tblW w:w="0" w:type="auto"/>
        <w:tblBorders>
          <w:insideH w:val="dotted" w:sz="4" w:space="0" w:color="auto"/>
        </w:tblBorders>
        <w:tblLook w:val="04A0" w:firstRow="1" w:lastRow="0" w:firstColumn="1" w:lastColumn="0" w:noHBand="0" w:noVBand="1"/>
      </w:tblPr>
      <w:tblGrid>
        <w:gridCol w:w="1413"/>
        <w:gridCol w:w="4252"/>
        <w:gridCol w:w="4791"/>
      </w:tblGrid>
      <w:tr w:rsidR="00833319" w14:paraId="325B9E7E" w14:textId="77777777" w:rsidTr="000B4B3A">
        <w:trPr>
          <w:trHeight w:val="413"/>
        </w:trPr>
        <w:tc>
          <w:tcPr>
            <w:tcW w:w="1413" w:type="dxa"/>
            <w:shd w:val="clear" w:color="auto" w:fill="FFF2CC" w:themeFill="accent4" w:themeFillTint="33"/>
          </w:tcPr>
          <w:p w14:paraId="49A72123" w14:textId="77777777" w:rsidR="00833319" w:rsidRPr="000136BE" w:rsidRDefault="00833319" w:rsidP="00B84F1B">
            <w:pPr>
              <w:spacing w:line="280" w:lineRule="exact"/>
            </w:pPr>
          </w:p>
        </w:tc>
        <w:tc>
          <w:tcPr>
            <w:tcW w:w="4252" w:type="dxa"/>
            <w:shd w:val="clear" w:color="auto" w:fill="FFF2CC" w:themeFill="accent4" w:themeFillTint="33"/>
            <w:vAlign w:val="center"/>
          </w:tcPr>
          <w:p w14:paraId="2BAF1628" w14:textId="77777777" w:rsidR="00833319" w:rsidRPr="00CD6631" w:rsidRDefault="00833319" w:rsidP="00B84F1B">
            <w:pPr>
              <w:spacing w:line="280" w:lineRule="exact"/>
              <w:rPr>
                <w:rFonts w:ascii="HG丸ｺﾞｼｯｸM-PRO" w:eastAsia="HG丸ｺﾞｼｯｸM-PRO" w:hAnsi="HG丸ｺﾞｼｯｸM-PRO"/>
                <w:color w:val="FF0000"/>
              </w:rPr>
            </w:pPr>
            <w:r w:rsidRPr="00CD6631">
              <w:rPr>
                <w:rFonts w:ascii="HG丸ｺﾞｼｯｸM-PRO" w:eastAsia="HG丸ｺﾞｼｯｸM-PRO" w:hAnsi="HG丸ｺﾞｼｯｸM-PRO" w:hint="eastAsia"/>
                <w:color w:val="FF0000"/>
                <w:vertAlign w:val="superscript"/>
              </w:rPr>
              <w:t>※４</w:t>
            </w:r>
            <w:r w:rsidRPr="00CD6631">
              <w:rPr>
                <w:rFonts w:ascii="HG丸ｺﾞｼｯｸM-PRO" w:eastAsia="HG丸ｺﾞｼｯｸM-PRO" w:hAnsi="HG丸ｺﾞｼｯｸM-PRO" w:hint="eastAsia"/>
                <w:color w:val="FF0000"/>
              </w:rPr>
              <w:t>フレックスタイム制度</w:t>
            </w:r>
          </w:p>
        </w:tc>
        <w:tc>
          <w:tcPr>
            <w:tcW w:w="4791" w:type="dxa"/>
            <w:shd w:val="clear" w:color="auto" w:fill="FFF2CC" w:themeFill="accent4" w:themeFillTint="33"/>
            <w:vAlign w:val="center"/>
          </w:tcPr>
          <w:p w14:paraId="76F1B938" w14:textId="77777777" w:rsidR="00833319" w:rsidRPr="00CD6631" w:rsidRDefault="00833319" w:rsidP="00B84F1B">
            <w:pPr>
              <w:spacing w:line="280" w:lineRule="exact"/>
              <w:rPr>
                <w:rFonts w:ascii="HG丸ｺﾞｼｯｸM-PRO" w:eastAsia="HG丸ｺﾞｼｯｸM-PRO" w:hAnsi="HG丸ｺﾞｼｯｸM-PRO"/>
                <w:color w:val="FF0000"/>
              </w:rPr>
            </w:pPr>
            <w:r w:rsidRPr="00CD6631">
              <w:rPr>
                <w:rFonts w:ascii="HG丸ｺﾞｼｯｸM-PRO" w:eastAsia="HG丸ｺﾞｼｯｸM-PRO" w:hAnsi="HG丸ｺﾞｼｯｸM-PRO" w:hint="eastAsia"/>
                <w:color w:val="FF0000"/>
                <w:vertAlign w:val="superscript"/>
              </w:rPr>
              <w:t>※４</w:t>
            </w:r>
            <w:r w:rsidRPr="00CD6631">
              <w:rPr>
                <w:rFonts w:ascii="HG丸ｺﾞｼｯｸM-PRO" w:eastAsia="HG丸ｺﾞｼｯｸM-PRO" w:hAnsi="HG丸ｺﾞｼｯｸM-PRO" w:hint="eastAsia"/>
                <w:color w:val="FF0000"/>
              </w:rPr>
              <w:t>始業・終業時刻の繰上げ・繰下げ（時差出勤）</w:t>
            </w:r>
          </w:p>
        </w:tc>
      </w:tr>
      <w:tr w:rsidR="00B445B5" w14:paraId="42496F53" w14:textId="77777777" w:rsidTr="000B4B3A">
        <w:trPr>
          <w:trHeight w:val="2399"/>
        </w:trPr>
        <w:tc>
          <w:tcPr>
            <w:tcW w:w="1413" w:type="dxa"/>
            <w:shd w:val="clear" w:color="auto" w:fill="FFF2CC" w:themeFill="accent4" w:themeFillTint="33"/>
            <w:vAlign w:val="center"/>
          </w:tcPr>
          <w:p w14:paraId="7FDC1911" w14:textId="77777777" w:rsidR="00B445B5" w:rsidRDefault="00B445B5" w:rsidP="00B445B5">
            <w:pPr>
              <w:spacing w:line="280" w:lineRule="exact"/>
            </w:pPr>
            <w:r w:rsidRPr="00281FA9">
              <w:rPr>
                <w:rFonts w:ascii="HG丸ｺﾞｼｯｸM-PRO" w:eastAsia="HG丸ｺﾞｼｯｸM-PRO" w:hAnsi="HG丸ｺﾞｼｯｸM-PRO" w:hint="eastAsia"/>
              </w:rPr>
              <w:t>制度内容</w:t>
            </w:r>
          </w:p>
        </w:tc>
        <w:tc>
          <w:tcPr>
            <w:tcW w:w="4252" w:type="dxa"/>
            <w:vAlign w:val="center"/>
          </w:tcPr>
          <w:p w14:paraId="39BAA473" w14:textId="77777777" w:rsidR="00B445B5" w:rsidRDefault="00B445B5" w:rsidP="00B445B5">
            <w:pPr>
              <w:spacing w:line="280" w:lineRule="exact"/>
              <w:rPr>
                <w:rFonts w:ascii="HG丸ｺﾞｼｯｸM-PRO" w:eastAsia="HG丸ｺﾞｼｯｸM-PRO" w:hAnsi="HG丸ｺﾞｼｯｸM-PRO"/>
                <w:color w:val="FF0000"/>
              </w:rPr>
            </w:pPr>
            <w:r w:rsidRPr="00CD6631">
              <w:rPr>
                <w:rFonts w:ascii="HG丸ｺﾞｼｯｸM-PRO" w:eastAsia="HG丸ｺﾞｼｯｸM-PRO" w:hAnsi="HG丸ｺﾞｼｯｸM-PRO" w:hint="eastAsia"/>
                <w:color w:val="FF0000"/>
              </w:rPr>
              <w:t>一定期間の中で労働者がその範囲内で各日の始業及び終業の時刻を選択して働くことが出来る</w:t>
            </w:r>
          </w:p>
          <w:p w14:paraId="4843B29C" w14:textId="77777777" w:rsidR="00B445B5" w:rsidRPr="002B5DB5" w:rsidRDefault="00B445B5" w:rsidP="00B445B5">
            <w:pPr>
              <w:spacing w:line="280" w:lineRule="exact"/>
              <w:rPr>
                <w:rFonts w:ascii="HG丸ｺﾞｼｯｸM-PRO" w:eastAsia="HG丸ｺﾞｼｯｸM-PRO" w:hAnsi="HG丸ｺﾞｼｯｸM-PRO"/>
                <w:color w:val="FF0000"/>
                <w:sz w:val="18"/>
                <w:szCs w:val="20"/>
              </w:rPr>
            </w:pPr>
            <w:r w:rsidRPr="002B5DB5">
              <w:rPr>
                <w:rFonts w:ascii="HG丸ｺﾞｼｯｸM-PRO" w:eastAsia="HG丸ｺﾞｼｯｸM-PRO" w:hAnsi="HG丸ｺﾞｼｯｸM-PRO" w:hint="eastAsia"/>
                <w:color w:val="FF0000"/>
                <w:sz w:val="18"/>
                <w:szCs w:val="20"/>
              </w:rPr>
              <w:t>フレキシブルタイム</w:t>
            </w:r>
          </w:p>
          <w:p w14:paraId="6827D48D" w14:textId="77777777" w:rsidR="00B445B5" w:rsidRPr="002B5DB5" w:rsidRDefault="00B445B5" w:rsidP="00B445B5">
            <w:pPr>
              <w:spacing w:line="280" w:lineRule="exact"/>
              <w:rPr>
                <w:rFonts w:ascii="HG丸ｺﾞｼｯｸM-PRO" w:eastAsia="HG丸ｺﾞｼｯｸM-PRO" w:hAnsi="HG丸ｺﾞｼｯｸM-PRO"/>
                <w:color w:val="FF0000"/>
                <w:sz w:val="18"/>
                <w:szCs w:val="20"/>
              </w:rPr>
            </w:pPr>
            <w:r w:rsidRPr="002B5DB5">
              <w:rPr>
                <w:rFonts w:ascii="HG丸ｺﾞｼｯｸM-PRO" w:eastAsia="HG丸ｺﾞｼｯｸM-PRO" w:hAnsi="HG丸ｺﾞｼｯｸM-PRO" w:hint="eastAsia"/>
                <w:color w:val="FF0000"/>
                <w:sz w:val="18"/>
                <w:szCs w:val="20"/>
              </w:rPr>
              <w:t xml:space="preserve">　始業：午前7時から</w:t>
            </w:r>
            <w:r>
              <w:rPr>
                <w:rFonts w:ascii="HG丸ｺﾞｼｯｸM-PRO" w:eastAsia="HG丸ｺﾞｼｯｸM-PRO" w:hAnsi="HG丸ｺﾞｼｯｸM-PRO" w:hint="eastAsia"/>
                <w:color w:val="FF0000"/>
                <w:sz w:val="18"/>
                <w:szCs w:val="20"/>
              </w:rPr>
              <w:t>午前10</w:t>
            </w:r>
            <w:r w:rsidRPr="002B5DB5">
              <w:rPr>
                <w:rFonts w:ascii="HG丸ｺﾞｼｯｸM-PRO" w:eastAsia="HG丸ｺﾞｼｯｸM-PRO" w:hAnsi="HG丸ｺﾞｼｯｸM-PRO" w:hint="eastAsia"/>
                <w:color w:val="FF0000"/>
                <w:sz w:val="18"/>
                <w:szCs w:val="20"/>
              </w:rPr>
              <w:t>時まで</w:t>
            </w:r>
          </w:p>
          <w:p w14:paraId="5B1202CF" w14:textId="77777777" w:rsidR="00B445B5" w:rsidRPr="002B5DB5" w:rsidRDefault="00B445B5" w:rsidP="00B445B5">
            <w:pPr>
              <w:spacing w:line="280" w:lineRule="exact"/>
              <w:rPr>
                <w:rFonts w:ascii="HG丸ｺﾞｼｯｸM-PRO" w:eastAsia="HG丸ｺﾞｼｯｸM-PRO" w:hAnsi="HG丸ｺﾞｼｯｸM-PRO"/>
                <w:color w:val="FF0000"/>
                <w:sz w:val="18"/>
                <w:szCs w:val="20"/>
              </w:rPr>
            </w:pPr>
            <w:r w:rsidRPr="002B5DB5">
              <w:rPr>
                <w:rFonts w:ascii="HG丸ｺﾞｼｯｸM-PRO" w:eastAsia="HG丸ｺﾞｼｯｸM-PRO" w:hAnsi="HG丸ｺﾞｼｯｸM-PRO" w:hint="eastAsia"/>
                <w:color w:val="FF0000"/>
                <w:sz w:val="18"/>
                <w:szCs w:val="20"/>
              </w:rPr>
              <w:t xml:space="preserve">　終業：午後</w:t>
            </w:r>
            <w:r>
              <w:rPr>
                <w:rFonts w:ascii="HG丸ｺﾞｼｯｸM-PRO" w:eastAsia="HG丸ｺﾞｼｯｸM-PRO" w:hAnsi="HG丸ｺﾞｼｯｸM-PRO" w:hint="eastAsia"/>
                <w:color w:val="FF0000"/>
                <w:sz w:val="18"/>
                <w:szCs w:val="20"/>
              </w:rPr>
              <w:t>3</w:t>
            </w:r>
            <w:r w:rsidRPr="002B5DB5">
              <w:rPr>
                <w:rFonts w:ascii="HG丸ｺﾞｼｯｸM-PRO" w:eastAsia="HG丸ｺﾞｼｯｸM-PRO" w:hAnsi="HG丸ｺﾞｼｯｸM-PRO" w:hint="eastAsia"/>
                <w:color w:val="FF0000"/>
                <w:sz w:val="18"/>
                <w:szCs w:val="20"/>
              </w:rPr>
              <w:t>時から</w:t>
            </w:r>
            <w:r>
              <w:rPr>
                <w:rFonts w:ascii="HG丸ｺﾞｼｯｸM-PRO" w:eastAsia="HG丸ｺﾞｼｯｸM-PRO" w:hAnsi="HG丸ｺﾞｼｯｸM-PRO" w:hint="eastAsia"/>
                <w:color w:val="FF0000"/>
                <w:sz w:val="18"/>
                <w:szCs w:val="20"/>
              </w:rPr>
              <w:t>午後7時まで</w:t>
            </w:r>
          </w:p>
          <w:p w14:paraId="5D029404" w14:textId="77777777" w:rsidR="00B445B5" w:rsidRPr="002B5DB5" w:rsidRDefault="00B445B5" w:rsidP="00B445B5">
            <w:pPr>
              <w:spacing w:line="280" w:lineRule="exact"/>
              <w:rPr>
                <w:rFonts w:ascii="HG丸ｺﾞｼｯｸM-PRO" w:eastAsia="HG丸ｺﾞｼｯｸM-PRO" w:hAnsi="HG丸ｺﾞｼｯｸM-PRO"/>
                <w:color w:val="FF0000"/>
                <w:sz w:val="18"/>
                <w:szCs w:val="20"/>
              </w:rPr>
            </w:pPr>
            <w:r w:rsidRPr="002B5DB5">
              <w:rPr>
                <w:rFonts w:ascii="HG丸ｺﾞｼｯｸM-PRO" w:eastAsia="HG丸ｺﾞｼｯｸM-PRO" w:hAnsi="HG丸ｺﾞｼｯｸM-PRO" w:hint="eastAsia"/>
                <w:color w:val="FF0000"/>
                <w:sz w:val="18"/>
                <w:szCs w:val="20"/>
              </w:rPr>
              <w:t>コアタイム</w:t>
            </w:r>
          </w:p>
          <w:p w14:paraId="46F54EF8" w14:textId="77777777" w:rsidR="00B445B5" w:rsidRPr="00CD6631" w:rsidRDefault="00B445B5" w:rsidP="00B445B5">
            <w:pPr>
              <w:spacing w:line="280" w:lineRule="exact"/>
              <w:rPr>
                <w:color w:val="FF0000"/>
              </w:rPr>
            </w:pPr>
            <w:r w:rsidRPr="002B5DB5">
              <w:rPr>
                <w:rFonts w:ascii="HG丸ｺﾞｼｯｸM-PRO" w:eastAsia="HG丸ｺﾞｼｯｸM-PRO" w:hAnsi="HG丸ｺﾞｼｯｸM-PRO" w:hint="eastAsia"/>
                <w:color w:val="FF0000"/>
                <w:sz w:val="18"/>
                <w:szCs w:val="20"/>
              </w:rPr>
              <w:t xml:space="preserve">　午前</w:t>
            </w:r>
            <w:r>
              <w:rPr>
                <w:rFonts w:ascii="HG丸ｺﾞｼｯｸM-PRO" w:eastAsia="HG丸ｺﾞｼｯｸM-PRO" w:hAnsi="HG丸ｺﾞｼｯｸM-PRO" w:hint="eastAsia"/>
                <w:color w:val="FF0000"/>
                <w:sz w:val="18"/>
                <w:szCs w:val="20"/>
              </w:rPr>
              <w:t>１０</w:t>
            </w:r>
            <w:r w:rsidRPr="002B5DB5">
              <w:rPr>
                <w:rFonts w:ascii="HG丸ｺﾞｼｯｸM-PRO" w:eastAsia="HG丸ｺﾞｼｯｸM-PRO" w:hAnsi="HG丸ｺﾞｼｯｸM-PRO" w:hint="eastAsia"/>
                <w:color w:val="FF0000"/>
                <w:sz w:val="18"/>
                <w:szCs w:val="20"/>
              </w:rPr>
              <w:t>時から午後</w:t>
            </w:r>
            <w:r>
              <w:rPr>
                <w:rFonts w:ascii="HG丸ｺﾞｼｯｸM-PRO" w:eastAsia="HG丸ｺﾞｼｯｸM-PRO" w:hAnsi="HG丸ｺﾞｼｯｸM-PRO" w:hint="eastAsia"/>
                <w:color w:val="FF0000"/>
                <w:sz w:val="18"/>
                <w:szCs w:val="20"/>
              </w:rPr>
              <w:t>3</w:t>
            </w:r>
            <w:r w:rsidRPr="002B5DB5">
              <w:rPr>
                <w:rFonts w:ascii="HG丸ｺﾞｼｯｸM-PRO" w:eastAsia="HG丸ｺﾞｼｯｸM-PRO" w:hAnsi="HG丸ｺﾞｼｯｸM-PRO" w:hint="eastAsia"/>
                <w:color w:val="FF0000"/>
                <w:sz w:val="18"/>
                <w:szCs w:val="20"/>
              </w:rPr>
              <w:t>時まで</w:t>
            </w:r>
          </w:p>
        </w:tc>
        <w:tc>
          <w:tcPr>
            <w:tcW w:w="4791" w:type="dxa"/>
            <w:vAlign w:val="center"/>
          </w:tcPr>
          <w:p w14:paraId="156683C2" w14:textId="77777777" w:rsidR="00B445B5" w:rsidRPr="00CD6631" w:rsidRDefault="00B445B5" w:rsidP="00B445B5">
            <w:pPr>
              <w:spacing w:line="280" w:lineRule="exact"/>
              <w:rPr>
                <w:rFonts w:ascii="HG丸ｺﾞｼｯｸM-PRO" w:eastAsia="HG丸ｺﾞｼｯｸM-PRO" w:hAnsi="HG丸ｺﾞｼｯｸM-PRO"/>
                <w:color w:val="FF0000"/>
                <w:sz w:val="20"/>
                <w:szCs w:val="21"/>
              </w:rPr>
            </w:pPr>
            <w:r w:rsidRPr="00CD6631">
              <w:rPr>
                <w:rFonts w:ascii="HG丸ｺﾞｼｯｸM-PRO" w:eastAsia="HG丸ｺﾞｼｯｸM-PRO" w:hAnsi="HG丸ｺﾞｼｯｸM-PRO" w:hint="eastAsia"/>
                <w:color w:val="FF0000"/>
              </w:rPr>
              <w:t>所定労働時間を変えずに</w:t>
            </w:r>
            <w:r w:rsidRPr="00CD6631">
              <w:rPr>
                <w:rFonts w:ascii="HG丸ｺﾞｼｯｸM-PRO" w:eastAsia="HG丸ｺﾞｼｯｸM-PRO" w:hAnsi="HG丸ｺﾞｼｯｸM-PRO" w:hint="eastAsia"/>
                <w:color w:val="FF0000"/>
                <w:sz w:val="20"/>
                <w:szCs w:val="21"/>
              </w:rPr>
              <w:t>始業・終業時刻を以下の様に変更出来る</w:t>
            </w:r>
          </w:p>
          <w:p w14:paraId="18D95ED4" w14:textId="77777777" w:rsidR="00B445B5" w:rsidRPr="003201C4" w:rsidRDefault="00B445B5" w:rsidP="00B445B5">
            <w:pPr>
              <w:spacing w:line="280" w:lineRule="exact"/>
              <w:rPr>
                <w:rFonts w:ascii="HG丸ｺﾞｼｯｸM-PRO" w:eastAsia="HG丸ｺﾞｼｯｸM-PRO" w:hAnsi="HG丸ｺﾞｼｯｸM-PRO"/>
                <w:color w:val="FF0000"/>
                <w:sz w:val="18"/>
                <w:szCs w:val="20"/>
              </w:rPr>
            </w:pPr>
            <w:r w:rsidRPr="003201C4">
              <w:rPr>
                <w:rFonts w:ascii="HG丸ｺﾞｼｯｸM-PRO" w:eastAsia="HG丸ｺﾞｼｯｸM-PRO" w:hAnsi="HG丸ｺﾞｼｯｸM-PRO" w:hint="eastAsia"/>
                <w:color w:val="FF0000"/>
                <w:sz w:val="18"/>
                <w:szCs w:val="20"/>
              </w:rPr>
              <w:t>通常 始業：午前8時45分　終業：午後5時45分</w:t>
            </w:r>
          </w:p>
          <w:p w14:paraId="6617AB14" w14:textId="77777777" w:rsidR="00B445B5" w:rsidRPr="003201C4" w:rsidRDefault="00B445B5" w:rsidP="00B445B5">
            <w:pPr>
              <w:spacing w:line="280" w:lineRule="exact"/>
              <w:rPr>
                <w:rFonts w:ascii="HG丸ｺﾞｼｯｸM-PRO" w:eastAsia="HG丸ｺﾞｼｯｸM-PRO" w:hAnsi="HG丸ｺﾞｼｯｸM-PRO"/>
                <w:color w:val="FF0000"/>
                <w:sz w:val="18"/>
                <w:szCs w:val="20"/>
              </w:rPr>
            </w:pPr>
            <w:r w:rsidRPr="003C09E2">
              <w:rPr>
                <w:rFonts w:ascii="HG丸ｺﾞｼｯｸM-PRO" w:eastAsia="HG丸ｺﾞｼｯｸM-PRO" w:hAnsi="HG丸ｺﾞｼｯｸM-PRO" w:hint="eastAsia"/>
                <w:color w:val="FF0000"/>
                <w:w w:val="71"/>
                <w:kern w:val="0"/>
                <w:sz w:val="18"/>
                <w:szCs w:val="20"/>
                <w:fitText w:val="360" w:id="-728553728"/>
              </w:rPr>
              <w:t xml:space="preserve">　A　</w:t>
            </w:r>
            <w:r>
              <w:rPr>
                <w:rFonts w:ascii="HG丸ｺﾞｼｯｸM-PRO" w:eastAsia="HG丸ｺﾞｼｯｸM-PRO" w:hAnsi="HG丸ｺﾞｼｯｸM-PRO" w:hint="eastAsia"/>
                <w:color w:val="FF0000"/>
                <w:sz w:val="18"/>
                <w:szCs w:val="20"/>
              </w:rPr>
              <w:t xml:space="preserve"> </w:t>
            </w:r>
            <w:r w:rsidRPr="003201C4">
              <w:rPr>
                <w:rFonts w:ascii="HG丸ｺﾞｼｯｸM-PRO" w:eastAsia="HG丸ｺﾞｼｯｸM-PRO" w:hAnsi="HG丸ｺﾞｼｯｸM-PRO" w:hint="eastAsia"/>
                <w:color w:val="FF0000"/>
                <w:sz w:val="18"/>
                <w:szCs w:val="20"/>
              </w:rPr>
              <w:t xml:space="preserve">始業：午前8時　 　　</w:t>
            </w:r>
            <w:r>
              <w:rPr>
                <w:rFonts w:ascii="HG丸ｺﾞｼｯｸM-PRO" w:eastAsia="HG丸ｺﾞｼｯｸM-PRO" w:hAnsi="HG丸ｺﾞｼｯｸM-PRO" w:hint="eastAsia"/>
                <w:color w:val="FF0000"/>
                <w:sz w:val="18"/>
                <w:szCs w:val="20"/>
              </w:rPr>
              <w:t xml:space="preserve"> </w:t>
            </w:r>
            <w:r w:rsidRPr="003201C4">
              <w:rPr>
                <w:rFonts w:ascii="HG丸ｺﾞｼｯｸM-PRO" w:eastAsia="HG丸ｺﾞｼｯｸM-PRO" w:hAnsi="HG丸ｺﾞｼｯｸM-PRO" w:hint="eastAsia"/>
                <w:color w:val="FF0000"/>
                <w:sz w:val="18"/>
                <w:szCs w:val="20"/>
              </w:rPr>
              <w:t>終業：午後5時</w:t>
            </w:r>
          </w:p>
          <w:p w14:paraId="350B03B8" w14:textId="77777777" w:rsidR="00B445B5" w:rsidRPr="003201C4" w:rsidRDefault="00B445B5" w:rsidP="00B445B5">
            <w:pPr>
              <w:spacing w:line="280" w:lineRule="exact"/>
              <w:rPr>
                <w:rFonts w:ascii="HG丸ｺﾞｼｯｸM-PRO" w:eastAsia="HG丸ｺﾞｼｯｸM-PRO" w:hAnsi="HG丸ｺﾞｼｯｸM-PRO"/>
                <w:color w:val="FF0000"/>
                <w:sz w:val="18"/>
                <w:szCs w:val="20"/>
              </w:rPr>
            </w:pPr>
            <w:r w:rsidRPr="003C09E2">
              <w:rPr>
                <w:rFonts w:ascii="HG丸ｺﾞｼｯｸM-PRO" w:eastAsia="HG丸ｺﾞｼｯｸM-PRO" w:hAnsi="HG丸ｺﾞｼｯｸM-PRO" w:hint="eastAsia"/>
                <w:color w:val="FF0000"/>
                <w:w w:val="72"/>
                <w:kern w:val="0"/>
                <w:sz w:val="18"/>
                <w:szCs w:val="20"/>
                <w:fitText w:val="360" w:id="-728553727"/>
              </w:rPr>
              <w:t xml:space="preserve">　B　</w:t>
            </w:r>
            <w:r w:rsidRPr="003201C4">
              <w:rPr>
                <w:rFonts w:ascii="HG丸ｺﾞｼｯｸM-PRO" w:eastAsia="HG丸ｺﾞｼｯｸM-PRO" w:hAnsi="HG丸ｺﾞｼｯｸM-PRO" w:hint="eastAsia"/>
                <w:color w:val="FF0000"/>
                <w:sz w:val="18"/>
                <w:szCs w:val="20"/>
              </w:rPr>
              <w:t xml:space="preserve"> 始業：午前8時３０分　終業：午後5時30分</w:t>
            </w:r>
          </w:p>
          <w:p w14:paraId="029A8170" w14:textId="77777777" w:rsidR="00B445B5" w:rsidRDefault="00B445B5" w:rsidP="00B445B5">
            <w:pPr>
              <w:spacing w:line="280" w:lineRule="exact"/>
              <w:rPr>
                <w:rFonts w:ascii="HG丸ｺﾞｼｯｸM-PRO" w:eastAsia="HG丸ｺﾞｼｯｸM-PRO" w:hAnsi="HG丸ｺﾞｼｯｸM-PRO"/>
                <w:color w:val="FF0000"/>
                <w:sz w:val="18"/>
                <w:szCs w:val="20"/>
              </w:rPr>
            </w:pPr>
            <w:r w:rsidRPr="003C09E2">
              <w:rPr>
                <w:rFonts w:ascii="HG丸ｺﾞｼｯｸM-PRO" w:eastAsia="HG丸ｺﾞｼｯｸM-PRO" w:hAnsi="HG丸ｺﾞｼｯｸM-PRO" w:hint="eastAsia"/>
                <w:color w:val="FF0000"/>
                <w:w w:val="71"/>
                <w:kern w:val="0"/>
                <w:sz w:val="18"/>
                <w:szCs w:val="20"/>
                <w:fitText w:val="360" w:id="-728553726"/>
              </w:rPr>
              <w:t xml:space="preserve">　C　</w:t>
            </w:r>
            <w:r w:rsidRPr="003201C4">
              <w:rPr>
                <w:rFonts w:ascii="HG丸ｺﾞｼｯｸM-PRO" w:eastAsia="HG丸ｺﾞｼｯｸM-PRO" w:hAnsi="HG丸ｺﾞｼｯｸM-PRO" w:hint="eastAsia"/>
                <w:color w:val="FF0000"/>
                <w:sz w:val="18"/>
                <w:szCs w:val="20"/>
              </w:rPr>
              <w:t xml:space="preserve"> 始業：午前9時　　　  終業：午後6時</w:t>
            </w:r>
          </w:p>
          <w:p w14:paraId="212FCFF3" w14:textId="7C64661F" w:rsidR="00B445B5" w:rsidRPr="00CD6631" w:rsidRDefault="00B445B5" w:rsidP="00B445B5">
            <w:pPr>
              <w:spacing w:line="280" w:lineRule="exact"/>
              <w:ind w:firstLineChars="50" w:firstLine="90"/>
              <w:rPr>
                <w:color w:val="FF0000"/>
              </w:rPr>
            </w:pPr>
            <w:r>
              <w:rPr>
                <w:rFonts w:ascii="HG丸ｺﾞｼｯｸM-PRO" w:eastAsia="HG丸ｺﾞｼｯｸM-PRO" w:hAnsi="HG丸ｺﾞｼｯｸM-PRO" w:hint="eastAsia"/>
                <w:color w:val="FF0000"/>
                <w:sz w:val="18"/>
                <w:szCs w:val="20"/>
              </w:rPr>
              <w:t>（休憩時間は１時間とする）</w:t>
            </w:r>
          </w:p>
        </w:tc>
      </w:tr>
      <w:tr w:rsidR="00833319" w14:paraId="45656A19" w14:textId="77777777" w:rsidTr="000B4B3A">
        <w:trPr>
          <w:trHeight w:val="624"/>
        </w:trPr>
        <w:tc>
          <w:tcPr>
            <w:tcW w:w="1413" w:type="dxa"/>
            <w:shd w:val="clear" w:color="auto" w:fill="FFF2CC" w:themeFill="accent4" w:themeFillTint="33"/>
            <w:vAlign w:val="center"/>
          </w:tcPr>
          <w:p w14:paraId="16409906" w14:textId="77777777" w:rsidR="00833319" w:rsidRPr="00D744DE" w:rsidRDefault="00833319" w:rsidP="00B84F1B">
            <w:pPr>
              <w:spacing w:line="280" w:lineRule="exact"/>
              <w:rPr>
                <w:color w:val="808080" w:themeColor="background1" w:themeShade="80"/>
              </w:rPr>
            </w:pPr>
            <w:r w:rsidRPr="00D744DE">
              <w:rPr>
                <w:rFonts w:ascii="HG丸ｺﾞｼｯｸM-PRO" w:eastAsia="HG丸ｺﾞｼｯｸM-PRO" w:hAnsi="HG丸ｺﾞｼｯｸM-PRO" w:hint="eastAsia"/>
                <w:color w:val="808080" w:themeColor="background1" w:themeShade="80"/>
              </w:rPr>
              <w:t>対象者</w:t>
            </w:r>
          </w:p>
        </w:tc>
        <w:tc>
          <w:tcPr>
            <w:tcW w:w="9043" w:type="dxa"/>
            <w:gridSpan w:val="2"/>
            <w:vAlign w:val="center"/>
          </w:tcPr>
          <w:p w14:paraId="473B34CD" w14:textId="77777777" w:rsidR="00833319" w:rsidRPr="00D744DE" w:rsidRDefault="00833319" w:rsidP="00B84F1B">
            <w:pPr>
              <w:spacing w:line="280" w:lineRule="exact"/>
              <w:rPr>
                <w:color w:val="808080" w:themeColor="background1" w:themeShade="80"/>
              </w:rPr>
            </w:pPr>
            <w:r w:rsidRPr="00D744DE">
              <w:rPr>
                <w:rFonts w:ascii="HG丸ｺﾞｼｯｸM-PRO" w:eastAsia="HG丸ｺﾞｼｯｸM-PRO" w:hAnsi="HG丸ｺﾞｼｯｸM-PRO" w:hint="eastAsia"/>
                <w:color w:val="808080" w:themeColor="background1" w:themeShade="80"/>
              </w:rPr>
              <w:t>要介護状態にある対象家族を介護する労働者（日雇い労働者は除く）</w:t>
            </w:r>
          </w:p>
        </w:tc>
      </w:tr>
      <w:tr w:rsidR="00833319" w14:paraId="545AF4DD" w14:textId="77777777" w:rsidTr="000B4B3A">
        <w:trPr>
          <w:trHeight w:val="624"/>
        </w:trPr>
        <w:tc>
          <w:tcPr>
            <w:tcW w:w="1413" w:type="dxa"/>
            <w:shd w:val="clear" w:color="auto" w:fill="FFF2CC" w:themeFill="accent4" w:themeFillTint="33"/>
            <w:vAlign w:val="center"/>
          </w:tcPr>
          <w:p w14:paraId="5EA421D0" w14:textId="77777777" w:rsidR="00833319" w:rsidRPr="00D059D3" w:rsidRDefault="00833319" w:rsidP="00B84F1B">
            <w:pPr>
              <w:spacing w:line="280" w:lineRule="exact"/>
              <w:rPr>
                <w:color w:val="808080" w:themeColor="background1" w:themeShade="80"/>
              </w:rPr>
            </w:pPr>
            <w:r w:rsidRPr="00D059D3">
              <w:rPr>
                <w:rFonts w:ascii="HG丸ｺﾞｼｯｸM-PRO" w:eastAsia="HG丸ｺﾞｼｯｸM-PRO" w:hAnsi="HG丸ｺﾞｼｯｸM-PRO" w:hint="eastAsia"/>
                <w:color w:val="808080" w:themeColor="background1" w:themeShade="80"/>
              </w:rPr>
              <w:t>対象外</w:t>
            </w:r>
          </w:p>
        </w:tc>
        <w:tc>
          <w:tcPr>
            <w:tcW w:w="9043" w:type="dxa"/>
            <w:gridSpan w:val="2"/>
          </w:tcPr>
          <w:p w14:paraId="59B21582" w14:textId="77777777" w:rsidR="00833319" w:rsidRPr="00D059D3" w:rsidRDefault="00833319" w:rsidP="00B84F1B">
            <w:pPr>
              <w:spacing w:line="280" w:lineRule="exact"/>
              <w:rPr>
                <w:rFonts w:ascii="HG丸ｺﾞｼｯｸM-PRO" w:eastAsia="HG丸ｺﾞｼｯｸM-PRO" w:hAnsi="HG丸ｺﾞｼｯｸM-PRO"/>
                <w:color w:val="808080" w:themeColor="background1" w:themeShade="80"/>
              </w:rPr>
            </w:pPr>
            <w:r w:rsidRPr="00D059D3">
              <w:rPr>
                <w:rFonts w:ascii="HG丸ｺﾞｼｯｸM-PRO" w:eastAsia="HG丸ｺﾞｼｯｸM-PRO" w:hAnsi="HG丸ｺﾞｼｯｸM-PRO" w:hint="eastAsia"/>
                <w:color w:val="808080" w:themeColor="background1" w:themeShade="80"/>
                <w:vertAlign w:val="superscript"/>
              </w:rPr>
              <w:t>※５</w:t>
            </w:r>
            <w:r w:rsidRPr="00D059D3">
              <w:rPr>
                <w:rFonts w:ascii="HG丸ｺﾞｼｯｸM-PRO" w:eastAsia="HG丸ｺﾞｼｯｸM-PRO" w:hAnsi="HG丸ｺﾞｼｯｸM-PRO" w:hint="eastAsia"/>
                <w:color w:val="808080" w:themeColor="background1" w:themeShade="80"/>
              </w:rPr>
              <w:t>□　勤続1年未満</w:t>
            </w:r>
          </w:p>
          <w:p w14:paraId="1FEFFA1D" w14:textId="77777777" w:rsidR="00833319" w:rsidRPr="00D059D3" w:rsidRDefault="00833319" w:rsidP="00B84F1B">
            <w:pPr>
              <w:spacing w:line="280" w:lineRule="exact"/>
              <w:rPr>
                <w:color w:val="808080" w:themeColor="background1" w:themeShade="80"/>
              </w:rPr>
            </w:pPr>
            <w:r w:rsidRPr="00D059D3">
              <w:rPr>
                <w:rFonts w:ascii="HG丸ｺﾞｼｯｸM-PRO" w:eastAsia="HG丸ｺﾞｼｯｸM-PRO" w:hAnsi="HG丸ｺﾞｼｯｸM-PRO" w:hint="eastAsia"/>
                <w:color w:val="808080" w:themeColor="background1" w:themeShade="80"/>
                <w:vertAlign w:val="superscript"/>
              </w:rPr>
              <w:t>※５</w:t>
            </w:r>
            <w:r w:rsidRPr="00D059D3">
              <w:rPr>
                <w:rFonts w:ascii="HG丸ｺﾞｼｯｸM-PRO" w:eastAsia="HG丸ｺﾞｼｯｸM-PRO" w:hAnsi="HG丸ｺﾞｼｯｸM-PRO" w:hint="eastAsia"/>
                <w:color w:val="808080" w:themeColor="background1" w:themeShade="80"/>
              </w:rPr>
              <w:t>□　週の所定労働日数2日以下</w:t>
            </w:r>
          </w:p>
        </w:tc>
      </w:tr>
      <w:tr w:rsidR="00833319" w14:paraId="7D575BB0" w14:textId="77777777" w:rsidTr="000B4B3A">
        <w:trPr>
          <w:trHeight w:val="624"/>
        </w:trPr>
        <w:tc>
          <w:tcPr>
            <w:tcW w:w="1413" w:type="dxa"/>
            <w:tcBorders>
              <w:bottom w:val="dotted" w:sz="4" w:space="0" w:color="auto"/>
            </w:tcBorders>
            <w:shd w:val="clear" w:color="auto" w:fill="FFF2CC" w:themeFill="accent4" w:themeFillTint="33"/>
            <w:vAlign w:val="center"/>
          </w:tcPr>
          <w:p w14:paraId="4070A351" w14:textId="77777777" w:rsidR="00833319" w:rsidRPr="00D059D3" w:rsidRDefault="00833319" w:rsidP="00B84F1B">
            <w:pPr>
              <w:spacing w:line="280" w:lineRule="exact"/>
              <w:rPr>
                <w:color w:val="808080" w:themeColor="background1" w:themeShade="80"/>
              </w:rPr>
            </w:pPr>
            <w:r w:rsidRPr="00D059D3">
              <w:rPr>
                <w:rFonts w:ascii="HG丸ｺﾞｼｯｸM-PRO" w:eastAsia="HG丸ｺﾞｼｯｸM-PRO" w:hAnsi="HG丸ｺﾞｼｯｸM-PRO" w:hint="eastAsia"/>
                <w:color w:val="808080" w:themeColor="background1" w:themeShade="80"/>
              </w:rPr>
              <w:t>取得期間</w:t>
            </w:r>
          </w:p>
        </w:tc>
        <w:tc>
          <w:tcPr>
            <w:tcW w:w="9043" w:type="dxa"/>
            <w:gridSpan w:val="2"/>
            <w:tcBorders>
              <w:bottom w:val="dotted" w:sz="4" w:space="0" w:color="auto"/>
            </w:tcBorders>
          </w:tcPr>
          <w:p w14:paraId="3C363CE2" w14:textId="77777777" w:rsidR="00833319" w:rsidRPr="00D059D3" w:rsidRDefault="00833319" w:rsidP="00B84F1B">
            <w:pPr>
              <w:spacing w:line="280" w:lineRule="exact"/>
              <w:rPr>
                <w:rFonts w:ascii="HG丸ｺﾞｼｯｸM-PRO" w:eastAsia="HG丸ｺﾞｼｯｸM-PRO" w:hAnsi="HG丸ｺﾞｼｯｸM-PRO"/>
                <w:color w:val="808080" w:themeColor="background1" w:themeShade="80"/>
              </w:rPr>
            </w:pPr>
            <w:r w:rsidRPr="00D059D3">
              <w:rPr>
                <w:rFonts w:ascii="HG丸ｺﾞｼｯｸM-PRO" w:eastAsia="HG丸ｺﾞｼｯｸM-PRO" w:hAnsi="HG丸ｺﾞｼｯｸM-PRO" w:hint="eastAsia"/>
                <w:color w:val="808080" w:themeColor="background1" w:themeShade="80"/>
              </w:rPr>
              <w:t>1回の請求につき1か月以上６か月以内の期間（回数制限無し）</w:t>
            </w:r>
          </w:p>
          <w:p w14:paraId="07CA7782" w14:textId="77777777" w:rsidR="00833319" w:rsidRPr="00D059D3" w:rsidRDefault="00833319" w:rsidP="00B84F1B">
            <w:pPr>
              <w:spacing w:line="280" w:lineRule="exact"/>
              <w:rPr>
                <w:rFonts w:ascii="HG丸ｺﾞｼｯｸM-PRO" w:eastAsia="HG丸ｺﾞｼｯｸM-PRO" w:hAnsi="HG丸ｺﾞｼｯｸM-PRO"/>
                <w:color w:val="808080" w:themeColor="background1" w:themeShade="80"/>
              </w:rPr>
            </w:pPr>
            <w:r w:rsidRPr="00D059D3">
              <w:rPr>
                <w:rFonts w:ascii="HG丸ｺﾞｼｯｸM-PRO" w:eastAsia="HG丸ｺﾞｼｯｸM-PRO" w:hAnsi="HG丸ｺﾞｼｯｸM-PRO" w:hint="eastAsia"/>
                <w:color w:val="808080" w:themeColor="background1" w:themeShade="80"/>
              </w:rPr>
              <w:t>対象家族１人につき、利用開始の日から連続する３年間の間で２回まで</w:t>
            </w:r>
          </w:p>
        </w:tc>
      </w:tr>
      <w:tr w:rsidR="00833319" w14:paraId="3A173612" w14:textId="77777777" w:rsidTr="000B4B3A">
        <w:trPr>
          <w:trHeight w:val="624"/>
        </w:trPr>
        <w:tc>
          <w:tcPr>
            <w:tcW w:w="1413" w:type="dxa"/>
            <w:tcBorders>
              <w:top w:val="dotted" w:sz="4" w:space="0" w:color="auto"/>
              <w:bottom w:val="single" w:sz="4" w:space="0" w:color="auto"/>
            </w:tcBorders>
            <w:shd w:val="clear" w:color="auto" w:fill="FFF2CC" w:themeFill="accent4" w:themeFillTint="33"/>
            <w:vAlign w:val="center"/>
          </w:tcPr>
          <w:p w14:paraId="1B656840" w14:textId="77777777" w:rsidR="00833319" w:rsidRPr="00D059D3" w:rsidRDefault="00833319" w:rsidP="00B84F1B">
            <w:pPr>
              <w:spacing w:line="280" w:lineRule="exact"/>
              <w:rPr>
                <w:rFonts w:ascii="HG丸ｺﾞｼｯｸM-PRO" w:eastAsia="HG丸ｺﾞｼｯｸM-PRO" w:hAnsi="HG丸ｺﾞｼｯｸM-PRO"/>
                <w:color w:val="808080" w:themeColor="background1" w:themeShade="80"/>
              </w:rPr>
            </w:pPr>
            <w:r w:rsidRPr="00D059D3">
              <w:rPr>
                <w:rFonts w:ascii="HG丸ｺﾞｼｯｸM-PRO" w:eastAsia="HG丸ｺﾞｼｯｸM-PRO" w:hAnsi="HG丸ｺﾞｼｯｸM-PRO" w:hint="eastAsia"/>
                <w:color w:val="808080" w:themeColor="background1" w:themeShade="80"/>
              </w:rPr>
              <w:t>申出期限</w:t>
            </w:r>
          </w:p>
        </w:tc>
        <w:tc>
          <w:tcPr>
            <w:tcW w:w="9043" w:type="dxa"/>
            <w:gridSpan w:val="2"/>
            <w:tcBorders>
              <w:top w:val="dotted" w:sz="4" w:space="0" w:color="auto"/>
              <w:bottom w:val="single" w:sz="4" w:space="0" w:color="auto"/>
            </w:tcBorders>
            <w:vAlign w:val="center"/>
          </w:tcPr>
          <w:p w14:paraId="1C5D15BA" w14:textId="77777777" w:rsidR="00833319" w:rsidRPr="00D059D3" w:rsidRDefault="00833319" w:rsidP="00B84F1B">
            <w:pPr>
              <w:spacing w:line="280" w:lineRule="exact"/>
              <w:rPr>
                <w:rFonts w:ascii="HG丸ｺﾞｼｯｸM-PRO" w:eastAsia="HG丸ｺﾞｼｯｸM-PRO" w:hAnsi="HG丸ｺﾞｼｯｸM-PRO"/>
                <w:color w:val="808080" w:themeColor="background1" w:themeShade="80"/>
              </w:rPr>
            </w:pPr>
            <w:r w:rsidRPr="00D059D3">
              <w:rPr>
                <w:rFonts w:ascii="HG丸ｺﾞｼｯｸM-PRO" w:eastAsia="HG丸ｺﾞｼｯｸM-PRO" w:hAnsi="HG丸ｺﾞｼｯｸM-PRO" w:hint="eastAsia"/>
                <w:color w:val="808080" w:themeColor="background1" w:themeShade="80"/>
              </w:rPr>
              <w:t>開始の日の1か月前までに　　　　　　　まで申し出て下さい。</w:t>
            </w:r>
          </w:p>
        </w:tc>
      </w:tr>
    </w:tbl>
    <w:p w14:paraId="27821E8B" w14:textId="77777777" w:rsidR="00833319" w:rsidRDefault="00833319" w:rsidP="00833319">
      <w:pPr>
        <w:rPr>
          <w:color w:val="808080" w:themeColor="background1" w:themeShade="80"/>
        </w:rPr>
      </w:pPr>
      <w:r w:rsidRPr="00ED3205">
        <w:rPr>
          <w:rFonts w:ascii="HG丸ｺﾞｼｯｸM-PRO" w:eastAsia="HG丸ｺﾞｼｯｸM-PRO" w:hAnsi="HG丸ｺﾞｼｯｸM-PRO" w:hint="eastAsia"/>
          <w:noProof/>
          <w:color w:val="808080" w:themeColor="background1" w:themeShade="80"/>
          <w:sz w:val="20"/>
          <w:szCs w:val="20"/>
          <w:lang w:val="ja-JP"/>
        </w:rPr>
        <mc:AlternateContent>
          <mc:Choice Requires="wps">
            <w:drawing>
              <wp:anchor distT="0" distB="0" distL="114300" distR="114300" simplePos="0" relativeHeight="251766784" behindDoc="0" locked="0" layoutInCell="1" allowOverlap="1" wp14:anchorId="1AF5D5B0" wp14:editId="641375E9">
                <wp:simplePos x="0" y="0"/>
                <wp:positionH relativeFrom="column">
                  <wp:posOffset>-19050</wp:posOffset>
                </wp:positionH>
                <wp:positionV relativeFrom="paragraph">
                  <wp:posOffset>89535</wp:posOffset>
                </wp:positionV>
                <wp:extent cx="6515100" cy="2019300"/>
                <wp:effectExtent l="0" t="0" r="0" b="0"/>
                <wp:wrapNone/>
                <wp:docPr id="1660537472" name="吹き出し: 四角形 3"/>
                <wp:cNvGraphicFramePr/>
                <a:graphic xmlns:a="http://schemas.openxmlformats.org/drawingml/2006/main">
                  <a:graphicData uri="http://schemas.microsoft.com/office/word/2010/wordprocessingShape">
                    <wps:wsp>
                      <wps:cNvSpPr/>
                      <wps:spPr>
                        <a:xfrm>
                          <a:off x="0" y="0"/>
                          <a:ext cx="6515100" cy="2019300"/>
                        </a:xfrm>
                        <a:prstGeom prst="wedgeRectCallout">
                          <a:avLst>
                            <a:gd name="adj1" fmla="val -21174"/>
                            <a:gd name="adj2" fmla="val 25393"/>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89E773" w14:textId="77777777" w:rsidR="00833319" w:rsidRPr="00ED3205" w:rsidRDefault="00833319" w:rsidP="00833319">
                            <w:pPr>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【４０歳～６４歳の方の介護保険料】</w:t>
                            </w:r>
                          </w:p>
                          <w:p w14:paraId="6981155F" w14:textId="77777777" w:rsidR="00833319" w:rsidRPr="00ED3205" w:rsidRDefault="00833319" w:rsidP="00833319">
                            <w:pPr>
                              <w:pStyle w:val="a8"/>
                              <w:numPr>
                                <w:ilvl w:val="0"/>
                                <w:numId w:val="7"/>
                              </w:numPr>
                              <w:ind w:leftChars="0"/>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健康保険に加入している方</w:t>
                            </w:r>
                          </w:p>
                          <w:p w14:paraId="734C61C2" w14:textId="77777777" w:rsidR="005258C8" w:rsidRDefault="00833319" w:rsidP="00833319">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健康保険に加入する４０歳～６４歳の方が負担する介護保険料は、健康保険の保険料と一体的に徴収</w:t>
                            </w:r>
                          </w:p>
                          <w:p w14:paraId="181DBB40" w14:textId="2339966C" w:rsidR="00833319" w:rsidRPr="00ED3205" w:rsidRDefault="00833319" w:rsidP="00833319">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されます。なお、介護保険料は医療保険料と同様に原則、被保険者と事業主で1/2ずつ負担します。</w:t>
                            </w:r>
                          </w:p>
                          <w:p w14:paraId="47A542A4" w14:textId="77777777" w:rsidR="00833319" w:rsidRPr="00ED3205" w:rsidRDefault="00833319" w:rsidP="00833319">
                            <w:pPr>
                              <w:pStyle w:val="a8"/>
                              <w:numPr>
                                <w:ilvl w:val="0"/>
                                <w:numId w:val="7"/>
                              </w:numPr>
                              <w:ind w:leftChars="0"/>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国民健康保険に加入している方</w:t>
                            </w:r>
                          </w:p>
                          <w:p w14:paraId="7DD6A43D" w14:textId="77777777" w:rsidR="005258C8" w:rsidRDefault="00833319" w:rsidP="00833319">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国民健康保険に加入している40歳～64歳の方が負担する介護保険料については、国民健康保険の</w:t>
                            </w:r>
                          </w:p>
                          <w:p w14:paraId="29FA76DB" w14:textId="544F35FA" w:rsidR="00833319" w:rsidRPr="00ED3205" w:rsidRDefault="00833319" w:rsidP="00833319">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保険料と一体的に徴収されます。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5D5B0" id="_x0000_s1054" type="#_x0000_t61" style="position:absolute;left:0;text-align:left;margin-left:-1.5pt;margin-top:7.05pt;width:513pt;height:1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" adj="6226,16285" filled="f" stroked="f" strokeweight="1pt">
                <v:textbox>
                  <w:txbxContent>
                    <w:p w14:paraId="7489E773" w14:textId="77777777" w:rsidR="00833319" w:rsidRPr="00ED3205" w:rsidRDefault="00833319" w:rsidP="00833319">
                      <w:pPr>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【４０歳～６４歳の方の介護保険料】</w:t>
                      </w:r>
                    </w:p>
                    <w:p w14:paraId="6981155F" w14:textId="77777777" w:rsidR="00833319" w:rsidRPr="00ED3205" w:rsidRDefault="00833319" w:rsidP="00833319">
                      <w:pPr>
                        <w:pStyle w:val="a8"/>
                        <w:numPr>
                          <w:ilvl w:val="0"/>
                          <w:numId w:val="7"/>
                        </w:numPr>
                        <w:ind w:leftChars="0"/>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健康保険に加入している方</w:t>
                      </w:r>
                    </w:p>
                    <w:p w14:paraId="734C61C2" w14:textId="77777777" w:rsidR="005258C8" w:rsidRDefault="00833319" w:rsidP="00833319">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健康保険に加入する４０歳～６４歳の方が負担する介護保険料は、健康保険の保険料と一体的に徴収</w:t>
                      </w:r>
                    </w:p>
                    <w:p w14:paraId="181DBB40" w14:textId="2339966C" w:rsidR="00833319" w:rsidRPr="00ED3205" w:rsidRDefault="00833319" w:rsidP="00833319">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されます。なお、介護保険料は医療保険料と同様に原則、被保険者と事業主で1/2ずつ負担します。</w:t>
                      </w:r>
                    </w:p>
                    <w:p w14:paraId="47A542A4" w14:textId="77777777" w:rsidR="00833319" w:rsidRPr="00ED3205" w:rsidRDefault="00833319" w:rsidP="00833319">
                      <w:pPr>
                        <w:pStyle w:val="a8"/>
                        <w:numPr>
                          <w:ilvl w:val="0"/>
                          <w:numId w:val="7"/>
                        </w:numPr>
                        <w:ind w:leftChars="0"/>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国民健康保険に加入している方</w:t>
                      </w:r>
                    </w:p>
                    <w:p w14:paraId="7DD6A43D" w14:textId="77777777" w:rsidR="005258C8" w:rsidRDefault="00833319" w:rsidP="00833319">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国民健康保険に加入している40歳～64歳の方が負担する介護保険料については、国民健康保険の</w:t>
                      </w:r>
                    </w:p>
                    <w:p w14:paraId="29FA76DB" w14:textId="544F35FA" w:rsidR="00833319" w:rsidRPr="00ED3205" w:rsidRDefault="00833319" w:rsidP="00833319">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保険料と一体的に徴収されます。</w:t>
                      </w:r>
                    </w:p>
                  </w:txbxContent>
                </v:textbox>
              </v:shape>
            </w:pict>
          </mc:Fallback>
        </mc:AlternateContent>
      </w:r>
    </w:p>
    <w:p w14:paraId="45DA7158" w14:textId="77777777" w:rsidR="00833319" w:rsidRPr="00ED3205" w:rsidRDefault="00833319" w:rsidP="00833319">
      <w:pPr>
        <w:rPr>
          <w:color w:val="808080" w:themeColor="background1" w:themeShade="80"/>
        </w:rPr>
      </w:pPr>
    </w:p>
    <w:p w14:paraId="683B154F" w14:textId="77777777" w:rsidR="00833319" w:rsidRPr="00ED3205" w:rsidRDefault="00833319" w:rsidP="00833319">
      <w:pPr>
        <w:rPr>
          <w:color w:val="808080" w:themeColor="background1" w:themeShade="80"/>
        </w:rPr>
      </w:pPr>
    </w:p>
    <w:p w14:paraId="3DAD5775" w14:textId="77777777" w:rsidR="00833319" w:rsidRPr="00ED3205" w:rsidRDefault="00833319" w:rsidP="00833319">
      <w:pPr>
        <w:rPr>
          <w:color w:val="808080" w:themeColor="background1" w:themeShade="80"/>
        </w:rPr>
      </w:pPr>
    </w:p>
    <w:p w14:paraId="3E010297" w14:textId="77777777" w:rsidR="00833319" w:rsidRPr="00ED3205" w:rsidRDefault="00833319" w:rsidP="00833319">
      <w:pPr>
        <w:rPr>
          <w:color w:val="808080" w:themeColor="background1" w:themeShade="80"/>
        </w:rPr>
      </w:pPr>
    </w:p>
    <w:p w14:paraId="47CD2196" w14:textId="77777777" w:rsidR="00833319" w:rsidRPr="00ED3205" w:rsidRDefault="00833319" w:rsidP="00833319">
      <w:pPr>
        <w:rPr>
          <w:color w:val="808080" w:themeColor="background1" w:themeShade="80"/>
        </w:rPr>
      </w:pPr>
    </w:p>
    <w:p w14:paraId="238E6351" w14:textId="77777777" w:rsidR="00833319" w:rsidRPr="00ED3205" w:rsidRDefault="00833319" w:rsidP="00833319">
      <w:pPr>
        <w:rPr>
          <w:color w:val="808080" w:themeColor="background1" w:themeShade="80"/>
        </w:rPr>
      </w:pPr>
    </w:p>
    <w:p w14:paraId="2884DC84" w14:textId="77777777" w:rsidR="00833319" w:rsidRPr="00ED3205" w:rsidRDefault="00833319" w:rsidP="00833319">
      <w:pPr>
        <w:rPr>
          <w:color w:val="808080" w:themeColor="background1" w:themeShade="80"/>
        </w:rPr>
      </w:pPr>
    </w:p>
    <w:p w14:paraId="0C0C6F60" w14:textId="77777777" w:rsidR="00833319" w:rsidRDefault="00833319" w:rsidP="00833319"/>
    <w:p w14:paraId="54196AEC" w14:textId="77777777" w:rsidR="00833319" w:rsidRDefault="00833319" w:rsidP="00833319"/>
    <w:p w14:paraId="539AE2A7" w14:textId="39F695E9" w:rsidR="00591060" w:rsidRDefault="00591060" w:rsidP="00EF1D31">
      <w:pPr>
        <w:tabs>
          <w:tab w:val="left" w:pos="2277"/>
        </w:tabs>
      </w:pPr>
    </w:p>
    <w:sectPr w:rsidR="00591060" w:rsidSect="00E101C7">
      <w:headerReference w:type="default" r:id="rId19"/>
      <w:pgSz w:w="11906" w:h="16838"/>
      <w:pgMar w:top="720" w:right="720" w:bottom="720" w:left="720"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5D77" w14:textId="77777777" w:rsidR="00C4795D" w:rsidRDefault="00C4795D" w:rsidP="008272BA">
      <w:r>
        <w:separator/>
      </w:r>
    </w:p>
  </w:endnote>
  <w:endnote w:type="continuationSeparator" w:id="0">
    <w:p w14:paraId="7B4082DC" w14:textId="77777777" w:rsidR="00C4795D" w:rsidRDefault="00C4795D" w:rsidP="0082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CF6F" w14:textId="77777777" w:rsidR="00C4795D" w:rsidRDefault="00C4795D" w:rsidP="008272BA">
      <w:r>
        <w:separator/>
      </w:r>
    </w:p>
  </w:footnote>
  <w:footnote w:type="continuationSeparator" w:id="0">
    <w:p w14:paraId="6A01C07B" w14:textId="77777777" w:rsidR="00C4795D" w:rsidRDefault="00C4795D" w:rsidP="0082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B0B2" w14:textId="77777777" w:rsidR="008272BA" w:rsidRDefault="008272BA">
    <w:pPr>
      <w:pStyle w:val="a3"/>
    </w:pPr>
  </w:p>
  <w:p w14:paraId="0B6AB0B3" w14:textId="48B61A3B" w:rsidR="008272BA" w:rsidRDefault="008272BA">
    <w:pPr>
      <w:pStyle w:val="a3"/>
    </w:pPr>
    <w:r>
      <w:rPr>
        <w:rFonts w:hint="eastAsia"/>
      </w:rPr>
      <w:t xml:space="preserve">　</w:t>
    </w:r>
    <w:r w:rsidR="00FD36E2">
      <w:rPr>
        <w:rFonts w:ascii="ＭＳ Ｐゴシック" w:eastAsia="ＭＳ Ｐゴシック" w:hAnsi="ＭＳ Ｐゴシック" w:hint="eastAsia"/>
        <w:b/>
        <w:bCs/>
      </w:rPr>
      <w:t>４０歳時</w:t>
    </w:r>
    <w:r w:rsidR="00FD36E2" w:rsidRPr="001E5A15">
      <w:rPr>
        <w:rFonts w:ascii="ＭＳ Ｐゴシック" w:eastAsia="ＭＳ Ｐゴシック" w:hAnsi="ＭＳ Ｐゴシック" w:hint="eastAsia"/>
      </w:rPr>
      <w:t>の</w:t>
    </w:r>
    <w:r w:rsidR="00FD36E2">
      <w:rPr>
        <w:rFonts w:ascii="ＭＳ Ｐゴシック" w:eastAsia="ＭＳ Ｐゴシック" w:hAnsi="ＭＳ Ｐゴシック" w:hint="eastAsia"/>
      </w:rPr>
      <w:t>両立支援制度等に関する情報提供</w:t>
    </w:r>
    <w:r w:rsidR="00FD36E2" w:rsidRPr="001E5A15">
      <w:rPr>
        <w:rFonts w:ascii="ＭＳ Ｐゴシック" w:eastAsia="ＭＳ Ｐゴシック" w:hAnsi="ＭＳ Ｐゴシック"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DA7"/>
    <w:multiLevelType w:val="hybridMultilevel"/>
    <w:tmpl w:val="EC0ABA6E"/>
    <w:lvl w:ilvl="0" w:tplc="233C35E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E02ED7"/>
    <w:multiLevelType w:val="hybridMultilevel"/>
    <w:tmpl w:val="1742B250"/>
    <w:lvl w:ilvl="0" w:tplc="3412E2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9F52E03"/>
    <w:multiLevelType w:val="hybridMultilevel"/>
    <w:tmpl w:val="AEDE2978"/>
    <w:lvl w:ilvl="0" w:tplc="15FCA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BE360E"/>
    <w:multiLevelType w:val="hybridMultilevel"/>
    <w:tmpl w:val="64081B12"/>
    <w:lvl w:ilvl="0" w:tplc="6B74C7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01E1C45"/>
    <w:multiLevelType w:val="hybridMultilevel"/>
    <w:tmpl w:val="B9486FA4"/>
    <w:lvl w:ilvl="0" w:tplc="7B10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856A0"/>
    <w:multiLevelType w:val="hybridMultilevel"/>
    <w:tmpl w:val="0E1EF8E2"/>
    <w:lvl w:ilvl="0" w:tplc="B944EBE4">
      <w:start w:val="1"/>
      <w:numFmt w:val="decimalFullWidth"/>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260EF0"/>
    <w:multiLevelType w:val="hybridMultilevel"/>
    <w:tmpl w:val="16F4D0B6"/>
    <w:lvl w:ilvl="0" w:tplc="5B9AC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4127000">
    <w:abstractNumId w:val="6"/>
  </w:num>
  <w:num w:numId="2" w16cid:durableId="698552047">
    <w:abstractNumId w:val="5"/>
  </w:num>
  <w:num w:numId="3" w16cid:durableId="315645051">
    <w:abstractNumId w:val="2"/>
  </w:num>
  <w:num w:numId="4" w16cid:durableId="1355421412">
    <w:abstractNumId w:val="4"/>
  </w:num>
  <w:num w:numId="5" w16cid:durableId="1730496979">
    <w:abstractNumId w:val="3"/>
  </w:num>
  <w:num w:numId="6" w16cid:durableId="624776014">
    <w:abstractNumId w:val="1"/>
  </w:num>
  <w:num w:numId="7" w16cid:durableId="12065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BA"/>
    <w:rsid w:val="00001AB2"/>
    <w:rsid w:val="00006D79"/>
    <w:rsid w:val="00012FED"/>
    <w:rsid w:val="000136BE"/>
    <w:rsid w:val="000202A3"/>
    <w:rsid w:val="0002427F"/>
    <w:rsid w:val="000429B7"/>
    <w:rsid w:val="000430BB"/>
    <w:rsid w:val="00046680"/>
    <w:rsid w:val="000477BB"/>
    <w:rsid w:val="00051936"/>
    <w:rsid w:val="000B4B3A"/>
    <w:rsid w:val="0010054D"/>
    <w:rsid w:val="00134E01"/>
    <w:rsid w:val="00175485"/>
    <w:rsid w:val="001834B9"/>
    <w:rsid w:val="001B068F"/>
    <w:rsid w:val="001D015F"/>
    <w:rsid w:val="001E38C3"/>
    <w:rsid w:val="001F42BF"/>
    <w:rsid w:val="002079A5"/>
    <w:rsid w:val="00233480"/>
    <w:rsid w:val="00250447"/>
    <w:rsid w:val="0025622D"/>
    <w:rsid w:val="00281FA9"/>
    <w:rsid w:val="00293104"/>
    <w:rsid w:val="002A38AF"/>
    <w:rsid w:val="002D7374"/>
    <w:rsid w:val="002F4851"/>
    <w:rsid w:val="00306F76"/>
    <w:rsid w:val="0032469B"/>
    <w:rsid w:val="00356381"/>
    <w:rsid w:val="00375D52"/>
    <w:rsid w:val="003858CC"/>
    <w:rsid w:val="003A37B6"/>
    <w:rsid w:val="003A6A5B"/>
    <w:rsid w:val="003B310A"/>
    <w:rsid w:val="003B544D"/>
    <w:rsid w:val="003F2389"/>
    <w:rsid w:val="003F688C"/>
    <w:rsid w:val="004004DC"/>
    <w:rsid w:val="00411314"/>
    <w:rsid w:val="00455809"/>
    <w:rsid w:val="00471263"/>
    <w:rsid w:val="00475276"/>
    <w:rsid w:val="00486544"/>
    <w:rsid w:val="00494023"/>
    <w:rsid w:val="004C1CC1"/>
    <w:rsid w:val="004C6286"/>
    <w:rsid w:val="004C7AC7"/>
    <w:rsid w:val="004E4AC6"/>
    <w:rsid w:val="004E59D2"/>
    <w:rsid w:val="005258C8"/>
    <w:rsid w:val="00542EE6"/>
    <w:rsid w:val="005524D3"/>
    <w:rsid w:val="00584746"/>
    <w:rsid w:val="00585562"/>
    <w:rsid w:val="00591060"/>
    <w:rsid w:val="005C1A92"/>
    <w:rsid w:val="005C7E9C"/>
    <w:rsid w:val="005D7079"/>
    <w:rsid w:val="005E5776"/>
    <w:rsid w:val="005F142E"/>
    <w:rsid w:val="005F35E3"/>
    <w:rsid w:val="00615610"/>
    <w:rsid w:val="00617312"/>
    <w:rsid w:val="00626CAA"/>
    <w:rsid w:val="00632570"/>
    <w:rsid w:val="00642FD0"/>
    <w:rsid w:val="0065770E"/>
    <w:rsid w:val="0066473D"/>
    <w:rsid w:val="00673662"/>
    <w:rsid w:val="00683D81"/>
    <w:rsid w:val="00690804"/>
    <w:rsid w:val="0069124A"/>
    <w:rsid w:val="006B5957"/>
    <w:rsid w:val="006D3E49"/>
    <w:rsid w:val="006F788B"/>
    <w:rsid w:val="00725F2A"/>
    <w:rsid w:val="00770C04"/>
    <w:rsid w:val="00773205"/>
    <w:rsid w:val="00781671"/>
    <w:rsid w:val="00781D92"/>
    <w:rsid w:val="007A46CC"/>
    <w:rsid w:val="007D6E4A"/>
    <w:rsid w:val="007D6F8E"/>
    <w:rsid w:val="007E2761"/>
    <w:rsid w:val="007E6A51"/>
    <w:rsid w:val="00815125"/>
    <w:rsid w:val="008272BA"/>
    <w:rsid w:val="00833319"/>
    <w:rsid w:val="00837FEA"/>
    <w:rsid w:val="00841F60"/>
    <w:rsid w:val="00853251"/>
    <w:rsid w:val="00872000"/>
    <w:rsid w:val="00873A5C"/>
    <w:rsid w:val="00875D0D"/>
    <w:rsid w:val="00883A79"/>
    <w:rsid w:val="0088534D"/>
    <w:rsid w:val="00886A60"/>
    <w:rsid w:val="00890A53"/>
    <w:rsid w:val="008957A4"/>
    <w:rsid w:val="008E2E48"/>
    <w:rsid w:val="008E6FFB"/>
    <w:rsid w:val="00945405"/>
    <w:rsid w:val="00945847"/>
    <w:rsid w:val="009649C5"/>
    <w:rsid w:val="0096781B"/>
    <w:rsid w:val="009A2F9A"/>
    <w:rsid w:val="009A4235"/>
    <w:rsid w:val="009D2B94"/>
    <w:rsid w:val="009D6A05"/>
    <w:rsid w:val="009D70EE"/>
    <w:rsid w:val="00A17D49"/>
    <w:rsid w:val="00A17F0F"/>
    <w:rsid w:val="00A44136"/>
    <w:rsid w:val="00A543F4"/>
    <w:rsid w:val="00A642F1"/>
    <w:rsid w:val="00A85023"/>
    <w:rsid w:val="00A927F3"/>
    <w:rsid w:val="00AD2664"/>
    <w:rsid w:val="00AE3333"/>
    <w:rsid w:val="00AE777D"/>
    <w:rsid w:val="00AF2A35"/>
    <w:rsid w:val="00AF4F32"/>
    <w:rsid w:val="00AF699D"/>
    <w:rsid w:val="00B0110E"/>
    <w:rsid w:val="00B06DA4"/>
    <w:rsid w:val="00B12CA4"/>
    <w:rsid w:val="00B160FF"/>
    <w:rsid w:val="00B16CC3"/>
    <w:rsid w:val="00B35986"/>
    <w:rsid w:val="00B445B5"/>
    <w:rsid w:val="00B55429"/>
    <w:rsid w:val="00B5627E"/>
    <w:rsid w:val="00B56421"/>
    <w:rsid w:val="00B57715"/>
    <w:rsid w:val="00B651C1"/>
    <w:rsid w:val="00B66CE9"/>
    <w:rsid w:val="00B77EF7"/>
    <w:rsid w:val="00B932F8"/>
    <w:rsid w:val="00BA0606"/>
    <w:rsid w:val="00BA7333"/>
    <w:rsid w:val="00BB0B33"/>
    <w:rsid w:val="00BB191A"/>
    <w:rsid w:val="00BD2537"/>
    <w:rsid w:val="00BD5F7B"/>
    <w:rsid w:val="00C00587"/>
    <w:rsid w:val="00C0330C"/>
    <w:rsid w:val="00C12DD1"/>
    <w:rsid w:val="00C20E28"/>
    <w:rsid w:val="00C34FC5"/>
    <w:rsid w:val="00C37C6E"/>
    <w:rsid w:val="00C4795D"/>
    <w:rsid w:val="00C47FA1"/>
    <w:rsid w:val="00C518CA"/>
    <w:rsid w:val="00C71648"/>
    <w:rsid w:val="00CA19AF"/>
    <w:rsid w:val="00CA2E0C"/>
    <w:rsid w:val="00CA717F"/>
    <w:rsid w:val="00CC3353"/>
    <w:rsid w:val="00CD3759"/>
    <w:rsid w:val="00CE2607"/>
    <w:rsid w:val="00D125AA"/>
    <w:rsid w:val="00D17A18"/>
    <w:rsid w:val="00D27A21"/>
    <w:rsid w:val="00D516A7"/>
    <w:rsid w:val="00D61FA4"/>
    <w:rsid w:val="00D660C4"/>
    <w:rsid w:val="00D71E11"/>
    <w:rsid w:val="00D847CA"/>
    <w:rsid w:val="00DA337C"/>
    <w:rsid w:val="00DB33B9"/>
    <w:rsid w:val="00DC11CC"/>
    <w:rsid w:val="00DE079E"/>
    <w:rsid w:val="00DE6F89"/>
    <w:rsid w:val="00E01E8E"/>
    <w:rsid w:val="00E101C7"/>
    <w:rsid w:val="00E251B5"/>
    <w:rsid w:val="00E35A23"/>
    <w:rsid w:val="00E42441"/>
    <w:rsid w:val="00E67D1C"/>
    <w:rsid w:val="00E87B2B"/>
    <w:rsid w:val="00E93542"/>
    <w:rsid w:val="00EC5259"/>
    <w:rsid w:val="00EC786C"/>
    <w:rsid w:val="00EE5980"/>
    <w:rsid w:val="00EE7BB9"/>
    <w:rsid w:val="00EF1D31"/>
    <w:rsid w:val="00F3302B"/>
    <w:rsid w:val="00F41371"/>
    <w:rsid w:val="00F62F64"/>
    <w:rsid w:val="00F63CA1"/>
    <w:rsid w:val="00F669B5"/>
    <w:rsid w:val="00F71954"/>
    <w:rsid w:val="00F726EB"/>
    <w:rsid w:val="00F81E99"/>
    <w:rsid w:val="00F83EB5"/>
    <w:rsid w:val="00FB2C6B"/>
    <w:rsid w:val="00FB723D"/>
    <w:rsid w:val="00FD36E2"/>
    <w:rsid w:val="00FD7975"/>
    <w:rsid w:val="00FE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AF8C"/>
  <w15:chartTrackingRefBased/>
  <w15:docId w15:val="{ED1E645A-DE63-4E07-9761-25E0754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2BA"/>
    <w:pPr>
      <w:tabs>
        <w:tab w:val="center" w:pos="4252"/>
        <w:tab w:val="right" w:pos="8504"/>
      </w:tabs>
      <w:snapToGrid w:val="0"/>
    </w:pPr>
  </w:style>
  <w:style w:type="character" w:customStyle="1" w:styleId="a4">
    <w:name w:val="ヘッダー (文字)"/>
    <w:basedOn w:val="a0"/>
    <w:link w:val="a3"/>
    <w:uiPriority w:val="99"/>
    <w:rsid w:val="008272BA"/>
  </w:style>
  <w:style w:type="paragraph" w:styleId="a5">
    <w:name w:val="footer"/>
    <w:basedOn w:val="a"/>
    <w:link w:val="a6"/>
    <w:uiPriority w:val="99"/>
    <w:unhideWhenUsed/>
    <w:rsid w:val="008272BA"/>
    <w:pPr>
      <w:tabs>
        <w:tab w:val="center" w:pos="4252"/>
        <w:tab w:val="right" w:pos="8504"/>
      </w:tabs>
      <w:snapToGrid w:val="0"/>
    </w:pPr>
  </w:style>
  <w:style w:type="character" w:customStyle="1" w:styleId="a6">
    <w:name w:val="フッター (文字)"/>
    <w:basedOn w:val="a0"/>
    <w:link w:val="a5"/>
    <w:uiPriority w:val="99"/>
    <w:rsid w:val="008272BA"/>
  </w:style>
  <w:style w:type="table" w:styleId="a7">
    <w:name w:val="Table Grid"/>
    <w:basedOn w:val="a1"/>
    <w:uiPriority w:val="39"/>
    <w:rsid w:val="00FB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5405"/>
    <w:pPr>
      <w:ind w:leftChars="400" w:left="840"/>
    </w:pPr>
  </w:style>
  <w:style w:type="paragraph" w:styleId="a9">
    <w:name w:val="Balloon Text"/>
    <w:basedOn w:val="a"/>
    <w:link w:val="aa"/>
    <w:uiPriority w:val="99"/>
    <w:semiHidden/>
    <w:unhideWhenUsed/>
    <w:rsid w:val="00D12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2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media/image3.png" Type="http://schemas.openxmlformats.org/officeDocument/2006/relationships/image"/><Relationship Id="rId18" Target="media/hdphoto1.wdp" Type="http://schemas.microsoft.com/office/2007/relationships/hdphoto"/><Relationship Id="rId19" Target="header1.xml" Type="http://schemas.openxmlformats.org/officeDocument/2006/relationships/head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8D2D3A-973E-45EB-821B-E5002603AD8F}" type="doc">
      <dgm:prSet loTypeId="urn:microsoft.com/office/officeart/2005/8/layout/vProcess5" loCatId="process" qsTypeId="urn:microsoft.com/office/officeart/2005/8/quickstyle/simple3" qsCatId="simple" csTypeId="urn:microsoft.com/office/officeart/2005/8/colors/accent4_5" csCatId="accent4" phldr="1"/>
      <dgm:spPr/>
      <dgm:t>
        <a:bodyPr/>
        <a:lstStyle/>
        <a:p>
          <a:endParaRPr kumimoji="1" lang="ja-JP" altLang="en-US"/>
        </a:p>
      </dgm:t>
    </dgm:pt>
    <dgm:pt modelId="{98521EA2-91C0-4DA5-82C1-AB36615D0EBC}">
      <dgm:prSet phldrT="[テキスト]"/>
      <dgm:spPr>
        <a:xfrm>
          <a:off x="38119" y="0"/>
          <a:ext cx="5257800" cy="287999"/>
        </a:xfrm>
        <a:prstGeom prst="roundRect">
          <a:avLst>
            <a:gd name="adj" fmla="val 10000"/>
          </a:avLst>
        </a:prstGeom>
        <a:scene3d>
          <a:camera prst="orthographicFront"/>
          <a:lightRig rig="flat" dir="t"/>
        </a:scene3d>
        <a:sp3d prstMaterial="dkEdge">
          <a:bevelT w="8200" h="38100"/>
        </a:sp3d>
      </dgm:spPr>
      <dgm:t>
        <a:bodyPr/>
        <a:lstStyle/>
        <a:p>
          <a:pPr>
            <a:buNone/>
          </a:pPr>
          <a:r>
            <a:rPr kumimoji="1" lang="ja-JP" altLang="en-US">
              <a:latin typeface="HG丸ｺﾞｼｯｸM-PRO" panose="020F0600000000000000" pitchFamily="50" charset="-128"/>
              <a:ea typeface="HG丸ｺﾞｼｯｸM-PRO" panose="020F0600000000000000" pitchFamily="50" charset="-128"/>
              <a:cs typeface="+mn-cs"/>
            </a:rPr>
            <a:t>①　市区町村の窓口で「要介護（要支援）認定」の申請をします</a:t>
          </a:r>
        </a:p>
      </dgm:t>
    </dgm:pt>
    <dgm:pt modelId="{17F0F648-11DA-4CDC-B1F5-EE8230FA8057}" type="parTrans" cxnId="{77825494-5D7D-42F9-B5EB-700589408740}">
      <dgm:prSet/>
      <dgm:spPr/>
      <dgm:t>
        <a:bodyPr/>
        <a:lstStyle/>
        <a:p>
          <a:endParaRPr kumimoji="1" lang="ja-JP" altLang="en-US"/>
        </a:p>
      </dgm:t>
    </dgm:pt>
    <dgm:pt modelId="{514B47DF-D870-42B3-B0A4-0724767641FF}" type="sibTrans" cxnId="{77825494-5D7D-42F9-B5EB-700589408740}">
      <dgm:prSet/>
      <dgm:spPr>
        <a:xfrm>
          <a:off x="4556740" y="162488"/>
          <a:ext cx="291484" cy="291484"/>
        </a:xfrm>
        <a:prstGeom prst="downArrow">
          <a:avLst>
            <a:gd name="adj1" fmla="val 55000"/>
            <a:gd name="adj2" fmla="val 45000"/>
          </a:avLst>
        </a:prstGeom>
        <a:ln>
          <a:solidFill>
            <a:schemeClr val="tx1">
              <a:alpha val="90000"/>
            </a:schemeClr>
          </a:solidFill>
        </a:ln>
      </dgm:spPr>
      <dgm:t>
        <a:bodyPr/>
        <a:lstStyle/>
        <a:p>
          <a:pPr>
            <a:buNone/>
          </a:pPr>
          <a:endParaRPr kumimoji="1" lang="ja-JP" altLang="en-US">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DE3800E6-440B-4FDC-9E85-A6B2E95D6567}">
      <dgm:prSet phldrT="[テキスト]"/>
      <dgm:spPr>
        <a:xfrm>
          <a:off x="211731" y="353015"/>
          <a:ext cx="5257800" cy="287999"/>
        </a:xfrm>
        <a:prstGeom prst="roundRect">
          <a:avLst>
            <a:gd name="adj" fmla="val 10000"/>
          </a:avLst>
        </a:prstGeom>
        <a:scene3d>
          <a:camera prst="orthographicFront"/>
          <a:lightRig rig="flat" dir="t"/>
        </a:scene3d>
        <a:sp3d prstMaterial="dkEdge">
          <a:bevelT w="8200" h="38100"/>
        </a:sp3d>
      </dgm:spPr>
      <dgm:t>
        <a:bodyPr/>
        <a:lstStyle/>
        <a:p>
          <a:pPr>
            <a:buNone/>
          </a:pPr>
          <a:r>
            <a:rPr kumimoji="1" lang="ja-JP" altLang="en-US">
              <a:latin typeface="HG丸ｺﾞｼｯｸM-PRO" panose="020F0600000000000000" pitchFamily="50" charset="-128"/>
              <a:ea typeface="HG丸ｺﾞｼｯｸM-PRO" panose="020F0600000000000000" pitchFamily="50" charset="-128"/>
              <a:cs typeface="+mn-cs"/>
            </a:rPr>
            <a:t>②　要介護認定の調査、判定が行われ、認定結果が通知されます</a:t>
          </a:r>
        </a:p>
      </dgm:t>
    </dgm:pt>
    <dgm:pt modelId="{162CED41-BB1B-40E1-B240-533781F4DA0C}" type="parTrans" cxnId="{D477637E-875C-4211-B399-CC63BAA84319}">
      <dgm:prSet/>
      <dgm:spPr/>
      <dgm:t>
        <a:bodyPr/>
        <a:lstStyle/>
        <a:p>
          <a:endParaRPr kumimoji="1" lang="ja-JP" altLang="en-US"/>
        </a:p>
      </dgm:t>
    </dgm:pt>
    <dgm:pt modelId="{73DAB179-0FC8-4E23-9865-77AC76CEC615}" type="sibTrans" cxnId="{D477637E-875C-4211-B399-CC63BAA84319}">
      <dgm:prSet/>
      <dgm:spPr>
        <a:xfrm>
          <a:off x="4892306" y="530534"/>
          <a:ext cx="291484" cy="291484"/>
        </a:xfrm>
        <a:prstGeom prst="downArrow">
          <a:avLst>
            <a:gd name="adj1" fmla="val 55000"/>
            <a:gd name="adj2" fmla="val 45000"/>
          </a:avLst>
        </a:prstGeom>
        <a:ln>
          <a:solidFill>
            <a:schemeClr val="tx1">
              <a:alpha val="90000"/>
            </a:schemeClr>
          </a:solidFill>
        </a:ln>
      </dgm:spPr>
      <dgm:t>
        <a:bodyPr/>
        <a:lstStyle/>
        <a:p>
          <a:pPr>
            <a:buNone/>
          </a:pPr>
          <a:endParaRPr kumimoji="1" lang="ja-JP" altLang="en-US">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588BC82F-79A0-4C5C-981F-CF68449BC688}">
      <dgm:prSet phldrT="[テキスト]"/>
      <dgm:spPr>
        <a:xfrm>
          <a:off x="435976" y="711535"/>
          <a:ext cx="5257800" cy="287999"/>
        </a:xfrm>
        <a:prstGeom prst="roundRect">
          <a:avLst>
            <a:gd name="adj" fmla="val 10000"/>
          </a:avLst>
        </a:prstGeom>
        <a:scene3d>
          <a:camera prst="orthographicFront"/>
          <a:lightRig rig="flat" dir="t"/>
        </a:scene3d>
        <a:sp3d prstMaterial="dkEdge">
          <a:bevelT w="8200" h="38100"/>
        </a:sp3d>
      </dgm:spPr>
      <dgm:t>
        <a:bodyPr/>
        <a:lstStyle/>
        <a:p>
          <a:pPr>
            <a:buNone/>
          </a:pPr>
          <a:r>
            <a:rPr kumimoji="1" lang="ja-JP" altLang="en-US">
              <a:latin typeface="HG丸ｺﾞｼｯｸM-PRO" panose="020F0600000000000000" pitchFamily="50" charset="-128"/>
              <a:ea typeface="HG丸ｺﾞｼｯｸM-PRO" panose="020F0600000000000000" pitchFamily="50" charset="-128"/>
              <a:cs typeface="+mn-cs"/>
            </a:rPr>
            <a:t>③　ケアプランを作成します</a:t>
          </a:r>
        </a:p>
      </dgm:t>
    </dgm:pt>
    <dgm:pt modelId="{4592D05D-31BA-4756-A5AE-F943673386E3}" type="parTrans" cxnId="{8980FBB6-877E-48CE-BBB0-A90C292C2A47}">
      <dgm:prSet/>
      <dgm:spPr/>
      <dgm:t>
        <a:bodyPr/>
        <a:lstStyle/>
        <a:p>
          <a:endParaRPr kumimoji="1" lang="ja-JP" altLang="en-US"/>
        </a:p>
      </dgm:t>
    </dgm:pt>
    <dgm:pt modelId="{DA545FB3-AA5B-4FE8-A119-DB3F5F6ACAC3}" type="sibTrans" cxnId="{8980FBB6-877E-48CE-BBB0-A90C292C2A47}">
      <dgm:prSet/>
      <dgm:spPr>
        <a:xfrm>
          <a:off x="5240349" y="879528"/>
          <a:ext cx="291484" cy="291484"/>
        </a:xfrm>
        <a:prstGeom prst="downArrow">
          <a:avLst>
            <a:gd name="adj1" fmla="val 55000"/>
            <a:gd name="adj2" fmla="val 45000"/>
          </a:avLst>
        </a:prstGeom>
        <a:ln>
          <a:solidFill>
            <a:schemeClr val="tx1">
              <a:alpha val="90000"/>
            </a:schemeClr>
          </a:solidFill>
        </a:ln>
      </dgm:spPr>
      <dgm:t>
        <a:bodyPr/>
        <a:lstStyle/>
        <a:p>
          <a:pPr>
            <a:buNone/>
          </a:pPr>
          <a:endParaRPr kumimoji="1" lang="ja-JP" altLang="en-US">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BCD8BB10-48C6-4A03-97DD-C0AEDC231E78}">
      <dgm:prSet phldrT="[テキスト]"/>
      <dgm:spPr>
        <a:xfrm>
          <a:off x="647708" y="1079580"/>
          <a:ext cx="5257800" cy="287999"/>
        </a:xfrm>
        <a:prstGeom prst="roundRect">
          <a:avLst>
            <a:gd name="adj" fmla="val 10000"/>
          </a:avLst>
        </a:prstGeom>
        <a:scene3d>
          <a:camera prst="orthographicFront"/>
          <a:lightRig rig="flat" dir="t"/>
        </a:scene3d>
        <a:sp3d prstMaterial="dkEdge">
          <a:bevelT w="8200" h="38100"/>
        </a:sp3d>
      </dgm:spPr>
      <dgm:t>
        <a:bodyPr/>
        <a:lstStyle/>
        <a:p>
          <a:pPr>
            <a:buNone/>
          </a:pPr>
          <a:r>
            <a:rPr kumimoji="1" lang="ja-JP" altLang="en-US">
              <a:latin typeface="HG丸ｺﾞｼｯｸM-PRO" panose="020F0600000000000000" pitchFamily="50" charset="-128"/>
              <a:ea typeface="HG丸ｺﾞｼｯｸM-PRO" panose="020F0600000000000000" pitchFamily="50" charset="-128"/>
              <a:cs typeface="+mn-cs"/>
            </a:rPr>
            <a:t>④　サービスを利用します</a:t>
          </a:r>
        </a:p>
      </dgm:t>
    </dgm:pt>
    <dgm:pt modelId="{BE437443-5466-4B7A-A38A-0D7C7E6CF1F8}" type="parTrans" cxnId="{449405E0-3968-415D-B837-7F3DCC43DF3E}">
      <dgm:prSet/>
      <dgm:spPr/>
      <dgm:t>
        <a:bodyPr/>
        <a:lstStyle/>
        <a:p>
          <a:endParaRPr kumimoji="1" lang="ja-JP" altLang="en-US"/>
        </a:p>
      </dgm:t>
    </dgm:pt>
    <dgm:pt modelId="{EBD74377-6390-4E01-A863-87A185B7EA25}" type="sibTrans" cxnId="{449405E0-3968-415D-B837-7F3DCC43DF3E}">
      <dgm:prSet/>
      <dgm:spPr/>
      <dgm:t>
        <a:bodyPr/>
        <a:lstStyle/>
        <a:p>
          <a:endParaRPr kumimoji="1" lang="ja-JP" altLang="en-US"/>
        </a:p>
      </dgm:t>
    </dgm:pt>
    <dgm:pt modelId="{70EC3F24-06AE-4EAD-A5F1-E3E3944F8CFB}" type="pres">
      <dgm:prSet presAssocID="{908D2D3A-973E-45EB-821B-E5002603AD8F}" presName="outerComposite" presStyleCnt="0">
        <dgm:presLayoutVars>
          <dgm:chMax val="5"/>
          <dgm:dir/>
          <dgm:resizeHandles val="exact"/>
        </dgm:presLayoutVars>
      </dgm:prSet>
      <dgm:spPr/>
    </dgm:pt>
    <dgm:pt modelId="{830963CB-F9CD-4D03-B47B-DF3A85BEC803}" type="pres">
      <dgm:prSet presAssocID="{908D2D3A-973E-45EB-821B-E5002603AD8F}" presName="dummyMaxCanvas" presStyleCnt="0">
        <dgm:presLayoutVars/>
      </dgm:prSet>
      <dgm:spPr/>
    </dgm:pt>
    <dgm:pt modelId="{496FA833-4852-4244-89EA-1F3EA108A5DB}" type="pres">
      <dgm:prSet presAssocID="{908D2D3A-973E-45EB-821B-E5002603AD8F}" presName="FourNodes_1" presStyleLbl="node1" presStyleIdx="0" presStyleCnt="4" custScaleY="64223" custLinFactNeighborX="725" custLinFactNeighborY="-44605">
        <dgm:presLayoutVars>
          <dgm:bulletEnabled val="1"/>
        </dgm:presLayoutVars>
      </dgm:prSet>
      <dgm:spPr/>
    </dgm:pt>
    <dgm:pt modelId="{6F81357A-4033-4A31-B43F-B54C15F05B3D}" type="pres">
      <dgm:prSet presAssocID="{908D2D3A-973E-45EB-821B-E5002603AD8F}" presName="FourNodes_2" presStyleLbl="node1" presStyleIdx="1" presStyleCnt="4" custScaleY="64223" custLinFactNeighborX="-4348" custLinFactNeighborY="-57349">
        <dgm:presLayoutVars>
          <dgm:bulletEnabled val="1"/>
        </dgm:presLayoutVars>
      </dgm:prSet>
      <dgm:spPr/>
    </dgm:pt>
    <dgm:pt modelId="{7D1D81E4-436F-48C7-BE83-11F94D46BA03}" type="pres">
      <dgm:prSet presAssocID="{908D2D3A-973E-45EB-821B-E5002603AD8F}" presName="FourNodes_3" presStyleLbl="node1" presStyleIdx="2" presStyleCnt="4" custScaleY="64223" custLinFactNeighborX="-8333" custLinFactNeighborY="-95582">
        <dgm:presLayoutVars>
          <dgm:bulletEnabled val="1"/>
        </dgm:presLayoutVars>
      </dgm:prSet>
      <dgm:spPr/>
    </dgm:pt>
    <dgm:pt modelId="{DD4B82C7-2C0F-464E-908D-6E771875ED96}" type="pres">
      <dgm:prSet presAssocID="{908D2D3A-973E-45EB-821B-E5002603AD8F}" presName="FourNodes_4" presStyleLbl="node1" presStyleIdx="3" presStyleCnt="4" custScaleY="64223" custLinFactY="-31691" custLinFactNeighborX="-12681" custLinFactNeighborY="-100000">
        <dgm:presLayoutVars>
          <dgm:bulletEnabled val="1"/>
        </dgm:presLayoutVars>
      </dgm:prSet>
      <dgm:spPr/>
    </dgm:pt>
    <dgm:pt modelId="{B5C7313E-2665-481F-A3EA-73CD93EC4142}" type="pres">
      <dgm:prSet presAssocID="{908D2D3A-973E-45EB-821B-E5002603AD8F}" presName="FourConn_1-2" presStyleLbl="fgAccFollowNode1" presStyleIdx="0" presStyleCnt="3" custLinFactX="-40514" custLinFactNeighborX="-100000" custLinFactNeighborY="-62087">
        <dgm:presLayoutVars>
          <dgm:bulletEnabled val="1"/>
        </dgm:presLayoutVars>
      </dgm:prSet>
      <dgm:spPr/>
    </dgm:pt>
    <dgm:pt modelId="{C0838956-5DA6-4DC4-ADE6-CF534660CC8C}" type="pres">
      <dgm:prSet presAssocID="{908D2D3A-973E-45EB-821B-E5002603AD8F}" presName="FourConn_2-3" presStyleLbl="fgAccFollowNode1" presStyleIdx="1" presStyleCnt="3" custLinFactX="-76459" custLinFactY="-17639" custLinFactNeighborX="-100000" custLinFactNeighborY="-100000">
        <dgm:presLayoutVars>
          <dgm:bulletEnabled val="1"/>
        </dgm:presLayoutVars>
      </dgm:prSet>
      <dgm:spPr/>
    </dgm:pt>
    <dgm:pt modelId="{1FCFBBC9-8604-41E7-B11D-1C739B7555DD}" type="pres">
      <dgm:prSet presAssocID="{908D2D3A-973E-45EB-821B-E5002603AD8F}" presName="FourConn_3-4" presStyleLbl="fgAccFollowNode1" presStyleIdx="2" presStyleCnt="3" custLinFactX="-100000" custLinFactY="-79727" custLinFactNeighborX="-105869" custLinFactNeighborY="-100000">
        <dgm:presLayoutVars>
          <dgm:bulletEnabled val="1"/>
        </dgm:presLayoutVars>
      </dgm:prSet>
      <dgm:spPr/>
    </dgm:pt>
    <dgm:pt modelId="{6DD41C0A-F1AF-4FEB-9BB0-EC276063FE94}" type="pres">
      <dgm:prSet presAssocID="{908D2D3A-973E-45EB-821B-E5002603AD8F}" presName="FourNodes_1_text" presStyleLbl="node1" presStyleIdx="3" presStyleCnt="4">
        <dgm:presLayoutVars>
          <dgm:bulletEnabled val="1"/>
        </dgm:presLayoutVars>
      </dgm:prSet>
      <dgm:spPr/>
    </dgm:pt>
    <dgm:pt modelId="{416BFF47-CE91-49DE-8CA6-725ED017821B}" type="pres">
      <dgm:prSet presAssocID="{908D2D3A-973E-45EB-821B-E5002603AD8F}" presName="FourNodes_2_text" presStyleLbl="node1" presStyleIdx="3" presStyleCnt="4">
        <dgm:presLayoutVars>
          <dgm:bulletEnabled val="1"/>
        </dgm:presLayoutVars>
      </dgm:prSet>
      <dgm:spPr/>
    </dgm:pt>
    <dgm:pt modelId="{2E26B966-1599-4190-B22E-FF4483B4A62B}" type="pres">
      <dgm:prSet presAssocID="{908D2D3A-973E-45EB-821B-E5002603AD8F}" presName="FourNodes_3_text" presStyleLbl="node1" presStyleIdx="3" presStyleCnt="4">
        <dgm:presLayoutVars>
          <dgm:bulletEnabled val="1"/>
        </dgm:presLayoutVars>
      </dgm:prSet>
      <dgm:spPr/>
    </dgm:pt>
    <dgm:pt modelId="{D3E3627A-F239-4FE5-A2C4-D54DF5439640}" type="pres">
      <dgm:prSet presAssocID="{908D2D3A-973E-45EB-821B-E5002603AD8F}" presName="FourNodes_4_text" presStyleLbl="node1" presStyleIdx="3" presStyleCnt="4">
        <dgm:presLayoutVars>
          <dgm:bulletEnabled val="1"/>
        </dgm:presLayoutVars>
      </dgm:prSet>
      <dgm:spPr/>
    </dgm:pt>
  </dgm:ptLst>
  <dgm:cxnLst>
    <dgm:cxn modelId="{677ABE04-0E3A-4F7C-8567-2DF658AB7E11}" type="presOf" srcId="{BCD8BB10-48C6-4A03-97DD-C0AEDC231E78}" destId="{DD4B82C7-2C0F-464E-908D-6E771875ED96}" srcOrd="0" destOrd="0" presId="urn:microsoft.com/office/officeart/2005/8/layout/vProcess5"/>
    <dgm:cxn modelId="{BB795519-AF61-489B-B42D-AF93134F4441}" type="presOf" srcId="{98521EA2-91C0-4DA5-82C1-AB36615D0EBC}" destId="{6DD41C0A-F1AF-4FEB-9BB0-EC276063FE94}" srcOrd="1" destOrd="0" presId="urn:microsoft.com/office/officeart/2005/8/layout/vProcess5"/>
    <dgm:cxn modelId="{0F83505B-59A0-4ED7-B7C8-37003BC9AF35}" type="presOf" srcId="{73DAB179-0FC8-4E23-9865-77AC76CEC615}" destId="{C0838956-5DA6-4DC4-ADE6-CF534660CC8C}" srcOrd="0" destOrd="0" presId="urn:microsoft.com/office/officeart/2005/8/layout/vProcess5"/>
    <dgm:cxn modelId="{0B5DD05D-CAB2-48B7-96A7-46D5E99FFE7E}" type="presOf" srcId="{514B47DF-D870-42B3-B0A4-0724767641FF}" destId="{B5C7313E-2665-481F-A3EA-73CD93EC4142}" srcOrd="0" destOrd="0" presId="urn:microsoft.com/office/officeart/2005/8/layout/vProcess5"/>
    <dgm:cxn modelId="{D719EA62-8E9B-4931-9D7A-86A1B1899BA7}" type="presOf" srcId="{588BC82F-79A0-4C5C-981F-CF68449BC688}" destId="{7D1D81E4-436F-48C7-BE83-11F94D46BA03}" srcOrd="0" destOrd="0" presId="urn:microsoft.com/office/officeart/2005/8/layout/vProcess5"/>
    <dgm:cxn modelId="{34684651-3D70-4B78-8CD0-C20BFC78A562}" type="presOf" srcId="{98521EA2-91C0-4DA5-82C1-AB36615D0EBC}" destId="{496FA833-4852-4244-89EA-1F3EA108A5DB}" srcOrd="0" destOrd="0" presId="urn:microsoft.com/office/officeart/2005/8/layout/vProcess5"/>
    <dgm:cxn modelId="{D477637E-875C-4211-B399-CC63BAA84319}" srcId="{908D2D3A-973E-45EB-821B-E5002603AD8F}" destId="{DE3800E6-440B-4FDC-9E85-A6B2E95D6567}" srcOrd="1" destOrd="0" parTransId="{162CED41-BB1B-40E1-B240-533781F4DA0C}" sibTransId="{73DAB179-0FC8-4E23-9865-77AC76CEC615}"/>
    <dgm:cxn modelId="{1A305A85-30DB-4622-8233-85EE7B467991}" type="presOf" srcId="{DE3800E6-440B-4FDC-9E85-A6B2E95D6567}" destId="{416BFF47-CE91-49DE-8CA6-725ED017821B}" srcOrd="1" destOrd="0" presId="urn:microsoft.com/office/officeart/2005/8/layout/vProcess5"/>
    <dgm:cxn modelId="{77825494-5D7D-42F9-B5EB-700589408740}" srcId="{908D2D3A-973E-45EB-821B-E5002603AD8F}" destId="{98521EA2-91C0-4DA5-82C1-AB36615D0EBC}" srcOrd="0" destOrd="0" parTransId="{17F0F648-11DA-4CDC-B1F5-EE8230FA8057}" sibTransId="{514B47DF-D870-42B3-B0A4-0724767641FF}"/>
    <dgm:cxn modelId="{2EF476AD-E402-4145-A627-C306F1A286F9}" type="presOf" srcId="{DA545FB3-AA5B-4FE8-A119-DB3F5F6ACAC3}" destId="{1FCFBBC9-8604-41E7-B11D-1C739B7555DD}" srcOrd="0" destOrd="0" presId="urn:microsoft.com/office/officeart/2005/8/layout/vProcess5"/>
    <dgm:cxn modelId="{8980FBB6-877E-48CE-BBB0-A90C292C2A47}" srcId="{908D2D3A-973E-45EB-821B-E5002603AD8F}" destId="{588BC82F-79A0-4C5C-981F-CF68449BC688}" srcOrd="2" destOrd="0" parTransId="{4592D05D-31BA-4756-A5AE-F943673386E3}" sibTransId="{DA545FB3-AA5B-4FE8-A119-DB3F5F6ACAC3}"/>
    <dgm:cxn modelId="{6D9EDBC6-742D-4710-B284-6CB2B1A63C93}" type="presOf" srcId="{DE3800E6-440B-4FDC-9E85-A6B2E95D6567}" destId="{6F81357A-4033-4A31-B43F-B54C15F05B3D}" srcOrd="0" destOrd="0" presId="urn:microsoft.com/office/officeart/2005/8/layout/vProcess5"/>
    <dgm:cxn modelId="{8B430BCD-13AF-4EA2-8517-84927E9B5421}" type="presOf" srcId="{BCD8BB10-48C6-4A03-97DD-C0AEDC231E78}" destId="{D3E3627A-F239-4FE5-A2C4-D54DF5439640}" srcOrd="1" destOrd="0" presId="urn:microsoft.com/office/officeart/2005/8/layout/vProcess5"/>
    <dgm:cxn modelId="{449405E0-3968-415D-B837-7F3DCC43DF3E}" srcId="{908D2D3A-973E-45EB-821B-E5002603AD8F}" destId="{BCD8BB10-48C6-4A03-97DD-C0AEDC231E78}" srcOrd="3" destOrd="0" parTransId="{BE437443-5466-4B7A-A38A-0D7C7E6CF1F8}" sibTransId="{EBD74377-6390-4E01-A863-87A185B7EA25}"/>
    <dgm:cxn modelId="{4F1078E6-6F08-466C-BF91-FEA113C5CA0E}" type="presOf" srcId="{588BC82F-79A0-4C5C-981F-CF68449BC688}" destId="{2E26B966-1599-4190-B22E-FF4483B4A62B}" srcOrd="1" destOrd="0" presId="urn:microsoft.com/office/officeart/2005/8/layout/vProcess5"/>
    <dgm:cxn modelId="{B55894E8-25D1-4B2D-AE43-36486F32571C}" type="presOf" srcId="{908D2D3A-973E-45EB-821B-E5002603AD8F}" destId="{70EC3F24-06AE-4EAD-A5F1-E3E3944F8CFB}" srcOrd="0" destOrd="0" presId="urn:microsoft.com/office/officeart/2005/8/layout/vProcess5"/>
    <dgm:cxn modelId="{C56E0C79-E684-429A-AD57-60CBEA9EA6A4}" type="presParOf" srcId="{70EC3F24-06AE-4EAD-A5F1-E3E3944F8CFB}" destId="{830963CB-F9CD-4D03-B47B-DF3A85BEC803}" srcOrd="0" destOrd="0" presId="urn:microsoft.com/office/officeart/2005/8/layout/vProcess5"/>
    <dgm:cxn modelId="{5B7E4989-D137-4E1F-8401-58445999D1F6}" type="presParOf" srcId="{70EC3F24-06AE-4EAD-A5F1-E3E3944F8CFB}" destId="{496FA833-4852-4244-89EA-1F3EA108A5DB}" srcOrd="1" destOrd="0" presId="urn:microsoft.com/office/officeart/2005/8/layout/vProcess5"/>
    <dgm:cxn modelId="{70DF4AA8-8A88-49F7-8D14-3E98D313F382}" type="presParOf" srcId="{70EC3F24-06AE-4EAD-A5F1-E3E3944F8CFB}" destId="{6F81357A-4033-4A31-B43F-B54C15F05B3D}" srcOrd="2" destOrd="0" presId="urn:microsoft.com/office/officeart/2005/8/layout/vProcess5"/>
    <dgm:cxn modelId="{D0722D36-E6DE-46A2-ABCA-DE0593D711A5}" type="presParOf" srcId="{70EC3F24-06AE-4EAD-A5F1-E3E3944F8CFB}" destId="{7D1D81E4-436F-48C7-BE83-11F94D46BA03}" srcOrd="3" destOrd="0" presId="urn:microsoft.com/office/officeart/2005/8/layout/vProcess5"/>
    <dgm:cxn modelId="{B5FCB65D-FFDE-416C-A0B3-22DC7A1AA5FE}" type="presParOf" srcId="{70EC3F24-06AE-4EAD-A5F1-E3E3944F8CFB}" destId="{DD4B82C7-2C0F-464E-908D-6E771875ED96}" srcOrd="4" destOrd="0" presId="urn:microsoft.com/office/officeart/2005/8/layout/vProcess5"/>
    <dgm:cxn modelId="{2272B04D-7950-40B9-B7C5-D9E37348C59E}" type="presParOf" srcId="{70EC3F24-06AE-4EAD-A5F1-E3E3944F8CFB}" destId="{B5C7313E-2665-481F-A3EA-73CD93EC4142}" srcOrd="5" destOrd="0" presId="urn:microsoft.com/office/officeart/2005/8/layout/vProcess5"/>
    <dgm:cxn modelId="{22DEFB23-D77D-40D0-935B-160CAE00F18A}" type="presParOf" srcId="{70EC3F24-06AE-4EAD-A5F1-E3E3944F8CFB}" destId="{C0838956-5DA6-4DC4-ADE6-CF534660CC8C}" srcOrd="6" destOrd="0" presId="urn:microsoft.com/office/officeart/2005/8/layout/vProcess5"/>
    <dgm:cxn modelId="{AB42BD77-147D-4BAA-83BE-0448DA424B69}" type="presParOf" srcId="{70EC3F24-06AE-4EAD-A5F1-E3E3944F8CFB}" destId="{1FCFBBC9-8604-41E7-B11D-1C739B7555DD}" srcOrd="7" destOrd="0" presId="urn:microsoft.com/office/officeart/2005/8/layout/vProcess5"/>
    <dgm:cxn modelId="{53519CBA-62FA-4A30-8032-6212DDF4AE0E}" type="presParOf" srcId="{70EC3F24-06AE-4EAD-A5F1-E3E3944F8CFB}" destId="{6DD41C0A-F1AF-4FEB-9BB0-EC276063FE94}" srcOrd="8" destOrd="0" presId="urn:microsoft.com/office/officeart/2005/8/layout/vProcess5"/>
    <dgm:cxn modelId="{4EF7F447-05C8-415D-AE93-184802F1E6C2}" type="presParOf" srcId="{70EC3F24-06AE-4EAD-A5F1-E3E3944F8CFB}" destId="{416BFF47-CE91-49DE-8CA6-725ED017821B}" srcOrd="9" destOrd="0" presId="urn:microsoft.com/office/officeart/2005/8/layout/vProcess5"/>
    <dgm:cxn modelId="{6BE5D7D6-9250-4E3A-97EA-28CF1F584C8A}" type="presParOf" srcId="{70EC3F24-06AE-4EAD-A5F1-E3E3944F8CFB}" destId="{2E26B966-1599-4190-B22E-FF4483B4A62B}" srcOrd="10" destOrd="0" presId="urn:microsoft.com/office/officeart/2005/8/layout/vProcess5"/>
    <dgm:cxn modelId="{B0AC61EE-66F9-4B39-802D-4BCD0E4FBBFF}" type="presParOf" srcId="{70EC3F24-06AE-4EAD-A5F1-E3E3944F8CFB}" destId="{D3E3627A-F239-4FE5-A2C4-D54DF5439640}" srcOrd="11"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6FA833-4852-4244-89EA-1F3EA108A5DB}">
      <dsp:nvSpPr>
        <dsp:cNvPr id="0" name=""/>
        <dsp:cNvSpPr/>
      </dsp:nvSpPr>
      <dsp:spPr>
        <a:xfrm>
          <a:off x="38119" y="0"/>
          <a:ext cx="5257800" cy="287999"/>
        </a:xfrm>
        <a:prstGeom prst="roundRect">
          <a:avLst>
            <a:gd name="adj" fmla="val 10000"/>
          </a:avLst>
        </a:prstGeom>
        <a:gradFill rotWithShape="0">
          <a:gsLst>
            <a:gs pos="0">
              <a:schemeClr val="accent4">
                <a:alpha val="90000"/>
                <a:hueOff val="0"/>
                <a:satOff val="0"/>
                <a:lumOff val="0"/>
                <a:alphaOff val="0"/>
                <a:lumMod val="110000"/>
                <a:satMod val="105000"/>
                <a:tint val="67000"/>
              </a:schemeClr>
            </a:gs>
            <a:gs pos="50000">
              <a:schemeClr val="accent4">
                <a:alpha val="90000"/>
                <a:hueOff val="0"/>
                <a:satOff val="0"/>
                <a:lumOff val="0"/>
                <a:alphaOff val="0"/>
                <a:lumMod val="105000"/>
                <a:satMod val="103000"/>
                <a:tint val="73000"/>
              </a:schemeClr>
            </a:gs>
            <a:gs pos="100000">
              <a:schemeClr val="accent4">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latin typeface="HG丸ｺﾞｼｯｸM-PRO" panose="020F0600000000000000" pitchFamily="50" charset="-128"/>
              <a:ea typeface="HG丸ｺﾞｼｯｸM-PRO" panose="020F0600000000000000" pitchFamily="50" charset="-128"/>
              <a:cs typeface="+mn-cs"/>
            </a:rPr>
            <a:t>①　市区町村の窓口で「要介護（要支援）認定」の申請をします</a:t>
          </a:r>
        </a:p>
      </dsp:txBody>
      <dsp:txXfrm>
        <a:off x="46554" y="8435"/>
        <a:ext cx="4745407" cy="271129"/>
      </dsp:txXfrm>
    </dsp:sp>
    <dsp:sp modelId="{6F81357A-4033-4A31-B43F-B54C15F05B3D}">
      <dsp:nvSpPr>
        <dsp:cNvPr id="0" name=""/>
        <dsp:cNvSpPr/>
      </dsp:nvSpPr>
      <dsp:spPr>
        <a:xfrm>
          <a:off x="211731" y="353015"/>
          <a:ext cx="5257800" cy="287999"/>
        </a:xfrm>
        <a:prstGeom prst="roundRect">
          <a:avLst>
            <a:gd name="adj" fmla="val 10000"/>
          </a:avLst>
        </a:prstGeom>
        <a:gradFill rotWithShape="0">
          <a:gsLst>
            <a:gs pos="0">
              <a:schemeClr val="accent4">
                <a:alpha val="90000"/>
                <a:hueOff val="0"/>
                <a:satOff val="0"/>
                <a:lumOff val="0"/>
                <a:alphaOff val="-13333"/>
                <a:lumMod val="110000"/>
                <a:satMod val="105000"/>
                <a:tint val="67000"/>
              </a:schemeClr>
            </a:gs>
            <a:gs pos="50000">
              <a:schemeClr val="accent4">
                <a:alpha val="90000"/>
                <a:hueOff val="0"/>
                <a:satOff val="0"/>
                <a:lumOff val="0"/>
                <a:alphaOff val="-13333"/>
                <a:lumMod val="105000"/>
                <a:satMod val="103000"/>
                <a:tint val="73000"/>
              </a:schemeClr>
            </a:gs>
            <a:gs pos="100000">
              <a:schemeClr val="accent4">
                <a:alpha val="90000"/>
                <a:hueOff val="0"/>
                <a:satOff val="0"/>
                <a:lumOff val="0"/>
                <a:alphaOff val="-13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latin typeface="HG丸ｺﾞｼｯｸM-PRO" panose="020F0600000000000000" pitchFamily="50" charset="-128"/>
              <a:ea typeface="HG丸ｺﾞｼｯｸM-PRO" panose="020F0600000000000000" pitchFamily="50" charset="-128"/>
              <a:cs typeface="+mn-cs"/>
            </a:rPr>
            <a:t>②　要介護認定の調査、判定が行われ、認定結果が通知されます</a:t>
          </a:r>
        </a:p>
      </dsp:txBody>
      <dsp:txXfrm>
        <a:off x="220166" y="361450"/>
        <a:ext cx="4509105" cy="271129"/>
      </dsp:txXfrm>
    </dsp:sp>
    <dsp:sp modelId="{7D1D81E4-436F-48C7-BE83-11F94D46BA03}">
      <dsp:nvSpPr>
        <dsp:cNvPr id="0" name=""/>
        <dsp:cNvSpPr/>
      </dsp:nvSpPr>
      <dsp:spPr>
        <a:xfrm>
          <a:off x="435976" y="711535"/>
          <a:ext cx="5257800" cy="287999"/>
        </a:xfrm>
        <a:prstGeom prst="roundRect">
          <a:avLst>
            <a:gd name="adj" fmla="val 10000"/>
          </a:avLst>
        </a:prstGeom>
        <a:gradFill rotWithShape="0">
          <a:gsLst>
            <a:gs pos="0">
              <a:schemeClr val="accent4">
                <a:alpha val="90000"/>
                <a:hueOff val="0"/>
                <a:satOff val="0"/>
                <a:lumOff val="0"/>
                <a:alphaOff val="-26667"/>
                <a:lumMod val="110000"/>
                <a:satMod val="105000"/>
                <a:tint val="67000"/>
              </a:schemeClr>
            </a:gs>
            <a:gs pos="50000">
              <a:schemeClr val="accent4">
                <a:alpha val="90000"/>
                <a:hueOff val="0"/>
                <a:satOff val="0"/>
                <a:lumOff val="0"/>
                <a:alphaOff val="-26667"/>
                <a:lumMod val="105000"/>
                <a:satMod val="103000"/>
                <a:tint val="73000"/>
              </a:schemeClr>
            </a:gs>
            <a:gs pos="100000">
              <a:schemeClr val="accent4">
                <a:alpha val="90000"/>
                <a:hueOff val="0"/>
                <a:satOff val="0"/>
                <a:lumOff val="0"/>
                <a:alphaOff val="-26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latin typeface="HG丸ｺﾞｼｯｸM-PRO" panose="020F0600000000000000" pitchFamily="50" charset="-128"/>
              <a:ea typeface="HG丸ｺﾞｼｯｸM-PRO" panose="020F0600000000000000" pitchFamily="50" charset="-128"/>
              <a:cs typeface="+mn-cs"/>
            </a:rPr>
            <a:t>③　ケアプランを作成します</a:t>
          </a:r>
        </a:p>
      </dsp:txBody>
      <dsp:txXfrm>
        <a:off x="444411" y="719970"/>
        <a:ext cx="4515677" cy="271129"/>
      </dsp:txXfrm>
    </dsp:sp>
    <dsp:sp modelId="{DD4B82C7-2C0F-464E-908D-6E771875ED96}">
      <dsp:nvSpPr>
        <dsp:cNvPr id="0" name=""/>
        <dsp:cNvSpPr/>
      </dsp:nvSpPr>
      <dsp:spPr>
        <a:xfrm>
          <a:off x="647708" y="1079580"/>
          <a:ext cx="5257800" cy="287999"/>
        </a:xfrm>
        <a:prstGeom prst="roundRect">
          <a:avLst>
            <a:gd name="adj" fmla="val 10000"/>
          </a:avLst>
        </a:prstGeom>
        <a:gradFill rotWithShape="0">
          <a:gsLst>
            <a:gs pos="0">
              <a:schemeClr val="accent4">
                <a:alpha val="90000"/>
                <a:hueOff val="0"/>
                <a:satOff val="0"/>
                <a:lumOff val="0"/>
                <a:alphaOff val="-40000"/>
                <a:lumMod val="110000"/>
                <a:satMod val="105000"/>
                <a:tint val="67000"/>
              </a:schemeClr>
            </a:gs>
            <a:gs pos="50000">
              <a:schemeClr val="accent4">
                <a:alpha val="90000"/>
                <a:hueOff val="0"/>
                <a:satOff val="0"/>
                <a:lumOff val="0"/>
                <a:alphaOff val="-40000"/>
                <a:lumMod val="105000"/>
                <a:satMod val="103000"/>
                <a:tint val="73000"/>
              </a:schemeClr>
            </a:gs>
            <a:gs pos="100000">
              <a:schemeClr val="accent4">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latin typeface="HG丸ｺﾞｼｯｸM-PRO" panose="020F0600000000000000" pitchFamily="50" charset="-128"/>
              <a:ea typeface="HG丸ｺﾞｼｯｸM-PRO" panose="020F0600000000000000" pitchFamily="50" charset="-128"/>
              <a:cs typeface="+mn-cs"/>
            </a:rPr>
            <a:t>④　サービスを利用します</a:t>
          </a:r>
        </a:p>
      </dsp:txBody>
      <dsp:txXfrm>
        <a:off x="656143" y="1088015"/>
        <a:ext cx="4509105" cy="271129"/>
      </dsp:txXfrm>
    </dsp:sp>
    <dsp:sp modelId="{B5C7313E-2665-481F-A3EA-73CD93EC4142}">
      <dsp:nvSpPr>
        <dsp:cNvPr id="0" name=""/>
        <dsp:cNvSpPr/>
      </dsp:nvSpPr>
      <dsp:spPr>
        <a:xfrm>
          <a:off x="4556740" y="162488"/>
          <a:ext cx="291484" cy="291484"/>
        </a:xfrm>
        <a:prstGeom prst="downArrow">
          <a:avLst>
            <a:gd name="adj1" fmla="val 55000"/>
            <a:gd name="adj2" fmla="val 45000"/>
          </a:avLst>
        </a:prstGeom>
        <a:solidFill>
          <a:schemeClr val="accent4">
            <a:alpha val="90000"/>
            <a:tint val="40000"/>
            <a:hueOff val="0"/>
            <a:satOff val="0"/>
            <a:lumOff val="0"/>
            <a:alphaOff val="0"/>
          </a:schemeClr>
        </a:solidFill>
        <a:ln w="6350" cap="flat" cmpd="sng" algn="ctr">
          <a:solidFill>
            <a:schemeClr val="tx1">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4622324" y="162488"/>
        <a:ext cx="160316" cy="219342"/>
      </dsp:txXfrm>
    </dsp:sp>
    <dsp:sp modelId="{C0838956-5DA6-4DC4-ADE6-CF534660CC8C}">
      <dsp:nvSpPr>
        <dsp:cNvPr id="0" name=""/>
        <dsp:cNvSpPr/>
      </dsp:nvSpPr>
      <dsp:spPr>
        <a:xfrm>
          <a:off x="4892306" y="530534"/>
          <a:ext cx="291484" cy="291484"/>
        </a:xfrm>
        <a:prstGeom prst="downArrow">
          <a:avLst>
            <a:gd name="adj1" fmla="val 55000"/>
            <a:gd name="adj2" fmla="val 45000"/>
          </a:avLst>
        </a:prstGeom>
        <a:solidFill>
          <a:schemeClr val="accent4">
            <a:alpha val="90000"/>
            <a:tint val="40000"/>
            <a:hueOff val="0"/>
            <a:satOff val="0"/>
            <a:lumOff val="0"/>
            <a:alphaOff val="-20000"/>
          </a:schemeClr>
        </a:solidFill>
        <a:ln w="6350" cap="flat" cmpd="sng" algn="ctr">
          <a:solidFill>
            <a:schemeClr val="tx1">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4957890" y="530534"/>
        <a:ext cx="160316" cy="219342"/>
      </dsp:txXfrm>
    </dsp:sp>
    <dsp:sp modelId="{1FCFBBC9-8604-41E7-B11D-1C739B7555DD}">
      <dsp:nvSpPr>
        <dsp:cNvPr id="0" name=""/>
        <dsp:cNvSpPr/>
      </dsp:nvSpPr>
      <dsp:spPr>
        <a:xfrm>
          <a:off x="5240349" y="879528"/>
          <a:ext cx="291484" cy="291484"/>
        </a:xfrm>
        <a:prstGeom prst="downArrow">
          <a:avLst>
            <a:gd name="adj1" fmla="val 55000"/>
            <a:gd name="adj2" fmla="val 45000"/>
          </a:avLst>
        </a:prstGeom>
        <a:solidFill>
          <a:schemeClr val="accent4">
            <a:alpha val="90000"/>
            <a:tint val="40000"/>
            <a:hueOff val="0"/>
            <a:satOff val="0"/>
            <a:lumOff val="0"/>
            <a:alphaOff val="-40000"/>
          </a:schemeClr>
        </a:solidFill>
        <a:ln w="6350" cap="flat" cmpd="sng" algn="ctr">
          <a:solidFill>
            <a:schemeClr val="tx1">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5305933" y="879528"/>
        <a:ext cx="160316" cy="21934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a186bb-0869-45df-ba88-45419bf70882">
      <Terms xmlns="http://schemas.microsoft.com/office/infopath/2007/PartnerControls"/>
    </lcf76f155ced4ddcb4097134ff3c332f>
    <Owner xmlns="5ca186bb-0869-45df-ba88-45419bf70882">
      <UserInfo>
        <DisplayName/>
        <AccountId xsi:nil="true"/>
        <AccountType/>
      </UserInfo>
    </Owner>
    <TaxCatchAll xmlns="5d97817f-4418-4126-80a6-5cc4da4a02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982CE70E42284880E311DDBB0A7341" ma:contentTypeVersion="14" ma:contentTypeDescription="新しいドキュメントを作成します。" ma:contentTypeScope="" ma:versionID="63620195bc9004d7748b198363935c5c">
  <xsd:schema xmlns:xsd="http://www.w3.org/2001/XMLSchema" xmlns:xs="http://www.w3.org/2001/XMLSchema" xmlns:p="http://schemas.microsoft.com/office/2006/metadata/properties" xmlns:ns2="5ca186bb-0869-45df-ba88-45419bf70882" xmlns:ns3="5d97817f-4418-4126-80a6-5cc4da4a022f" targetNamespace="http://schemas.microsoft.com/office/2006/metadata/properties" ma:root="true" ma:fieldsID="da443341d0a746124bde4411d235bc3b" ns2:_="" ns3:_="">
    <xsd:import namespace="5ca186bb-0869-45df-ba88-45419bf7088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186bb-0869-45df-ba88-45419bf708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1bc3c3-22b6-4150-a23d-a30a5d2cd64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BA85F-394C-47D7-B218-8821E822297A}">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5ca186bb-0869-45df-ba88-45419bf70882"/>
    <ds:schemaRef ds:uri="5d97817f-4418-4126-80a6-5cc4da4a022f"/>
    <ds:schemaRef ds:uri="http://purl.org/dc/dcmitype/"/>
    <ds:schemaRef ds:uri="http://purl.org/dc/elements/1.1/"/>
  </ds:schemaRefs>
</ds:datastoreItem>
</file>

<file path=customXml/itemProps2.xml><?xml version="1.0" encoding="utf-8"?>
<ds:datastoreItem xmlns:ds="http://schemas.openxmlformats.org/officeDocument/2006/customXml" ds:itemID="{A5AEDE5E-BC84-415D-88AB-CA2E890C6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186bb-0869-45df-ba88-45419bf7088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2AB27-15F0-4C26-AE37-2D514EE80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488</Words>
  <Characters>2783</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0x01010066982CE70E42284880E311DDBB0A7341</vt:lpwstr>
  </property>
  <property fmtid="{D5CDD505-2E9C-101B-9397-08002B2CF9AE}" pid="3" name="MediaServiceImageTags">
    <vt:lpwstr/>
  </property>
</Properties>
</file>