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B515C" w14:textId="33D976F4" w:rsidR="00E05216" w:rsidRPr="00E05216" w:rsidRDefault="00F43F84" w:rsidP="0088538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様式第</w:t>
      </w:r>
      <w:r w:rsidR="00E07574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９</w:t>
      </w:r>
      <w:r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号</w:t>
      </w:r>
    </w:p>
    <w:p w14:paraId="56AD144E" w14:textId="77777777" w:rsidR="00E05216" w:rsidRPr="00E05216" w:rsidRDefault="00E05216" w:rsidP="00E0521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○○○○地域雇用創造協議会規約（例）</w:t>
      </w:r>
    </w:p>
    <w:p w14:paraId="48F0E5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C8F1E93" w14:textId="77777777" w:rsidR="00E05216" w:rsidRPr="00E05216" w:rsidRDefault="00E05216" w:rsidP="00D21C08">
      <w:pPr>
        <w:tabs>
          <w:tab w:val="left" w:pos="993"/>
        </w:tabs>
        <w:overflowPunct w:val="0"/>
        <w:ind w:left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 xml:space="preserve">　　第１章　総則</w:t>
      </w:r>
    </w:p>
    <w:p w14:paraId="7994CFD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（名称）</w:t>
      </w:r>
    </w:p>
    <w:p w14:paraId="5CF6F85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第１条　本協議会は、○○○○地域雇用創造協議会と称する。</w:t>
      </w:r>
    </w:p>
    <w:p w14:paraId="09A1540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（事務所）</w:t>
      </w:r>
    </w:p>
    <w:p w14:paraId="0D22770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第２条　本協議会は、主たる事務所を○○県○○市○○町○丁目○番地に置く。</w:t>
      </w:r>
    </w:p>
    <w:p w14:paraId="7E3C13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２　本協議会は、総会の議決を経て、従たる事務所を必要な地に置くことができる。</w:t>
      </w:r>
    </w:p>
    <w:p w14:paraId="61CA4FD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（目的）</w:t>
      </w:r>
    </w:p>
    <w:p w14:paraId="2966069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第３条　本協議会は、会員である市町村の区域において、市町村や経済団体等</w:t>
      </w:r>
      <w:r w:rsidR="00BD5DC9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が別に実施している、産業や経済の活性化その他の雇用創造に資する取組と、魅力ある雇用やそれを担う人材の維持・確保の取組とを一体的に実施することにより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、当該地域の雇用構造の改善を図ることを目的とする。</w:t>
      </w:r>
    </w:p>
    <w:p w14:paraId="4A17584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（事業）</w:t>
      </w:r>
    </w:p>
    <w:p w14:paraId="7CA33119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第４条　本協議会は、前条の目的を達成するため、</w:t>
      </w:r>
      <w:r w:rsidR="00196557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地域雇用活性化推進事業</w:t>
      </w:r>
      <w:r w:rsidR="006C0E88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及び</w:t>
      </w:r>
      <w:r w:rsidRPr="00E05216">
        <w:rPr>
          <w:rFonts w:ascii="ＭＳ 明朝" w:eastAsia="ＭＳ 明朝" w:hAnsi="Times New Roman" w:cs="ＭＳ 明朝" w:hint="eastAsia"/>
          <w:color w:val="000000"/>
          <w:kern w:val="0"/>
          <w:szCs w:val="24"/>
        </w:rPr>
        <w:t>その他本協議会の目的を達成するために必要な事業（以下「当該事業」という。）を行う。</w:t>
      </w:r>
    </w:p>
    <w:p w14:paraId="1B9F95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4486D8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第２章　会員</w:t>
      </w:r>
    </w:p>
    <w:p w14:paraId="799DF31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（会員）</w:t>
      </w:r>
    </w:p>
    <w:p w14:paraId="3B836B2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第５条　本協議会の会員は、次の通りとする。</w:t>
      </w:r>
    </w:p>
    <w:p w14:paraId="3BB3BBF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</w:t>
      </w:r>
    </w:p>
    <w:p w14:paraId="793F076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○○県</w:t>
      </w:r>
    </w:p>
    <w:p w14:paraId="020B493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0603A9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○○○○会</w:t>
      </w:r>
    </w:p>
    <w:p w14:paraId="5594197F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2DA2F9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:</w:t>
      </w:r>
    </w:p>
    <w:p w14:paraId="6048263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 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○○○○</w:t>
      </w:r>
    </w:p>
    <w:p w14:paraId="4AEECE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66FC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第３章　役員</w:t>
      </w:r>
    </w:p>
    <w:p w14:paraId="48A990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（代表）</w:t>
      </w:r>
    </w:p>
    <w:p w14:paraId="2C2BB93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第６条　本協議会に、１名の代表を置く。</w:t>
      </w:r>
    </w:p>
    <w:p w14:paraId="246E1AA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代表は、本協議会を代表し、その業務を総理する。</w:t>
      </w:r>
    </w:p>
    <w:p w14:paraId="2F0122B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（監事）</w:t>
      </w:r>
    </w:p>
    <w:p w14:paraId="599D296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第７条　本協議会に、○名の監事を置く。</w:t>
      </w:r>
    </w:p>
    <w:p w14:paraId="7D4A68B3" w14:textId="7F3A5858" w:rsid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監事は、財産及び会計並びに業務執行の状況を監査するとともに、これを総会に報告する。</w:t>
      </w:r>
    </w:p>
    <w:p w14:paraId="2A9F86C7" w14:textId="77777777" w:rsidR="00D83B95" w:rsidRPr="00D83B95" w:rsidRDefault="00D83B95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5023B9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（選任等）</w:t>
      </w:r>
    </w:p>
    <w:p w14:paraId="01B3D0C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第８条　代表及び監事は総会において選出する。</w:t>
      </w:r>
    </w:p>
    <w:p w14:paraId="6A5DA82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役員の任期は１年とする。ただし、再任を妨げない。</w:t>
      </w:r>
    </w:p>
    <w:p w14:paraId="2609BB8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３　補欠又は増員により選任された役員の任期は、前任者又は現任者の残任期間とする。</w:t>
      </w:r>
    </w:p>
    <w:p w14:paraId="07AA3022" w14:textId="0CD55CB6" w:rsidR="00543050" w:rsidRDefault="00E05216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　役員は、辞任又</w:t>
      </w:r>
      <w:r w:rsidR="00E62D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は任期満了後においても、後任者が就任するまでは、その職務を行わ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なければならない</w:t>
      </w:r>
      <w:r w:rsidR="00543050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705269C9" w14:textId="7C5ABC76" w:rsidR="00543050" w:rsidRPr="00543050" w:rsidRDefault="00543050" w:rsidP="00543050">
      <w:pPr>
        <w:overflowPunct w:val="0"/>
        <w:ind w:left="240" w:hangingChars="10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　役員の職務を続けることができないと</w:t>
      </w:r>
      <w:r w:rsidR="005A32E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代表が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判断したときは、総会の決議において、</w:t>
      </w:r>
      <w:r w:rsidR="00421C55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役員を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解職することができる。</w:t>
      </w:r>
    </w:p>
    <w:p w14:paraId="004E34F4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535232F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第４章　総会</w:t>
      </w:r>
    </w:p>
    <w:p w14:paraId="137AA5D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63383AF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第９条　総会は、会員をもって構成する。</w:t>
      </w:r>
    </w:p>
    <w:p w14:paraId="7F3AC8C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総会の議長は、代表が務める。</w:t>
      </w:r>
    </w:p>
    <w:p w14:paraId="0D3488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（権能）</w:t>
      </w:r>
    </w:p>
    <w:p w14:paraId="336D2D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総会は、この規約で別に定めるもののほか、本協議会の運営に関する重要な事項を議決する。</w:t>
      </w:r>
    </w:p>
    <w:p w14:paraId="7E69B0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37A1D9C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総会は、代表が必要と認めたとき、又は会員若しくは監事から招集の請求があったとき、開催する。</w:t>
      </w:r>
    </w:p>
    <w:p w14:paraId="572B95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（定数及び議決）</w:t>
      </w:r>
    </w:p>
    <w:p w14:paraId="3E1B1D5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総会は、全会員の出席がなければ開催することができない。</w:t>
      </w:r>
    </w:p>
    <w:p w14:paraId="3142661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総会の議事は、全会員の賛成をもって決する。</w:t>
      </w:r>
    </w:p>
    <w:p w14:paraId="5B53F42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（議事録）</w:t>
      </w:r>
    </w:p>
    <w:p w14:paraId="3ECB181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総会の議事については、次の事項を記載した議事録を作成しなければならない。</w:t>
      </w:r>
    </w:p>
    <w:p w14:paraId="10674D7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日時及び場所</w:t>
      </w:r>
    </w:p>
    <w:p w14:paraId="6612DF4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会員の現在員数、出席者数及び出席者氏名</w:t>
      </w:r>
    </w:p>
    <w:p w14:paraId="7D0BE6C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審議事項及び議決事項</w:t>
      </w:r>
    </w:p>
    <w:p w14:paraId="4CA2420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議事の経過の概要及びその結果</w:t>
      </w:r>
    </w:p>
    <w:p w14:paraId="07CBF49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議事録署名人の選任に関する事項</w:t>
      </w:r>
    </w:p>
    <w:p w14:paraId="3673FE5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議事録には、議長が、署名、押印をしなければならない。</w:t>
      </w:r>
    </w:p>
    <w:p w14:paraId="1AF1C24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7B7C44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第５章　運営委員会</w:t>
      </w:r>
    </w:p>
    <w:p w14:paraId="6FF1125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（構成）</w:t>
      </w:r>
    </w:p>
    <w:p w14:paraId="0E59387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運営委員会は、各会員の実務担当者等を委員として構成する。</w:t>
      </w:r>
    </w:p>
    <w:p w14:paraId="0FD83B8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（機能）</w:t>
      </w:r>
    </w:p>
    <w:p w14:paraId="757034AE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運営委員会は、次の事項を行う。</w:t>
      </w:r>
    </w:p>
    <w:p w14:paraId="6CA1EF7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事業計画案の策定</w:t>
      </w:r>
    </w:p>
    <w:p w14:paraId="1B6CBCF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事業の具体的な企画・運営に係る事項</w:t>
      </w:r>
    </w:p>
    <w:p w14:paraId="359A18A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 xml:space="preserve">　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その他事業実施に必要な事項</w:t>
      </w:r>
    </w:p>
    <w:p w14:paraId="73AFF4F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40547F38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（開催）</w:t>
      </w:r>
    </w:p>
    <w:p w14:paraId="04A14DB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運営委員会は、委員が必要と認める場合に随時開催する。</w:t>
      </w:r>
    </w:p>
    <w:p w14:paraId="3B2EBB5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AD70235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第６章　財産及び会計等</w:t>
      </w:r>
    </w:p>
    <w:p w14:paraId="757C64C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（財産）</w:t>
      </w:r>
    </w:p>
    <w:p w14:paraId="4033D321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17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本協議会の財産は、寄付金品、財産から生じる収入、事業に伴う収入及びその他の収入をもって構成する。</w:t>
      </w:r>
    </w:p>
    <w:p w14:paraId="1F377DEB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本協議会の財産は、代表が管理し、その方法は、総会の議決を経て別に定める。</w:t>
      </w:r>
    </w:p>
    <w:p w14:paraId="2EE66D8C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（事業構想、事業実施計画及び予算）</w:t>
      </w:r>
    </w:p>
    <w:p w14:paraId="59057125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18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本協議会の事業構想、事業実施計画及びこれに伴う予算に関する書類は、代表が作成し、総会において、全会員の議決を得なければならない。これを変更する場合も同様とする。</w:t>
      </w:r>
    </w:p>
    <w:p w14:paraId="40D277C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（事業報告及び決算）</w:t>
      </w:r>
    </w:p>
    <w:p w14:paraId="6548DC63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19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本協議会の事業報告及び決算は、代表が事業報告書として作成し、監事の監査を受け、総会において、全会員の議決を得なければならない。</w:t>
      </w:r>
    </w:p>
    <w:p w14:paraId="373BA16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書類の保存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</w:p>
    <w:p w14:paraId="05AC95D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20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　当該事業に係る書類は、当該事業終了後５年間とする。</w:t>
      </w:r>
    </w:p>
    <w:p w14:paraId="48FBFD6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635B5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第７章　規約の変更及び解散</w:t>
      </w:r>
    </w:p>
    <w:p w14:paraId="558D7C8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（規約の変更）</w:t>
      </w:r>
    </w:p>
    <w:p w14:paraId="2FF014B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21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この規約は、総会において全会員の議決を得なければ変更することができない。</w:t>
      </w:r>
    </w:p>
    <w:p w14:paraId="2856EAF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（解散）</w:t>
      </w:r>
    </w:p>
    <w:p w14:paraId="2980308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22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本協議会は、総会において全会員の議決を経て解散することができる。</w:t>
      </w:r>
    </w:p>
    <w:p w14:paraId="35D2E3D1" w14:textId="77777777" w:rsidR="00E05216" w:rsidRPr="00CD67F8" w:rsidRDefault="00E05216" w:rsidP="00593632">
      <w:pPr>
        <w:overflowPunct w:val="0"/>
        <w:ind w:left="240" w:hanging="24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解散時に本協議会において有していた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文書（電磁的記録を含む。）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について、本協議会の構成員となっている○○市町村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(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又は○○県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)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が引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き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継</w:t>
      </w:r>
      <w:r w:rsidR="0059363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ぎ、当該事業終了後５年間保存するものとする。</w:t>
      </w:r>
    </w:p>
    <w:p w14:paraId="767A9FEA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（残余財産の処分）</w:t>
      </w:r>
    </w:p>
    <w:p w14:paraId="5955CFCA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23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本協議会の解散のときに有する残余財産のうち、国の事業を実施して得た財産は、原則として国へ返還するものとし、個別に協議するものとする。</w:t>
      </w:r>
    </w:p>
    <w:p w14:paraId="4C1154EB" w14:textId="77777777" w:rsidR="00E05216" w:rsidRPr="00E05216" w:rsidRDefault="00E05216" w:rsidP="00E05216">
      <w:pPr>
        <w:overflowPunct w:val="0"/>
        <w:ind w:left="24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前項の残余財産以外は、総会において、全会員の議決を得て、本協議会と類似の目的を有する団体に寄付するものとする。</w:t>
      </w:r>
    </w:p>
    <w:p w14:paraId="4FF3A1B9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509014B1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  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第８章　事務局</w:t>
      </w:r>
    </w:p>
    <w:p w14:paraId="4276A6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（設置等）</w:t>
      </w:r>
    </w:p>
    <w:p w14:paraId="5CCBA784" w14:textId="757F911A" w:rsidR="00E05216" w:rsidRDefault="00E05216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24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本協議会の事務を処理するため、事務局を設置する。</w:t>
      </w:r>
    </w:p>
    <w:p w14:paraId="39EE7FC4" w14:textId="2B495099" w:rsidR="00AB611E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２　事務局には、事務局の事務を総括する事務局長を置く</w:t>
      </w:r>
      <w:r w:rsidR="005A7A7B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。</w:t>
      </w:r>
    </w:p>
    <w:p w14:paraId="0BE65869" w14:textId="645BB430" w:rsidR="00E05216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lastRenderedPageBreak/>
        <w:t>３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事務局には、会計責任者を置く。</w:t>
      </w:r>
    </w:p>
    <w:p w14:paraId="1EDA6560" w14:textId="2D1C7DE4" w:rsidR="005F20B4" w:rsidRDefault="00AB611E" w:rsidP="00E05216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４</w:t>
      </w:r>
      <w:r w:rsidR="005F20B4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</w:t>
      </w:r>
      <w:r w:rsidR="00D435F8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○○市町村職員を１名以上置く。</w:t>
      </w:r>
    </w:p>
    <w:p w14:paraId="3B6FD450" w14:textId="39164F3F" w:rsidR="00203F92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５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事務局には、事業推進員を置くことができる。</w:t>
      </w:r>
    </w:p>
    <w:p w14:paraId="4C30E2FE" w14:textId="7D50F786" w:rsidR="00E05216" w:rsidRPr="00E05216" w:rsidRDefault="00AB611E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６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事務局長、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会計責任者</w:t>
      </w:r>
      <w:r w:rsidR="00203F92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及び事業推進員</w:t>
      </w:r>
      <w:r w:rsidR="00E05216"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は、代表が任命する。</w:t>
      </w:r>
    </w:p>
    <w:p w14:paraId="0A8113A0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（備え付け書類）</w:t>
      </w:r>
    </w:p>
    <w:p w14:paraId="14DAA37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25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事務所には、常に次に掲げる書類を備えておかなければならない。</w:t>
      </w:r>
    </w:p>
    <w:p w14:paraId="22BCD003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(1)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本規約</w:t>
      </w:r>
    </w:p>
    <w:p w14:paraId="4084D224" w14:textId="77777777" w:rsidR="00E05216" w:rsidRPr="00E05216" w:rsidRDefault="00E05216" w:rsidP="00E05216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(2)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会員名簿及び会員の異動に関する書類</w:t>
      </w:r>
    </w:p>
    <w:p w14:paraId="427E7AC2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(3)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代表、監事及び職員の名簿</w:t>
      </w:r>
    </w:p>
    <w:p w14:paraId="0938297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(4)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規約に定める機関の議事に関する書類</w:t>
      </w:r>
    </w:p>
    <w:p w14:paraId="4A9C5F0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(5)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その他必要な書類</w:t>
      </w:r>
    </w:p>
    <w:p w14:paraId="6BF749DD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08D9A2D1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第９章　補足</w:t>
      </w:r>
    </w:p>
    <w:p w14:paraId="2047E56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（委任）</w:t>
      </w:r>
    </w:p>
    <w:p w14:paraId="013839BF" w14:textId="77777777" w:rsidR="00E05216" w:rsidRPr="00E05216" w:rsidRDefault="00E05216" w:rsidP="00D723A8">
      <w:pPr>
        <w:overflowPunct w:val="0"/>
        <w:ind w:left="240" w:hangingChars="100" w:hanging="24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第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>26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条</w:t>
      </w:r>
      <w:r w:rsidRPr="00E05216">
        <w:rPr>
          <w:rFonts w:ascii="ＭＳ 明朝" w:eastAsia="ＭＳ 明朝" w:hAnsi="ＭＳ 明朝" w:cs="ＭＳ 明朝"/>
          <w:color w:val="000000"/>
          <w:kern w:val="0"/>
          <w:szCs w:val="24"/>
        </w:rPr>
        <w:t xml:space="preserve">  </w:t>
      </w: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この規約に定めるもののほか、本協議会の運営に必要な事項は、総会の議決を経て、代表が別に定める。</w:t>
      </w:r>
    </w:p>
    <w:p w14:paraId="650C16FF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1BDB20D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5241A1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附則</w:t>
      </w:r>
    </w:p>
    <w:p w14:paraId="40877BC6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  <w:r w:rsidRPr="00E05216">
        <w:rPr>
          <w:rFonts w:ascii="ＭＳ 明朝" w:eastAsia="ＭＳ 明朝" w:hAnsi="ＭＳ 明朝" w:cs="ＭＳ 明朝" w:hint="eastAsia"/>
          <w:color w:val="000000"/>
          <w:kern w:val="0"/>
          <w:szCs w:val="24"/>
        </w:rPr>
        <w:t>１　この規約は、本協議会が設立された日又は、変更された日から施行する。</w:t>
      </w:r>
    </w:p>
    <w:p w14:paraId="28A42017" w14:textId="77777777" w:rsidR="00E05216" w:rsidRPr="00E05216" w:rsidRDefault="00E05216" w:rsidP="00E0521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p w14:paraId="3B6FDEEF" w14:textId="77777777" w:rsidR="00A317ED" w:rsidRPr="00506F8C" w:rsidRDefault="00A317ED" w:rsidP="00506F8C">
      <w:pPr>
        <w:widowControl/>
        <w:jc w:val="left"/>
        <w:rPr>
          <w:rFonts w:ascii="ＭＳ 明朝" w:eastAsia="ＭＳ 明朝" w:hAnsi="Times New Roman" w:cs="Times New Roman"/>
          <w:color w:val="000000"/>
          <w:kern w:val="0"/>
          <w:szCs w:val="24"/>
        </w:rPr>
      </w:pPr>
    </w:p>
    <w:sectPr w:rsidR="00A317ED" w:rsidRPr="00506F8C" w:rsidSect="00E05216">
      <w:pgSz w:w="11906" w:h="16838"/>
      <w:pgMar w:top="1134" w:right="1134" w:bottom="1134" w:left="1134" w:header="720" w:footer="720" w:gutter="0"/>
      <w:cols w:space="720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B614DB" w14:textId="77777777" w:rsidR="006C0B52" w:rsidRDefault="006C0B52" w:rsidP="00B11BB1">
      <w:r>
        <w:separator/>
      </w:r>
    </w:p>
  </w:endnote>
  <w:endnote w:type="continuationSeparator" w:id="0">
    <w:p w14:paraId="792B6C1D" w14:textId="77777777" w:rsidR="006C0B52" w:rsidRDefault="006C0B52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842BA" w14:textId="77777777" w:rsidR="006C0B52" w:rsidRDefault="006C0B52" w:rsidP="00B11BB1">
      <w:r>
        <w:separator/>
      </w:r>
    </w:p>
  </w:footnote>
  <w:footnote w:type="continuationSeparator" w:id="0">
    <w:p w14:paraId="2D5674B0" w14:textId="77777777" w:rsidR="006C0B52" w:rsidRDefault="006C0B52" w:rsidP="00B11B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216"/>
    <w:rsid w:val="000A4DB3"/>
    <w:rsid w:val="000D7B9C"/>
    <w:rsid w:val="000E4393"/>
    <w:rsid w:val="00196557"/>
    <w:rsid w:val="00203F92"/>
    <w:rsid w:val="002801E4"/>
    <w:rsid w:val="002D4C19"/>
    <w:rsid w:val="003E7227"/>
    <w:rsid w:val="00421C55"/>
    <w:rsid w:val="004674F6"/>
    <w:rsid w:val="00506F8C"/>
    <w:rsid w:val="005241A1"/>
    <w:rsid w:val="00543050"/>
    <w:rsid w:val="00593632"/>
    <w:rsid w:val="005A32E2"/>
    <w:rsid w:val="005A7A7B"/>
    <w:rsid w:val="005F20B4"/>
    <w:rsid w:val="00666CA0"/>
    <w:rsid w:val="006C0B52"/>
    <w:rsid w:val="006C0E88"/>
    <w:rsid w:val="008243FB"/>
    <w:rsid w:val="00885383"/>
    <w:rsid w:val="008A1B53"/>
    <w:rsid w:val="008A6946"/>
    <w:rsid w:val="009173CE"/>
    <w:rsid w:val="009447D4"/>
    <w:rsid w:val="009B0879"/>
    <w:rsid w:val="00A317ED"/>
    <w:rsid w:val="00AB611E"/>
    <w:rsid w:val="00AB6C88"/>
    <w:rsid w:val="00B11BB1"/>
    <w:rsid w:val="00BA4E14"/>
    <w:rsid w:val="00BD1DDE"/>
    <w:rsid w:val="00BD5DC9"/>
    <w:rsid w:val="00BE6993"/>
    <w:rsid w:val="00C10CCC"/>
    <w:rsid w:val="00CA78DC"/>
    <w:rsid w:val="00CD6571"/>
    <w:rsid w:val="00CD67F8"/>
    <w:rsid w:val="00D21C08"/>
    <w:rsid w:val="00D435F8"/>
    <w:rsid w:val="00D723A8"/>
    <w:rsid w:val="00D83B95"/>
    <w:rsid w:val="00DB7751"/>
    <w:rsid w:val="00DD1BAA"/>
    <w:rsid w:val="00E05216"/>
    <w:rsid w:val="00E07574"/>
    <w:rsid w:val="00E62D55"/>
    <w:rsid w:val="00EA388A"/>
    <w:rsid w:val="00EF0DEA"/>
    <w:rsid w:val="00EF20D7"/>
    <w:rsid w:val="00F43F84"/>
    <w:rsid w:val="00F5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48BE734"/>
  <w15:docId w15:val="{0DADB5FC-14F6-4E58-8285-E5B284187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Balloon Text"/>
    <w:basedOn w:val="a"/>
    <w:link w:val="a8"/>
    <w:uiPriority w:val="99"/>
    <w:semiHidden/>
    <w:unhideWhenUsed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F8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421C55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21C55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21C55"/>
  </w:style>
  <w:style w:type="paragraph" w:styleId="ac">
    <w:name w:val="annotation subject"/>
    <w:basedOn w:val="aa"/>
    <w:next w:val="aa"/>
    <w:link w:val="ad"/>
    <w:uiPriority w:val="99"/>
    <w:semiHidden/>
    <w:unhideWhenUsed/>
    <w:rsid w:val="00421C5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21C55"/>
    <w:rPr>
      <w:b/>
      <w:bCs/>
    </w:rPr>
  </w:style>
  <w:style w:type="paragraph" w:styleId="ae">
    <w:name w:val="Revision"/>
    <w:hidden/>
    <w:uiPriority w:val="99"/>
    <w:semiHidden/>
    <w:rsid w:val="008A69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styles.xml" Type="http://schemas.openxmlformats.org/officeDocument/2006/relationships/styles"/><Relationship Id="rId5" Target="settings.xml" Type="http://schemas.openxmlformats.org/officeDocument/2006/relationships/settings"/><Relationship Id="rId6" Target="webSettings.xml" Type="http://schemas.openxmlformats.org/officeDocument/2006/relationships/webSettings"/><Relationship Id="rId7" Target="footnotes.xml" Type="http://schemas.openxmlformats.org/officeDocument/2006/relationships/footnotes"/><Relationship Id="rId8" Target="endnotes.xml" Type="http://schemas.openxmlformats.org/officeDocument/2006/relationships/endnotes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e86db0-997c-4cb6-bb34-f88ecb8e7e9c" xsi:nil="true"/>
    <lcf76f155ced4ddcb4097134ff3c332f xmlns="db658f94-4821-4f1d-84d9-a6fdbda61a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24CE727724F24E82983C4EBA1D224A" ma:contentTypeVersion="13" ma:contentTypeDescription="新しいドキュメントを作成します。" ma:contentTypeScope="" ma:versionID="d0d810c1a6d01c2a060d95232819b528">
  <xsd:schema xmlns:xsd="http://www.w3.org/2001/XMLSchema" xmlns:xs="http://www.w3.org/2001/XMLSchema" xmlns:p="http://schemas.microsoft.com/office/2006/metadata/properties" xmlns:ns2="db658f94-4821-4f1d-84d9-a6fdbda61af7" xmlns:ns3="e0e86db0-997c-4cb6-bb34-f88ecb8e7e9c" targetNamespace="http://schemas.microsoft.com/office/2006/metadata/properties" ma:root="true" ma:fieldsID="3bddacef4a02161518e221debcb2b1ea" ns2:_="" ns3:_="">
    <xsd:import namespace="db658f94-4821-4f1d-84d9-a6fdbda61af7"/>
    <xsd:import namespace="e0e86db0-997c-4cb6-bb34-f88ecb8e7e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658f94-4821-4f1d-84d9-a6fdbda61a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86db0-997c-4cb6-bb34-f88ecb8e7e9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64d79f-490f-4319-9e7e-d23a27898a6f}" ma:internalName="TaxCatchAll" ma:showField="CatchAllData" ma:web="e0e86db0-997c-4cb6-bb34-f88ecb8e7e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61534E9-777E-47A5-84C3-90D92D1403CA}">
  <ds:schemaRefs>
    <ds:schemaRef ds:uri="http://schemas.microsoft.com/office/2006/metadata/properties"/>
    <ds:schemaRef ds:uri="http://schemas.microsoft.com/office/infopath/2007/PartnerControls"/>
    <ds:schemaRef ds:uri="263dbbe5-076b-4606-a03b-9598f5f2f35a"/>
    <ds:schemaRef ds:uri="9b50d4b9-38ca-4730-bc66-60a2213c4b21"/>
  </ds:schemaRefs>
</ds:datastoreItem>
</file>

<file path=customXml/itemProps2.xml><?xml version="1.0" encoding="utf-8"?>
<ds:datastoreItem xmlns:ds="http://schemas.openxmlformats.org/officeDocument/2006/customXml" ds:itemID="{6121FCFE-B34E-494B-8A1C-2C6821D8A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FB279-0A74-4AB6-8916-2D816692C4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374</Words>
  <Characters>2135</Characters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0x0101006024CE727724F24E82983C4EBA1D224A</vt:lpwstr>
  </property>
  <property fmtid="{D5CDD505-2E9C-101B-9397-08002B2CF9AE}" pid="3" name="MediaServiceImageTags">
    <vt:lpwstr/>
  </property>
</Properties>
</file>