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spacing w:line="484" w:lineRule="exact"/>
        <w:jc w:val="center"/>
        <w:rPr>
          <w:rFonts w:ascii="ＭＳ 明朝" w:eastAsia="ＭＳ 明朝" w:hAnsi="ＭＳ 明朝"/>
          <w:spacing w:val="0"/>
          <w:sz w:val="28"/>
          <w:szCs w:val="28"/>
        </w:rPr>
      </w:pPr>
      <w:r w:rsidRPr="00223124">
        <w:rPr>
          <w:rFonts w:ascii="ＭＳ 明朝" w:eastAsia="ＭＳ 明朝" w:hAnsi="ＭＳ 明朝" w:hint="eastAsia"/>
          <w:spacing w:val="24"/>
          <w:sz w:val="28"/>
          <w:szCs w:val="28"/>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6B3E8259" wp14:editId="581B8718">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812AA2">
      <w:pPr>
        <w:pStyle w:val="af9"/>
        <w:wordWrap/>
        <w:ind w:left="2088" w:hangingChars="900" w:hanging="2088"/>
        <w:rPr>
          <w:rFonts w:ascii="ＭＳ 明朝" w:eastAsia="ＭＳ 明朝" w:hAnsi="ＭＳ 明朝"/>
          <w:b/>
        </w:rPr>
      </w:pPr>
      <w:r w:rsidRPr="00223124">
        <w:rPr>
          <w:rFonts w:ascii="ＭＳ 明朝" w:eastAsia="ＭＳ 明朝" w:hAnsi="ＭＳ 明朝" w:hint="eastAsia"/>
          <w:spacing w:val="6"/>
        </w:rPr>
        <w:t xml:space="preserve">       案</w:t>
      </w:r>
      <w:r w:rsidRPr="00223124">
        <w:rPr>
          <w:rFonts w:ascii="ＭＳ 明朝" w:eastAsia="ＭＳ 明朝" w:hAnsi="ＭＳ 明朝" w:hint="eastAsia"/>
        </w:rPr>
        <w:t>件名：</w:t>
      </w:r>
      <w:r w:rsidR="007C7A2A">
        <w:rPr>
          <w:rFonts w:ascii="ＭＳ 明朝" w:eastAsia="ＭＳ 明朝" w:hAnsi="ＭＳ 明朝" w:hint="eastAsia"/>
        </w:rPr>
        <w:t>平成30年度</w:t>
      </w:r>
      <w:r w:rsidR="007548F8" w:rsidRPr="007548F8">
        <w:rPr>
          <w:rFonts w:ascii="ＭＳ 明朝" w:eastAsia="ＭＳ 明朝" w:hAnsi="ＭＳ 明朝"/>
        </w:rPr>
        <w:t>中小企業・小規模事業者等に対する働き方改革推進</w:t>
      </w:r>
      <w:r w:rsidR="00812AA2" w:rsidRPr="00223124">
        <w:rPr>
          <w:rFonts w:ascii="ＭＳ 明朝" w:eastAsia="ＭＳ 明朝" w:hAnsi="ＭＳ 明朝" w:hint="eastAsia"/>
        </w:rPr>
        <w:t>支援事業</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lang w:eastAsia="zh-CN"/>
        </w:rPr>
        <w:t>平成</w:t>
      </w:r>
      <w:r w:rsidRPr="00223124">
        <w:rPr>
          <w:rFonts w:ascii="ＭＳ 明朝" w:eastAsia="ＭＳ 明朝" w:hAnsi="ＭＳ 明朝" w:hint="eastAsia"/>
        </w:rPr>
        <w:t xml:space="preserve">　　</w:t>
      </w:r>
      <w:r w:rsidRPr="00223124">
        <w:rPr>
          <w:rFonts w:ascii="ＭＳ 明朝" w:eastAsia="ＭＳ 明朝" w:hAnsi="ＭＳ 明朝" w:hint="eastAsia"/>
          <w:lang w:eastAsia="zh-CN"/>
        </w:rPr>
        <w:t>年</w:t>
      </w:r>
      <w:r w:rsidRPr="00223124">
        <w:rPr>
          <w:rFonts w:ascii="ＭＳ 明朝" w:eastAsia="ＭＳ 明朝" w:hAnsi="ＭＳ 明朝" w:hint="eastAsia"/>
        </w:rPr>
        <w:t xml:space="preserve">　　</w:t>
      </w:r>
      <w:r w:rsidRPr="00223124">
        <w:rPr>
          <w:rFonts w:ascii="ＭＳ 明朝" w:eastAsia="ＭＳ 明朝" w:hAnsi="ＭＳ 明朝" w:hint="eastAsia"/>
          <w:lang w:eastAsia="zh-CN"/>
        </w:rPr>
        <w:t>月</w:t>
      </w:r>
      <w:r w:rsidRPr="00223124">
        <w:rPr>
          <w:rFonts w:ascii="ＭＳ 明朝" w:eastAsia="ＭＳ 明朝" w:hAnsi="ＭＳ 明朝" w:hint="eastAsia"/>
        </w:rPr>
        <w:t xml:space="preserve">　　</w:t>
      </w:r>
      <w:r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803AFA"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神奈川</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bookmarkStart w:id="0" w:name="_GoBack"/>
      <w:bookmarkEnd w:id="0"/>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7C7A2A">
        <w:rPr>
          <w:rFonts w:asciiTheme="minorEastAsia" w:hAnsiTheme="minorEastAsia" w:cs="ＭＳ ゴシック" w:hint="eastAsia"/>
          <w:spacing w:val="-6"/>
          <w:kern w:val="0"/>
          <w:sz w:val="24"/>
        </w:rPr>
        <w:t>平成30年度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平成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803AFA">
        <w:rPr>
          <w:rFonts w:asciiTheme="minorEastAsia" w:hAnsiTheme="minorEastAsia" w:cs="ＭＳ ゴシック" w:hint="eastAsia"/>
          <w:spacing w:val="-6"/>
          <w:kern w:val="0"/>
          <w:sz w:val="24"/>
        </w:rPr>
        <w:t>神奈川</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7C7A2A">
        <w:rPr>
          <w:rFonts w:asciiTheme="minorEastAsia" w:hAnsiTheme="minorEastAsia" w:cs="ＭＳ ゴシック" w:hint="eastAsia"/>
          <w:spacing w:val="-6"/>
          <w:kern w:val="0"/>
          <w:sz w:val="24"/>
        </w:rPr>
        <w:t>平成30年度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223124" w:rsidTr="007005F9">
        <w:trPr>
          <w:jc w:val="center"/>
        </w:trPr>
        <w:tc>
          <w:tcPr>
            <w:tcW w:w="1385" w:type="dxa"/>
          </w:tcPr>
          <w:p w:rsidR="0094300D" w:rsidRPr="00223124" w:rsidRDefault="0094300D" w:rsidP="007005F9">
            <w:pPr>
              <w:jc w:val="left"/>
              <w:textAlignment w:val="baseline"/>
              <w:rPr>
                <w:rFonts w:asciiTheme="minorEastAsia" w:hAnsiTheme="minorEastAsia" w:cs="ＭＳ ゴシック"/>
                <w:spacing w:val="-6"/>
                <w:kern w:val="0"/>
                <w:sz w:val="24"/>
              </w:rPr>
            </w:pPr>
          </w:p>
          <w:p w:rsidR="0094300D" w:rsidRPr="00223124" w:rsidRDefault="0094300D" w:rsidP="007005F9">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p w:rsidR="0094300D" w:rsidRPr="00223124"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94300D" w:rsidRPr="00223124" w:rsidTr="007005F9">
        <w:trPr>
          <w:trHeight w:val="1130"/>
          <w:jc w:val="center"/>
        </w:trPr>
        <w:tc>
          <w:tcPr>
            <w:tcW w:w="138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2977"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　　年　　月　　日</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平成</w:t>
            </w:r>
          </w:p>
        </w:tc>
        <w:tc>
          <w:tcPr>
            <w:tcW w:w="127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rPr>
        <w:lastRenderedPageBreak/>
        <w:t>別紙３</w:t>
      </w:r>
    </w:p>
    <w:p w:rsidR="00E6128E" w:rsidRPr="00223124" w:rsidRDefault="00E6128E" w:rsidP="00E6128E">
      <w:pPr>
        <w:pStyle w:val="af9"/>
        <w:jc w:val="right"/>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b/>
          <w:spacing w:val="-6"/>
          <w:sz w:val="32"/>
          <w:szCs w:val="32"/>
        </w:rPr>
      </w:pPr>
    </w:p>
    <w:p w:rsidR="00E6128E" w:rsidRPr="00223124" w:rsidRDefault="00E6128E" w:rsidP="00E6128E">
      <w:pPr>
        <w:pStyle w:val="af9"/>
        <w:jc w:val="center"/>
        <w:rPr>
          <w:rFonts w:ascii="ＭＳ 明朝" w:eastAsia="ＭＳ 明朝" w:hAnsi="ＭＳ 明朝"/>
          <w:b/>
          <w:spacing w:val="-6"/>
          <w:sz w:val="32"/>
          <w:szCs w:val="32"/>
        </w:rPr>
      </w:pPr>
    </w:p>
    <w:p w:rsidR="00E6128E" w:rsidRPr="00223124" w:rsidRDefault="00E6128E" w:rsidP="00E6128E">
      <w:pPr>
        <w:pStyle w:val="af9"/>
        <w:spacing w:line="340" w:lineRule="exact"/>
        <w:jc w:val="center"/>
        <w:rPr>
          <w:rFonts w:ascii="ＭＳ 明朝" w:eastAsia="ＭＳ 明朝" w:hAnsi="ＭＳ 明朝"/>
          <w:b/>
          <w:spacing w:val="-6"/>
          <w:sz w:val="32"/>
          <w:szCs w:val="32"/>
        </w:rPr>
      </w:pPr>
      <w:r w:rsidRPr="00223124">
        <w:rPr>
          <w:rFonts w:ascii="ＭＳ 明朝" w:eastAsia="ＭＳ 明朝" w:hAnsi="ＭＳ 明朝" w:hint="eastAsia"/>
          <w:b/>
          <w:spacing w:val="-6"/>
          <w:sz w:val="32"/>
          <w:szCs w:val="32"/>
        </w:rPr>
        <w:t>競争参加資格確認関係書類</w:t>
      </w:r>
    </w:p>
    <w:p w:rsidR="00E6128E" w:rsidRPr="00223124" w:rsidRDefault="00E6128E" w:rsidP="00E6128E">
      <w:pPr>
        <w:pStyle w:val="af9"/>
        <w:rPr>
          <w:rFonts w:ascii="ＭＳ 明朝" w:eastAsia="ＭＳ 明朝" w:hAnsi="ＭＳ 明朝"/>
          <w:b/>
          <w:spacing w:val="-6"/>
          <w:sz w:val="32"/>
          <w:szCs w:val="32"/>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１　提出書類</w:t>
      </w:r>
    </w:p>
    <w:p w:rsidR="007548F8" w:rsidRDefault="00E6128E" w:rsidP="007548F8">
      <w:pPr>
        <w:pStyle w:val="af9"/>
        <w:ind w:left="416" w:hangingChars="200" w:hanging="416"/>
        <w:rPr>
          <w:rFonts w:ascii="ＭＳ 明朝" w:eastAsia="ＭＳ 明朝" w:hAnsi="ＭＳ 明朝"/>
          <w:spacing w:val="-6"/>
        </w:rPr>
      </w:pPr>
      <w:r w:rsidRPr="00223124">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223124" w:rsidRDefault="00E6128E" w:rsidP="007548F8">
      <w:pPr>
        <w:pStyle w:val="af9"/>
        <w:ind w:left="416" w:hangingChars="200" w:hanging="416"/>
        <w:rPr>
          <w:rFonts w:ascii="ＭＳ 明朝" w:eastAsia="ＭＳ 明朝" w:hAnsi="ＭＳ 明朝"/>
          <w:spacing w:val="-6"/>
        </w:rPr>
      </w:pPr>
      <w:r w:rsidRPr="00223124">
        <w:rPr>
          <w:rFonts w:ascii="ＭＳ 明朝" w:eastAsia="ＭＳ 明朝" w:hAnsi="ＭＳ 明朝" w:hint="eastAsia"/>
          <w:spacing w:val="-6"/>
        </w:rPr>
        <w:t>（２）以下の直近２年間の保険料の領収書の写し（①、②ともに必須。ただし、②についてはいずれか。）</w:t>
      </w:r>
    </w:p>
    <w:p w:rsidR="00E6128E" w:rsidRPr="00223124" w:rsidRDefault="00E6128E" w:rsidP="00C120C7">
      <w:pPr>
        <w:pStyle w:val="af9"/>
        <w:ind w:firstLineChars="100" w:firstLine="208"/>
        <w:rPr>
          <w:rFonts w:ascii="ＭＳ 明朝" w:eastAsia="ＭＳ 明朝" w:hAnsi="ＭＳ 明朝"/>
          <w:spacing w:val="-6"/>
        </w:rPr>
      </w:pPr>
      <w:r w:rsidRPr="00223124">
        <w:rPr>
          <w:rFonts w:ascii="ＭＳ 明朝" w:eastAsia="ＭＳ 明朝" w:hAnsi="ＭＳ 明朝" w:hint="eastAsia"/>
          <w:spacing w:val="-6"/>
        </w:rPr>
        <w:t>①　労働保険料</w:t>
      </w:r>
    </w:p>
    <w:p w:rsidR="007548F8" w:rsidRDefault="00E6128E" w:rsidP="00374CC1">
      <w:pPr>
        <w:pStyle w:val="af9"/>
        <w:ind w:firstLineChars="100" w:firstLine="208"/>
        <w:rPr>
          <w:rFonts w:ascii="ＭＳ 明朝" w:eastAsia="ＭＳ 明朝" w:hAnsi="ＭＳ 明朝"/>
          <w:spacing w:val="-6"/>
        </w:rPr>
      </w:pPr>
      <w:r w:rsidRPr="00223124">
        <w:rPr>
          <w:rFonts w:ascii="ＭＳ 明朝" w:eastAsia="ＭＳ 明朝" w:hAnsi="ＭＳ 明朝" w:hint="eastAsia"/>
          <w:spacing w:val="-6"/>
        </w:rPr>
        <w:t>②　厚生年金保険、国民年金、全国健康保険協会管掌健康保険・船員保険又は国民年金</w:t>
      </w:r>
    </w:p>
    <w:p w:rsidR="007548F8" w:rsidRDefault="007548F8" w:rsidP="00374CC1">
      <w:pPr>
        <w:pStyle w:val="af9"/>
        <w:rPr>
          <w:rFonts w:ascii="ＭＳ 明朝" w:eastAsia="ＭＳ 明朝" w:hAnsi="ＭＳ 明朝"/>
          <w:spacing w:val="-6"/>
        </w:rPr>
      </w:pPr>
      <w:r>
        <w:rPr>
          <w:rFonts w:ascii="ＭＳ 明朝" w:eastAsia="ＭＳ 明朝" w:hAnsi="ＭＳ 明朝" w:hint="eastAsia"/>
          <w:spacing w:val="-6"/>
        </w:rPr>
        <w:t>（３）</w:t>
      </w:r>
      <w:r w:rsidR="00E6128E" w:rsidRPr="00223124">
        <w:rPr>
          <w:rFonts w:ascii="ＭＳ 明朝" w:eastAsia="ＭＳ 明朝" w:hAnsi="ＭＳ 明朝" w:hint="eastAsia"/>
          <w:spacing w:val="-6"/>
        </w:rPr>
        <w:t>誓約書及び添付書類（別紙５）</w:t>
      </w:r>
    </w:p>
    <w:p w:rsidR="007548F8" w:rsidRDefault="007548F8" w:rsidP="007548F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（４）</w:t>
      </w:r>
      <w:r w:rsidR="00E6128E" w:rsidRPr="00223124">
        <w:rPr>
          <w:rFonts w:ascii="ＭＳ 明朝" w:eastAsia="ＭＳ 明朝" w:hAnsi="ＭＳ 明朝" w:hint="eastAsia"/>
          <w:spacing w:val="-6"/>
        </w:rPr>
        <w:t>障害者の雇用</w:t>
      </w:r>
      <w:r w:rsidR="004A1B39" w:rsidRPr="00223124">
        <w:rPr>
          <w:rFonts w:ascii="ＭＳ 明朝" w:eastAsia="ＭＳ 明朝" w:hAnsi="ＭＳ 明朝" w:hint="eastAsia"/>
          <w:spacing w:val="-6"/>
        </w:rPr>
        <w:t>の促進等に関する法律（昭和３５年法律第１２３号）に基づく平成</w:t>
      </w:r>
      <w:r>
        <w:rPr>
          <w:rFonts w:ascii="ＭＳ 明朝" w:eastAsia="ＭＳ 明朝" w:hAnsi="ＭＳ 明朝" w:hint="eastAsia"/>
          <w:spacing w:val="-6"/>
        </w:rPr>
        <w:t>29</w:t>
      </w:r>
      <w:r w:rsidR="00E6128E" w:rsidRPr="00223124">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４９人以下の事業主については様式１。</w:t>
      </w:r>
    </w:p>
    <w:p w:rsidR="007548F8" w:rsidRDefault="004A1B39" w:rsidP="00374CC1">
      <w:pPr>
        <w:pStyle w:val="af9"/>
        <w:rPr>
          <w:rFonts w:ascii="ＭＳ 明朝" w:eastAsia="ＭＳ 明朝" w:hAnsi="ＭＳ 明朝"/>
          <w:spacing w:val="-6"/>
        </w:rPr>
      </w:pPr>
      <w:r w:rsidRPr="00223124">
        <w:rPr>
          <w:rFonts w:ascii="ＭＳ 明朝" w:eastAsia="ＭＳ 明朝" w:hAnsi="ＭＳ 明朝" w:hint="eastAsia"/>
          <w:spacing w:val="-6"/>
        </w:rPr>
        <w:t>（</w:t>
      </w:r>
      <w:r w:rsidR="00841A05" w:rsidRPr="00223124">
        <w:rPr>
          <w:rFonts w:ascii="ＭＳ 明朝" w:eastAsia="ＭＳ 明朝" w:hAnsi="ＭＳ 明朝" w:hint="eastAsia"/>
          <w:spacing w:val="-6"/>
        </w:rPr>
        <w:t>５</w:t>
      </w:r>
      <w:r w:rsidRPr="00223124">
        <w:rPr>
          <w:rFonts w:ascii="ＭＳ 明朝" w:eastAsia="ＭＳ 明朝" w:hAnsi="ＭＳ 明朝" w:hint="eastAsia"/>
          <w:spacing w:val="-6"/>
        </w:rPr>
        <w:t>）高年齢者等の雇用の安定等に関する法律に基づく平成</w:t>
      </w:r>
      <w:r w:rsidR="007548F8">
        <w:rPr>
          <w:rFonts w:ascii="ＭＳ 明朝" w:eastAsia="ＭＳ 明朝" w:hAnsi="ＭＳ 明朝" w:hint="eastAsia"/>
          <w:spacing w:val="-6"/>
        </w:rPr>
        <w:t>29</w:t>
      </w:r>
      <w:r w:rsidR="00E6128E" w:rsidRPr="00223124">
        <w:rPr>
          <w:rFonts w:ascii="ＭＳ 明朝" w:eastAsia="ＭＳ 明朝" w:hAnsi="ＭＳ 明朝" w:hint="eastAsia"/>
          <w:spacing w:val="-6"/>
        </w:rPr>
        <w:t>年の高年齢者雇用状況報告</w:t>
      </w:r>
      <w:r w:rsidRPr="00223124">
        <w:rPr>
          <w:rFonts w:ascii="ＭＳ 明朝" w:eastAsia="ＭＳ 明朝" w:hAnsi="ＭＳ 明朝" w:hint="eastAsia"/>
          <w:spacing w:val="-6"/>
        </w:rPr>
        <w:t>書の写し。</w:t>
      </w:r>
    </w:p>
    <w:p w:rsidR="008105B3" w:rsidRDefault="004A1B39" w:rsidP="008105B3">
      <w:pPr>
        <w:pStyle w:val="af9"/>
        <w:ind w:leftChars="200" w:left="420" w:firstLineChars="100" w:firstLine="208"/>
        <w:rPr>
          <w:rFonts w:ascii="ＭＳ 明朝" w:eastAsia="ＭＳ 明朝" w:hAnsi="ＭＳ 明朝"/>
          <w:spacing w:val="-6"/>
        </w:rPr>
      </w:pPr>
      <w:r w:rsidRPr="00223124">
        <w:rPr>
          <w:rFonts w:ascii="ＭＳ 明朝" w:eastAsia="ＭＳ 明朝" w:hAnsi="ＭＳ 明朝" w:hint="eastAsia"/>
          <w:spacing w:val="-6"/>
        </w:rPr>
        <w:t>また、常用労働者数が３０人以下の場合、または、平成</w:t>
      </w:r>
      <w:r w:rsidR="007548F8">
        <w:rPr>
          <w:rFonts w:ascii="ＭＳ 明朝" w:eastAsia="ＭＳ 明朝" w:hAnsi="ＭＳ 明朝" w:hint="eastAsia"/>
          <w:spacing w:val="-6"/>
        </w:rPr>
        <w:t>29</w:t>
      </w:r>
      <w:r w:rsidR="00E6128E" w:rsidRPr="00223124">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223124" w:rsidRDefault="008105B3" w:rsidP="007548F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7548F8">
        <w:rPr>
          <w:rFonts w:ascii="ＭＳ 明朝" w:eastAsia="ＭＳ 明朝" w:hAnsi="ＭＳ 明朝" w:hint="eastAsia"/>
          <w:spacing w:val="-6"/>
        </w:rPr>
        <w:t>）</w:t>
      </w:r>
      <w:r w:rsidR="00E6128E" w:rsidRPr="00223124">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sidR="00374CC1">
        <w:rPr>
          <w:rFonts w:ascii="ＭＳ 明朝" w:eastAsia="ＭＳ 明朝" w:hAnsi="ＭＳ 明朝" w:hint="eastAsia"/>
          <w:spacing w:val="-6"/>
        </w:rPr>
        <w:t>結会社」をいう。）がある場合には、当該関会社に係る一覧表：様式２</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２　提出部数　各１部</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ind w:rightChars="-54" w:right="-113"/>
        <w:jc w:val="left"/>
        <w:textAlignment w:val="baseline"/>
        <w:rPr>
          <w:rFonts w:ascii="ＭＳ 明朝" w:eastAsia="ＭＳ 明朝" w:hAnsi="ＭＳ 明朝"/>
          <w:spacing w:val="-6"/>
          <w:u w:val="single"/>
        </w:rPr>
      </w:pPr>
      <w:r w:rsidRPr="00223124">
        <w:rPr>
          <w:rFonts w:ascii="ＭＳ 明朝" w:eastAsia="ＭＳ 明朝" w:hAnsi="ＭＳ 明朝" w:hint="eastAsia"/>
          <w:spacing w:val="-6"/>
        </w:rPr>
        <w:t xml:space="preserve">３　提出期限　</w:t>
      </w:r>
      <w:r w:rsidRPr="00223124">
        <w:rPr>
          <w:rFonts w:ascii="ＭＳ 明朝" w:eastAsia="ＭＳ 明朝" w:hAnsi="ＭＳ 明朝" w:hint="eastAsia"/>
          <w:spacing w:val="-6"/>
          <w:u w:val="single"/>
        </w:rPr>
        <w:t>平成</w:t>
      </w:r>
      <w:r w:rsidR="00803AFA">
        <w:rPr>
          <w:rFonts w:ascii="ＭＳ 明朝" w:eastAsia="ＭＳ 明朝" w:hAnsi="ＭＳ 明朝" w:hint="eastAsia"/>
          <w:spacing w:val="-6"/>
          <w:u w:val="single"/>
        </w:rPr>
        <w:t>３０</w:t>
      </w:r>
      <w:r w:rsidRPr="00223124">
        <w:rPr>
          <w:rFonts w:ascii="ＭＳ 明朝" w:eastAsia="ＭＳ 明朝" w:hAnsi="ＭＳ 明朝" w:hint="eastAsia"/>
          <w:spacing w:val="-6"/>
          <w:u w:val="single"/>
        </w:rPr>
        <w:t>年</w:t>
      </w:r>
      <w:r w:rsidR="00803AFA">
        <w:rPr>
          <w:rFonts w:ascii="ＭＳ 明朝" w:eastAsia="ＭＳ 明朝" w:hAnsi="ＭＳ 明朝" w:hint="eastAsia"/>
          <w:spacing w:val="-6"/>
          <w:u w:val="single"/>
        </w:rPr>
        <w:t>２</w:t>
      </w:r>
      <w:r w:rsidRPr="00223124">
        <w:rPr>
          <w:rFonts w:ascii="ＭＳ 明朝" w:eastAsia="ＭＳ 明朝" w:hAnsi="ＭＳ 明朝" w:hint="eastAsia"/>
          <w:spacing w:val="-6"/>
          <w:u w:val="single"/>
        </w:rPr>
        <w:t>月</w:t>
      </w:r>
      <w:r w:rsidR="00803AFA">
        <w:rPr>
          <w:rFonts w:ascii="ＭＳ 明朝" w:eastAsia="ＭＳ 明朝" w:hAnsi="ＭＳ 明朝" w:hint="eastAsia"/>
          <w:spacing w:val="-6"/>
          <w:u w:val="single"/>
        </w:rPr>
        <w:t>２３</w:t>
      </w:r>
      <w:r w:rsidRPr="00223124">
        <w:rPr>
          <w:rFonts w:ascii="ＭＳ 明朝" w:eastAsia="ＭＳ 明朝" w:hAnsi="ＭＳ 明朝" w:hint="eastAsia"/>
          <w:spacing w:val="-6"/>
          <w:u w:val="single"/>
        </w:rPr>
        <w:t>日（</w:t>
      </w:r>
      <w:r w:rsidR="00803AFA">
        <w:rPr>
          <w:rFonts w:ascii="ＭＳ 明朝" w:eastAsia="ＭＳ 明朝" w:hAnsi="ＭＳ 明朝" w:hint="eastAsia"/>
          <w:spacing w:val="-6"/>
          <w:u w:val="single"/>
        </w:rPr>
        <w:t>金</w:t>
      </w:r>
      <w:r w:rsidRPr="00223124">
        <w:rPr>
          <w:rFonts w:ascii="ＭＳ 明朝" w:eastAsia="ＭＳ 明朝" w:hAnsi="ＭＳ 明朝" w:hint="eastAsia"/>
          <w:spacing w:val="-6"/>
          <w:u w:val="single"/>
        </w:rPr>
        <w:t>）</w:t>
      </w:r>
      <w:r w:rsidR="00803AFA">
        <w:rPr>
          <w:rFonts w:ascii="ＭＳ 明朝" w:eastAsia="ＭＳ 明朝" w:hAnsi="ＭＳ 明朝" w:hint="eastAsia"/>
          <w:spacing w:val="-6"/>
          <w:u w:val="single"/>
        </w:rPr>
        <w:t>１７</w:t>
      </w:r>
      <w:r w:rsidRPr="00223124">
        <w:rPr>
          <w:rFonts w:ascii="ＭＳ 明朝" w:eastAsia="ＭＳ 明朝" w:hAnsi="ＭＳ 明朝" w:hint="eastAsia"/>
          <w:spacing w:val="-6"/>
          <w:u w:val="single"/>
        </w:rPr>
        <w:t>時（厳守）</w:t>
      </w:r>
    </w:p>
    <w:p w:rsidR="0094300D" w:rsidRPr="00223124"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223124">
        <w:rPr>
          <w:rFonts w:asciiTheme="minorEastAsia" w:hAnsiTheme="minorEastAsia" w:cs="ＭＳ ゴシック" w:hint="eastAsia"/>
          <w:spacing w:val="-6"/>
          <w:kern w:val="0"/>
          <w:sz w:val="22"/>
          <w:szCs w:val="30"/>
          <w:u w:val="single"/>
        </w:rPr>
        <w:t>※　（郵送（書留郵便に限る。）による場合は、平成</w:t>
      </w:r>
      <w:r w:rsidR="00803AFA">
        <w:rPr>
          <w:rFonts w:asciiTheme="minorEastAsia" w:hAnsiTheme="minorEastAsia" w:cs="ＭＳ ゴシック" w:hint="eastAsia"/>
          <w:spacing w:val="-6"/>
          <w:kern w:val="0"/>
          <w:sz w:val="22"/>
          <w:szCs w:val="30"/>
          <w:u w:val="single"/>
        </w:rPr>
        <w:t>３０</w:t>
      </w:r>
      <w:r w:rsidRPr="00223124">
        <w:rPr>
          <w:rFonts w:asciiTheme="minorEastAsia" w:hAnsiTheme="minorEastAsia" w:cs="ＭＳ ゴシック" w:hint="eastAsia"/>
          <w:spacing w:val="-6"/>
          <w:kern w:val="0"/>
          <w:sz w:val="22"/>
          <w:szCs w:val="30"/>
          <w:u w:val="single"/>
        </w:rPr>
        <w:t>年</w:t>
      </w:r>
      <w:r w:rsidR="00803AFA">
        <w:rPr>
          <w:rFonts w:asciiTheme="minorEastAsia" w:hAnsiTheme="minorEastAsia" w:cs="ＭＳ ゴシック" w:hint="eastAsia"/>
          <w:spacing w:val="-6"/>
          <w:kern w:val="0"/>
          <w:sz w:val="22"/>
          <w:szCs w:val="30"/>
          <w:u w:val="single"/>
        </w:rPr>
        <w:t>２</w:t>
      </w:r>
      <w:r w:rsidRPr="00223124">
        <w:rPr>
          <w:rFonts w:asciiTheme="minorEastAsia" w:hAnsiTheme="minorEastAsia" w:cs="ＭＳ ゴシック" w:hint="eastAsia"/>
          <w:spacing w:val="-6"/>
          <w:kern w:val="0"/>
          <w:sz w:val="22"/>
          <w:szCs w:val="30"/>
          <w:u w:val="single"/>
        </w:rPr>
        <w:t>月</w:t>
      </w:r>
      <w:r w:rsidR="00803AFA">
        <w:rPr>
          <w:rFonts w:asciiTheme="minorEastAsia" w:hAnsiTheme="minorEastAsia" w:cs="ＭＳ ゴシック" w:hint="eastAsia"/>
          <w:spacing w:val="-6"/>
          <w:kern w:val="0"/>
          <w:sz w:val="22"/>
          <w:szCs w:val="30"/>
          <w:u w:val="single"/>
        </w:rPr>
        <w:t>２２</w:t>
      </w:r>
      <w:r w:rsidRPr="00223124">
        <w:rPr>
          <w:rFonts w:asciiTheme="minorEastAsia" w:hAnsiTheme="minorEastAsia" w:cs="ＭＳ ゴシック" w:hint="eastAsia"/>
          <w:spacing w:val="-6"/>
          <w:kern w:val="0"/>
          <w:sz w:val="22"/>
          <w:szCs w:val="30"/>
          <w:u w:val="single"/>
        </w:rPr>
        <w:t>日（</w:t>
      </w:r>
      <w:r w:rsidR="00803AFA">
        <w:rPr>
          <w:rFonts w:asciiTheme="minorEastAsia" w:hAnsiTheme="minorEastAsia" w:cs="ＭＳ ゴシック" w:hint="eastAsia"/>
          <w:spacing w:val="-6"/>
          <w:kern w:val="0"/>
          <w:sz w:val="22"/>
          <w:szCs w:val="30"/>
          <w:u w:val="single"/>
        </w:rPr>
        <w:t>木</w:t>
      </w:r>
      <w:r w:rsidRPr="00223124">
        <w:rPr>
          <w:rFonts w:asciiTheme="minorEastAsia" w:hAnsiTheme="minorEastAsia" w:cs="ＭＳ ゴシック" w:hint="eastAsia"/>
          <w:spacing w:val="-6"/>
          <w:kern w:val="0"/>
          <w:sz w:val="22"/>
          <w:szCs w:val="30"/>
          <w:u w:val="single"/>
        </w:rPr>
        <w:t>）必着）</w:t>
      </w:r>
    </w:p>
    <w:p w:rsidR="00A86EDB" w:rsidRPr="00223124"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223124"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lastRenderedPageBreak/>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31A79D0" wp14:editId="19BFEF17">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私は、（氏名）                            印  を代理人と定め下記案件</w:t>
      </w:r>
    </w:p>
    <w:p w:rsidR="00E6128E" w:rsidRPr="00223124" w:rsidRDefault="001548D0"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7344069D" wp14:editId="13BEBD42">
                <wp:simplePos x="0" y="0"/>
                <wp:positionH relativeFrom="column">
                  <wp:posOffset>1007110</wp:posOffset>
                </wp:positionH>
                <wp:positionV relativeFrom="paragraph">
                  <wp:posOffset>3175</wp:posOffset>
                </wp:positionV>
                <wp:extent cx="3098800" cy="0"/>
                <wp:effectExtent l="9525" t="13970" r="635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o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M4nU2nKTSNXn0JKa6Jxjr/hesOBaPEEjhHYHJYOx+IkOIaEs5ReiWk&#10;jM2WCvUlnoyf0pjgtBQsOEOYs7ttJS06kDAu8YmqwHMfZvVesQjWcsKWF9sTIc82HC5VwAMpQOdi&#10;nefh5yydLafLaT7IR5PlIE/revB5VeWDySr79FSP66qqs1+BWpYXrWCMq8DuOptZ/ne9v9yS81Td&#10;pvNBxYPYVXzei00eacTCgqrrO6qLTQ99Pk/MVrPTxl6HAeY2Bl/uWLgY93uw7/8Ei98A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FzC&#10;F+gaAgAAUQQAAA4AAAAAAAAAAAAAAAAALgIAAGRycy9lMm9Eb2MueG1sUEsBAi0AFAAGAAgAAAAh&#10;AGNiL8vWAAAABQEAAA8AAAAAAAAAAAAAAAAAdAQAAGRycy9kb3ducmV2LnhtbFBLBQYAAAAABAAE&#10;APMAAAB3BQAAAAA=&#10;" o:allowincell="f" strokeweight=".5pt"/>
            </w:pict>
          </mc:Fallback>
        </mc:AlternateContent>
      </w:r>
      <w:r w:rsidR="00E6128E"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r w:rsidRPr="00223124">
        <w:rPr>
          <w:rFonts w:ascii="ＭＳ 明朝" w:eastAsia="ＭＳ 明朝" w:hAnsi="ＭＳ 明朝" w:hint="eastAsia"/>
          <w:spacing w:val="-6"/>
        </w:rPr>
        <w:t>案件名：</w:t>
      </w:r>
      <w:r w:rsidRPr="00223124">
        <w:rPr>
          <w:rFonts w:ascii="ＭＳ 明朝" w:eastAsia="ＭＳ 明朝" w:hAnsi="ＭＳ 明朝" w:cs="ＭＳ 明朝" w:hint="eastAsia"/>
          <w:color w:val="000000"/>
          <w:spacing w:val="-6"/>
        </w:rPr>
        <w:t>平成</w:t>
      </w:r>
      <w:r w:rsidR="007548F8">
        <w:rPr>
          <w:rFonts w:ascii="ＭＳ 明朝" w:eastAsia="ＭＳ 明朝" w:hAnsi="ＭＳ 明朝" w:hint="eastAsia"/>
          <w:color w:val="000000"/>
          <w:spacing w:val="-6"/>
        </w:rPr>
        <w:t>30</w:t>
      </w:r>
      <w:r w:rsidRPr="00223124">
        <w:rPr>
          <w:rFonts w:ascii="ＭＳ 明朝" w:eastAsia="ＭＳ 明朝" w:hAnsi="ＭＳ 明朝" w:cs="ＭＳ 明朝" w:hint="eastAsia"/>
          <w:color w:val="000000"/>
          <w:spacing w:val="-6"/>
        </w:rPr>
        <w:t>年</w:t>
      </w:r>
      <w:r w:rsidR="0016606B">
        <w:rPr>
          <w:rFonts w:ascii="ＭＳ 明朝" w:eastAsia="ＭＳ 明朝" w:hAnsi="ＭＳ 明朝" w:cs="ＭＳ 明朝" w:hint="eastAsia"/>
          <w:color w:val="000000"/>
          <w:spacing w:val="-6"/>
        </w:rPr>
        <w:t>３</w:t>
      </w:r>
      <w:r w:rsidRPr="00223124">
        <w:rPr>
          <w:rFonts w:ascii="ＭＳ 明朝" w:eastAsia="ＭＳ 明朝" w:hAnsi="ＭＳ 明朝" w:cs="ＭＳ 明朝" w:hint="eastAsia"/>
          <w:color w:val="000000"/>
          <w:spacing w:val="-6"/>
        </w:rPr>
        <w:t>月</w:t>
      </w:r>
      <w:r w:rsidR="0016606B">
        <w:rPr>
          <w:rFonts w:ascii="ＭＳ 明朝" w:eastAsia="ＭＳ 明朝" w:hAnsi="ＭＳ 明朝" w:cs="ＭＳ 明朝" w:hint="eastAsia"/>
          <w:color w:val="000000"/>
          <w:spacing w:val="-6"/>
        </w:rPr>
        <w:t>７</w:t>
      </w:r>
      <w:r w:rsidRPr="00223124">
        <w:rPr>
          <w:rFonts w:ascii="ＭＳ 明朝" w:eastAsia="ＭＳ 明朝" w:hAnsi="ＭＳ 明朝" w:cs="ＭＳ 明朝" w:hint="eastAsia"/>
          <w:color w:val="000000"/>
          <w:spacing w:val="-6"/>
        </w:rPr>
        <w:t>日</w:t>
      </w:r>
      <w:r w:rsidRPr="00223124">
        <w:rPr>
          <w:rFonts w:ascii="ＭＳ 明朝" w:eastAsia="ＭＳ 明朝" w:hAnsi="ＭＳ 明朝" w:hint="eastAsia"/>
          <w:spacing w:val="-6"/>
        </w:rPr>
        <w:t>開札</w:t>
      </w:r>
    </w:p>
    <w:p w:rsidR="00E6128E" w:rsidRPr="00223124" w:rsidRDefault="00E6128E" w:rsidP="00C120C7">
      <w:pPr>
        <w:pStyle w:val="af9"/>
        <w:ind w:leftChars="800" w:left="1888" w:hangingChars="100" w:hanging="208"/>
        <w:rPr>
          <w:rFonts w:ascii="ＭＳ 明朝" w:eastAsia="ＭＳ 明朝" w:hAnsi="ＭＳ 明朝"/>
          <w:spacing w:val="-6"/>
        </w:rPr>
      </w:pPr>
      <w:r w:rsidRPr="00223124">
        <w:rPr>
          <w:rFonts w:ascii="ＭＳ 明朝" w:eastAsia="ＭＳ 明朝" w:hAnsi="ＭＳ 明朝" w:hint="eastAsia"/>
          <w:spacing w:val="-6"/>
        </w:rPr>
        <w:t>「</w:t>
      </w:r>
      <w:r w:rsidR="007C7A2A">
        <w:rPr>
          <w:rFonts w:ascii="ＭＳ 明朝" w:eastAsia="ＭＳ 明朝" w:hAnsi="ＭＳ 明朝" w:hint="eastAsia"/>
          <w:spacing w:val="-6"/>
        </w:rPr>
        <w:t>平成30年度</w:t>
      </w:r>
      <w:r w:rsidR="007548F8" w:rsidRPr="007548F8">
        <w:rPr>
          <w:rFonts w:ascii="ＭＳ 明朝" w:eastAsia="ＭＳ 明朝" w:hAnsi="ＭＳ 明朝"/>
          <w:spacing w:val="-6"/>
        </w:rPr>
        <w:t>中小企業・小規模事業者等に対する働き方改革推進</w:t>
      </w:r>
      <w:r w:rsidR="00B7535E" w:rsidRPr="00223124">
        <w:rPr>
          <w:rFonts w:ascii="ＭＳ 明朝" w:eastAsia="ＭＳ 明朝" w:hAnsi="ＭＳ 明朝" w:hint="eastAsia"/>
          <w:spacing w:val="-6"/>
        </w:rPr>
        <w:t>支援事業</w:t>
      </w:r>
      <w:r w:rsidRPr="00223124">
        <w:rPr>
          <w:rFonts w:ascii="ＭＳ 明朝" w:eastAsia="ＭＳ 明朝" w:hAnsi="ＭＳ 明朝" w:hint="eastAsia"/>
          <w:spacing w:val="-6"/>
        </w:rPr>
        <w:t>」</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平成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803AFA" w:rsidP="00374CC1">
      <w:pPr>
        <w:pStyle w:val="af9"/>
        <w:ind w:firstLineChars="100" w:firstLine="208"/>
        <w:rPr>
          <w:rFonts w:ascii="ＭＳ 明朝" w:eastAsia="ＭＳ 明朝" w:hAnsi="ＭＳ 明朝"/>
          <w:spacing w:val="-6"/>
          <w:lang w:eastAsia="zh-TW"/>
        </w:rPr>
      </w:pPr>
      <w:r>
        <w:rPr>
          <w:rFonts w:ascii="ＭＳ 明朝" w:eastAsia="ＭＳ 明朝" w:hAnsi="ＭＳ 明朝" w:hint="eastAsia"/>
          <w:spacing w:val="-6"/>
        </w:rPr>
        <w:t>神奈川</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lastRenderedPageBreak/>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４　契約締結後、当社又はその役員若しくは使用人が、厚生労働省所管法令違反により行政処分を受け又は送検された場合には、速やかに報告すること。</w:t>
      </w:r>
    </w:p>
    <w:p w:rsidR="00374CC1" w:rsidRPr="00D7520E"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５　前記１から</w:t>
      </w:r>
      <w:r>
        <w:rPr>
          <w:rFonts w:asciiTheme="minorEastAsia" w:hAnsiTheme="minorEastAsia" w:hint="eastAsia"/>
          <w:sz w:val="22"/>
          <w:szCs w:val="24"/>
        </w:rPr>
        <w:t>４</w:t>
      </w:r>
      <w:r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374CC1" w:rsidP="00374CC1">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803AFA" w:rsidP="00374CC1">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神奈川</w:t>
      </w:r>
      <w:r w:rsidR="00374CC1">
        <w:rPr>
          <w:rFonts w:asciiTheme="minorEastAsia" w:hAnsiTheme="minorEastAsia" w:hint="eastAsia"/>
          <w:sz w:val="22"/>
          <w:szCs w:val="24"/>
        </w:rPr>
        <w:t>労働局総務部長　　殿</w:t>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176F48FF" wp14:editId="23502512">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54AAF37D" wp14:editId="3D4BD4FB">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lastRenderedPageBreak/>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平成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74CC1" w:rsidRPr="00223124" w:rsidRDefault="00374CC1" w:rsidP="00374CC1">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lastRenderedPageBreak/>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4530"/>
        <w:gridCol w:w="1630"/>
        <w:gridCol w:w="3080"/>
      </w:tblGrid>
      <w:tr w:rsidR="00374CC1" w:rsidRPr="00223124" w:rsidTr="00247734">
        <w:trPr>
          <w:trHeight w:val="499"/>
        </w:trPr>
        <w:tc>
          <w:tcPr>
            <w:tcW w:w="4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247734">
        <w:trPr>
          <w:trHeight w:val="499"/>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247734">
        <w:trPr>
          <w:trHeight w:val="499"/>
        </w:trPr>
        <w:tc>
          <w:tcPr>
            <w:tcW w:w="4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247734">
        <w:trPr>
          <w:trHeight w:val="499"/>
        </w:trPr>
        <w:tc>
          <w:tcPr>
            <w:tcW w:w="453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163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11" w:rsidRDefault="00364311" w:rsidP="00C765D7">
      <w:r>
        <w:separator/>
      </w:r>
    </w:p>
  </w:endnote>
  <w:endnote w:type="continuationSeparator" w:id="0">
    <w:p w:rsidR="00364311" w:rsidRDefault="00364311"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11" w:rsidRDefault="00364311" w:rsidP="00C765D7">
      <w:r>
        <w:separator/>
      </w:r>
    </w:p>
  </w:footnote>
  <w:footnote w:type="continuationSeparator" w:id="0">
    <w:p w:rsidR="00364311" w:rsidRDefault="00364311"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5B" w:rsidRDefault="002A2A5B" w:rsidP="002A2A5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548D0"/>
    <w:rsid w:val="0016606B"/>
    <w:rsid w:val="00175310"/>
    <w:rsid w:val="00184EF9"/>
    <w:rsid w:val="001909BB"/>
    <w:rsid w:val="001933BA"/>
    <w:rsid w:val="001941BA"/>
    <w:rsid w:val="001B4E4F"/>
    <w:rsid w:val="001D41E0"/>
    <w:rsid w:val="001E45C5"/>
    <w:rsid w:val="001F3EE7"/>
    <w:rsid w:val="00211178"/>
    <w:rsid w:val="00223124"/>
    <w:rsid w:val="002362A6"/>
    <w:rsid w:val="0024003B"/>
    <w:rsid w:val="00247734"/>
    <w:rsid w:val="0025726A"/>
    <w:rsid w:val="002701DD"/>
    <w:rsid w:val="00273D39"/>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64311"/>
    <w:rsid w:val="00373697"/>
    <w:rsid w:val="00374CC1"/>
    <w:rsid w:val="003875AC"/>
    <w:rsid w:val="0039658A"/>
    <w:rsid w:val="003A205B"/>
    <w:rsid w:val="003A28FB"/>
    <w:rsid w:val="003A60C5"/>
    <w:rsid w:val="003B1F50"/>
    <w:rsid w:val="003B2112"/>
    <w:rsid w:val="003C0371"/>
    <w:rsid w:val="003C1C0C"/>
    <w:rsid w:val="003D00B2"/>
    <w:rsid w:val="0042141E"/>
    <w:rsid w:val="00431EA7"/>
    <w:rsid w:val="004503A5"/>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800939"/>
    <w:rsid w:val="00803982"/>
    <w:rsid w:val="00803AFA"/>
    <w:rsid w:val="008105B3"/>
    <w:rsid w:val="008109BA"/>
    <w:rsid w:val="00812AA2"/>
    <w:rsid w:val="0083163A"/>
    <w:rsid w:val="008359A8"/>
    <w:rsid w:val="00841A05"/>
    <w:rsid w:val="008436DC"/>
    <w:rsid w:val="008633AE"/>
    <w:rsid w:val="00872133"/>
    <w:rsid w:val="0088139E"/>
    <w:rsid w:val="008840D4"/>
    <w:rsid w:val="00892F52"/>
    <w:rsid w:val="008A759A"/>
    <w:rsid w:val="008B51F1"/>
    <w:rsid w:val="008C2475"/>
    <w:rsid w:val="008C52FD"/>
    <w:rsid w:val="008E7913"/>
    <w:rsid w:val="00901B4E"/>
    <w:rsid w:val="009050B8"/>
    <w:rsid w:val="00920B94"/>
    <w:rsid w:val="00924374"/>
    <w:rsid w:val="009342D9"/>
    <w:rsid w:val="00935897"/>
    <w:rsid w:val="00942962"/>
    <w:rsid w:val="0094300D"/>
    <w:rsid w:val="0094623E"/>
    <w:rsid w:val="00952207"/>
    <w:rsid w:val="009778C3"/>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3D48"/>
    <w:rsid w:val="00A86BD2"/>
    <w:rsid w:val="00A86EDB"/>
    <w:rsid w:val="00A9107E"/>
    <w:rsid w:val="00AA0DC5"/>
    <w:rsid w:val="00AB0AAC"/>
    <w:rsid w:val="00AB4E85"/>
    <w:rsid w:val="00AC2120"/>
    <w:rsid w:val="00AC5DBB"/>
    <w:rsid w:val="00AE75F2"/>
    <w:rsid w:val="00B27CFC"/>
    <w:rsid w:val="00B3157D"/>
    <w:rsid w:val="00B328A8"/>
    <w:rsid w:val="00B33608"/>
    <w:rsid w:val="00B633CB"/>
    <w:rsid w:val="00B73775"/>
    <w:rsid w:val="00B7535E"/>
    <w:rsid w:val="00B9405E"/>
    <w:rsid w:val="00BA523E"/>
    <w:rsid w:val="00BB6001"/>
    <w:rsid w:val="00BC0D7C"/>
    <w:rsid w:val="00BC685C"/>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270C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A177B"/>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63B7B145-EFC8-49A4-95D5-5906A0BA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8</cp:revision>
  <cp:lastPrinted>2016-10-19T07:45:00Z</cp:lastPrinted>
  <dcterms:created xsi:type="dcterms:W3CDTF">2018-01-10T01:03:00Z</dcterms:created>
  <dcterms:modified xsi:type="dcterms:W3CDTF">2018-01-23T05:06:00Z</dcterms:modified>
</cp:coreProperties>
</file>