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01" w:rsidRPr="00E779E3" w:rsidRDefault="00E23901" w:rsidP="00E779E3">
      <w:pPr>
        <w:jc w:val="center"/>
        <w:rPr>
          <w:rFonts w:asciiTheme="minorEastAsia" w:hAnsiTheme="minorEastAsia"/>
          <w:b/>
          <w:color w:val="000000" w:themeColor="text1"/>
          <w:sz w:val="24"/>
          <w:szCs w:val="24"/>
        </w:rPr>
      </w:pPr>
      <w:r w:rsidRPr="00E779E3">
        <w:rPr>
          <w:rFonts w:asciiTheme="minorEastAsia" w:hAnsiTheme="minorEastAsia" w:hint="eastAsia"/>
          <w:b/>
          <w:color w:val="000000" w:themeColor="text1"/>
          <w:sz w:val="24"/>
          <w:szCs w:val="24"/>
        </w:rPr>
        <w:t>介護サービス事業所</w:t>
      </w:r>
      <w:r w:rsidR="00E779E3" w:rsidRPr="00E779E3">
        <w:rPr>
          <w:rFonts w:asciiTheme="minorEastAsia" w:hAnsiTheme="minorEastAsia" w:hint="eastAsia"/>
          <w:b/>
          <w:color w:val="000000" w:themeColor="text1"/>
          <w:sz w:val="24"/>
          <w:szCs w:val="24"/>
        </w:rPr>
        <w:t>用チェックリスト</w:t>
      </w:r>
    </w:p>
    <w:p w:rsidR="00E779E3" w:rsidRPr="00E779E3" w:rsidRDefault="00E779E3" w:rsidP="00E779E3">
      <w:pPr>
        <w:jc w:val="center"/>
        <w:rPr>
          <w:rFonts w:asciiTheme="minorEastAsia" w:hAnsiTheme="minorEastAsia"/>
          <w:color w:val="000000" w:themeColor="text1"/>
          <w:sz w:val="20"/>
          <w:szCs w:val="20"/>
        </w:rPr>
      </w:pPr>
    </w:p>
    <w:p w:rsidR="007F3A37" w:rsidRPr="002005E8" w:rsidRDefault="00E23901" w:rsidP="00345970">
      <w:pPr>
        <w:rPr>
          <w:rFonts w:asciiTheme="minorEastAsia" w:hAnsiTheme="minorEastAsia"/>
          <w:b/>
          <w:color w:val="000000" w:themeColor="text1"/>
          <w:sz w:val="20"/>
          <w:szCs w:val="20"/>
        </w:rPr>
      </w:pPr>
      <w:r w:rsidRPr="002005E8">
        <w:rPr>
          <w:rFonts w:asciiTheme="minorEastAsia" w:hAnsiTheme="minorEastAsia"/>
          <w:color w:val="000000" w:themeColor="text1"/>
          <w:sz w:val="20"/>
          <w:szCs w:val="20"/>
        </w:rPr>
        <w:t xml:space="preserve"> </w:t>
      </w:r>
      <w:r w:rsidRPr="002005E8">
        <w:rPr>
          <w:rFonts w:asciiTheme="minorEastAsia" w:hAnsiTheme="minorEastAsia" w:hint="eastAsia"/>
          <w:b/>
          <w:color w:val="000000" w:themeColor="text1"/>
          <w:sz w:val="20"/>
          <w:szCs w:val="20"/>
        </w:rPr>
        <w:t xml:space="preserve">　</w:t>
      </w:r>
      <w:r w:rsidR="005775A7" w:rsidRPr="002005E8">
        <w:rPr>
          <w:rFonts w:asciiTheme="minorEastAsia" w:hAnsiTheme="minorEastAsia" w:hint="eastAsia"/>
          <w:b/>
          <w:color w:val="000000" w:themeColor="text1"/>
          <w:sz w:val="20"/>
          <w:szCs w:val="20"/>
        </w:rPr>
        <w:t>労働条件</w:t>
      </w:r>
      <w:r w:rsidR="00EE7BE1" w:rsidRPr="002005E8">
        <w:rPr>
          <w:rFonts w:asciiTheme="minorEastAsia" w:hAnsiTheme="minorEastAsia" w:hint="eastAsia"/>
          <w:b/>
          <w:color w:val="000000" w:themeColor="text1"/>
          <w:sz w:val="20"/>
          <w:szCs w:val="20"/>
        </w:rPr>
        <w:t>が適切であるか、下記によりチェックしてみましょう。</w:t>
      </w:r>
    </w:p>
    <w:tbl>
      <w:tblPr>
        <w:tblStyle w:val="ac"/>
        <w:tblW w:w="0" w:type="auto"/>
        <w:tblInd w:w="858" w:type="dxa"/>
        <w:tblLook w:val="04A0" w:firstRow="1" w:lastRow="0" w:firstColumn="1" w:lastColumn="0" w:noHBand="0" w:noVBand="1"/>
      </w:tblPr>
      <w:tblGrid>
        <w:gridCol w:w="8448"/>
        <w:gridCol w:w="657"/>
      </w:tblGrid>
      <w:tr w:rsidR="00452721" w:rsidRPr="002005E8" w:rsidTr="00EE7BE1">
        <w:tc>
          <w:tcPr>
            <w:tcW w:w="8448" w:type="dxa"/>
            <w:vAlign w:val="center"/>
          </w:tcPr>
          <w:p w:rsidR="00452721" w:rsidRPr="002005E8" w:rsidRDefault="005775A7" w:rsidP="00EE7BE1">
            <w:pPr>
              <w:pStyle w:val="ab"/>
              <w:ind w:leftChars="0" w:left="0"/>
              <w:jc w:val="center"/>
              <w:rPr>
                <w:rFonts w:asciiTheme="minorEastAsia" w:hAnsiTheme="minorEastAsia"/>
                <w:color w:val="000000" w:themeColor="text1"/>
                <w:sz w:val="20"/>
                <w:szCs w:val="20"/>
              </w:rPr>
            </w:pPr>
            <w:r w:rsidRPr="002005E8">
              <w:rPr>
                <w:rFonts w:asciiTheme="minorEastAsia" w:hAnsiTheme="minorEastAsia" w:hint="eastAsia"/>
                <w:color w:val="000000" w:themeColor="text1"/>
                <w:sz w:val="20"/>
                <w:szCs w:val="20"/>
              </w:rPr>
              <w:t>チェック項目</w:t>
            </w:r>
          </w:p>
        </w:tc>
        <w:tc>
          <w:tcPr>
            <w:tcW w:w="657" w:type="dxa"/>
          </w:tcPr>
          <w:p w:rsidR="00452721" w:rsidRPr="002005E8" w:rsidRDefault="005C7831" w:rsidP="005775A7">
            <w:pPr>
              <w:rPr>
                <w:rFonts w:asciiTheme="minorEastAsia" w:hAnsiTheme="minorEastAsia"/>
                <w:color w:val="000000" w:themeColor="text1"/>
                <w:sz w:val="20"/>
                <w:szCs w:val="20"/>
              </w:rPr>
            </w:pPr>
            <w:r w:rsidRPr="002005E8">
              <w:rPr>
                <w:rFonts w:asciiTheme="minorEastAsia" w:hAnsiTheme="minorEastAsia" w:hint="eastAsia"/>
                <w:color w:val="000000" w:themeColor="text1"/>
                <w:sz w:val="20"/>
                <w:szCs w:val="20"/>
              </w:rPr>
              <w:t>○×</w:t>
            </w:r>
          </w:p>
        </w:tc>
      </w:tr>
      <w:tr w:rsidR="00452721" w:rsidRPr="002005E8" w:rsidTr="005775A7">
        <w:tc>
          <w:tcPr>
            <w:tcW w:w="8448" w:type="dxa"/>
          </w:tcPr>
          <w:p w:rsidR="00452721" w:rsidRPr="002005E8" w:rsidRDefault="00452721" w:rsidP="00EE7BE1">
            <w:pPr>
              <w:pStyle w:val="ab"/>
              <w:ind w:leftChars="0" w:left="0"/>
              <w:rPr>
                <w:rFonts w:asciiTheme="minorEastAsia" w:hAnsiTheme="minorEastAsia"/>
                <w:color w:val="000000" w:themeColor="text1"/>
                <w:sz w:val="20"/>
                <w:szCs w:val="20"/>
              </w:rPr>
            </w:pPr>
            <w:r w:rsidRPr="002005E8">
              <w:rPr>
                <w:rFonts w:asciiTheme="minorEastAsia" w:hAnsiTheme="minorEastAsia" w:cs="ＭＳ Ｐゴシック" w:hint="eastAsia"/>
                <w:b/>
                <w:color w:val="000000"/>
                <w:kern w:val="0"/>
                <w:sz w:val="20"/>
                <w:szCs w:val="20"/>
                <w:u w:val="dotted"/>
              </w:rPr>
              <w:t>就業規則を作成</w:t>
            </w:r>
            <w:r w:rsidR="00EE7BE1" w:rsidRPr="002005E8">
              <w:rPr>
                <w:rFonts w:asciiTheme="minorEastAsia" w:hAnsiTheme="minorEastAsia" w:cs="ＭＳ Ｐゴシック" w:hint="eastAsia"/>
                <w:b/>
                <w:color w:val="000000"/>
                <w:kern w:val="0"/>
                <w:sz w:val="20"/>
                <w:szCs w:val="20"/>
                <w:u w:val="dotted"/>
              </w:rPr>
              <w:t>し</w:t>
            </w:r>
            <w:r w:rsidRPr="002005E8">
              <w:rPr>
                <w:rFonts w:asciiTheme="minorEastAsia" w:hAnsiTheme="minorEastAsia" w:cs="ＭＳ Ｐゴシック" w:hint="eastAsia"/>
                <w:b/>
                <w:color w:val="000000"/>
                <w:kern w:val="0"/>
                <w:sz w:val="20"/>
                <w:szCs w:val="20"/>
                <w:u w:val="dotted"/>
              </w:rPr>
              <w:t>ていますか？</w:t>
            </w:r>
            <w:r w:rsidRPr="002005E8">
              <w:rPr>
                <w:rFonts w:asciiTheme="minorEastAsia" w:hAnsiTheme="minorEastAsia" w:cs="ＭＳ Ｐゴシック" w:hint="eastAsia"/>
                <w:color w:val="000000"/>
                <w:kern w:val="0"/>
                <w:sz w:val="20"/>
                <w:szCs w:val="20"/>
              </w:rPr>
              <w:t>（使用する労働者が10人以上の場合、労働者代表の意見書を添付して、労働基準監督署に届け出</w:t>
            </w:r>
            <w:r w:rsidR="00EE7BE1" w:rsidRPr="002005E8">
              <w:rPr>
                <w:rFonts w:asciiTheme="minorEastAsia" w:hAnsiTheme="minorEastAsia" w:cs="ＭＳ Ｐゴシック" w:hint="eastAsia"/>
                <w:color w:val="000000"/>
                <w:kern w:val="0"/>
                <w:sz w:val="20"/>
                <w:szCs w:val="20"/>
              </w:rPr>
              <w:t>る</w:t>
            </w:r>
            <w:r w:rsidRPr="002005E8">
              <w:rPr>
                <w:rFonts w:asciiTheme="minorEastAsia" w:hAnsiTheme="minorEastAsia" w:cs="ＭＳ Ｐゴシック" w:hint="eastAsia"/>
                <w:color w:val="000000"/>
                <w:kern w:val="0"/>
                <w:sz w:val="20"/>
                <w:szCs w:val="20"/>
              </w:rPr>
              <w:t>ことが必要です。変更時も同様。〈労基89条〉</w:t>
            </w:r>
          </w:p>
        </w:tc>
        <w:tc>
          <w:tcPr>
            <w:tcW w:w="657" w:type="dxa"/>
          </w:tcPr>
          <w:p w:rsidR="00452721" w:rsidRPr="002005E8" w:rsidRDefault="00452721" w:rsidP="00452721">
            <w:pPr>
              <w:pStyle w:val="ab"/>
              <w:ind w:leftChars="0" w:left="0"/>
              <w:rPr>
                <w:rFonts w:asciiTheme="minorEastAsia" w:hAnsiTheme="minorEastAsia"/>
                <w:color w:val="000000" w:themeColor="text1"/>
                <w:sz w:val="20"/>
                <w:szCs w:val="20"/>
              </w:rPr>
            </w:pPr>
          </w:p>
        </w:tc>
      </w:tr>
      <w:tr w:rsidR="00452721" w:rsidRPr="002005E8" w:rsidTr="005775A7">
        <w:tc>
          <w:tcPr>
            <w:tcW w:w="8448" w:type="dxa"/>
          </w:tcPr>
          <w:p w:rsidR="00452721" w:rsidRPr="002005E8" w:rsidRDefault="00452721" w:rsidP="005775A7">
            <w:pPr>
              <w:pStyle w:val="ab"/>
              <w:ind w:leftChars="0" w:left="0"/>
              <w:rPr>
                <w:rFonts w:asciiTheme="minorEastAsia" w:hAnsiTheme="minorEastAsia"/>
                <w:color w:val="000000" w:themeColor="text1"/>
                <w:sz w:val="20"/>
                <w:szCs w:val="20"/>
              </w:rPr>
            </w:pPr>
            <w:r w:rsidRPr="002005E8">
              <w:rPr>
                <w:rFonts w:asciiTheme="minorEastAsia" w:hAnsiTheme="minorEastAsia" w:hint="eastAsia"/>
                <w:b/>
                <w:color w:val="000000" w:themeColor="text1"/>
                <w:sz w:val="20"/>
                <w:szCs w:val="20"/>
                <w:u w:val="dotted"/>
              </w:rPr>
              <w:t>労</w:t>
            </w:r>
            <w:r w:rsidRPr="002005E8">
              <w:rPr>
                <w:rFonts w:asciiTheme="minorEastAsia" w:hAnsiTheme="minorEastAsia" w:cs="ＭＳ Ｐゴシック" w:hint="eastAsia"/>
                <w:b/>
                <w:color w:val="000000"/>
                <w:kern w:val="0"/>
                <w:sz w:val="20"/>
                <w:szCs w:val="20"/>
                <w:u w:val="dotted"/>
              </w:rPr>
              <w:t>働者を雇い入れる際、賃金・労働時間等の労働条件について、労働条件通知書などの書面で明示していますか</w:t>
            </w:r>
            <w:r w:rsidR="00EE7BE1" w:rsidRPr="002005E8">
              <w:rPr>
                <w:rFonts w:asciiTheme="minorEastAsia" w:hAnsiTheme="minorEastAsia" w:cs="ＭＳ Ｐゴシック" w:hint="eastAsia"/>
                <w:b/>
                <w:color w:val="000000"/>
                <w:kern w:val="0"/>
                <w:sz w:val="20"/>
                <w:szCs w:val="20"/>
                <w:u w:val="dotted"/>
              </w:rPr>
              <w:t>？</w:t>
            </w:r>
            <w:r w:rsidR="005775A7" w:rsidRPr="002005E8">
              <w:rPr>
                <w:rFonts w:asciiTheme="minorEastAsia" w:hAnsiTheme="minorEastAsia" w:cs="ＭＳ Ｐゴシック" w:hint="eastAsia"/>
                <w:color w:val="000000"/>
                <w:kern w:val="0"/>
                <w:sz w:val="20"/>
                <w:szCs w:val="20"/>
              </w:rPr>
              <w:t>（賃金・労働時間等について書面の明示が必要です</w:t>
            </w:r>
            <w:r w:rsidRPr="002005E8">
              <w:rPr>
                <w:rFonts w:asciiTheme="minorEastAsia" w:hAnsiTheme="minorEastAsia" w:cs="ＭＳ Ｐゴシック" w:hint="eastAsia"/>
                <w:color w:val="000000"/>
                <w:kern w:val="0"/>
                <w:sz w:val="20"/>
                <w:szCs w:val="20"/>
              </w:rPr>
              <w:t>〈労基15条〉</w:t>
            </w:r>
          </w:p>
        </w:tc>
        <w:tc>
          <w:tcPr>
            <w:tcW w:w="657" w:type="dxa"/>
          </w:tcPr>
          <w:p w:rsidR="00452721" w:rsidRPr="002005E8" w:rsidRDefault="00452721" w:rsidP="00452721">
            <w:pPr>
              <w:pStyle w:val="ab"/>
              <w:ind w:leftChars="0" w:left="0"/>
              <w:rPr>
                <w:rFonts w:asciiTheme="minorEastAsia" w:hAnsiTheme="minorEastAsia"/>
                <w:color w:val="000000" w:themeColor="text1"/>
                <w:sz w:val="20"/>
                <w:szCs w:val="20"/>
              </w:rPr>
            </w:pPr>
          </w:p>
        </w:tc>
      </w:tr>
      <w:tr w:rsidR="00452721" w:rsidRPr="002005E8" w:rsidTr="005775A7">
        <w:tc>
          <w:tcPr>
            <w:tcW w:w="8448" w:type="dxa"/>
          </w:tcPr>
          <w:p w:rsidR="00452721" w:rsidRPr="002005E8" w:rsidRDefault="00452721" w:rsidP="005775A7">
            <w:pPr>
              <w:pStyle w:val="ab"/>
              <w:ind w:leftChars="0" w:left="0"/>
              <w:rPr>
                <w:rFonts w:asciiTheme="minorEastAsia" w:hAnsiTheme="minorEastAsia" w:cs="ＭＳ Ｐゴシック"/>
                <w:color w:val="000000"/>
                <w:kern w:val="0"/>
                <w:sz w:val="20"/>
                <w:szCs w:val="20"/>
              </w:rPr>
            </w:pPr>
            <w:r w:rsidRPr="002005E8">
              <w:rPr>
                <w:rFonts w:asciiTheme="minorEastAsia" w:hAnsiTheme="minorEastAsia" w:cs="ＭＳ Ｐゴシック" w:hint="eastAsia"/>
                <w:b/>
                <w:color w:val="000000"/>
                <w:kern w:val="0"/>
                <w:sz w:val="20"/>
                <w:szCs w:val="20"/>
                <w:u w:val="dotted"/>
              </w:rPr>
              <w:t>時間外労働・休日労働は、労働者代表と締結し、労働基準監督署に届け出た労使協定の範囲内で行わせてい</w:t>
            </w:r>
            <w:r w:rsidR="005775A7" w:rsidRPr="002005E8">
              <w:rPr>
                <w:rFonts w:asciiTheme="minorEastAsia" w:hAnsiTheme="minorEastAsia" w:cs="ＭＳ Ｐゴシック" w:hint="eastAsia"/>
                <w:b/>
                <w:color w:val="000000"/>
                <w:kern w:val="0"/>
                <w:sz w:val="20"/>
                <w:szCs w:val="20"/>
                <w:u w:val="dotted"/>
              </w:rPr>
              <w:t>ますか？</w:t>
            </w:r>
            <w:r w:rsidR="005775A7" w:rsidRPr="002005E8">
              <w:rPr>
                <w:rFonts w:asciiTheme="minorEastAsia" w:hAnsiTheme="minorEastAsia" w:cs="ＭＳ Ｐゴシック" w:hint="eastAsia"/>
                <w:color w:val="000000"/>
                <w:kern w:val="0"/>
                <w:sz w:val="20"/>
                <w:szCs w:val="20"/>
              </w:rPr>
              <w:t>（時間外労働は、労働基準監督署に届け出た労使協定の範囲内で行う必要があります</w:t>
            </w:r>
            <w:r w:rsidRPr="002005E8">
              <w:rPr>
                <w:rFonts w:asciiTheme="minorEastAsia" w:hAnsiTheme="minorEastAsia" w:cs="ＭＳ Ｐゴシック" w:hint="eastAsia"/>
                <w:color w:val="000000"/>
                <w:kern w:val="0"/>
                <w:sz w:val="20"/>
                <w:szCs w:val="20"/>
              </w:rPr>
              <w:t>〈労基32条、35条、36条〉</w:t>
            </w:r>
          </w:p>
        </w:tc>
        <w:tc>
          <w:tcPr>
            <w:tcW w:w="657" w:type="dxa"/>
          </w:tcPr>
          <w:p w:rsidR="00452721" w:rsidRPr="002005E8" w:rsidRDefault="00452721" w:rsidP="00452721">
            <w:pPr>
              <w:pStyle w:val="ab"/>
              <w:ind w:leftChars="0" w:left="0"/>
              <w:rPr>
                <w:rFonts w:asciiTheme="minorEastAsia" w:hAnsiTheme="minorEastAsia"/>
                <w:color w:val="000000" w:themeColor="text1"/>
                <w:sz w:val="20"/>
                <w:szCs w:val="20"/>
              </w:rPr>
            </w:pPr>
          </w:p>
        </w:tc>
      </w:tr>
      <w:tr w:rsidR="00452721" w:rsidRPr="002005E8" w:rsidTr="005775A7">
        <w:tc>
          <w:tcPr>
            <w:tcW w:w="8448" w:type="dxa"/>
          </w:tcPr>
          <w:p w:rsidR="00452721" w:rsidRPr="002005E8" w:rsidRDefault="005775A7" w:rsidP="005775A7">
            <w:pPr>
              <w:pStyle w:val="ab"/>
              <w:ind w:leftChars="0" w:left="0"/>
              <w:rPr>
                <w:rFonts w:asciiTheme="minorEastAsia" w:hAnsiTheme="minorEastAsia" w:cs="ＭＳ Ｐゴシック"/>
                <w:color w:val="000000"/>
                <w:kern w:val="0"/>
                <w:sz w:val="20"/>
                <w:szCs w:val="20"/>
              </w:rPr>
            </w:pPr>
            <w:r w:rsidRPr="002005E8">
              <w:rPr>
                <w:rFonts w:asciiTheme="minorEastAsia" w:hAnsiTheme="minorEastAsia" w:cs="ＭＳ Ｐゴシック" w:hint="eastAsia"/>
                <w:b/>
                <w:color w:val="000000"/>
                <w:kern w:val="0"/>
                <w:sz w:val="20"/>
                <w:szCs w:val="20"/>
                <w:u w:val="dotted"/>
              </w:rPr>
              <w:t>「交替制勤務における引継ぎ時間」が</w:t>
            </w:r>
            <w:r w:rsidR="00452721" w:rsidRPr="002005E8">
              <w:rPr>
                <w:rFonts w:asciiTheme="minorEastAsia" w:hAnsiTheme="minorEastAsia" w:cs="ＭＳ Ｐゴシック" w:hint="eastAsia"/>
                <w:b/>
                <w:color w:val="000000"/>
                <w:kern w:val="0"/>
                <w:sz w:val="20"/>
                <w:szCs w:val="20"/>
                <w:u w:val="dotted"/>
              </w:rPr>
              <w:t>ある場合、労働時間として算定してい</w:t>
            </w:r>
            <w:r w:rsidRPr="002005E8">
              <w:rPr>
                <w:rFonts w:asciiTheme="minorEastAsia" w:hAnsiTheme="minorEastAsia" w:cs="ＭＳ Ｐゴシック" w:hint="eastAsia"/>
                <w:b/>
                <w:color w:val="000000"/>
                <w:kern w:val="0"/>
                <w:sz w:val="20"/>
                <w:szCs w:val="20"/>
                <w:u w:val="dotted"/>
              </w:rPr>
              <w:t>ますか？</w:t>
            </w:r>
            <w:r w:rsidRPr="002005E8">
              <w:rPr>
                <w:rFonts w:asciiTheme="minorEastAsia" w:hAnsiTheme="minorEastAsia" w:cs="ＭＳ Ｐゴシック" w:hint="eastAsia"/>
                <w:color w:val="000000"/>
                <w:kern w:val="0"/>
                <w:sz w:val="20"/>
                <w:szCs w:val="20"/>
              </w:rPr>
              <w:t>（引継の時間は労働時間として算定する必要があります</w:t>
            </w:r>
            <w:r w:rsidR="00452721" w:rsidRPr="002005E8">
              <w:rPr>
                <w:rFonts w:asciiTheme="minorEastAsia" w:hAnsiTheme="minorEastAsia" w:cs="ＭＳ Ｐゴシック" w:hint="eastAsia"/>
                <w:color w:val="000000"/>
                <w:kern w:val="0"/>
                <w:sz w:val="20"/>
                <w:szCs w:val="20"/>
              </w:rPr>
              <w:t>〈労基32条〉</w:t>
            </w:r>
          </w:p>
        </w:tc>
        <w:tc>
          <w:tcPr>
            <w:tcW w:w="657" w:type="dxa"/>
          </w:tcPr>
          <w:p w:rsidR="00452721" w:rsidRPr="002005E8" w:rsidRDefault="00452721" w:rsidP="00452721">
            <w:pPr>
              <w:pStyle w:val="ab"/>
              <w:ind w:leftChars="0" w:left="0"/>
              <w:rPr>
                <w:rFonts w:asciiTheme="minorEastAsia" w:hAnsiTheme="minorEastAsia"/>
                <w:color w:val="000000" w:themeColor="text1"/>
                <w:sz w:val="20"/>
                <w:szCs w:val="20"/>
              </w:rPr>
            </w:pPr>
          </w:p>
        </w:tc>
      </w:tr>
      <w:tr w:rsidR="00452721" w:rsidRPr="002005E8" w:rsidTr="005775A7">
        <w:tc>
          <w:tcPr>
            <w:tcW w:w="8448" w:type="dxa"/>
          </w:tcPr>
          <w:p w:rsidR="00452721" w:rsidRPr="002005E8" w:rsidRDefault="005775A7" w:rsidP="005775A7">
            <w:pPr>
              <w:pStyle w:val="ab"/>
              <w:ind w:leftChars="0" w:left="0"/>
              <w:rPr>
                <w:rFonts w:asciiTheme="minorEastAsia" w:hAnsiTheme="minorEastAsia"/>
                <w:color w:val="000000" w:themeColor="text1"/>
                <w:sz w:val="20"/>
                <w:szCs w:val="20"/>
              </w:rPr>
            </w:pPr>
            <w:r w:rsidRPr="002005E8">
              <w:rPr>
                <w:rFonts w:asciiTheme="minorEastAsia" w:hAnsiTheme="minorEastAsia" w:cs="ＭＳ Ｐゴシック" w:hint="eastAsia"/>
                <w:b/>
                <w:color w:val="000000"/>
                <w:kern w:val="0"/>
                <w:sz w:val="20"/>
                <w:szCs w:val="20"/>
                <w:u w:val="dotted"/>
              </w:rPr>
              <w:t>「出張先から次の出張先までの移動に必要な時間」がある場合、労働時間として算定していますか？</w:t>
            </w:r>
            <w:r w:rsidRPr="002005E8">
              <w:rPr>
                <w:rFonts w:asciiTheme="minorEastAsia" w:hAnsiTheme="minorEastAsia" w:cs="ＭＳ Ｐゴシック" w:hint="eastAsia"/>
                <w:color w:val="000000"/>
                <w:kern w:val="0"/>
                <w:sz w:val="20"/>
                <w:szCs w:val="20"/>
              </w:rPr>
              <w:t>（これらの時間は労働時間として算定する必要があります〈労基32条〉</w:t>
            </w:r>
          </w:p>
        </w:tc>
        <w:tc>
          <w:tcPr>
            <w:tcW w:w="657" w:type="dxa"/>
          </w:tcPr>
          <w:p w:rsidR="00452721" w:rsidRPr="002005E8" w:rsidRDefault="00452721" w:rsidP="00452721">
            <w:pPr>
              <w:pStyle w:val="ab"/>
              <w:ind w:leftChars="0" w:left="0"/>
              <w:rPr>
                <w:rFonts w:asciiTheme="minorEastAsia" w:hAnsiTheme="minorEastAsia"/>
                <w:color w:val="000000" w:themeColor="text1"/>
                <w:sz w:val="20"/>
                <w:szCs w:val="20"/>
              </w:rPr>
            </w:pPr>
          </w:p>
        </w:tc>
      </w:tr>
      <w:tr w:rsidR="00452721" w:rsidRPr="002005E8" w:rsidTr="005775A7">
        <w:tc>
          <w:tcPr>
            <w:tcW w:w="8448" w:type="dxa"/>
          </w:tcPr>
          <w:p w:rsidR="00452721" w:rsidRPr="002005E8" w:rsidRDefault="005775A7" w:rsidP="005775A7">
            <w:pPr>
              <w:pStyle w:val="ab"/>
              <w:ind w:leftChars="0" w:left="0"/>
              <w:rPr>
                <w:rFonts w:asciiTheme="minorEastAsia" w:hAnsiTheme="minorEastAsia"/>
                <w:color w:val="000000" w:themeColor="text1"/>
                <w:sz w:val="20"/>
                <w:szCs w:val="20"/>
              </w:rPr>
            </w:pPr>
            <w:r w:rsidRPr="002005E8">
              <w:rPr>
                <w:rFonts w:asciiTheme="minorEastAsia" w:hAnsiTheme="minorEastAsia" w:cs="ＭＳ Ｐゴシック" w:hint="eastAsia"/>
                <w:b/>
                <w:color w:val="000000"/>
                <w:kern w:val="0"/>
                <w:sz w:val="20"/>
                <w:szCs w:val="20"/>
                <w:u w:val="dotted"/>
              </w:rPr>
              <w:t>「業務報告書等の作成時間」がある場合、労働時間として算定していますか？</w:t>
            </w:r>
            <w:r w:rsidRPr="002005E8">
              <w:rPr>
                <w:rFonts w:asciiTheme="minorEastAsia" w:hAnsiTheme="minorEastAsia" w:cs="ＭＳ Ｐゴシック" w:hint="eastAsia"/>
                <w:color w:val="000000"/>
                <w:kern w:val="0"/>
                <w:sz w:val="20"/>
                <w:szCs w:val="20"/>
              </w:rPr>
              <w:t>（これらの時間は労働時間として算定する必要があります〈労基32条〉</w:t>
            </w:r>
          </w:p>
        </w:tc>
        <w:tc>
          <w:tcPr>
            <w:tcW w:w="657" w:type="dxa"/>
          </w:tcPr>
          <w:p w:rsidR="00452721" w:rsidRPr="002005E8" w:rsidRDefault="00452721" w:rsidP="00452721">
            <w:pPr>
              <w:pStyle w:val="ab"/>
              <w:ind w:leftChars="0" w:left="0"/>
              <w:rPr>
                <w:rFonts w:asciiTheme="minorEastAsia" w:hAnsiTheme="minorEastAsia"/>
                <w:color w:val="000000" w:themeColor="text1"/>
                <w:sz w:val="20"/>
                <w:szCs w:val="20"/>
              </w:rPr>
            </w:pPr>
          </w:p>
        </w:tc>
      </w:tr>
      <w:tr w:rsidR="005775A7" w:rsidRPr="002005E8" w:rsidTr="005775A7">
        <w:tc>
          <w:tcPr>
            <w:tcW w:w="8448" w:type="dxa"/>
          </w:tcPr>
          <w:p w:rsidR="005775A7" w:rsidRPr="002005E8" w:rsidRDefault="005775A7" w:rsidP="00452721">
            <w:pPr>
              <w:pStyle w:val="ab"/>
              <w:ind w:leftChars="0" w:left="0"/>
              <w:rPr>
                <w:rFonts w:asciiTheme="minorEastAsia" w:hAnsiTheme="minorEastAsia"/>
                <w:color w:val="000000" w:themeColor="text1"/>
                <w:sz w:val="20"/>
                <w:szCs w:val="20"/>
              </w:rPr>
            </w:pPr>
            <w:r w:rsidRPr="002005E8">
              <w:rPr>
                <w:rFonts w:asciiTheme="minorEastAsia" w:hAnsiTheme="minorEastAsia" w:cs="ＭＳ Ｐゴシック" w:hint="eastAsia"/>
                <w:b/>
                <w:color w:val="000000"/>
                <w:kern w:val="0"/>
                <w:sz w:val="20"/>
                <w:szCs w:val="20"/>
                <w:u w:val="dotted"/>
              </w:rPr>
              <w:t>「仕事の打合せ、会議等の時間」がある場合、労働時間として算定していますか？</w:t>
            </w:r>
            <w:r w:rsidRPr="002005E8">
              <w:rPr>
                <w:rFonts w:asciiTheme="minorEastAsia" w:hAnsiTheme="minorEastAsia" w:cs="ＭＳ Ｐゴシック" w:hint="eastAsia"/>
                <w:color w:val="000000"/>
                <w:kern w:val="0"/>
                <w:sz w:val="20"/>
                <w:szCs w:val="20"/>
              </w:rPr>
              <w:t>（これらの時間は労働時間として算定する必要があります〈労基32条〉</w:t>
            </w:r>
          </w:p>
        </w:tc>
        <w:tc>
          <w:tcPr>
            <w:tcW w:w="657" w:type="dxa"/>
          </w:tcPr>
          <w:p w:rsidR="005775A7" w:rsidRPr="002005E8" w:rsidRDefault="005775A7" w:rsidP="00452721">
            <w:pPr>
              <w:pStyle w:val="ab"/>
              <w:ind w:leftChars="0" w:left="0"/>
              <w:rPr>
                <w:rFonts w:asciiTheme="minorEastAsia" w:hAnsiTheme="minorEastAsia"/>
                <w:color w:val="000000" w:themeColor="text1"/>
                <w:sz w:val="20"/>
                <w:szCs w:val="20"/>
              </w:rPr>
            </w:pPr>
          </w:p>
        </w:tc>
      </w:tr>
      <w:tr w:rsidR="005775A7" w:rsidRPr="002005E8" w:rsidTr="005775A7">
        <w:tc>
          <w:tcPr>
            <w:tcW w:w="8448" w:type="dxa"/>
          </w:tcPr>
          <w:p w:rsidR="005775A7" w:rsidRPr="002005E8" w:rsidRDefault="005775A7" w:rsidP="00452721">
            <w:pPr>
              <w:pStyle w:val="ab"/>
              <w:ind w:leftChars="0" w:left="0"/>
              <w:rPr>
                <w:rFonts w:asciiTheme="minorEastAsia" w:hAnsiTheme="minorEastAsia"/>
                <w:color w:val="000000" w:themeColor="text1"/>
                <w:sz w:val="20"/>
                <w:szCs w:val="20"/>
              </w:rPr>
            </w:pPr>
            <w:r w:rsidRPr="002005E8">
              <w:rPr>
                <w:rFonts w:asciiTheme="minorEastAsia" w:hAnsiTheme="minorEastAsia" w:cs="ＭＳ Ｐゴシック" w:hint="eastAsia"/>
                <w:b/>
                <w:color w:val="000000"/>
                <w:kern w:val="0"/>
                <w:sz w:val="20"/>
                <w:szCs w:val="20"/>
                <w:u w:val="dotted"/>
              </w:rPr>
              <w:t>「参加が義務付けられている行事や研修等」がある場合、労働時間として算定していますか？</w:t>
            </w:r>
            <w:r w:rsidRPr="002005E8">
              <w:rPr>
                <w:rFonts w:asciiTheme="minorEastAsia" w:hAnsiTheme="minorEastAsia" w:cs="ＭＳ Ｐゴシック" w:hint="eastAsia"/>
                <w:color w:val="000000"/>
                <w:kern w:val="0"/>
                <w:sz w:val="20"/>
                <w:szCs w:val="20"/>
              </w:rPr>
              <w:t>（これらの時間は労働時間として算定する必要があります〈労基32条〉</w:t>
            </w:r>
          </w:p>
        </w:tc>
        <w:tc>
          <w:tcPr>
            <w:tcW w:w="657" w:type="dxa"/>
          </w:tcPr>
          <w:p w:rsidR="005775A7" w:rsidRPr="002005E8" w:rsidRDefault="005775A7" w:rsidP="00452721">
            <w:pPr>
              <w:pStyle w:val="ab"/>
              <w:ind w:leftChars="0" w:left="0"/>
              <w:rPr>
                <w:rFonts w:asciiTheme="minorEastAsia" w:hAnsiTheme="minorEastAsia"/>
                <w:color w:val="000000" w:themeColor="text1"/>
                <w:sz w:val="20"/>
                <w:szCs w:val="20"/>
              </w:rPr>
            </w:pPr>
          </w:p>
        </w:tc>
      </w:tr>
      <w:tr w:rsidR="00452721" w:rsidRPr="002005E8" w:rsidTr="005775A7">
        <w:tc>
          <w:tcPr>
            <w:tcW w:w="8448" w:type="dxa"/>
          </w:tcPr>
          <w:p w:rsidR="00452721" w:rsidRPr="002005E8" w:rsidRDefault="00452721" w:rsidP="005775A7">
            <w:pPr>
              <w:pStyle w:val="ab"/>
              <w:ind w:leftChars="0" w:left="0"/>
              <w:rPr>
                <w:rFonts w:asciiTheme="minorEastAsia" w:hAnsiTheme="minorEastAsia"/>
                <w:color w:val="000000" w:themeColor="text1"/>
                <w:sz w:val="20"/>
                <w:szCs w:val="20"/>
              </w:rPr>
            </w:pPr>
            <w:r w:rsidRPr="002005E8">
              <w:rPr>
                <w:rFonts w:asciiTheme="minorEastAsia" w:hAnsiTheme="minorEastAsia" w:hint="eastAsia"/>
                <w:b/>
                <w:color w:val="000000" w:themeColor="text1"/>
                <w:sz w:val="20"/>
                <w:szCs w:val="20"/>
                <w:u w:val="dotted"/>
              </w:rPr>
              <w:t>労</w:t>
            </w:r>
            <w:r w:rsidRPr="002005E8">
              <w:rPr>
                <w:rFonts w:asciiTheme="minorEastAsia" w:hAnsiTheme="minorEastAsia" w:cs="ＭＳ Ｐゴシック" w:hint="eastAsia"/>
                <w:b/>
                <w:color w:val="000000"/>
                <w:kern w:val="0"/>
                <w:sz w:val="20"/>
                <w:szCs w:val="20"/>
                <w:u w:val="dotted"/>
              </w:rPr>
              <w:t>働者を会社の都合により休業（自宅待機等）させた場合、平均賃金の60％以上の休業手当を支払ってい</w:t>
            </w:r>
            <w:r w:rsidR="005775A7" w:rsidRPr="002005E8">
              <w:rPr>
                <w:rFonts w:asciiTheme="minorEastAsia" w:hAnsiTheme="minorEastAsia" w:cs="ＭＳ Ｐゴシック" w:hint="eastAsia"/>
                <w:b/>
                <w:color w:val="000000"/>
                <w:kern w:val="0"/>
                <w:sz w:val="20"/>
                <w:szCs w:val="20"/>
                <w:u w:val="dotted"/>
              </w:rPr>
              <w:t>ますか？</w:t>
            </w:r>
            <w:r w:rsidR="005775A7" w:rsidRPr="002005E8">
              <w:rPr>
                <w:rFonts w:asciiTheme="minorEastAsia" w:hAnsiTheme="minorEastAsia" w:cs="ＭＳ Ｐゴシック" w:hint="eastAsia"/>
                <w:color w:val="000000"/>
                <w:kern w:val="0"/>
                <w:sz w:val="20"/>
                <w:szCs w:val="20"/>
              </w:rPr>
              <w:t>（会</w:t>
            </w:r>
            <w:bookmarkStart w:id="0" w:name="_GoBack"/>
            <w:bookmarkEnd w:id="0"/>
            <w:r w:rsidR="005775A7" w:rsidRPr="002005E8">
              <w:rPr>
                <w:rFonts w:asciiTheme="minorEastAsia" w:hAnsiTheme="minorEastAsia" w:cs="ＭＳ Ｐゴシック" w:hint="eastAsia"/>
                <w:color w:val="000000"/>
                <w:kern w:val="0"/>
                <w:sz w:val="20"/>
                <w:szCs w:val="20"/>
              </w:rPr>
              <w:t>社都合の休業については休業手当を支払う必要があります</w:t>
            </w:r>
            <w:r w:rsidRPr="002005E8">
              <w:rPr>
                <w:rFonts w:asciiTheme="minorEastAsia" w:hAnsiTheme="minorEastAsia" w:cs="ＭＳ Ｐゴシック" w:hint="eastAsia"/>
                <w:color w:val="000000"/>
                <w:kern w:val="0"/>
                <w:sz w:val="20"/>
                <w:szCs w:val="20"/>
              </w:rPr>
              <w:t>〈労基26条〉</w:t>
            </w:r>
          </w:p>
        </w:tc>
        <w:tc>
          <w:tcPr>
            <w:tcW w:w="657" w:type="dxa"/>
          </w:tcPr>
          <w:p w:rsidR="00452721" w:rsidRPr="002005E8" w:rsidRDefault="00452721" w:rsidP="00452721">
            <w:pPr>
              <w:pStyle w:val="ab"/>
              <w:ind w:leftChars="0" w:left="0"/>
              <w:rPr>
                <w:rFonts w:asciiTheme="minorEastAsia" w:hAnsiTheme="minorEastAsia"/>
                <w:color w:val="000000" w:themeColor="text1"/>
                <w:sz w:val="20"/>
                <w:szCs w:val="20"/>
              </w:rPr>
            </w:pPr>
          </w:p>
        </w:tc>
      </w:tr>
    </w:tbl>
    <w:p w:rsidR="00EE7BE1" w:rsidRDefault="00EE7BE1" w:rsidP="00EE7BE1">
      <w:pPr>
        <w:pStyle w:val="ab"/>
        <w:ind w:leftChars="0" w:left="858"/>
        <w:rPr>
          <w:color w:val="000000" w:themeColor="text1"/>
        </w:rPr>
      </w:pPr>
    </w:p>
    <w:p w:rsidR="00E779E3" w:rsidRPr="00E779E3" w:rsidRDefault="00E779E3" w:rsidP="00EE7BE1">
      <w:pPr>
        <w:pStyle w:val="ab"/>
        <w:ind w:leftChars="0" w:left="858"/>
        <w:rPr>
          <w:color w:val="000000" w:themeColor="text1"/>
        </w:rPr>
      </w:pPr>
      <w:r>
        <w:rPr>
          <w:rFonts w:hint="eastAsia"/>
          <w:color w:val="000000" w:themeColor="text1"/>
        </w:rPr>
        <w:t>チェックした結果について、「介護労働者の労働条件確保・改善のポイント」（厚生労働省作成パンフレット）</w:t>
      </w:r>
      <w:r w:rsidR="00951A73">
        <w:rPr>
          <w:rFonts w:hint="eastAsia"/>
          <w:color w:val="000000" w:themeColor="text1"/>
        </w:rPr>
        <w:t>も併せて</w:t>
      </w:r>
      <w:r>
        <w:rPr>
          <w:rFonts w:hint="eastAsia"/>
          <w:color w:val="000000" w:themeColor="text1"/>
        </w:rPr>
        <w:t>確認</w:t>
      </w:r>
      <w:r w:rsidR="00951A73">
        <w:rPr>
          <w:rFonts w:hint="eastAsia"/>
          <w:color w:val="000000" w:themeColor="text1"/>
        </w:rPr>
        <w:t>していただきますようお願いいたします。</w:t>
      </w:r>
    </w:p>
    <w:sectPr w:rsidR="00E779E3" w:rsidRPr="00E779E3" w:rsidSect="00E779E3">
      <w:pgSz w:w="11907" w:h="16840" w:code="9"/>
      <w:pgMar w:top="720" w:right="720" w:bottom="720" w:left="720" w:header="851" w:footer="992" w:gutter="0"/>
      <w:paperSrc w:first="7" w:other="7"/>
      <w:cols w:space="425"/>
      <w:docGrid w:type="linesAndChars" w:linePitch="403" w:charSpace="18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5E8" w:rsidRDefault="002005E8" w:rsidP="00755224">
      <w:r>
        <w:separator/>
      </w:r>
    </w:p>
  </w:endnote>
  <w:endnote w:type="continuationSeparator" w:id="0">
    <w:p w:rsidR="002005E8" w:rsidRDefault="002005E8" w:rsidP="0075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5E8" w:rsidRDefault="002005E8" w:rsidP="00755224">
      <w:r>
        <w:separator/>
      </w:r>
    </w:p>
  </w:footnote>
  <w:footnote w:type="continuationSeparator" w:id="0">
    <w:p w:rsidR="002005E8" w:rsidRDefault="002005E8" w:rsidP="00755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9362E"/>
    <w:multiLevelType w:val="hybridMultilevel"/>
    <w:tmpl w:val="ACE8B954"/>
    <w:lvl w:ilvl="0" w:tplc="A5A2CB30">
      <w:start w:val="1"/>
      <w:numFmt w:val="decimal"/>
      <w:lvlText w:val="(%1)"/>
      <w:lvlJc w:val="left"/>
      <w:pPr>
        <w:ind w:left="858" w:hanging="420"/>
      </w:pPr>
      <w:rPr>
        <w:rFonts w:hint="eastAsia"/>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nsid w:val="4F8E40AC"/>
    <w:multiLevelType w:val="hybridMultilevel"/>
    <w:tmpl w:val="ACE8B954"/>
    <w:lvl w:ilvl="0" w:tplc="A5A2CB30">
      <w:start w:val="1"/>
      <w:numFmt w:val="decimal"/>
      <w:lvlText w:val="(%1)"/>
      <w:lvlJc w:val="left"/>
      <w:pPr>
        <w:ind w:left="858" w:hanging="420"/>
      </w:pPr>
      <w:rPr>
        <w:rFonts w:hint="eastAsia"/>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
    <w:nsid w:val="66981D1E"/>
    <w:multiLevelType w:val="hybridMultilevel"/>
    <w:tmpl w:val="14344C66"/>
    <w:lvl w:ilvl="0" w:tplc="A5A2CB30">
      <w:start w:val="1"/>
      <w:numFmt w:val="decimal"/>
      <w:lvlText w:val="(%1)"/>
      <w:lvlJc w:val="left"/>
      <w:pPr>
        <w:ind w:left="858" w:hanging="420"/>
      </w:pPr>
      <w:rPr>
        <w:rFonts w:hint="eastAsia"/>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1"/>
  <w:activeWritingStyle w:appName="MSWord" w:lang="ja-JP" w:vendorID="64" w:dllVersion="131078" w:nlCheck="1" w:checkStyle="1"/>
  <w:proofState w:grammar="dirty"/>
  <w:defaultTabStop w:val="840"/>
  <w:drawingGridHorizontalSpacing w:val="219"/>
  <w:drawingGridVerticalSpacing w:val="4"/>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24C"/>
    <w:rsid w:val="00104903"/>
    <w:rsid w:val="001A424C"/>
    <w:rsid w:val="002005E8"/>
    <w:rsid w:val="002B086F"/>
    <w:rsid w:val="002B7BCA"/>
    <w:rsid w:val="00345970"/>
    <w:rsid w:val="00452721"/>
    <w:rsid w:val="004E1C2E"/>
    <w:rsid w:val="005201E3"/>
    <w:rsid w:val="005775A7"/>
    <w:rsid w:val="005A69DA"/>
    <w:rsid w:val="005C7831"/>
    <w:rsid w:val="0070751A"/>
    <w:rsid w:val="00755224"/>
    <w:rsid w:val="007F3A37"/>
    <w:rsid w:val="008657FB"/>
    <w:rsid w:val="008B5F81"/>
    <w:rsid w:val="008F10F1"/>
    <w:rsid w:val="00951A73"/>
    <w:rsid w:val="00A232CF"/>
    <w:rsid w:val="00B36089"/>
    <w:rsid w:val="00B43071"/>
    <w:rsid w:val="00B543C5"/>
    <w:rsid w:val="00B96367"/>
    <w:rsid w:val="00BC7F6B"/>
    <w:rsid w:val="00C222BF"/>
    <w:rsid w:val="00D97AF9"/>
    <w:rsid w:val="00E23901"/>
    <w:rsid w:val="00E34DD8"/>
    <w:rsid w:val="00E779E3"/>
    <w:rsid w:val="00EA2104"/>
    <w:rsid w:val="00EE7BE1"/>
    <w:rsid w:val="00F03EB0"/>
    <w:rsid w:val="00F50B99"/>
    <w:rsid w:val="00FF0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424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A424C"/>
    <w:rPr>
      <w:rFonts w:asciiTheme="majorHAnsi" w:eastAsiaTheme="majorEastAsia" w:hAnsiTheme="majorHAnsi" w:cstheme="majorBidi"/>
      <w:sz w:val="18"/>
      <w:szCs w:val="18"/>
    </w:rPr>
  </w:style>
  <w:style w:type="character" w:styleId="a5">
    <w:name w:val="Hyperlink"/>
    <w:basedOn w:val="a0"/>
    <w:uiPriority w:val="99"/>
    <w:unhideWhenUsed/>
    <w:rsid w:val="002B7BCA"/>
    <w:rPr>
      <w:color w:val="1E90FF"/>
      <w:u w:val="single"/>
      <w:shd w:val="clear" w:color="auto" w:fill="auto"/>
    </w:rPr>
  </w:style>
  <w:style w:type="paragraph" w:styleId="Web">
    <w:name w:val="Normal (Web)"/>
    <w:basedOn w:val="a"/>
    <w:uiPriority w:val="99"/>
    <w:semiHidden/>
    <w:unhideWhenUsed/>
    <w:rsid w:val="002B7BCA"/>
    <w:pPr>
      <w:widowControl/>
      <w:spacing w:after="240"/>
      <w:jc w:val="left"/>
    </w:pPr>
    <w:rPr>
      <w:rFonts w:ascii="ＭＳ Ｐゴシック" w:eastAsia="ＭＳ Ｐゴシック" w:hAnsi="ＭＳ Ｐゴシック" w:cs="ＭＳ Ｐゴシック"/>
      <w:kern w:val="0"/>
      <w:sz w:val="24"/>
      <w:szCs w:val="24"/>
    </w:rPr>
  </w:style>
  <w:style w:type="paragraph" w:customStyle="1" w:styleId="boxe">
    <w:name w:val="box_e"/>
    <w:basedOn w:val="a"/>
    <w:rsid w:val="002B7BCA"/>
    <w:pPr>
      <w:widowControl/>
      <w:pBdr>
        <w:top w:val="single" w:sz="12" w:space="15" w:color="F2E9D5"/>
        <w:left w:val="single" w:sz="12" w:space="15" w:color="F2E9D5"/>
        <w:bottom w:val="single" w:sz="12" w:space="15" w:color="F2E9D5"/>
        <w:right w:val="single" w:sz="12" w:space="15" w:color="F2E9D5"/>
      </w:pBdr>
      <w:shd w:val="clear" w:color="auto" w:fill="FFFDF2"/>
      <w:spacing w:after="450"/>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755224"/>
    <w:pPr>
      <w:tabs>
        <w:tab w:val="center" w:pos="4252"/>
        <w:tab w:val="right" w:pos="8504"/>
      </w:tabs>
      <w:snapToGrid w:val="0"/>
    </w:pPr>
  </w:style>
  <w:style w:type="character" w:customStyle="1" w:styleId="a7">
    <w:name w:val="ヘッダー (文字)"/>
    <w:basedOn w:val="a0"/>
    <w:link w:val="a6"/>
    <w:uiPriority w:val="99"/>
    <w:rsid w:val="00755224"/>
  </w:style>
  <w:style w:type="paragraph" w:styleId="a8">
    <w:name w:val="footer"/>
    <w:basedOn w:val="a"/>
    <w:link w:val="a9"/>
    <w:uiPriority w:val="99"/>
    <w:unhideWhenUsed/>
    <w:rsid w:val="00755224"/>
    <w:pPr>
      <w:tabs>
        <w:tab w:val="center" w:pos="4252"/>
        <w:tab w:val="right" w:pos="8504"/>
      </w:tabs>
      <w:snapToGrid w:val="0"/>
    </w:pPr>
  </w:style>
  <w:style w:type="character" w:customStyle="1" w:styleId="a9">
    <w:name w:val="フッター (文字)"/>
    <w:basedOn w:val="a0"/>
    <w:link w:val="a8"/>
    <w:uiPriority w:val="99"/>
    <w:rsid w:val="00755224"/>
  </w:style>
  <w:style w:type="character" w:styleId="aa">
    <w:name w:val="FollowedHyperlink"/>
    <w:basedOn w:val="a0"/>
    <w:uiPriority w:val="99"/>
    <w:semiHidden/>
    <w:unhideWhenUsed/>
    <w:rsid w:val="00755224"/>
    <w:rPr>
      <w:color w:val="800080" w:themeColor="followedHyperlink"/>
      <w:u w:val="single"/>
    </w:rPr>
  </w:style>
  <w:style w:type="paragraph" w:styleId="ab">
    <w:name w:val="List Paragraph"/>
    <w:basedOn w:val="a"/>
    <w:uiPriority w:val="34"/>
    <w:qFormat/>
    <w:rsid w:val="00B43071"/>
    <w:pPr>
      <w:ind w:leftChars="400" w:left="840"/>
    </w:pPr>
  </w:style>
  <w:style w:type="table" w:styleId="ac">
    <w:name w:val="Table Grid"/>
    <w:basedOn w:val="a1"/>
    <w:uiPriority w:val="59"/>
    <w:rsid w:val="00452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424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A424C"/>
    <w:rPr>
      <w:rFonts w:asciiTheme="majorHAnsi" w:eastAsiaTheme="majorEastAsia" w:hAnsiTheme="majorHAnsi" w:cstheme="majorBidi"/>
      <w:sz w:val="18"/>
      <w:szCs w:val="18"/>
    </w:rPr>
  </w:style>
  <w:style w:type="character" w:styleId="a5">
    <w:name w:val="Hyperlink"/>
    <w:basedOn w:val="a0"/>
    <w:uiPriority w:val="99"/>
    <w:unhideWhenUsed/>
    <w:rsid w:val="002B7BCA"/>
    <w:rPr>
      <w:color w:val="1E90FF"/>
      <w:u w:val="single"/>
      <w:shd w:val="clear" w:color="auto" w:fill="auto"/>
    </w:rPr>
  </w:style>
  <w:style w:type="paragraph" w:styleId="Web">
    <w:name w:val="Normal (Web)"/>
    <w:basedOn w:val="a"/>
    <w:uiPriority w:val="99"/>
    <w:semiHidden/>
    <w:unhideWhenUsed/>
    <w:rsid w:val="002B7BCA"/>
    <w:pPr>
      <w:widowControl/>
      <w:spacing w:after="240"/>
      <w:jc w:val="left"/>
    </w:pPr>
    <w:rPr>
      <w:rFonts w:ascii="ＭＳ Ｐゴシック" w:eastAsia="ＭＳ Ｐゴシック" w:hAnsi="ＭＳ Ｐゴシック" w:cs="ＭＳ Ｐゴシック"/>
      <w:kern w:val="0"/>
      <w:sz w:val="24"/>
      <w:szCs w:val="24"/>
    </w:rPr>
  </w:style>
  <w:style w:type="paragraph" w:customStyle="1" w:styleId="boxe">
    <w:name w:val="box_e"/>
    <w:basedOn w:val="a"/>
    <w:rsid w:val="002B7BCA"/>
    <w:pPr>
      <w:widowControl/>
      <w:pBdr>
        <w:top w:val="single" w:sz="12" w:space="15" w:color="F2E9D5"/>
        <w:left w:val="single" w:sz="12" w:space="15" w:color="F2E9D5"/>
        <w:bottom w:val="single" w:sz="12" w:space="15" w:color="F2E9D5"/>
        <w:right w:val="single" w:sz="12" w:space="15" w:color="F2E9D5"/>
      </w:pBdr>
      <w:shd w:val="clear" w:color="auto" w:fill="FFFDF2"/>
      <w:spacing w:after="450"/>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755224"/>
    <w:pPr>
      <w:tabs>
        <w:tab w:val="center" w:pos="4252"/>
        <w:tab w:val="right" w:pos="8504"/>
      </w:tabs>
      <w:snapToGrid w:val="0"/>
    </w:pPr>
  </w:style>
  <w:style w:type="character" w:customStyle="1" w:styleId="a7">
    <w:name w:val="ヘッダー (文字)"/>
    <w:basedOn w:val="a0"/>
    <w:link w:val="a6"/>
    <w:uiPriority w:val="99"/>
    <w:rsid w:val="00755224"/>
  </w:style>
  <w:style w:type="paragraph" w:styleId="a8">
    <w:name w:val="footer"/>
    <w:basedOn w:val="a"/>
    <w:link w:val="a9"/>
    <w:uiPriority w:val="99"/>
    <w:unhideWhenUsed/>
    <w:rsid w:val="00755224"/>
    <w:pPr>
      <w:tabs>
        <w:tab w:val="center" w:pos="4252"/>
        <w:tab w:val="right" w:pos="8504"/>
      </w:tabs>
      <w:snapToGrid w:val="0"/>
    </w:pPr>
  </w:style>
  <w:style w:type="character" w:customStyle="1" w:styleId="a9">
    <w:name w:val="フッター (文字)"/>
    <w:basedOn w:val="a0"/>
    <w:link w:val="a8"/>
    <w:uiPriority w:val="99"/>
    <w:rsid w:val="00755224"/>
  </w:style>
  <w:style w:type="character" w:styleId="aa">
    <w:name w:val="FollowedHyperlink"/>
    <w:basedOn w:val="a0"/>
    <w:uiPriority w:val="99"/>
    <w:semiHidden/>
    <w:unhideWhenUsed/>
    <w:rsid w:val="00755224"/>
    <w:rPr>
      <w:color w:val="800080" w:themeColor="followedHyperlink"/>
      <w:u w:val="single"/>
    </w:rPr>
  </w:style>
  <w:style w:type="paragraph" w:styleId="ab">
    <w:name w:val="List Paragraph"/>
    <w:basedOn w:val="a"/>
    <w:uiPriority w:val="34"/>
    <w:qFormat/>
    <w:rsid w:val="00B43071"/>
    <w:pPr>
      <w:ind w:leftChars="400" w:left="840"/>
    </w:pPr>
  </w:style>
  <w:style w:type="table" w:styleId="ac">
    <w:name w:val="Table Grid"/>
    <w:basedOn w:val="a1"/>
    <w:uiPriority w:val="59"/>
    <w:rsid w:val="00452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43572">
      <w:bodyDiv w:val="1"/>
      <w:marLeft w:val="0"/>
      <w:marRight w:val="0"/>
      <w:marTop w:val="0"/>
      <w:marBottom w:val="0"/>
      <w:divBdr>
        <w:top w:val="none" w:sz="0" w:space="0" w:color="auto"/>
        <w:left w:val="none" w:sz="0" w:space="0" w:color="auto"/>
        <w:bottom w:val="none" w:sz="0" w:space="0" w:color="auto"/>
        <w:right w:val="none" w:sz="0" w:space="0" w:color="auto"/>
      </w:divBdr>
      <w:divsChild>
        <w:div w:id="1921669844">
          <w:marLeft w:val="0"/>
          <w:marRight w:val="0"/>
          <w:marTop w:val="0"/>
          <w:marBottom w:val="0"/>
          <w:divBdr>
            <w:top w:val="none" w:sz="0" w:space="0" w:color="auto"/>
            <w:left w:val="none" w:sz="0" w:space="0" w:color="auto"/>
            <w:bottom w:val="none" w:sz="0" w:space="0" w:color="auto"/>
            <w:right w:val="none" w:sz="0" w:space="0" w:color="auto"/>
          </w:divBdr>
          <w:divsChild>
            <w:div w:id="904607781">
              <w:marLeft w:val="0"/>
              <w:marRight w:val="0"/>
              <w:marTop w:val="0"/>
              <w:marBottom w:val="0"/>
              <w:divBdr>
                <w:top w:val="none" w:sz="0" w:space="0" w:color="auto"/>
                <w:left w:val="none" w:sz="0" w:space="0" w:color="auto"/>
                <w:bottom w:val="none" w:sz="0" w:space="0" w:color="auto"/>
                <w:right w:val="none" w:sz="0" w:space="0" w:color="auto"/>
              </w:divBdr>
              <w:divsChild>
                <w:div w:id="31699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622447">
      <w:bodyDiv w:val="1"/>
      <w:marLeft w:val="0"/>
      <w:marRight w:val="0"/>
      <w:marTop w:val="0"/>
      <w:marBottom w:val="0"/>
      <w:divBdr>
        <w:top w:val="none" w:sz="0" w:space="0" w:color="auto"/>
        <w:left w:val="none" w:sz="0" w:space="0" w:color="auto"/>
        <w:bottom w:val="none" w:sz="0" w:space="0" w:color="auto"/>
        <w:right w:val="none" w:sz="0" w:space="0" w:color="auto"/>
      </w:divBdr>
      <w:divsChild>
        <w:div w:id="1207839184">
          <w:marLeft w:val="0"/>
          <w:marRight w:val="0"/>
          <w:marTop w:val="0"/>
          <w:marBottom w:val="0"/>
          <w:divBdr>
            <w:top w:val="none" w:sz="0" w:space="0" w:color="auto"/>
            <w:left w:val="none" w:sz="0" w:space="0" w:color="auto"/>
            <w:bottom w:val="none" w:sz="0" w:space="0" w:color="auto"/>
            <w:right w:val="none" w:sz="0" w:space="0" w:color="auto"/>
          </w:divBdr>
          <w:divsChild>
            <w:div w:id="813369803">
              <w:marLeft w:val="0"/>
              <w:marRight w:val="0"/>
              <w:marTop w:val="0"/>
              <w:marBottom w:val="0"/>
              <w:divBdr>
                <w:top w:val="none" w:sz="0" w:space="0" w:color="auto"/>
                <w:left w:val="none" w:sz="0" w:space="0" w:color="auto"/>
                <w:bottom w:val="none" w:sz="0" w:space="0" w:color="auto"/>
                <w:right w:val="none" w:sz="0" w:space="0" w:color="auto"/>
              </w:divBdr>
              <w:divsChild>
                <w:div w:id="448861874">
                  <w:marLeft w:val="0"/>
                  <w:marRight w:val="0"/>
                  <w:marTop w:val="0"/>
                  <w:marBottom w:val="0"/>
                  <w:divBdr>
                    <w:top w:val="none" w:sz="0" w:space="0" w:color="auto"/>
                    <w:left w:val="none" w:sz="0" w:space="0" w:color="auto"/>
                    <w:bottom w:val="none" w:sz="0" w:space="0" w:color="auto"/>
                    <w:right w:val="none" w:sz="0" w:space="0" w:color="auto"/>
                  </w:divBdr>
                  <w:divsChild>
                    <w:div w:id="2018388198">
                      <w:marLeft w:val="0"/>
                      <w:marRight w:val="0"/>
                      <w:marTop w:val="0"/>
                      <w:marBottom w:val="0"/>
                      <w:divBdr>
                        <w:top w:val="none" w:sz="0" w:space="0" w:color="auto"/>
                        <w:left w:val="none" w:sz="0" w:space="0" w:color="auto"/>
                        <w:bottom w:val="none" w:sz="0" w:space="0" w:color="auto"/>
                        <w:right w:val="none" w:sz="0" w:space="0" w:color="auto"/>
                      </w:divBdr>
                      <w:divsChild>
                        <w:div w:id="544146312">
                          <w:marLeft w:val="0"/>
                          <w:marRight w:val="0"/>
                          <w:marTop w:val="210"/>
                          <w:marBottom w:val="210"/>
                          <w:divBdr>
                            <w:top w:val="none" w:sz="0" w:space="0" w:color="auto"/>
                            <w:left w:val="none" w:sz="0" w:space="0" w:color="auto"/>
                            <w:bottom w:val="none" w:sz="0" w:space="0" w:color="auto"/>
                            <w:right w:val="none" w:sz="0" w:space="0" w:color="auto"/>
                          </w:divBdr>
                          <w:divsChild>
                            <w:div w:id="1329598035">
                              <w:marLeft w:val="0"/>
                              <w:marRight w:val="0"/>
                              <w:marTop w:val="0"/>
                              <w:marBottom w:val="0"/>
                              <w:divBdr>
                                <w:top w:val="none" w:sz="0" w:space="0" w:color="auto"/>
                                <w:left w:val="none" w:sz="0" w:space="0" w:color="auto"/>
                                <w:bottom w:val="none" w:sz="0" w:space="0" w:color="auto"/>
                                <w:right w:val="none" w:sz="0" w:space="0" w:color="auto"/>
                              </w:divBdr>
                              <w:divsChild>
                                <w:div w:id="485585154">
                                  <w:marLeft w:val="0"/>
                                  <w:marRight w:val="0"/>
                                  <w:marTop w:val="0"/>
                                  <w:marBottom w:val="0"/>
                                  <w:divBdr>
                                    <w:top w:val="none" w:sz="0" w:space="0" w:color="auto"/>
                                    <w:left w:val="none" w:sz="0" w:space="0" w:color="auto"/>
                                    <w:bottom w:val="none" w:sz="0" w:space="0" w:color="auto"/>
                                    <w:right w:val="none" w:sz="0" w:space="0" w:color="auto"/>
                                  </w:divBdr>
                                  <w:divsChild>
                                    <w:div w:id="2142844082">
                                      <w:marLeft w:val="0"/>
                                      <w:marRight w:val="0"/>
                                      <w:marTop w:val="0"/>
                                      <w:marBottom w:val="0"/>
                                      <w:divBdr>
                                        <w:top w:val="none" w:sz="0" w:space="0" w:color="auto"/>
                                        <w:left w:val="none" w:sz="0" w:space="0" w:color="auto"/>
                                        <w:bottom w:val="none" w:sz="0" w:space="0" w:color="auto"/>
                                        <w:right w:val="none" w:sz="0" w:space="0" w:color="auto"/>
                                      </w:divBdr>
                                    </w:div>
                                  </w:divsChild>
                                </w:div>
                                <w:div w:id="841159970">
                                  <w:marLeft w:val="0"/>
                                  <w:marRight w:val="0"/>
                                  <w:marTop w:val="0"/>
                                  <w:marBottom w:val="0"/>
                                  <w:divBdr>
                                    <w:top w:val="none" w:sz="0" w:space="0" w:color="auto"/>
                                    <w:left w:val="none" w:sz="0" w:space="0" w:color="auto"/>
                                    <w:bottom w:val="none" w:sz="0" w:space="0" w:color="auto"/>
                                    <w:right w:val="none" w:sz="0" w:space="0" w:color="auto"/>
                                  </w:divBdr>
                                  <w:divsChild>
                                    <w:div w:id="3065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8954972">
      <w:bodyDiv w:val="1"/>
      <w:marLeft w:val="0"/>
      <w:marRight w:val="0"/>
      <w:marTop w:val="0"/>
      <w:marBottom w:val="0"/>
      <w:divBdr>
        <w:top w:val="none" w:sz="0" w:space="0" w:color="auto"/>
        <w:left w:val="none" w:sz="0" w:space="0" w:color="auto"/>
        <w:bottom w:val="none" w:sz="0" w:space="0" w:color="auto"/>
        <w:right w:val="none" w:sz="0" w:space="0" w:color="auto"/>
      </w:divBdr>
      <w:divsChild>
        <w:div w:id="1561598251">
          <w:marLeft w:val="0"/>
          <w:marRight w:val="0"/>
          <w:marTop w:val="0"/>
          <w:marBottom w:val="0"/>
          <w:divBdr>
            <w:top w:val="none" w:sz="0" w:space="0" w:color="auto"/>
            <w:left w:val="none" w:sz="0" w:space="0" w:color="auto"/>
            <w:bottom w:val="none" w:sz="0" w:space="0" w:color="auto"/>
            <w:right w:val="none" w:sz="0" w:space="0" w:color="auto"/>
          </w:divBdr>
          <w:divsChild>
            <w:div w:id="1137064112">
              <w:marLeft w:val="0"/>
              <w:marRight w:val="0"/>
              <w:marTop w:val="0"/>
              <w:marBottom w:val="0"/>
              <w:divBdr>
                <w:top w:val="none" w:sz="0" w:space="0" w:color="auto"/>
                <w:left w:val="none" w:sz="0" w:space="0" w:color="auto"/>
                <w:bottom w:val="none" w:sz="0" w:space="0" w:color="auto"/>
                <w:right w:val="none" w:sz="0" w:space="0" w:color="auto"/>
              </w:divBdr>
              <w:divsChild>
                <w:div w:id="1999645991">
                  <w:marLeft w:val="0"/>
                  <w:marRight w:val="0"/>
                  <w:marTop w:val="0"/>
                  <w:marBottom w:val="0"/>
                  <w:divBdr>
                    <w:top w:val="none" w:sz="0" w:space="0" w:color="auto"/>
                    <w:left w:val="none" w:sz="0" w:space="0" w:color="auto"/>
                    <w:bottom w:val="none" w:sz="0" w:space="0" w:color="auto"/>
                    <w:right w:val="none" w:sz="0" w:space="0" w:color="auto"/>
                  </w:divBdr>
                  <w:divsChild>
                    <w:div w:id="1674064986">
                      <w:marLeft w:val="0"/>
                      <w:marRight w:val="0"/>
                      <w:marTop w:val="0"/>
                      <w:marBottom w:val="0"/>
                      <w:divBdr>
                        <w:top w:val="none" w:sz="0" w:space="0" w:color="auto"/>
                        <w:left w:val="none" w:sz="0" w:space="0" w:color="auto"/>
                        <w:bottom w:val="none" w:sz="0" w:space="0" w:color="auto"/>
                        <w:right w:val="none" w:sz="0" w:space="0" w:color="auto"/>
                      </w:divBdr>
                      <w:divsChild>
                        <w:div w:id="145585750">
                          <w:marLeft w:val="0"/>
                          <w:marRight w:val="0"/>
                          <w:marTop w:val="210"/>
                          <w:marBottom w:val="210"/>
                          <w:divBdr>
                            <w:top w:val="none" w:sz="0" w:space="0" w:color="auto"/>
                            <w:left w:val="none" w:sz="0" w:space="0" w:color="auto"/>
                            <w:bottom w:val="none" w:sz="0" w:space="0" w:color="auto"/>
                            <w:right w:val="none" w:sz="0" w:space="0" w:color="auto"/>
                          </w:divBdr>
                          <w:divsChild>
                            <w:div w:id="1498693823">
                              <w:marLeft w:val="0"/>
                              <w:marRight w:val="0"/>
                              <w:marTop w:val="0"/>
                              <w:marBottom w:val="0"/>
                              <w:divBdr>
                                <w:top w:val="none" w:sz="0" w:space="0" w:color="auto"/>
                                <w:left w:val="none" w:sz="0" w:space="0" w:color="auto"/>
                                <w:bottom w:val="none" w:sz="0" w:space="0" w:color="auto"/>
                                <w:right w:val="none" w:sz="0" w:space="0" w:color="auto"/>
                              </w:divBdr>
                              <w:divsChild>
                                <w:div w:id="1102846901">
                                  <w:marLeft w:val="0"/>
                                  <w:marRight w:val="0"/>
                                  <w:marTop w:val="0"/>
                                  <w:marBottom w:val="0"/>
                                  <w:divBdr>
                                    <w:top w:val="none" w:sz="0" w:space="0" w:color="auto"/>
                                    <w:left w:val="none" w:sz="0" w:space="0" w:color="auto"/>
                                    <w:bottom w:val="none" w:sz="0" w:space="0" w:color="auto"/>
                                    <w:right w:val="none" w:sz="0" w:space="0" w:color="auto"/>
                                  </w:divBdr>
                                </w:div>
                                <w:div w:id="1485242504">
                                  <w:marLeft w:val="0"/>
                                  <w:marRight w:val="0"/>
                                  <w:marTop w:val="0"/>
                                  <w:marBottom w:val="0"/>
                                  <w:divBdr>
                                    <w:top w:val="none" w:sz="0" w:space="0" w:color="auto"/>
                                    <w:left w:val="none" w:sz="0" w:space="0" w:color="auto"/>
                                    <w:bottom w:val="none" w:sz="0" w:space="0" w:color="auto"/>
                                    <w:right w:val="none" w:sz="0" w:space="0" w:color="auto"/>
                                  </w:divBdr>
                                  <w:divsChild>
                                    <w:div w:id="2186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8679458">
      <w:bodyDiv w:val="1"/>
      <w:marLeft w:val="0"/>
      <w:marRight w:val="0"/>
      <w:marTop w:val="0"/>
      <w:marBottom w:val="0"/>
      <w:divBdr>
        <w:top w:val="none" w:sz="0" w:space="0" w:color="auto"/>
        <w:left w:val="none" w:sz="0" w:space="0" w:color="auto"/>
        <w:bottom w:val="none" w:sz="0" w:space="0" w:color="auto"/>
        <w:right w:val="none" w:sz="0" w:space="0" w:color="auto"/>
      </w:divBdr>
    </w:div>
    <w:div w:id="1101989322">
      <w:bodyDiv w:val="1"/>
      <w:marLeft w:val="0"/>
      <w:marRight w:val="0"/>
      <w:marTop w:val="0"/>
      <w:marBottom w:val="0"/>
      <w:divBdr>
        <w:top w:val="none" w:sz="0" w:space="0" w:color="auto"/>
        <w:left w:val="none" w:sz="0" w:space="0" w:color="auto"/>
        <w:bottom w:val="none" w:sz="0" w:space="0" w:color="auto"/>
        <w:right w:val="none" w:sz="0" w:space="0" w:color="auto"/>
      </w:divBdr>
      <w:divsChild>
        <w:div w:id="251016965">
          <w:marLeft w:val="0"/>
          <w:marRight w:val="0"/>
          <w:marTop w:val="0"/>
          <w:marBottom w:val="0"/>
          <w:divBdr>
            <w:top w:val="none" w:sz="0" w:space="0" w:color="auto"/>
            <w:left w:val="none" w:sz="0" w:space="0" w:color="auto"/>
            <w:bottom w:val="none" w:sz="0" w:space="0" w:color="auto"/>
            <w:right w:val="none" w:sz="0" w:space="0" w:color="auto"/>
          </w:divBdr>
          <w:divsChild>
            <w:div w:id="1103840758">
              <w:marLeft w:val="0"/>
              <w:marRight w:val="0"/>
              <w:marTop w:val="0"/>
              <w:marBottom w:val="0"/>
              <w:divBdr>
                <w:top w:val="none" w:sz="0" w:space="0" w:color="auto"/>
                <w:left w:val="none" w:sz="0" w:space="0" w:color="auto"/>
                <w:bottom w:val="none" w:sz="0" w:space="0" w:color="auto"/>
                <w:right w:val="none" w:sz="0" w:space="0" w:color="auto"/>
              </w:divBdr>
              <w:divsChild>
                <w:div w:id="329867606">
                  <w:marLeft w:val="0"/>
                  <w:marRight w:val="0"/>
                  <w:marTop w:val="0"/>
                  <w:marBottom w:val="0"/>
                  <w:divBdr>
                    <w:top w:val="none" w:sz="0" w:space="0" w:color="auto"/>
                    <w:left w:val="none" w:sz="0" w:space="0" w:color="auto"/>
                    <w:bottom w:val="none" w:sz="0" w:space="0" w:color="auto"/>
                    <w:right w:val="none" w:sz="0" w:space="0" w:color="auto"/>
                  </w:divBdr>
                  <w:divsChild>
                    <w:div w:id="1195921210">
                      <w:marLeft w:val="0"/>
                      <w:marRight w:val="0"/>
                      <w:marTop w:val="0"/>
                      <w:marBottom w:val="0"/>
                      <w:divBdr>
                        <w:top w:val="none" w:sz="0" w:space="0" w:color="auto"/>
                        <w:left w:val="none" w:sz="0" w:space="0" w:color="auto"/>
                        <w:bottom w:val="none" w:sz="0" w:space="0" w:color="auto"/>
                        <w:right w:val="none" w:sz="0" w:space="0" w:color="auto"/>
                      </w:divBdr>
                      <w:divsChild>
                        <w:div w:id="80637795">
                          <w:marLeft w:val="0"/>
                          <w:marRight w:val="0"/>
                          <w:marTop w:val="210"/>
                          <w:marBottom w:val="210"/>
                          <w:divBdr>
                            <w:top w:val="none" w:sz="0" w:space="0" w:color="auto"/>
                            <w:left w:val="none" w:sz="0" w:space="0" w:color="auto"/>
                            <w:bottom w:val="none" w:sz="0" w:space="0" w:color="auto"/>
                            <w:right w:val="none" w:sz="0" w:space="0" w:color="auto"/>
                          </w:divBdr>
                          <w:divsChild>
                            <w:div w:id="1408260616">
                              <w:marLeft w:val="0"/>
                              <w:marRight w:val="0"/>
                              <w:marTop w:val="0"/>
                              <w:marBottom w:val="0"/>
                              <w:divBdr>
                                <w:top w:val="none" w:sz="0" w:space="0" w:color="auto"/>
                                <w:left w:val="none" w:sz="0" w:space="0" w:color="auto"/>
                                <w:bottom w:val="none" w:sz="0" w:space="0" w:color="auto"/>
                                <w:right w:val="none" w:sz="0" w:space="0" w:color="auto"/>
                              </w:divBdr>
                              <w:divsChild>
                                <w:div w:id="214292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705514">
      <w:bodyDiv w:val="1"/>
      <w:marLeft w:val="0"/>
      <w:marRight w:val="0"/>
      <w:marTop w:val="0"/>
      <w:marBottom w:val="0"/>
      <w:divBdr>
        <w:top w:val="none" w:sz="0" w:space="0" w:color="auto"/>
        <w:left w:val="none" w:sz="0" w:space="0" w:color="auto"/>
        <w:bottom w:val="none" w:sz="0" w:space="0" w:color="auto"/>
        <w:right w:val="none" w:sz="0" w:space="0" w:color="auto"/>
      </w:divBdr>
    </w:div>
    <w:div w:id="1890453927">
      <w:bodyDiv w:val="1"/>
      <w:marLeft w:val="0"/>
      <w:marRight w:val="0"/>
      <w:marTop w:val="0"/>
      <w:marBottom w:val="0"/>
      <w:divBdr>
        <w:top w:val="none" w:sz="0" w:space="0" w:color="auto"/>
        <w:left w:val="none" w:sz="0" w:space="0" w:color="auto"/>
        <w:bottom w:val="none" w:sz="0" w:space="0" w:color="auto"/>
        <w:right w:val="none" w:sz="0" w:space="0" w:color="auto"/>
      </w:divBdr>
    </w:div>
    <w:div w:id="190456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B71B7895.dotm</Template>
  <TotalTime>148</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哘崎　雅夫</dc:creator>
  <cp:lastModifiedBy>哘崎　雅夫</cp:lastModifiedBy>
  <cp:revision>12</cp:revision>
  <cp:lastPrinted>2014-12-25T05:34:00Z</cp:lastPrinted>
  <dcterms:created xsi:type="dcterms:W3CDTF">2014-09-04T23:31:00Z</dcterms:created>
  <dcterms:modified xsi:type="dcterms:W3CDTF">2014-12-25T05:39:00Z</dcterms:modified>
</cp:coreProperties>
</file>