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2C2" w:rsidRDefault="00B322C2" w:rsidP="00B322C2">
      <w:pPr>
        <w:jc w:val="center"/>
      </w:pPr>
      <w:r>
        <w:rPr>
          <w:rFonts w:hint="eastAsia"/>
        </w:rPr>
        <w:t>派遣労働者のキャリア形成を念頭においた派遣先の</w:t>
      </w:r>
    </w:p>
    <w:p w:rsidR="00B322C2" w:rsidRDefault="00B322C2" w:rsidP="009212F0">
      <w:pPr>
        <w:ind w:leftChars="720" w:left="1728"/>
      </w:pPr>
      <w:r>
        <w:rPr>
          <w:rFonts w:hint="eastAsia"/>
        </w:rPr>
        <w:t>提供のための事務手引、マニュアル</w:t>
      </w:r>
    </w:p>
    <w:p w:rsidR="00B322C2" w:rsidRDefault="00B322C2" w:rsidP="00B322C2">
      <w:bookmarkStart w:id="0" w:name="_GoBack"/>
      <w:bookmarkEnd w:id="0"/>
    </w:p>
    <w:p w:rsidR="00B322C2" w:rsidRDefault="00B322C2" w:rsidP="00B322C2"/>
    <w:p w:rsidR="00B322C2" w:rsidRPr="00FE11FB" w:rsidRDefault="00B322C2" w:rsidP="00B322C2">
      <w:pPr>
        <w:jc w:val="center"/>
      </w:pPr>
      <w:r w:rsidRPr="00FE11FB">
        <w:rPr>
          <w:rFonts w:hint="eastAsia"/>
        </w:rPr>
        <w:t>（以下は項目例であり、各事業所に応じた内容とすること。）</w:t>
      </w:r>
    </w:p>
    <w:p w:rsidR="00B322C2" w:rsidRDefault="00B322C2" w:rsidP="00B322C2"/>
    <w:p w:rsidR="00B322C2" w:rsidRDefault="00B322C2" w:rsidP="00B322C2">
      <w:r>
        <w:rPr>
          <w:rFonts w:hint="eastAsia"/>
        </w:rPr>
        <w:t>１</w:t>
      </w:r>
      <w:r>
        <w:t xml:space="preserve"> </w:t>
      </w:r>
      <w:r>
        <w:rPr>
          <w:rFonts w:hint="eastAsia"/>
        </w:rPr>
        <w:t>派遣労働者対応</w:t>
      </w:r>
    </w:p>
    <w:p w:rsidR="00B322C2" w:rsidRDefault="00B322C2" w:rsidP="00B322C2">
      <w:pPr>
        <w:ind w:leftChars="100" w:left="240"/>
      </w:pPr>
      <w:r>
        <w:rPr>
          <w:rFonts w:hint="eastAsia"/>
        </w:rPr>
        <w:t>１－１</w:t>
      </w:r>
      <w:r>
        <w:t xml:space="preserve"> </w:t>
      </w:r>
      <w:r>
        <w:rPr>
          <w:rFonts w:hint="eastAsia"/>
        </w:rPr>
        <w:t>派遣労働者に対する相談</w:t>
      </w:r>
    </w:p>
    <w:p w:rsidR="00B322C2" w:rsidRDefault="00B322C2" w:rsidP="00B322C2">
      <w:pPr>
        <w:ind w:leftChars="200" w:left="720" w:hangingChars="100" w:hanging="240"/>
      </w:pPr>
      <w:r>
        <w:rPr>
          <w:rFonts w:hint="eastAsia"/>
        </w:rPr>
        <w:t>○</w:t>
      </w:r>
      <w:r>
        <w:t xml:space="preserve"> </w:t>
      </w:r>
      <w:r>
        <w:rPr>
          <w:rFonts w:hint="eastAsia"/>
        </w:rPr>
        <w:t>派遣労働者との相談はプライバシーに配慮する。</w:t>
      </w:r>
    </w:p>
    <w:p w:rsidR="00B322C2" w:rsidRDefault="00B322C2" w:rsidP="00B322C2">
      <w:pPr>
        <w:ind w:leftChars="200" w:left="720" w:hangingChars="100" w:hanging="240"/>
      </w:pPr>
      <w:r>
        <w:rPr>
          <w:rFonts w:hint="eastAsia"/>
        </w:rPr>
        <w:t>○</w:t>
      </w:r>
      <w:r>
        <w:t xml:space="preserve"> </w:t>
      </w:r>
      <w:r>
        <w:rPr>
          <w:rFonts w:hint="eastAsia"/>
        </w:rPr>
        <w:t>派遣労働者からは将来どのようなキャリアを歩みたいのかの希望を聴取する。</w:t>
      </w:r>
    </w:p>
    <w:p w:rsidR="00B322C2" w:rsidRDefault="00B322C2" w:rsidP="00B322C2">
      <w:pPr>
        <w:ind w:leftChars="200" w:left="720" w:hangingChars="100" w:hanging="240"/>
      </w:pPr>
      <w:r>
        <w:rPr>
          <w:rFonts w:hint="eastAsia"/>
        </w:rPr>
        <w:t>○</w:t>
      </w:r>
      <w:r>
        <w:t xml:space="preserve"> </w:t>
      </w:r>
      <w:r>
        <w:rPr>
          <w:rFonts w:hint="eastAsia"/>
        </w:rPr>
        <w:t>派遣労働者に対し、これまでの経歴を踏まえたキャリアパスの選択肢を示す。</w:t>
      </w:r>
    </w:p>
    <w:p w:rsidR="00B322C2" w:rsidRDefault="00B322C2" w:rsidP="00B322C2">
      <w:pPr>
        <w:ind w:leftChars="200" w:left="720" w:hangingChars="100" w:hanging="240"/>
      </w:pPr>
      <w:r>
        <w:rPr>
          <w:rFonts w:hint="eastAsia"/>
        </w:rPr>
        <w:t>○</w:t>
      </w:r>
      <w:r>
        <w:t xml:space="preserve"> </w:t>
      </w:r>
      <w:r>
        <w:rPr>
          <w:rFonts w:hint="eastAsia"/>
        </w:rPr>
        <w:t>派遣労働者の希望や経歴を踏まえた選択肢に係る派遣労働の多寡等の労働市場の動向についても情報提供する。</w:t>
      </w:r>
    </w:p>
    <w:p w:rsidR="00B322C2" w:rsidRDefault="00B322C2" w:rsidP="00B322C2">
      <w:pPr>
        <w:ind w:leftChars="100" w:left="240"/>
      </w:pPr>
      <w:r>
        <w:rPr>
          <w:rFonts w:hint="eastAsia"/>
        </w:rPr>
        <w:t>１－２</w:t>
      </w:r>
      <w:r>
        <w:t xml:space="preserve"> </w:t>
      </w:r>
      <w:r>
        <w:rPr>
          <w:rFonts w:hint="eastAsia"/>
        </w:rPr>
        <w:t>派遣労働者への紹介</w:t>
      </w:r>
    </w:p>
    <w:p w:rsidR="00B322C2" w:rsidRDefault="00B322C2" w:rsidP="00B322C2">
      <w:pPr>
        <w:ind w:leftChars="200" w:left="720" w:hangingChars="100" w:hanging="240"/>
      </w:pPr>
      <w:r>
        <w:rPr>
          <w:rFonts w:hint="eastAsia"/>
        </w:rPr>
        <w:t>○</w:t>
      </w:r>
      <w:r>
        <w:t xml:space="preserve"> </w:t>
      </w:r>
      <w:r>
        <w:rPr>
          <w:rFonts w:hint="eastAsia"/>
        </w:rPr>
        <w:t>希望する条件に合致する派遣労働があったときは派遣労働者に提示する。</w:t>
      </w:r>
    </w:p>
    <w:p w:rsidR="00B322C2" w:rsidRDefault="00B322C2" w:rsidP="00B322C2">
      <w:pPr>
        <w:ind w:leftChars="200" w:left="720" w:hangingChars="100" w:hanging="240"/>
      </w:pPr>
      <w:r>
        <w:rPr>
          <w:rFonts w:hint="eastAsia"/>
        </w:rPr>
        <w:t>○</w:t>
      </w:r>
      <w:r>
        <w:t xml:space="preserve"> </w:t>
      </w:r>
      <w:r>
        <w:rPr>
          <w:rFonts w:hint="eastAsia"/>
        </w:rPr>
        <w:t>その際、可能なかぎり派遣労働者のキャリア形成に資する派遣労働から提示するように努める。</w:t>
      </w:r>
    </w:p>
    <w:p w:rsidR="00B322C2" w:rsidRDefault="00B322C2" w:rsidP="00B322C2"/>
    <w:p w:rsidR="00B322C2" w:rsidRDefault="00B322C2" w:rsidP="00B322C2">
      <w:r>
        <w:rPr>
          <w:rFonts w:hint="eastAsia"/>
        </w:rPr>
        <w:t>２</w:t>
      </w:r>
      <w:r>
        <w:t xml:space="preserve"> </w:t>
      </w:r>
      <w:r>
        <w:rPr>
          <w:rFonts w:hint="eastAsia"/>
        </w:rPr>
        <w:t>派遣先対応</w:t>
      </w:r>
    </w:p>
    <w:p w:rsidR="00B322C2" w:rsidRDefault="00B322C2" w:rsidP="00B322C2">
      <w:pPr>
        <w:ind w:leftChars="100" w:left="240"/>
      </w:pPr>
      <w:r>
        <w:rPr>
          <w:rFonts w:hint="eastAsia"/>
        </w:rPr>
        <w:t>２－１</w:t>
      </w:r>
      <w:r>
        <w:t xml:space="preserve"> </w:t>
      </w:r>
      <w:r>
        <w:rPr>
          <w:rFonts w:hint="eastAsia"/>
        </w:rPr>
        <w:t>派遣先の開拓</w:t>
      </w:r>
    </w:p>
    <w:p w:rsidR="00B322C2" w:rsidRDefault="00B322C2" w:rsidP="00B322C2">
      <w:pPr>
        <w:ind w:leftChars="200" w:left="720" w:hangingChars="100" w:hanging="240"/>
      </w:pPr>
      <w:r>
        <w:rPr>
          <w:rFonts w:hint="eastAsia"/>
        </w:rPr>
        <w:t>○</w:t>
      </w:r>
      <w:r>
        <w:t xml:space="preserve"> </w:t>
      </w:r>
      <w:r>
        <w:rPr>
          <w:rFonts w:hint="eastAsia"/>
        </w:rPr>
        <w:t>派遣先の開拓にあたっては、従来からの顧客については定期的に訪問して派遣受入希望の有無を確認するほか、新規顧客の開拓も積極的に行う。</w:t>
      </w:r>
    </w:p>
    <w:p w:rsidR="00B322C2" w:rsidRDefault="00B322C2" w:rsidP="00B322C2">
      <w:pPr>
        <w:ind w:leftChars="200" w:left="720" w:hangingChars="100" w:hanging="240"/>
      </w:pPr>
      <w:r>
        <w:rPr>
          <w:rFonts w:hint="eastAsia"/>
        </w:rPr>
        <w:t>○</w:t>
      </w:r>
      <w:r>
        <w:t xml:space="preserve"> </w:t>
      </w:r>
      <w:r>
        <w:rPr>
          <w:rFonts w:hint="eastAsia"/>
        </w:rPr>
        <w:t>開拓にあたっては、当社に所属する派遣労働者の特徴及び成果についてアピールする。</w:t>
      </w:r>
    </w:p>
    <w:p w:rsidR="00B322C2" w:rsidRDefault="00B322C2" w:rsidP="00B322C2">
      <w:pPr>
        <w:ind w:leftChars="100" w:left="240"/>
      </w:pPr>
      <w:r>
        <w:rPr>
          <w:rFonts w:hint="eastAsia"/>
        </w:rPr>
        <w:t>２－２</w:t>
      </w:r>
      <w:r>
        <w:t xml:space="preserve"> </w:t>
      </w:r>
      <w:r>
        <w:rPr>
          <w:rFonts w:hint="eastAsia"/>
        </w:rPr>
        <w:t>派遣受入希望の受付</w:t>
      </w:r>
    </w:p>
    <w:p w:rsidR="00B322C2" w:rsidRDefault="00B322C2" w:rsidP="00B322C2">
      <w:pPr>
        <w:ind w:leftChars="200" w:left="720" w:hangingChars="100" w:hanging="240"/>
      </w:pPr>
      <w:r>
        <w:rPr>
          <w:rFonts w:hint="eastAsia"/>
        </w:rPr>
        <w:t>○</w:t>
      </w:r>
      <w:r>
        <w:t xml:space="preserve"> </w:t>
      </w:r>
      <w:r>
        <w:rPr>
          <w:rFonts w:hint="eastAsia"/>
        </w:rPr>
        <w:t>派遣受入希望の受付にあたっては、その内容が真実であること、法令違反がないことについて予め確認を行う。</w:t>
      </w:r>
    </w:p>
    <w:p w:rsidR="00B322C2" w:rsidRDefault="00B322C2" w:rsidP="00B322C2">
      <w:pPr>
        <w:ind w:leftChars="100" w:left="240"/>
      </w:pPr>
      <w:r>
        <w:rPr>
          <w:rFonts w:hint="eastAsia"/>
        </w:rPr>
        <w:t>２－３</w:t>
      </w:r>
      <w:r>
        <w:t xml:space="preserve"> </w:t>
      </w:r>
      <w:r>
        <w:rPr>
          <w:rFonts w:hint="eastAsia"/>
        </w:rPr>
        <w:t>派遣受入条件の見直し</w:t>
      </w:r>
    </w:p>
    <w:p w:rsidR="00B322C2" w:rsidRDefault="00B322C2" w:rsidP="00B322C2">
      <w:pPr>
        <w:ind w:leftChars="200" w:left="720" w:hangingChars="100" w:hanging="240"/>
      </w:pPr>
      <w:r>
        <w:rPr>
          <w:rFonts w:hint="eastAsia"/>
        </w:rPr>
        <w:t>○</w:t>
      </w:r>
      <w:r>
        <w:t xml:space="preserve"> </w:t>
      </w:r>
      <w:r>
        <w:rPr>
          <w:rFonts w:hint="eastAsia"/>
        </w:rPr>
        <w:t>派遣受入条件に見合った派遣労働が極めて少ない状況である場合には、派遣受入条件の見直し等について相談を行うこと</w:t>
      </w:r>
    </w:p>
    <w:p w:rsidR="00B322C2" w:rsidRDefault="00B322C2" w:rsidP="00B322C2"/>
    <w:p w:rsidR="00B322C2" w:rsidRDefault="00B322C2" w:rsidP="00B322C2"/>
    <w:p w:rsidR="00B322C2" w:rsidRDefault="00B322C2" w:rsidP="00B322C2"/>
    <w:p w:rsidR="003C1BA2" w:rsidRDefault="00B322C2" w:rsidP="00B322C2">
      <w:pPr>
        <w:jc w:val="right"/>
      </w:pPr>
      <w:r>
        <w:rPr>
          <w:rFonts w:hint="eastAsia"/>
        </w:rPr>
        <w:t>株式会社●●●●</w:t>
      </w:r>
      <w:r>
        <w:t xml:space="preserve"> </w:t>
      </w:r>
      <w:r>
        <w:rPr>
          <w:rFonts w:hint="eastAsia"/>
        </w:rPr>
        <w:t>▲▲▲▲支店</w:t>
      </w:r>
    </w:p>
    <w:sectPr w:rsidR="003C1BA2" w:rsidSect="00B322C2">
      <w:pgSz w:w="11906" w:h="16838" w:code="9"/>
      <w:pgMar w:top="1985" w:right="1418" w:bottom="1701" w:left="1701" w:header="851" w:footer="992" w:gutter="0"/>
      <w:cols w:space="425"/>
      <w:docGrid w:type="lines" w:linePitch="3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C2"/>
    <w:rsid w:val="003C1BA2"/>
    <w:rsid w:val="009212F0"/>
    <w:rsid w:val="00B322C2"/>
    <w:rsid w:val="00FE1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2C2"/>
    <w:pPr>
      <w:widowControl w:val="0"/>
      <w:jc w:val="both"/>
    </w:pPr>
    <w:rPr>
      <w:rFonts w:ascii="Arial" w:eastAsia="ＭＳ Ｐ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11F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11F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2C2"/>
    <w:pPr>
      <w:widowControl w:val="0"/>
      <w:jc w:val="both"/>
    </w:pPr>
    <w:rPr>
      <w:rFonts w:ascii="Arial" w:eastAsia="ＭＳ Ｐ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11F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11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95</Words>
  <Characters>542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