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A74A" w14:textId="0C394CAF" w:rsidR="000654CB" w:rsidRDefault="000654CB" w:rsidP="000654CB">
      <w:pPr>
        <w:jc w:val="right"/>
        <w:rPr>
          <w:rFonts w:ascii="BIZ UDPゴシック" w:eastAsia="BIZ UDPゴシック" w:hAnsi="BIZ UDPゴシック"/>
        </w:rPr>
      </w:pPr>
      <w:r>
        <w:rPr>
          <w:rFonts w:ascii="BIZ UDPゴシック" w:eastAsia="BIZ UDPゴシック" w:hAnsi="BIZ UDPゴシック" w:hint="eastAsia"/>
        </w:rPr>
        <w:t>〇年〇月〇日掲示</w:t>
      </w:r>
    </w:p>
    <w:p w14:paraId="4B301142" w14:textId="78B4A764" w:rsidR="008069EB" w:rsidRDefault="000654CB">
      <w:pPr>
        <w:rPr>
          <w:rFonts w:ascii="BIZ UDPゴシック" w:eastAsia="BIZ UDPゴシック" w:hAnsi="BIZ UDPゴシック"/>
        </w:rPr>
      </w:pPr>
      <w:r w:rsidRPr="000654CB">
        <w:rPr>
          <w:rFonts w:ascii="BIZ UDPゴシック" w:eastAsia="BIZ UDPゴシック" w:hAnsi="BIZ UDPゴシック" w:hint="eastAsia"/>
        </w:rPr>
        <w:t>従業員のみなさま</w:t>
      </w:r>
      <w:r>
        <w:rPr>
          <w:rFonts w:ascii="BIZ UDPゴシック" w:eastAsia="BIZ UDPゴシック" w:hAnsi="BIZ UDPゴシック" w:hint="eastAsia"/>
        </w:rPr>
        <w:t>へ</w:t>
      </w:r>
    </w:p>
    <w:p w14:paraId="5FB81DD4" w14:textId="6B139602" w:rsidR="000654CB" w:rsidRDefault="000654CB">
      <w:pPr>
        <w:rPr>
          <w:rFonts w:ascii="BIZ UDPゴシック" w:eastAsia="BIZ UDPゴシック" w:hAnsi="BIZ UDPゴシック"/>
        </w:rPr>
      </w:pPr>
    </w:p>
    <w:p w14:paraId="534A3D29" w14:textId="6ABA031E" w:rsidR="000654CB" w:rsidRDefault="000654CB" w:rsidP="000654CB">
      <w:pPr>
        <w:ind w:leftChars="2800" w:left="5880"/>
        <w:rPr>
          <w:rFonts w:ascii="BIZ UDPゴシック" w:eastAsia="BIZ UDPゴシック" w:hAnsi="BIZ UDPゴシック"/>
        </w:rPr>
      </w:pPr>
      <w:r>
        <w:rPr>
          <w:rFonts w:ascii="BIZ UDPゴシック" w:eastAsia="BIZ UDPゴシック" w:hAnsi="BIZ UDPゴシック" w:hint="eastAsia"/>
        </w:rPr>
        <w:t>株式会社</w:t>
      </w:r>
      <w:r w:rsidR="007242F5">
        <w:rPr>
          <w:rFonts w:ascii="BIZ UDPゴシック" w:eastAsia="BIZ UDPゴシック" w:hAnsi="BIZ UDPゴシック" w:hint="eastAsia"/>
        </w:rPr>
        <w:t>□□□</w:t>
      </w:r>
      <w:r>
        <w:rPr>
          <w:rFonts w:ascii="BIZ UDPゴシック" w:eastAsia="BIZ UDPゴシック" w:hAnsi="BIZ UDPゴシック" w:hint="eastAsia"/>
        </w:rPr>
        <w:t>□</w:t>
      </w:r>
    </w:p>
    <w:p w14:paraId="73A03172" w14:textId="16384180" w:rsidR="000654CB" w:rsidRDefault="000654CB" w:rsidP="000654CB">
      <w:pPr>
        <w:ind w:leftChars="2800" w:left="5880"/>
        <w:rPr>
          <w:rFonts w:ascii="BIZ UDPゴシック" w:eastAsia="BIZ UDPゴシック" w:hAnsi="BIZ UDPゴシック"/>
        </w:rPr>
      </w:pPr>
      <w:r>
        <w:rPr>
          <w:rFonts w:ascii="BIZ UDPゴシック" w:eastAsia="BIZ UDPゴシック" w:hAnsi="BIZ UDPゴシック" w:hint="eastAsia"/>
        </w:rPr>
        <w:t>代表取締役＊＊　＊＊</w:t>
      </w:r>
    </w:p>
    <w:p w14:paraId="40ABA03E" w14:textId="362048CA" w:rsidR="000654CB" w:rsidRDefault="000654CB" w:rsidP="000654CB">
      <w:pPr>
        <w:rPr>
          <w:rFonts w:ascii="BIZ UDPゴシック" w:eastAsia="BIZ UDPゴシック" w:hAnsi="BIZ UDPゴシック"/>
        </w:rPr>
      </w:pPr>
    </w:p>
    <w:p w14:paraId="08A0AB5F" w14:textId="77777777" w:rsidR="007242F5" w:rsidRDefault="000654CB" w:rsidP="007242F5">
      <w:pPr>
        <w:snapToGrid w:val="0"/>
        <w:jc w:val="center"/>
        <w:rPr>
          <w:rFonts w:ascii="BIZ UDPゴシック" w:eastAsia="BIZ UDPゴシック" w:hAnsi="BIZ UDPゴシック"/>
          <w:sz w:val="28"/>
          <w:szCs w:val="28"/>
        </w:rPr>
      </w:pPr>
      <w:r w:rsidRPr="000654CB">
        <w:rPr>
          <w:rFonts w:ascii="BIZ UDPゴシック" w:eastAsia="BIZ UDPゴシック" w:hAnsi="BIZ UDPゴシック" w:hint="eastAsia"/>
          <w:sz w:val="28"/>
          <w:szCs w:val="28"/>
        </w:rPr>
        <w:t>育児休業</w:t>
      </w:r>
      <w:r w:rsidR="007242F5">
        <w:rPr>
          <w:rFonts w:ascii="BIZ UDPゴシック" w:eastAsia="BIZ UDPゴシック" w:hAnsi="BIZ UDPゴシック" w:hint="eastAsia"/>
          <w:sz w:val="28"/>
          <w:szCs w:val="28"/>
        </w:rPr>
        <w:t>（</w:t>
      </w:r>
      <w:r w:rsidRPr="000654CB">
        <w:rPr>
          <w:rFonts w:ascii="BIZ UDPゴシック" w:eastAsia="BIZ UDPゴシック" w:hAnsi="BIZ UDPゴシック" w:hint="eastAsia"/>
          <w:sz w:val="28"/>
          <w:szCs w:val="28"/>
        </w:rPr>
        <w:t>産後パパ育休</w:t>
      </w:r>
      <w:r w:rsidR="007242F5">
        <w:rPr>
          <w:rFonts w:ascii="BIZ UDPゴシック" w:eastAsia="BIZ UDPゴシック" w:hAnsi="BIZ UDPゴシック" w:hint="eastAsia"/>
          <w:sz w:val="28"/>
          <w:szCs w:val="28"/>
        </w:rPr>
        <w:t xml:space="preserve">） 及び 介護休業（介護両立支援制度等） </w:t>
      </w:r>
      <w:r w:rsidRPr="000654CB">
        <w:rPr>
          <w:rFonts w:ascii="BIZ UDPゴシック" w:eastAsia="BIZ UDPゴシック" w:hAnsi="BIZ UDPゴシック" w:hint="eastAsia"/>
          <w:sz w:val="28"/>
          <w:szCs w:val="28"/>
        </w:rPr>
        <w:t>の</w:t>
      </w:r>
    </w:p>
    <w:p w14:paraId="0CBA2DD0" w14:textId="6C54B495" w:rsidR="000654CB" w:rsidRDefault="000654CB" w:rsidP="007242F5">
      <w:pPr>
        <w:snapToGrid w:val="0"/>
        <w:jc w:val="center"/>
        <w:rPr>
          <w:rFonts w:ascii="BIZ UDPゴシック" w:eastAsia="BIZ UDPゴシック" w:hAnsi="BIZ UDPゴシック"/>
          <w:sz w:val="28"/>
          <w:szCs w:val="28"/>
        </w:rPr>
      </w:pPr>
      <w:r w:rsidRPr="000654CB">
        <w:rPr>
          <w:rFonts w:ascii="BIZ UDPゴシック" w:eastAsia="BIZ UDPゴシック" w:hAnsi="BIZ UDPゴシック" w:hint="eastAsia"/>
          <w:sz w:val="28"/>
          <w:szCs w:val="28"/>
        </w:rPr>
        <w:t>相談窓口について</w:t>
      </w:r>
    </w:p>
    <w:p w14:paraId="0C8AAE3A" w14:textId="311E2CDE" w:rsidR="000654CB" w:rsidRDefault="000654CB" w:rsidP="000654CB">
      <w:pPr>
        <w:jc w:val="center"/>
        <w:rPr>
          <w:rFonts w:ascii="BIZ UDPゴシック" w:eastAsia="BIZ UDPゴシック" w:hAnsi="BIZ UDPゴシック"/>
        </w:rPr>
      </w:pPr>
    </w:p>
    <w:p w14:paraId="2B963504" w14:textId="2D0DFD63" w:rsidR="000654CB" w:rsidRDefault="000654CB" w:rsidP="007242F5">
      <w:pPr>
        <w:ind w:firstLineChars="100" w:firstLine="210"/>
        <w:rPr>
          <w:rFonts w:ascii="BIZ UDPゴシック" w:eastAsia="BIZ UDPゴシック" w:hAnsi="BIZ UDPゴシック"/>
        </w:rPr>
      </w:pPr>
      <w:r>
        <w:rPr>
          <w:rFonts w:ascii="BIZ UDPゴシック" w:eastAsia="BIZ UDPゴシック" w:hAnsi="BIZ UDPゴシック" w:hint="eastAsia"/>
        </w:rPr>
        <w:t>当社では、育児休業</w:t>
      </w:r>
      <w:r w:rsidR="007242F5">
        <w:rPr>
          <w:rFonts w:ascii="BIZ UDPゴシック" w:eastAsia="BIZ UDPゴシック" w:hAnsi="BIZ UDPゴシック" w:hint="eastAsia"/>
        </w:rPr>
        <w:t>及び</w:t>
      </w:r>
      <w:r>
        <w:rPr>
          <w:rFonts w:ascii="BIZ UDPゴシック" w:eastAsia="BIZ UDPゴシック" w:hAnsi="BIZ UDPゴシック" w:hint="eastAsia"/>
        </w:rPr>
        <w:t>産後パパ育休</w:t>
      </w:r>
      <w:r w:rsidR="007242F5">
        <w:rPr>
          <w:rFonts w:ascii="BIZ UDPゴシック" w:eastAsia="BIZ UDPゴシック" w:hAnsi="BIZ UDPゴシック" w:hint="eastAsia"/>
        </w:rPr>
        <w:t xml:space="preserve"> 並びに 介護休業及び介護両立支援制度等の</w:t>
      </w:r>
      <w:r>
        <w:rPr>
          <w:rFonts w:ascii="BIZ UDPゴシック" w:eastAsia="BIZ UDPゴシック" w:hAnsi="BIZ UDPゴシック" w:hint="eastAsia"/>
        </w:rPr>
        <w:t>申出が円滑に行われるようにするため、相談体制を整備しました。育児休業</w:t>
      </w:r>
      <w:r w:rsidR="007242F5">
        <w:rPr>
          <w:rFonts w:ascii="BIZ UDPゴシック" w:eastAsia="BIZ UDPゴシック" w:hAnsi="BIZ UDPゴシック" w:hint="eastAsia"/>
        </w:rPr>
        <w:t>・介護休業・その他の両立支援制度等</w:t>
      </w:r>
      <w:r>
        <w:rPr>
          <w:rFonts w:ascii="BIZ UDPゴシック" w:eastAsia="BIZ UDPゴシック" w:hAnsi="BIZ UDPゴシック" w:hint="eastAsia"/>
        </w:rPr>
        <w:t>とはど</w:t>
      </w:r>
      <w:r w:rsidR="00081442">
        <w:rPr>
          <w:rFonts w:ascii="BIZ UDPゴシック" w:eastAsia="BIZ UDPゴシック" w:hAnsi="BIZ UDPゴシック" w:hint="eastAsia"/>
        </w:rPr>
        <w:t>のような</w:t>
      </w:r>
      <w:r>
        <w:rPr>
          <w:rFonts w:ascii="BIZ UDPゴシック" w:eastAsia="BIZ UDPゴシック" w:hAnsi="BIZ UDPゴシック" w:hint="eastAsia"/>
        </w:rPr>
        <w:t>制度なのか、</w:t>
      </w:r>
      <w:r w:rsidR="00081442">
        <w:rPr>
          <w:rFonts w:ascii="BIZ UDPゴシック" w:eastAsia="BIZ UDPゴシック" w:hAnsi="BIZ UDPゴシック" w:hint="eastAsia"/>
        </w:rPr>
        <w:t>休業中はどのような支援</w:t>
      </w:r>
      <w:r>
        <w:rPr>
          <w:rFonts w:ascii="BIZ UDPゴシック" w:eastAsia="BIZ UDPゴシック" w:hAnsi="BIZ UDPゴシック" w:hint="eastAsia"/>
        </w:rPr>
        <w:t>が受けられるのかなど、お気軽にご相談ください。</w:t>
      </w:r>
    </w:p>
    <w:p w14:paraId="46671FEC" w14:textId="0B56D0CB" w:rsidR="007242F5" w:rsidRDefault="007242F5" w:rsidP="007242F5">
      <w:pPr>
        <w:ind w:firstLineChars="100" w:firstLine="210"/>
        <w:rPr>
          <w:rFonts w:ascii="BIZ UDPゴシック" w:eastAsia="BIZ UDPゴシック" w:hAnsi="BIZ UDPゴシック"/>
        </w:rPr>
      </w:pPr>
    </w:p>
    <w:p w14:paraId="4524107D" w14:textId="204FD287" w:rsidR="007242F5" w:rsidRDefault="007242F5" w:rsidP="00D72BA4">
      <w:pPr>
        <w:ind w:firstLineChars="100" w:firstLine="210"/>
        <w:rPr>
          <w:rFonts w:ascii="BIZ UDPゴシック" w:eastAsia="BIZ UDPゴシック" w:hAnsi="BIZ UDPゴシック"/>
        </w:rPr>
      </w:pPr>
      <w:r>
        <w:rPr>
          <w:rFonts w:ascii="BIZ UDPゴシック" w:eastAsia="BIZ UDPゴシック" w:hAnsi="BIZ UDPゴシック" w:hint="eastAsia"/>
        </w:rPr>
        <w:t>＊育児に関しては</w:t>
      </w:r>
      <w:r w:rsidR="000654CB">
        <w:rPr>
          <w:rFonts w:ascii="BIZ UDPゴシック" w:eastAsia="BIZ UDPゴシック" w:hAnsi="BIZ UDPゴシック" w:hint="eastAsia"/>
        </w:rPr>
        <w:t>2022年4月より、</w:t>
      </w:r>
      <w:r w:rsidR="00432CF5" w:rsidRPr="00432CF5">
        <w:rPr>
          <w:rFonts w:ascii="BIZ UDPゴシック" w:eastAsia="BIZ UDPゴシック" w:hAnsi="BIZ UDPゴシック"/>
        </w:rPr>
        <w:t>本人または配偶者</w:t>
      </w:r>
      <w:r w:rsidR="00432CF5">
        <w:rPr>
          <w:rFonts w:ascii="BIZ UDPゴシック" w:eastAsia="BIZ UDPゴシック" w:hAnsi="BIZ UDPゴシック" w:hint="eastAsia"/>
        </w:rPr>
        <w:t>が</w:t>
      </w:r>
      <w:r w:rsidR="00432CF5" w:rsidRPr="00432CF5">
        <w:rPr>
          <w:rFonts w:ascii="BIZ UDPゴシック" w:eastAsia="BIZ UDPゴシック" w:hAnsi="BIZ UDPゴシック"/>
        </w:rPr>
        <w:t>妊娠・出産の申出をした労働者に対</w:t>
      </w:r>
      <w:r w:rsidR="00432CF5">
        <w:rPr>
          <w:rFonts w:ascii="BIZ UDPゴシック" w:eastAsia="BIZ UDPゴシック" w:hAnsi="BIZ UDPゴシック" w:hint="eastAsia"/>
        </w:rPr>
        <w:t>し</w:t>
      </w:r>
      <w:r w:rsidR="004B2795">
        <w:rPr>
          <w:rFonts w:ascii="BIZ UDPゴシック" w:eastAsia="BIZ UDPゴシック" w:hAnsi="BIZ UDPゴシック" w:hint="eastAsia"/>
        </w:rPr>
        <w:t>、育児休業</w:t>
      </w:r>
      <w:r w:rsidR="00600BE4">
        <w:rPr>
          <w:rFonts w:ascii="BIZ UDPゴシック" w:eastAsia="BIZ UDPゴシック" w:hAnsi="BIZ UDPゴシック" w:hint="eastAsia"/>
        </w:rPr>
        <w:t>・産後パパ育休</w:t>
      </w:r>
      <w:r w:rsidR="004B2795">
        <w:rPr>
          <w:rFonts w:ascii="BIZ UDPゴシック" w:eastAsia="BIZ UDPゴシック" w:hAnsi="BIZ UDPゴシック" w:hint="eastAsia"/>
        </w:rPr>
        <w:t>制度等に関する</w:t>
      </w:r>
      <w:r w:rsidR="00432CF5" w:rsidRPr="00432CF5">
        <w:rPr>
          <w:rFonts w:ascii="BIZ UDPゴシック" w:eastAsia="BIZ UDPゴシック" w:hAnsi="BIZ UDPゴシック"/>
        </w:rPr>
        <w:t>個別周知・</w:t>
      </w:r>
      <w:r w:rsidR="004B2795">
        <w:rPr>
          <w:rFonts w:ascii="BIZ UDPゴシック" w:eastAsia="BIZ UDPゴシック" w:hAnsi="BIZ UDPゴシック" w:hint="eastAsia"/>
        </w:rPr>
        <w:t>休業取得の</w:t>
      </w:r>
      <w:r w:rsidR="00432CF5" w:rsidRPr="00432CF5">
        <w:rPr>
          <w:rFonts w:ascii="BIZ UDPゴシック" w:eastAsia="BIZ UDPゴシック" w:hAnsi="BIZ UDPゴシック"/>
        </w:rPr>
        <w:t>意向確認の措置</w:t>
      </w:r>
      <w:r w:rsidR="00432CF5">
        <w:rPr>
          <w:rFonts w:ascii="BIZ UDPゴシック" w:eastAsia="BIZ UDPゴシック" w:hAnsi="BIZ UDPゴシック" w:hint="eastAsia"/>
        </w:rPr>
        <w:t>を実施することが</w:t>
      </w:r>
      <w:r w:rsidR="007B6A30">
        <w:rPr>
          <w:rFonts w:ascii="BIZ UDPゴシック" w:eastAsia="BIZ UDPゴシック" w:hAnsi="BIZ UDPゴシック" w:hint="eastAsia"/>
        </w:rPr>
        <w:t>事業主の</w:t>
      </w:r>
      <w:r w:rsidR="00432CF5">
        <w:rPr>
          <w:rFonts w:ascii="BIZ UDPゴシック" w:eastAsia="BIZ UDPゴシック" w:hAnsi="BIZ UDPゴシック" w:hint="eastAsia"/>
        </w:rPr>
        <w:t>義務</w:t>
      </w:r>
      <w:r w:rsidR="007B6A30">
        <w:rPr>
          <w:rFonts w:ascii="BIZ UDPゴシック" w:eastAsia="BIZ UDPゴシック" w:hAnsi="BIZ UDPゴシック" w:hint="eastAsia"/>
        </w:rPr>
        <w:t>とな</w:t>
      </w:r>
      <w:r w:rsidR="00283AAB">
        <w:rPr>
          <w:rFonts w:ascii="BIZ UDPゴシック" w:eastAsia="BIZ UDPゴシック" w:hAnsi="BIZ UDPゴシック" w:hint="eastAsia"/>
        </w:rPr>
        <w:t>っていますが、2025年10月からは</w:t>
      </w:r>
      <w:r w:rsidR="00B6134C">
        <w:rPr>
          <w:rFonts w:ascii="BIZ UDPゴシック" w:eastAsia="BIZ UDPゴシック" w:hAnsi="BIZ UDPゴシック"/>
        </w:rPr>
        <w:t>”</w:t>
      </w:r>
      <w:r w:rsidR="00283AAB" w:rsidRPr="00283AAB">
        <w:rPr>
          <w:rFonts w:ascii="BIZ UDPゴシック" w:eastAsia="BIZ UDPゴシック" w:hAnsi="BIZ UDPゴシック" w:hint="eastAsia"/>
        </w:rPr>
        <w:t>仕事と育児の両立に関する個別の意向聴取・配慮</w:t>
      </w:r>
      <w:r w:rsidR="00B6134C">
        <w:rPr>
          <w:rFonts w:ascii="BIZ UDPゴシック" w:eastAsia="BIZ UDPゴシック" w:hAnsi="BIZ UDPゴシック"/>
        </w:rPr>
        <w:t>”</w:t>
      </w:r>
      <w:r w:rsidR="00283AAB">
        <w:rPr>
          <w:rFonts w:ascii="BIZ UDPゴシック" w:eastAsia="BIZ UDPゴシック" w:hAnsi="BIZ UDPゴシック" w:hint="eastAsia"/>
        </w:rPr>
        <w:t>が事業主の義務となりました。育児をしながらどのような働き方をしたいのか等の希望を聴取します。</w:t>
      </w:r>
    </w:p>
    <w:p w14:paraId="3EF53B09" w14:textId="3CA76CE1" w:rsidR="007242F5" w:rsidRDefault="007242F5" w:rsidP="007242F5">
      <w:pPr>
        <w:ind w:firstLineChars="100" w:firstLine="210"/>
        <w:rPr>
          <w:rFonts w:ascii="BIZ UDPゴシック" w:eastAsia="BIZ UDPゴシック" w:hAnsi="BIZ UDPゴシック"/>
        </w:rPr>
      </w:pPr>
      <w:r>
        <w:rPr>
          <w:rFonts w:ascii="BIZ UDPゴシック" w:eastAsia="BIZ UDPゴシック" w:hAnsi="BIZ UDPゴシック" w:hint="eastAsia"/>
        </w:rPr>
        <w:t>＊介護に関しては2025年4月より、介護に直面した旨の申出をした労働者に対し、介護休業及び介護両立支援制度等に関する個別周知・休業取得</w:t>
      </w:r>
      <w:r w:rsidR="003455E2">
        <w:rPr>
          <w:rFonts w:ascii="BIZ UDPゴシック" w:eastAsia="BIZ UDPゴシック" w:hAnsi="BIZ UDPゴシック" w:hint="eastAsia"/>
        </w:rPr>
        <w:t>等</w:t>
      </w:r>
      <w:r>
        <w:rPr>
          <w:rFonts w:ascii="BIZ UDPゴシック" w:eastAsia="BIZ UDPゴシック" w:hAnsi="BIZ UDPゴシック" w:hint="eastAsia"/>
        </w:rPr>
        <w:t>の意向確認の措置を</w:t>
      </w:r>
      <w:r w:rsidR="00812EC9">
        <w:rPr>
          <w:rFonts w:ascii="BIZ UDPゴシック" w:eastAsia="BIZ UDPゴシック" w:hAnsi="BIZ UDPゴシック" w:hint="eastAsia"/>
        </w:rPr>
        <w:t>する</w:t>
      </w:r>
      <w:r>
        <w:rPr>
          <w:rFonts w:ascii="BIZ UDPゴシック" w:eastAsia="BIZ UDPゴシック" w:hAnsi="BIZ UDPゴシック" w:hint="eastAsia"/>
        </w:rPr>
        <w:t>ことが事業主の義務となりました。</w:t>
      </w:r>
    </w:p>
    <w:p w14:paraId="45BDB61F" w14:textId="70526C1F" w:rsidR="007B6A30" w:rsidRDefault="007242F5" w:rsidP="007242F5">
      <w:pPr>
        <w:ind w:firstLineChars="100" w:firstLine="210"/>
        <w:rPr>
          <w:rFonts w:ascii="BIZ UDPゴシック" w:eastAsia="BIZ UDPゴシック" w:hAnsi="BIZ UDPゴシック"/>
        </w:rPr>
      </w:pPr>
      <w:r>
        <w:rPr>
          <w:rFonts w:ascii="BIZ UDPゴシック" w:eastAsia="BIZ UDPゴシック" w:hAnsi="BIZ UDPゴシック" w:hint="eastAsia"/>
        </w:rPr>
        <w:t>これらの措置を</w:t>
      </w:r>
      <w:r w:rsidR="007B6A30">
        <w:rPr>
          <w:rFonts w:ascii="BIZ UDPゴシック" w:eastAsia="BIZ UDPゴシック" w:hAnsi="BIZ UDPゴシック" w:hint="eastAsia"/>
        </w:rPr>
        <w:t>適切</w:t>
      </w:r>
      <w:r>
        <w:rPr>
          <w:rFonts w:ascii="BIZ UDPゴシック" w:eastAsia="BIZ UDPゴシック" w:hAnsi="BIZ UDPゴシック" w:hint="eastAsia"/>
        </w:rPr>
        <w:t>に</w:t>
      </w:r>
      <w:r w:rsidR="007B6A30">
        <w:rPr>
          <w:rFonts w:ascii="BIZ UDPゴシック" w:eastAsia="BIZ UDPゴシック" w:hAnsi="BIZ UDPゴシック" w:hint="eastAsia"/>
        </w:rPr>
        <w:t>実施</w:t>
      </w:r>
      <w:r>
        <w:rPr>
          <w:rFonts w:ascii="BIZ UDPゴシック" w:eastAsia="BIZ UDPゴシック" w:hAnsi="BIZ UDPゴシック" w:hint="eastAsia"/>
        </w:rPr>
        <w:t>するため</w:t>
      </w:r>
      <w:r w:rsidR="007B6A30">
        <w:rPr>
          <w:rFonts w:ascii="BIZ UDPゴシック" w:eastAsia="BIZ UDPゴシック" w:hAnsi="BIZ UDPゴシック" w:hint="eastAsia"/>
        </w:rPr>
        <w:t>、</w:t>
      </w:r>
      <w:r>
        <w:rPr>
          <w:rFonts w:ascii="BIZ UDPゴシック" w:eastAsia="BIZ UDPゴシック" w:hAnsi="BIZ UDPゴシック" w:hint="eastAsia"/>
        </w:rPr>
        <w:t>該当する従業員は</w:t>
      </w:r>
      <w:r w:rsidR="007B6A30">
        <w:rPr>
          <w:rFonts w:ascii="BIZ UDPゴシック" w:eastAsia="BIZ UDPゴシック" w:hAnsi="BIZ UDPゴシック" w:hint="eastAsia"/>
        </w:rPr>
        <w:t>相談窓口までお申出ください。</w:t>
      </w:r>
    </w:p>
    <w:p w14:paraId="0DA213F0" w14:textId="51C7EB93" w:rsidR="001A2828" w:rsidRDefault="007242F5" w:rsidP="000654CB">
      <w:pPr>
        <w:rPr>
          <w:rFonts w:ascii="BIZ UDPゴシック" w:eastAsia="BIZ UDPゴシック" w:hAnsi="BIZ UDPゴシック"/>
          <w:b/>
          <w:bCs/>
          <w:sz w:val="32"/>
          <w:szCs w:val="32"/>
        </w:rPr>
      </w:pPr>
      <w:r>
        <w:rPr>
          <w:rFonts w:ascii="BIZ UDPゴシック" w:eastAsia="BIZ UDPゴシック" w:hAnsi="BIZ UDPゴシック"/>
          <w:b/>
          <w:bCs/>
          <w:noProof/>
          <w:sz w:val="32"/>
          <w:szCs w:val="32"/>
        </w:rPr>
        <mc:AlternateContent>
          <mc:Choice Requires="wps">
            <w:drawing>
              <wp:anchor distT="0" distB="0" distL="114300" distR="114300" simplePos="0" relativeHeight="251659264" behindDoc="1" locked="0" layoutInCell="1" allowOverlap="1" wp14:anchorId="2A170F20" wp14:editId="186519C6">
                <wp:simplePos x="0" y="0"/>
                <wp:positionH relativeFrom="column">
                  <wp:posOffset>-87198</wp:posOffset>
                </wp:positionH>
                <wp:positionV relativeFrom="paragraph">
                  <wp:posOffset>331840</wp:posOffset>
                </wp:positionV>
                <wp:extent cx="5543550" cy="1503431"/>
                <wp:effectExtent l="0" t="0" r="19050" b="20955"/>
                <wp:wrapNone/>
                <wp:docPr id="708734859" name="四角形: 角を丸くする 2"/>
                <wp:cNvGraphicFramePr/>
                <a:graphic xmlns:a="http://schemas.openxmlformats.org/drawingml/2006/main">
                  <a:graphicData uri="http://schemas.microsoft.com/office/word/2010/wordprocessingShape">
                    <wps:wsp>
                      <wps:cNvSpPr/>
                      <wps:spPr>
                        <a:xfrm>
                          <a:off x="0" y="0"/>
                          <a:ext cx="5543550" cy="1503431"/>
                        </a:xfrm>
                        <a:prstGeom prst="round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1D74C039" w14:textId="77777777" w:rsidR="007242F5" w:rsidRPr="007242F5" w:rsidRDefault="007242F5" w:rsidP="007242F5">
                            <w:pPr>
                              <w:rPr>
                                <w:rFonts w:ascii="BIZ UDPゴシック" w:eastAsia="BIZ UDPゴシック" w:hAnsi="BIZ UDPゴシック"/>
                                <w:color w:val="000000" w:themeColor="text1"/>
                                <w:sz w:val="32"/>
                                <w:szCs w:val="32"/>
                              </w:rPr>
                            </w:pPr>
                            <w:r w:rsidRPr="007242F5">
                              <w:rPr>
                                <w:rFonts w:ascii="BIZ UDPゴシック" w:eastAsia="BIZ UDPゴシック" w:hAnsi="BIZ UDPゴシック" w:hint="eastAsia"/>
                                <w:color w:val="000000" w:themeColor="text1"/>
                                <w:kern w:val="0"/>
                                <w:sz w:val="32"/>
                                <w:szCs w:val="32"/>
                                <w:fitText w:val="1600" w:id="-885827584"/>
                              </w:rPr>
                              <w:t>[担当部署]</w:t>
                            </w:r>
                            <w:r w:rsidRPr="007242F5">
                              <w:rPr>
                                <w:rFonts w:ascii="BIZ UDPゴシック" w:eastAsia="BIZ UDPゴシック" w:hAnsi="BIZ UDPゴシック" w:hint="eastAsia"/>
                                <w:color w:val="000000" w:themeColor="text1"/>
                                <w:sz w:val="32"/>
                                <w:szCs w:val="32"/>
                              </w:rPr>
                              <w:t xml:space="preserve">　　人事部</w:t>
                            </w:r>
                          </w:p>
                          <w:p w14:paraId="22FF11BE" w14:textId="77777777" w:rsidR="007242F5" w:rsidRPr="007242F5" w:rsidRDefault="007242F5" w:rsidP="007242F5">
                            <w:pPr>
                              <w:rPr>
                                <w:rFonts w:ascii="BIZ UDPゴシック" w:eastAsia="BIZ UDPゴシック" w:hAnsi="BIZ UDPゴシック"/>
                                <w:color w:val="000000" w:themeColor="text1"/>
                                <w:sz w:val="32"/>
                                <w:szCs w:val="32"/>
                              </w:rPr>
                            </w:pPr>
                            <w:r w:rsidRPr="007242F5">
                              <w:rPr>
                                <w:rFonts w:ascii="BIZ UDPゴシック" w:eastAsia="BIZ UDPゴシック" w:hAnsi="BIZ UDPゴシック" w:hint="eastAsia"/>
                                <w:color w:val="000000" w:themeColor="text1"/>
                                <w:spacing w:val="75"/>
                                <w:kern w:val="0"/>
                                <w:sz w:val="32"/>
                                <w:szCs w:val="32"/>
                                <w:fitText w:val="1600" w:id="-885827583"/>
                              </w:rPr>
                              <w:t>[担当者</w:t>
                            </w:r>
                            <w:r w:rsidRPr="007242F5">
                              <w:rPr>
                                <w:rFonts w:ascii="BIZ UDPゴシック" w:eastAsia="BIZ UDPゴシック" w:hAnsi="BIZ UDPゴシック" w:hint="eastAsia"/>
                                <w:color w:val="000000" w:themeColor="text1"/>
                                <w:spacing w:val="15"/>
                                <w:kern w:val="0"/>
                                <w:sz w:val="32"/>
                                <w:szCs w:val="32"/>
                                <w:fitText w:val="1600" w:id="-885827583"/>
                              </w:rPr>
                              <w:t>]</w:t>
                            </w:r>
                            <w:r w:rsidRPr="007242F5">
                              <w:rPr>
                                <w:rFonts w:ascii="BIZ UDPゴシック" w:eastAsia="BIZ UDPゴシック" w:hAnsi="BIZ UDPゴシック" w:hint="eastAsia"/>
                                <w:color w:val="000000" w:themeColor="text1"/>
                                <w:sz w:val="32"/>
                                <w:szCs w:val="32"/>
                              </w:rPr>
                              <w:t xml:space="preserve">　　●●　●●</w:t>
                            </w:r>
                          </w:p>
                          <w:p w14:paraId="2E5860FE" w14:textId="77777777" w:rsidR="007242F5" w:rsidRPr="007242F5" w:rsidRDefault="007242F5" w:rsidP="007242F5">
                            <w:pPr>
                              <w:rPr>
                                <w:rFonts w:ascii="BIZ UDPゴシック" w:eastAsia="BIZ UDPゴシック" w:hAnsi="BIZ UDPゴシック"/>
                                <w:color w:val="000000" w:themeColor="text1"/>
                                <w:sz w:val="32"/>
                                <w:szCs w:val="32"/>
                              </w:rPr>
                            </w:pPr>
                            <w:r w:rsidRPr="007242F5">
                              <w:rPr>
                                <w:rFonts w:ascii="BIZ UDPゴシック" w:eastAsia="BIZ UDPゴシック" w:hAnsi="BIZ UDPゴシック" w:hint="eastAsia"/>
                                <w:color w:val="000000" w:themeColor="text1"/>
                                <w:spacing w:val="75"/>
                                <w:kern w:val="0"/>
                                <w:sz w:val="32"/>
                                <w:szCs w:val="32"/>
                                <w:fitText w:val="1600" w:id="-885827582"/>
                              </w:rPr>
                              <w:t>[連絡先</w:t>
                            </w:r>
                            <w:r w:rsidRPr="007242F5">
                              <w:rPr>
                                <w:rFonts w:ascii="BIZ UDPゴシック" w:eastAsia="BIZ UDPゴシック" w:hAnsi="BIZ UDPゴシック" w:hint="eastAsia"/>
                                <w:color w:val="000000" w:themeColor="text1"/>
                                <w:spacing w:val="15"/>
                                <w:kern w:val="0"/>
                                <w:sz w:val="32"/>
                                <w:szCs w:val="32"/>
                                <w:fitText w:val="1600" w:id="-885827582"/>
                              </w:rPr>
                              <w:t>]</w:t>
                            </w:r>
                            <w:r w:rsidRPr="007242F5">
                              <w:rPr>
                                <w:rFonts w:ascii="BIZ UDPゴシック" w:eastAsia="BIZ UDPゴシック" w:hAnsi="BIZ UDPゴシック" w:hint="eastAsia"/>
                                <w:color w:val="000000" w:themeColor="text1"/>
                                <w:sz w:val="32"/>
                                <w:szCs w:val="32"/>
                              </w:rPr>
                              <w:t xml:space="preserve">　　TEL：000-000-0000</w:t>
                            </w:r>
                          </w:p>
                          <w:p w14:paraId="4AC344BA" w14:textId="77777777" w:rsidR="007242F5" w:rsidRDefault="007242F5" w:rsidP="00724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170F20" id="四角形: 角を丸くする 2" o:spid="_x0000_s1026" style="position:absolute;left:0;text-align:left;margin-left:-6.85pt;margin-top:26.15pt;width:436.5pt;height:118.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" filled="f" strokecolor="#70ad47 [3209]">
                <v:textbox>
                  <w:txbxContent>
                    <w:p w14:paraId="1D74C039" w14:textId="77777777" w:rsidR="007242F5" w:rsidRPr="007242F5" w:rsidRDefault="007242F5" w:rsidP="007242F5">
                      <w:pPr>
                        <w:rPr>
                          <w:rFonts w:ascii="BIZ UDPゴシック" w:eastAsia="BIZ UDPゴシック" w:hAnsi="BIZ UDPゴシック"/>
                          <w:color w:val="000000" w:themeColor="text1"/>
                          <w:sz w:val="32"/>
                          <w:szCs w:val="32"/>
                        </w:rPr>
                      </w:pPr>
                      <w:r w:rsidRPr="007242F5">
                        <w:rPr>
                          <w:rFonts w:ascii="BIZ UDPゴシック" w:eastAsia="BIZ UDPゴシック" w:hAnsi="BIZ UDPゴシック" w:hint="eastAsia"/>
                          <w:color w:val="000000" w:themeColor="text1"/>
                          <w:kern w:val="0"/>
                          <w:sz w:val="32"/>
                          <w:szCs w:val="32"/>
                          <w:fitText w:val="1600" w:id="-885827584"/>
                        </w:rPr>
                        <w:t>[担当部署]</w:t>
                      </w:r>
                      <w:r w:rsidRPr="007242F5">
                        <w:rPr>
                          <w:rFonts w:ascii="BIZ UDPゴシック" w:eastAsia="BIZ UDPゴシック" w:hAnsi="BIZ UDPゴシック" w:hint="eastAsia"/>
                          <w:color w:val="000000" w:themeColor="text1"/>
                          <w:sz w:val="32"/>
                          <w:szCs w:val="32"/>
                        </w:rPr>
                        <w:t xml:space="preserve">　　人事部</w:t>
                      </w:r>
                    </w:p>
                    <w:p w14:paraId="22FF11BE" w14:textId="77777777" w:rsidR="007242F5" w:rsidRPr="007242F5" w:rsidRDefault="007242F5" w:rsidP="007242F5">
                      <w:pPr>
                        <w:rPr>
                          <w:rFonts w:ascii="BIZ UDPゴシック" w:eastAsia="BIZ UDPゴシック" w:hAnsi="BIZ UDPゴシック"/>
                          <w:color w:val="000000" w:themeColor="text1"/>
                          <w:sz w:val="32"/>
                          <w:szCs w:val="32"/>
                        </w:rPr>
                      </w:pPr>
                      <w:r w:rsidRPr="007242F5">
                        <w:rPr>
                          <w:rFonts w:ascii="BIZ UDPゴシック" w:eastAsia="BIZ UDPゴシック" w:hAnsi="BIZ UDPゴシック" w:hint="eastAsia"/>
                          <w:color w:val="000000" w:themeColor="text1"/>
                          <w:spacing w:val="75"/>
                          <w:kern w:val="0"/>
                          <w:sz w:val="32"/>
                          <w:szCs w:val="32"/>
                          <w:fitText w:val="1600" w:id="-885827583"/>
                        </w:rPr>
                        <w:t>[担当者</w:t>
                      </w:r>
                      <w:r w:rsidRPr="007242F5">
                        <w:rPr>
                          <w:rFonts w:ascii="BIZ UDPゴシック" w:eastAsia="BIZ UDPゴシック" w:hAnsi="BIZ UDPゴシック" w:hint="eastAsia"/>
                          <w:color w:val="000000" w:themeColor="text1"/>
                          <w:spacing w:val="15"/>
                          <w:kern w:val="0"/>
                          <w:sz w:val="32"/>
                          <w:szCs w:val="32"/>
                          <w:fitText w:val="1600" w:id="-885827583"/>
                        </w:rPr>
                        <w:t>]</w:t>
                      </w:r>
                      <w:r w:rsidRPr="007242F5">
                        <w:rPr>
                          <w:rFonts w:ascii="BIZ UDPゴシック" w:eastAsia="BIZ UDPゴシック" w:hAnsi="BIZ UDPゴシック" w:hint="eastAsia"/>
                          <w:color w:val="000000" w:themeColor="text1"/>
                          <w:sz w:val="32"/>
                          <w:szCs w:val="32"/>
                        </w:rPr>
                        <w:t xml:space="preserve">　　●●　●●</w:t>
                      </w:r>
                    </w:p>
                    <w:p w14:paraId="2E5860FE" w14:textId="77777777" w:rsidR="007242F5" w:rsidRPr="007242F5" w:rsidRDefault="007242F5" w:rsidP="007242F5">
                      <w:pPr>
                        <w:rPr>
                          <w:rFonts w:ascii="BIZ UDPゴシック" w:eastAsia="BIZ UDPゴシック" w:hAnsi="BIZ UDPゴシック"/>
                          <w:color w:val="000000" w:themeColor="text1"/>
                          <w:sz w:val="32"/>
                          <w:szCs w:val="32"/>
                        </w:rPr>
                      </w:pPr>
                      <w:r w:rsidRPr="007242F5">
                        <w:rPr>
                          <w:rFonts w:ascii="BIZ UDPゴシック" w:eastAsia="BIZ UDPゴシック" w:hAnsi="BIZ UDPゴシック" w:hint="eastAsia"/>
                          <w:color w:val="000000" w:themeColor="text1"/>
                          <w:spacing w:val="75"/>
                          <w:kern w:val="0"/>
                          <w:sz w:val="32"/>
                          <w:szCs w:val="32"/>
                          <w:fitText w:val="1600" w:id="-885827582"/>
                        </w:rPr>
                        <w:t>[連絡先</w:t>
                      </w:r>
                      <w:r w:rsidRPr="007242F5">
                        <w:rPr>
                          <w:rFonts w:ascii="BIZ UDPゴシック" w:eastAsia="BIZ UDPゴシック" w:hAnsi="BIZ UDPゴシック" w:hint="eastAsia"/>
                          <w:color w:val="000000" w:themeColor="text1"/>
                          <w:spacing w:val="15"/>
                          <w:kern w:val="0"/>
                          <w:sz w:val="32"/>
                          <w:szCs w:val="32"/>
                          <w:fitText w:val="1600" w:id="-885827582"/>
                        </w:rPr>
                        <w:t>]</w:t>
                      </w:r>
                      <w:r w:rsidRPr="007242F5">
                        <w:rPr>
                          <w:rFonts w:ascii="BIZ UDPゴシック" w:eastAsia="BIZ UDPゴシック" w:hAnsi="BIZ UDPゴシック" w:hint="eastAsia"/>
                          <w:color w:val="000000" w:themeColor="text1"/>
                          <w:sz w:val="32"/>
                          <w:szCs w:val="32"/>
                        </w:rPr>
                        <w:t xml:space="preserve">　　TEL：000-000-0000</w:t>
                      </w:r>
                    </w:p>
                    <w:p w14:paraId="4AC344BA" w14:textId="77777777" w:rsidR="007242F5" w:rsidRDefault="007242F5" w:rsidP="007242F5">
                      <w:pPr>
                        <w:jc w:val="center"/>
                      </w:pPr>
                    </w:p>
                  </w:txbxContent>
                </v:textbox>
              </v:roundrect>
            </w:pict>
          </mc:Fallback>
        </mc:AlternateContent>
      </w:r>
      <w:r>
        <w:rPr>
          <w:rFonts w:ascii="BIZ UDPゴシック" w:eastAsia="BIZ UDPゴシック" w:hAnsi="BIZ UDPゴシック"/>
          <w:b/>
          <w:bCs/>
          <w:noProof/>
          <w:sz w:val="32"/>
          <w:szCs w:val="32"/>
        </w:rPr>
        <mc:AlternateContent>
          <mc:Choice Requires="wps">
            <w:drawing>
              <wp:anchor distT="0" distB="0" distL="114300" distR="114300" simplePos="0" relativeHeight="251657216" behindDoc="0" locked="0" layoutInCell="1" allowOverlap="1" wp14:anchorId="0D79428C" wp14:editId="581D007F">
                <wp:simplePos x="0" y="0"/>
                <wp:positionH relativeFrom="column">
                  <wp:posOffset>-14605</wp:posOffset>
                </wp:positionH>
                <wp:positionV relativeFrom="paragraph">
                  <wp:posOffset>123825</wp:posOffset>
                </wp:positionV>
                <wp:extent cx="1381125" cy="409575"/>
                <wp:effectExtent l="0" t="0" r="28575" b="28575"/>
                <wp:wrapNone/>
                <wp:docPr id="1698346366" name="四角形: 角を丸くする 1"/>
                <wp:cNvGraphicFramePr/>
                <a:graphic xmlns:a="http://schemas.openxmlformats.org/drawingml/2006/main">
                  <a:graphicData uri="http://schemas.microsoft.com/office/word/2010/wordprocessingShape">
                    <wps:wsp>
                      <wps:cNvSpPr/>
                      <wps:spPr>
                        <a:xfrm>
                          <a:off x="0" y="0"/>
                          <a:ext cx="1381125" cy="4095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1B263DF8" w14:textId="77777777" w:rsidR="007242F5" w:rsidRPr="007242F5" w:rsidRDefault="007242F5" w:rsidP="007242F5">
                            <w:pPr>
                              <w:jc w:val="center"/>
                              <w:rPr>
                                <w:rFonts w:ascii="BIZ UDPゴシック" w:eastAsia="BIZ UDPゴシック" w:hAnsi="BIZ UDPゴシック"/>
                                <w:b/>
                                <w:bCs/>
                                <w:sz w:val="24"/>
                                <w:szCs w:val="24"/>
                              </w:rPr>
                            </w:pPr>
                            <w:r w:rsidRPr="007242F5">
                              <w:rPr>
                                <w:rFonts w:ascii="BIZ UDPゴシック" w:eastAsia="BIZ UDPゴシック" w:hAnsi="BIZ UDPゴシック" w:hint="eastAsia"/>
                                <w:b/>
                                <w:bCs/>
                                <w:sz w:val="24"/>
                                <w:szCs w:val="24"/>
                              </w:rPr>
                              <w:t>相談窓口</w:t>
                            </w:r>
                          </w:p>
                          <w:p w14:paraId="2A082012" w14:textId="77777777" w:rsidR="007242F5" w:rsidRDefault="007242F5" w:rsidP="00724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79428C" id="四角形: 角を丸くする 1" o:spid="_x0000_s1027" style="position:absolute;left:0;text-align:left;margin-left:-1.15pt;margin-top:9.75pt;width:108.7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" fillcolor="#70ad47 [3209]" strokecolor="white [3201]" strokeweight="1.5pt">
                <v:stroke joinstyle="miter"/>
                <v:textbox>
                  <w:txbxContent>
                    <w:p w14:paraId="1B263DF8" w14:textId="77777777" w:rsidR="007242F5" w:rsidRPr="007242F5" w:rsidRDefault="007242F5" w:rsidP="007242F5">
                      <w:pPr>
                        <w:jc w:val="center"/>
                        <w:rPr>
                          <w:rFonts w:ascii="BIZ UDPゴシック" w:eastAsia="BIZ UDPゴシック" w:hAnsi="BIZ UDPゴシック"/>
                          <w:b/>
                          <w:bCs/>
                          <w:sz w:val="24"/>
                          <w:szCs w:val="24"/>
                        </w:rPr>
                      </w:pPr>
                      <w:r w:rsidRPr="007242F5">
                        <w:rPr>
                          <w:rFonts w:ascii="BIZ UDPゴシック" w:eastAsia="BIZ UDPゴシック" w:hAnsi="BIZ UDPゴシック" w:hint="eastAsia"/>
                          <w:b/>
                          <w:bCs/>
                          <w:sz w:val="24"/>
                          <w:szCs w:val="24"/>
                        </w:rPr>
                        <w:t>相談窓口</w:t>
                      </w:r>
                    </w:p>
                    <w:p w14:paraId="2A082012" w14:textId="77777777" w:rsidR="007242F5" w:rsidRDefault="007242F5" w:rsidP="007242F5">
                      <w:pPr>
                        <w:jc w:val="center"/>
                      </w:pPr>
                    </w:p>
                  </w:txbxContent>
                </v:textbox>
              </v:roundrect>
            </w:pict>
          </mc:Fallback>
        </mc:AlternateContent>
      </w:r>
    </w:p>
    <w:p w14:paraId="1B0CAB7E" w14:textId="47C45399" w:rsidR="001A2828" w:rsidRDefault="001A2828">
      <w:pPr>
        <w:widowControl/>
        <w:jc w:val="left"/>
        <w:rPr>
          <w:rFonts w:ascii="BIZ UDPゴシック" w:eastAsia="BIZ UDPゴシック" w:hAnsi="BIZ UDPゴシック"/>
        </w:rPr>
      </w:pPr>
    </w:p>
    <w:p w14:paraId="5DA310C7" w14:textId="77777777" w:rsidR="000D68F4" w:rsidRDefault="000D68F4">
      <w:pPr>
        <w:widowControl/>
        <w:jc w:val="left"/>
        <w:rPr>
          <w:rFonts w:ascii="BIZ UDPゴシック" w:eastAsia="BIZ UDPゴシック" w:hAnsi="BIZ UDPゴシック"/>
        </w:rPr>
      </w:pPr>
    </w:p>
    <w:p w14:paraId="18ECDD93" w14:textId="6BCA0F82" w:rsidR="000D68F4" w:rsidRDefault="000D68F4">
      <w:pPr>
        <w:widowControl/>
        <w:jc w:val="left"/>
        <w:rPr>
          <w:rFonts w:ascii="BIZ UDPゴシック" w:eastAsia="BIZ UDPゴシック" w:hAnsi="BIZ UDPゴシック"/>
        </w:rPr>
      </w:pPr>
    </w:p>
    <w:p w14:paraId="76CEEF43" w14:textId="77777777" w:rsidR="000D68F4" w:rsidRDefault="000D68F4">
      <w:pPr>
        <w:widowControl/>
        <w:jc w:val="left"/>
        <w:rPr>
          <w:rFonts w:ascii="BIZ UDPゴシック" w:eastAsia="BIZ UDPゴシック" w:hAnsi="BIZ UDPゴシック"/>
        </w:rPr>
      </w:pPr>
    </w:p>
    <w:p w14:paraId="3EE0241F" w14:textId="77777777" w:rsidR="000D68F4" w:rsidRDefault="000D68F4">
      <w:pPr>
        <w:widowControl/>
        <w:jc w:val="left"/>
        <w:rPr>
          <w:rFonts w:ascii="BIZ UDPゴシック" w:eastAsia="BIZ UDPゴシック" w:hAnsi="BIZ UDPゴシック"/>
        </w:rPr>
      </w:pPr>
    </w:p>
    <w:p w14:paraId="3D746284" w14:textId="77777777" w:rsidR="000D68F4" w:rsidRDefault="000D68F4">
      <w:pPr>
        <w:widowControl/>
        <w:jc w:val="left"/>
        <w:rPr>
          <w:rFonts w:ascii="BIZ UDPゴシック" w:eastAsia="BIZ UDPゴシック" w:hAnsi="BIZ UDPゴシック"/>
        </w:rPr>
      </w:pPr>
    </w:p>
    <w:p w14:paraId="1695C437" w14:textId="36D3401D" w:rsidR="000D68F4" w:rsidRDefault="00283AAB">
      <w:pPr>
        <w:widowControl/>
        <w:jc w:val="left"/>
        <w:rPr>
          <w:rFonts w:ascii="BIZ UDPゴシック" w:eastAsia="BIZ UDPゴシック" w:hAnsi="BIZ UDPゴシック"/>
        </w:rPr>
      </w:pPr>
      <w:r>
        <w:rPr>
          <w:rFonts w:ascii="BIZ UDPゴシック" w:eastAsia="BIZ UDPゴシック" w:hAnsi="BIZ UDPゴシック" w:hint="eastAsia"/>
        </w:rPr>
        <w:t>＊</w:t>
      </w:r>
      <w:r w:rsidR="00B6134C">
        <w:rPr>
          <w:rFonts w:ascii="BIZ UDPゴシック" w:eastAsia="BIZ UDPゴシック" w:hAnsi="BIZ UDPゴシック" w:hint="eastAsia"/>
        </w:rPr>
        <w:t>“</w:t>
      </w:r>
      <w:r w:rsidRPr="00283AAB">
        <w:rPr>
          <w:rFonts w:ascii="BIZ UDPゴシック" w:eastAsia="BIZ UDPゴシック" w:hAnsi="BIZ UDPゴシック" w:hint="eastAsia"/>
        </w:rPr>
        <w:t>仕事と育児の両立に関する個別の意向聴取・配慮</w:t>
      </w:r>
      <w:r w:rsidR="00B6134C">
        <w:rPr>
          <w:rFonts w:ascii="BIZ UDPゴシック" w:eastAsia="BIZ UDPゴシック" w:hAnsi="BIZ UDPゴシック" w:hint="eastAsia"/>
        </w:rPr>
        <w:t>”</w:t>
      </w:r>
      <w:r>
        <w:rPr>
          <w:rFonts w:ascii="BIZ UDPゴシック" w:eastAsia="BIZ UDPゴシック" w:hAnsi="BIZ UDPゴシック" w:hint="eastAsia"/>
        </w:rPr>
        <w:t>については、お子さんが3歳になる前にも実施します。2025年10月より義務付けられた3歳以降の両立支援制度の周知・意向確認と合わせて</w:t>
      </w:r>
      <w:r w:rsidR="00B6134C">
        <w:rPr>
          <w:rFonts w:ascii="BIZ UDPゴシック" w:eastAsia="BIZ UDPゴシック" w:hAnsi="BIZ UDPゴシック" w:hint="eastAsia"/>
        </w:rPr>
        <w:t>、</w:t>
      </w:r>
      <w:r>
        <w:rPr>
          <w:rFonts w:ascii="BIZ UDPゴシック" w:eastAsia="BIZ UDPゴシック" w:hAnsi="BIZ UDPゴシック" w:hint="eastAsia"/>
        </w:rPr>
        <w:t>どのような働き方をしたいのか等を聴取します。</w:t>
      </w:r>
    </w:p>
    <w:p w14:paraId="2CFFDF08" w14:textId="13E3357B" w:rsidR="00323CD4" w:rsidRDefault="000D68F4">
      <w:pPr>
        <w:widowControl/>
        <w:jc w:val="left"/>
        <w:rPr>
          <w:rFonts w:ascii="BIZ UDPゴシック" w:eastAsia="BIZ UDPゴシック" w:hAnsi="BIZ UDPゴシック"/>
        </w:rPr>
        <w:sectPr w:rsidR="00323CD4" w:rsidSect="00283AAB">
          <w:headerReference w:type="default" r:id="rId6"/>
          <w:pgSz w:w="11906" w:h="16838"/>
          <w:pgMar w:top="1418" w:right="1701" w:bottom="1191" w:left="1701" w:header="851" w:footer="992" w:gutter="0"/>
          <w:cols w:space="425"/>
          <w:docGrid w:type="lines" w:linePitch="360"/>
        </w:sectPr>
      </w:pPr>
      <w:r>
        <w:rPr>
          <w:rFonts w:ascii="BIZ UDPゴシック" w:eastAsia="BIZ UDPゴシック" w:hAnsi="BIZ UDPゴシック" w:hint="eastAsia"/>
        </w:rPr>
        <w:t>＊40歳以上の従業員には、介護休業及び介護両立支援制度等の理解と関心を深めるために</w:t>
      </w:r>
      <w:r w:rsidR="00390384">
        <w:rPr>
          <w:rFonts w:ascii="BIZ UDPゴシック" w:eastAsia="BIZ UDPゴシック" w:hAnsi="BIZ UDPゴシック" w:hint="eastAsia"/>
        </w:rPr>
        <w:t>介護休業</w:t>
      </w:r>
      <w:r>
        <w:rPr>
          <w:rFonts w:ascii="BIZ UDPゴシック" w:eastAsia="BIZ UDPゴシック" w:hAnsi="BIZ UDPゴシック" w:hint="eastAsia"/>
        </w:rPr>
        <w:t>制度</w:t>
      </w:r>
      <w:r w:rsidR="00390384">
        <w:rPr>
          <w:rFonts w:ascii="BIZ UDPゴシック" w:eastAsia="BIZ UDPゴシック" w:hAnsi="BIZ UDPゴシック" w:hint="eastAsia"/>
        </w:rPr>
        <w:t>等</w:t>
      </w:r>
      <w:r>
        <w:rPr>
          <w:rFonts w:ascii="BIZ UDPゴシック" w:eastAsia="BIZ UDPゴシック" w:hAnsi="BIZ UDPゴシック" w:hint="eastAsia"/>
        </w:rPr>
        <w:t>を</w:t>
      </w:r>
      <w:r w:rsidR="00390384">
        <w:rPr>
          <w:rFonts w:ascii="BIZ UDPゴシック" w:eastAsia="BIZ UDPゴシック" w:hAnsi="BIZ UDPゴシック" w:hint="eastAsia"/>
        </w:rPr>
        <w:t>情報提供</w:t>
      </w:r>
      <w:r>
        <w:rPr>
          <w:rFonts w:ascii="BIZ UDPゴシック" w:eastAsia="BIZ UDPゴシック" w:hAnsi="BIZ UDPゴシック" w:hint="eastAsia"/>
        </w:rPr>
        <w:t>することになりました。介護はいつ直面するかわかりません。制度を知って備えましょう。</w:t>
      </w:r>
    </w:p>
    <w:p w14:paraId="01366BBA" w14:textId="2194D3C1" w:rsidR="00DF4128" w:rsidRDefault="00DF4128" w:rsidP="00323CD4">
      <w:pPr>
        <w:widowControl/>
        <w:jc w:val="left"/>
        <w:rPr>
          <w:rFonts w:ascii="BIZ UDPゴシック" w:eastAsia="BIZ UDPゴシック" w:hAnsi="BIZ UDPゴシック"/>
        </w:rPr>
      </w:pPr>
      <w:r>
        <w:rPr>
          <w:rFonts w:ascii="BIZ UDPゴシック" w:eastAsia="BIZ UDPゴシック" w:hAnsi="BIZ UDPゴシック" w:hint="eastAsia"/>
        </w:rPr>
        <w:lastRenderedPageBreak/>
        <w:t>周知文の内容については、次ページで以下の項目ごとに説明します。</w:t>
      </w:r>
    </w:p>
    <w:p w14:paraId="4DB9E356" w14:textId="319B5047" w:rsidR="00DF4128" w:rsidRPr="00323CD4" w:rsidRDefault="006C2CAD" w:rsidP="00DF4128">
      <w:pPr>
        <w:widowControl/>
        <w:jc w:val="left"/>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65408" behindDoc="0" locked="0" layoutInCell="1" allowOverlap="1" wp14:anchorId="278E2873" wp14:editId="5414DFBA">
            <wp:simplePos x="0" y="0"/>
            <wp:positionH relativeFrom="margin">
              <wp:posOffset>514350</wp:posOffset>
            </wp:positionH>
            <wp:positionV relativeFrom="paragraph">
              <wp:posOffset>1399540</wp:posOffset>
            </wp:positionV>
            <wp:extent cx="5612130" cy="6720205"/>
            <wp:effectExtent l="19050" t="19050" r="26670" b="23495"/>
            <wp:wrapNone/>
            <wp:docPr id="1562821536"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1536" name="図 1" descr="テキスト, 手紙&#10;&#10;自動的に生成された説明"/>
                    <pic:cNvPicPr/>
                  </pic:nvPicPr>
                  <pic:blipFill rotWithShape="1">
                    <a:blip r:embed="rId7">
                      <a:extLst>
                        <a:ext uri="{28A0092B-C50C-407E-A947-70E740481C1C}">
                          <a14:useLocalDpi xmlns:a14="http://schemas.microsoft.com/office/drawing/2010/main" val="0"/>
                        </a:ext>
                      </a:extLst>
                    </a:blip>
                    <a:srcRect l="976" t="8198"/>
                    <a:stretch/>
                  </pic:blipFill>
                  <pic:spPr bwMode="auto">
                    <a:xfrm>
                      <a:off x="0" y="0"/>
                      <a:ext cx="5612130" cy="6720205"/>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4128">
        <w:rPr>
          <w:rFonts w:ascii="BIZ UDPゴシック" w:eastAsia="BIZ UDPゴシック" w:hAnsi="BIZ UDPゴシック"/>
        </w:rPr>
        <w:br w:type="page"/>
      </w:r>
      <w:r w:rsidR="00DF4128">
        <w:rPr>
          <w:rFonts w:ascii="BIZ UDPゴシック" w:eastAsia="BIZ UDPゴシック" w:hAnsi="BIZ UDPゴシック"/>
          <w:noProof/>
        </w:rPr>
        <mc:AlternateContent>
          <mc:Choice Requires="wps">
            <w:drawing>
              <wp:anchor distT="0" distB="0" distL="114300" distR="114300" simplePos="0" relativeHeight="251666432" behindDoc="0" locked="0" layoutInCell="1" allowOverlap="1" wp14:anchorId="67FBC48A" wp14:editId="62D6B3EB">
                <wp:simplePos x="0" y="0"/>
                <wp:positionH relativeFrom="column">
                  <wp:posOffset>1109345</wp:posOffset>
                </wp:positionH>
                <wp:positionV relativeFrom="paragraph">
                  <wp:posOffset>3843020</wp:posOffset>
                </wp:positionV>
                <wp:extent cx="4399280" cy="992037"/>
                <wp:effectExtent l="0" t="0" r="1270" b="0"/>
                <wp:wrapNone/>
                <wp:docPr id="921588044" name="四角形: 角を丸くする 4"/>
                <wp:cNvGraphicFramePr/>
                <a:graphic xmlns:a="http://schemas.openxmlformats.org/drawingml/2006/main">
                  <a:graphicData uri="http://schemas.microsoft.com/office/word/2010/wordprocessingShape">
                    <wps:wsp>
                      <wps:cNvSpPr/>
                      <wps:spPr>
                        <a:xfrm>
                          <a:off x="0" y="0"/>
                          <a:ext cx="4399280" cy="992037"/>
                        </a:xfrm>
                        <a:prstGeom prst="roundRect">
                          <a:avLst/>
                        </a:prstGeom>
                        <a:solidFill>
                          <a:srgbClr val="FF99FF">
                            <a:alpha val="49804"/>
                          </a:srgbClr>
                        </a:solidFill>
                        <a:ln>
                          <a:noFill/>
                        </a:ln>
                      </wps:spPr>
                      <wps:style>
                        <a:lnRef idx="0">
                          <a:scrgbClr r="0" g="0" b="0"/>
                        </a:lnRef>
                        <a:fillRef idx="0">
                          <a:scrgbClr r="0" g="0" b="0"/>
                        </a:fillRef>
                        <a:effectRef idx="0">
                          <a:scrgbClr r="0" g="0" b="0"/>
                        </a:effectRef>
                        <a:fontRef idx="minor">
                          <a:schemeClr val="lt1"/>
                        </a:fontRef>
                      </wps:style>
                      <wps:txbx>
                        <w:txbxContent>
                          <w:p w14:paraId="3698DCF2" w14:textId="77777777" w:rsidR="00DF4128" w:rsidRPr="00302476" w:rsidRDefault="00DF4128" w:rsidP="00DF4128">
                            <w:pPr>
                              <w:jc w:val="center"/>
                              <w:rPr>
                                <w:rFonts w:ascii="BIZ UDPゴシック" w:eastAsia="BIZ UDPゴシック" w:hAnsi="BIZ UDPゴシック"/>
                                <w:b/>
                                <w:bCs/>
                                <w:color w:val="FF0000"/>
                                <w:sz w:val="48"/>
                                <w:szCs w:val="48"/>
                              </w:rPr>
                            </w:pPr>
                            <w:r w:rsidRPr="00302476">
                              <w:rPr>
                                <w:rFonts w:ascii="BIZ UDPゴシック" w:eastAsia="BIZ UDPゴシック" w:hAnsi="BIZ UDPゴシック" w:hint="eastAsia"/>
                                <w:b/>
                                <w:bCs/>
                                <w:color w:val="FF0000"/>
                                <w:sz w:val="48"/>
                                <w:szCs w:val="4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FBC48A" id="四角形: 角を丸くする 4" o:spid="_x0000_s1028" style="position:absolute;margin-left:87.35pt;margin-top:302.6pt;width:346.4pt;height:7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" fillcolor="#f9f" stroked="f">
                <v:fill opacity="32639f"/>
                <v:textbox>
                  <w:txbxContent>
                    <w:p w14:paraId="3698DCF2" w14:textId="77777777" w:rsidR="00DF4128" w:rsidRPr="00302476" w:rsidRDefault="00DF4128" w:rsidP="00DF4128">
                      <w:pPr>
                        <w:jc w:val="center"/>
                        <w:rPr>
                          <w:rFonts w:ascii="BIZ UDPゴシック" w:eastAsia="BIZ UDPゴシック" w:hAnsi="BIZ UDPゴシック"/>
                          <w:b/>
                          <w:bCs/>
                          <w:color w:val="FF0000"/>
                          <w:sz w:val="48"/>
                          <w:szCs w:val="48"/>
                        </w:rPr>
                      </w:pPr>
                      <w:r w:rsidRPr="00302476">
                        <w:rPr>
                          <w:rFonts w:ascii="BIZ UDPゴシック" w:eastAsia="BIZ UDPゴシック" w:hAnsi="BIZ UDPゴシック" w:hint="eastAsia"/>
                          <w:b/>
                          <w:bCs/>
                          <w:color w:val="FF0000"/>
                          <w:sz w:val="48"/>
                          <w:szCs w:val="48"/>
                        </w:rPr>
                        <w:t>①</w:t>
                      </w:r>
                    </w:p>
                  </w:txbxContent>
                </v:textbox>
              </v:roundrect>
            </w:pict>
          </mc:Fallback>
        </mc:AlternateContent>
      </w:r>
      <w:r w:rsidR="00DF4128">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31498B71" wp14:editId="02A6FB3F">
                <wp:simplePos x="0" y="0"/>
                <wp:positionH relativeFrom="margin">
                  <wp:posOffset>1112520</wp:posOffset>
                </wp:positionH>
                <wp:positionV relativeFrom="paragraph">
                  <wp:posOffset>7457440</wp:posOffset>
                </wp:positionV>
                <wp:extent cx="4416532" cy="552090"/>
                <wp:effectExtent l="0" t="0" r="3175" b="635"/>
                <wp:wrapNone/>
                <wp:docPr id="1744039240" name="四角形: 角を丸くする 4"/>
                <wp:cNvGraphicFramePr/>
                <a:graphic xmlns:a="http://schemas.openxmlformats.org/drawingml/2006/main">
                  <a:graphicData uri="http://schemas.microsoft.com/office/word/2010/wordprocessingShape">
                    <wps:wsp>
                      <wps:cNvSpPr/>
                      <wps:spPr>
                        <a:xfrm>
                          <a:off x="0" y="0"/>
                          <a:ext cx="4416532" cy="552090"/>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1610376" w14:textId="77777777" w:rsidR="00DF4128" w:rsidRPr="00302476" w:rsidRDefault="00DF4128" w:rsidP="00DF4128">
                            <w:pPr>
                              <w:jc w:val="center"/>
                              <w:rPr>
                                <w:rFonts w:ascii="BIZ UDPゴシック" w:eastAsia="BIZ UDPゴシック" w:hAnsi="BIZ UDPゴシック"/>
                                <w:color w:val="0000FF"/>
                                <w:sz w:val="48"/>
                                <w:szCs w:val="48"/>
                              </w:rPr>
                            </w:pPr>
                            <w:r w:rsidRPr="00302476">
                              <w:rPr>
                                <w:rFonts w:ascii="BIZ UDPゴシック" w:eastAsia="BIZ UDPゴシック" w:hAnsi="BIZ UDPゴシック" w:hint="eastAsia"/>
                                <w:color w:val="0000FF"/>
                                <w:sz w:val="48"/>
                                <w:szCs w:val="4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98B71" id="_x0000_s1029" style="position:absolute;margin-left:87.6pt;margin-top:587.2pt;width:347.75pt;height:43.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" fillcolor="#5b9bd5 [3208]" stroked="f">
                <v:fill opacity="32896f"/>
                <v:textbox>
                  <w:txbxContent>
                    <w:p w14:paraId="21610376" w14:textId="77777777" w:rsidR="00DF4128" w:rsidRPr="00302476" w:rsidRDefault="00DF4128" w:rsidP="00DF4128">
                      <w:pPr>
                        <w:jc w:val="center"/>
                        <w:rPr>
                          <w:rFonts w:ascii="BIZ UDPゴシック" w:eastAsia="BIZ UDPゴシック" w:hAnsi="BIZ UDPゴシック"/>
                          <w:color w:val="0000FF"/>
                          <w:sz w:val="48"/>
                          <w:szCs w:val="48"/>
                        </w:rPr>
                      </w:pPr>
                      <w:r w:rsidRPr="00302476">
                        <w:rPr>
                          <w:rFonts w:ascii="BIZ UDPゴシック" w:eastAsia="BIZ UDPゴシック" w:hAnsi="BIZ UDPゴシック" w:hint="eastAsia"/>
                          <w:color w:val="0000FF"/>
                          <w:sz w:val="48"/>
                          <w:szCs w:val="48"/>
                        </w:rPr>
                        <w:t>④</w:t>
                      </w:r>
                    </w:p>
                  </w:txbxContent>
                </v:textbox>
                <w10:wrap anchorx="margin"/>
              </v:roundrect>
            </w:pict>
          </mc:Fallback>
        </mc:AlternateContent>
      </w:r>
      <w:r w:rsidR="00DF4128">
        <w:rPr>
          <w:rFonts w:ascii="BIZ UDPゴシック" w:eastAsia="BIZ UDPゴシック" w:hAnsi="BIZ UDPゴシック"/>
          <w:noProof/>
        </w:rPr>
        <mc:AlternateContent>
          <mc:Choice Requires="wps">
            <w:drawing>
              <wp:anchor distT="0" distB="0" distL="114300" distR="114300" simplePos="0" relativeHeight="251668480" behindDoc="0" locked="0" layoutInCell="1" allowOverlap="1" wp14:anchorId="0FCF3863" wp14:editId="61C116DC">
                <wp:simplePos x="0" y="0"/>
                <wp:positionH relativeFrom="margin">
                  <wp:posOffset>1114425</wp:posOffset>
                </wp:positionH>
                <wp:positionV relativeFrom="paragraph">
                  <wp:posOffset>4878070</wp:posOffset>
                </wp:positionV>
                <wp:extent cx="4459857" cy="681487"/>
                <wp:effectExtent l="0" t="0" r="0" b="4445"/>
                <wp:wrapNone/>
                <wp:docPr id="1475486091" name="四角形: 角を丸くする 4"/>
                <wp:cNvGraphicFramePr/>
                <a:graphic xmlns:a="http://schemas.openxmlformats.org/drawingml/2006/main">
                  <a:graphicData uri="http://schemas.microsoft.com/office/word/2010/wordprocessingShape">
                    <wps:wsp>
                      <wps:cNvSpPr/>
                      <wps:spPr>
                        <a:xfrm>
                          <a:off x="0" y="0"/>
                          <a:ext cx="4459857" cy="681487"/>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1CE8DA7" w14:textId="77777777" w:rsidR="00DF4128" w:rsidRPr="00302476" w:rsidRDefault="00DF4128" w:rsidP="00DF4128">
                            <w:pPr>
                              <w:jc w:val="center"/>
                              <w:rPr>
                                <w:rFonts w:ascii="BIZ UDゴシック" w:eastAsia="BIZ UDゴシック" w:hAnsi="BIZ UDゴシック"/>
                                <w:color w:val="0000FF"/>
                                <w:sz w:val="48"/>
                                <w:szCs w:val="48"/>
                              </w:rPr>
                            </w:pPr>
                            <w:r>
                              <w:rPr>
                                <w:rFonts w:ascii="BIZ UDゴシック" w:eastAsia="BIZ UDゴシック" w:hAnsi="BIZ UDゴシック" w:hint="eastAsia"/>
                                <w:color w:val="0000FF"/>
                                <w:sz w:val="48"/>
                                <w:szCs w:val="4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F3863" id="_x0000_s1030" style="position:absolute;margin-left:87.75pt;margin-top:384.1pt;width:351.15pt;height:5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" fillcolor="#5b9bd5 [3208]" stroked="f">
                <v:fill opacity="32896f"/>
                <v:textbox>
                  <w:txbxContent>
                    <w:p w14:paraId="21CE8DA7" w14:textId="77777777" w:rsidR="00DF4128" w:rsidRPr="00302476" w:rsidRDefault="00DF4128" w:rsidP="00DF4128">
                      <w:pPr>
                        <w:jc w:val="center"/>
                        <w:rPr>
                          <w:rFonts w:ascii="BIZ UDゴシック" w:eastAsia="BIZ UDゴシック" w:hAnsi="BIZ UDゴシック"/>
                          <w:color w:val="0000FF"/>
                          <w:sz w:val="48"/>
                          <w:szCs w:val="48"/>
                        </w:rPr>
                      </w:pPr>
                      <w:r>
                        <w:rPr>
                          <w:rFonts w:ascii="BIZ UDゴシック" w:eastAsia="BIZ UDゴシック" w:hAnsi="BIZ UDゴシック" w:hint="eastAsia"/>
                          <w:color w:val="0000FF"/>
                          <w:sz w:val="48"/>
                          <w:szCs w:val="48"/>
                        </w:rPr>
                        <w:t>②</w:t>
                      </w:r>
                    </w:p>
                  </w:txbxContent>
                </v:textbox>
                <w10:wrap anchorx="margin"/>
              </v:roundrect>
            </w:pict>
          </mc:Fallback>
        </mc:AlternateContent>
      </w:r>
      <w:r w:rsidR="00DF4128">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3BE95668" wp14:editId="2E6373C8">
                <wp:simplePos x="0" y="0"/>
                <wp:positionH relativeFrom="column">
                  <wp:posOffset>1110615</wp:posOffset>
                </wp:positionH>
                <wp:positionV relativeFrom="paragraph">
                  <wp:posOffset>6939280</wp:posOffset>
                </wp:positionV>
                <wp:extent cx="4399472" cy="526211"/>
                <wp:effectExtent l="0" t="0" r="1270" b="7620"/>
                <wp:wrapNone/>
                <wp:docPr id="438706571" name="四角形: 角を丸くする 4"/>
                <wp:cNvGraphicFramePr/>
                <a:graphic xmlns:a="http://schemas.openxmlformats.org/drawingml/2006/main">
                  <a:graphicData uri="http://schemas.microsoft.com/office/word/2010/wordprocessingShape">
                    <wps:wsp>
                      <wps:cNvSpPr/>
                      <wps:spPr>
                        <a:xfrm>
                          <a:off x="0" y="0"/>
                          <a:ext cx="4399472" cy="526211"/>
                        </a:xfrm>
                        <a:prstGeom prst="roundRect">
                          <a:avLst/>
                        </a:prstGeom>
                        <a:solidFill>
                          <a:srgbClr val="FF99FF">
                            <a:alpha val="50000"/>
                          </a:srgbClr>
                        </a:solidFill>
                        <a:ln>
                          <a:noFill/>
                        </a:ln>
                      </wps:spPr>
                      <wps:style>
                        <a:lnRef idx="0">
                          <a:scrgbClr r="0" g="0" b="0"/>
                        </a:lnRef>
                        <a:fillRef idx="0">
                          <a:scrgbClr r="0" g="0" b="0"/>
                        </a:fillRef>
                        <a:effectRef idx="0">
                          <a:scrgbClr r="0" g="0" b="0"/>
                        </a:effectRef>
                        <a:fontRef idx="minor">
                          <a:schemeClr val="lt1"/>
                        </a:fontRef>
                      </wps:style>
                      <wps:txbx>
                        <w:txbxContent>
                          <w:p w14:paraId="0C1CF399" w14:textId="77777777" w:rsidR="00DF4128" w:rsidRPr="00302476" w:rsidRDefault="00DF4128" w:rsidP="00DF4128">
                            <w:pPr>
                              <w:jc w:val="center"/>
                              <w:rPr>
                                <w:rFonts w:ascii="BIZ UDゴシック" w:eastAsia="BIZ UDゴシック" w:hAnsi="BIZ UDゴシック"/>
                                <w:b/>
                                <w:bCs/>
                                <w:color w:val="FF0000"/>
                                <w:sz w:val="48"/>
                                <w:szCs w:val="48"/>
                              </w:rPr>
                            </w:pPr>
                            <w:r>
                              <w:rPr>
                                <w:rFonts w:ascii="BIZ UDゴシック" w:eastAsia="BIZ UDゴシック" w:hAnsi="BIZ UDゴシック" w:hint="eastAsia"/>
                                <w:b/>
                                <w:bCs/>
                                <w:color w:val="FF0000"/>
                                <w:sz w:val="48"/>
                                <w:szCs w:val="4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E95668" id="_x0000_s1031" style="position:absolute;margin-left:87.45pt;margin-top:546.4pt;width:346.4pt;height:4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" fillcolor="#f9f" stroked="f">
                <v:fill opacity="32896f"/>
                <v:textbox>
                  <w:txbxContent>
                    <w:p w14:paraId="0C1CF399" w14:textId="77777777" w:rsidR="00DF4128" w:rsidRPr="00302476" w:rsidRDefault="00DF4128" w:rsidP="00DF4128">
                      <w:pPr>
                        <w:jc w:val="center"/>
                        <w:rPr>
                          <w:rFonts w:ascii="BIZ UDゴシック" w:eastAsia="BIZ UDゴシック" w:hAnsi="BIZ UDゴシック"/>
                          <w:b/>
                          <w:bCs/>
                          <w:color w:val="FF0000"/>
                          <w:sz w:val="48"/>
                          <w:szCs w:val="48"/>
                        </w:rPr>
                      </w:pPr>
                      <w:r>
                        <w:rPr>
                          <w:rFonts w:ascii="BIZ UDゴシック" w:eastAsia="BIZ UDゴシック" w:hAnsi="BIZ UDゴシック" w:hint="eastAsia"/>
                          <w:b/>
                          <w:bCs/>
                          <w:color w:val="FF0000"/>
                          <w:sz w:val="48"/>
                          <w:szCs w:val="48"/>
                        </w:rPr>
                        <w:t>③</w:t>
                      </w:r>
                    </w:p>
                  </w:txbxContent>
                </v:textbox>
              </v:roundrect>
            </w:pict>
          </mc:Fallback>
        </mc:AlternateContent>
      </w:r>
    </w:p>
    <w:p w14:paraId="621529D5" w14:textId="1FCF60D1" w:rsidR="00323CD4" w:rsidRDefault="00323CD4" w:rsidP="00323CD4">
      <w:pPr>
        <w:widowControl/>
        <w:jc w:val="left"/>
        <w:rPr>
          <w:rFonts w:ascii="BIZ UDPゴシック" w:eastAsia="BIZ UDPゴシック" w:hAnsi="BIZ UDPゴシック"/>
        </w:rPr>
      </w:pPr>
      <w:r>
        <w:rPr>
          <w:rFonts w:ascii="BIZ UDPゴシック" w:eastAsia="BIZ UDPゴシック" w:hAnsi="BIZ UDPゴシック" w:hint="eastAsia"/>
        </w:rPr>
        <w:lastRenderedPageBreak/>
        <w:t>本</w:t>
      </w:r>
      <w:r w:rsidRPr="00C339E0">
        <w:rPr>
          <w:rFonts w:ascii="BIZ UDPゴシック" w:eastAsia="BIZ UDPゴシック" w:hAnsi="BIZ UDPゴシック" w:hint="eastAsia"/>
        </w:rPr>
        <w:t>周知文は、</w:t>
      </w:r>
      <w:r>
        <w:rPr>
          <w:rFonts w:ascii="BIZ UDPゴシック" w:eastAsia="BIZ UDPゴシック" w:hAnsi="BIZ UDPゴシック" w:hint="eastAsia"/>
        </w:rPr>
        <w:t>育児・介護休業法22条</w:t>
      </w:r>
      <w:r w:rsidR="007E6322" w:rsidRPr="00CB37B1">
        <w:rPr>
          <w:rFonts w:ascii="BIZ UDPゴシック" w:eastAsia="BIZ UDPゴシック" w:hAnsi="BIZ UDPゴシック" w:hint="eastAsia"/>
        </w:rPr>
        <w:t>第１項および第２項</w:t>
      </w:r>
      <w:r>
        <w:rPr>
          <w:rFonts w:ascii="BIZ UDPゴシック" w:eastAsia="BIZ UDPゴシック" w:hAnsi="BIZ UDPゴシック" w:hint="eastAsia"/>
        </w:rPr>
        <w:t>において以下の①～④の措置のうち②の措置を講ずる際に使用していただくことを想定しています。①・③・④の様式例は厚労省ホームページよりダウンロード可能です。</w:t>
      </w:r>
    </w:p>
    <w:tbl>
      <w:tblPr>
        <w:tblStyle w:val="a7"/>
        <w:tblW w:w="10456" w:type="dxa"/>
        <w:tblLook w:val="04A0" w:firstRow="1" w:lastRow="0" w:firstColumn="1" w:lastColumn="0" w:noHBand="0" w:noVBand="1"/>
      </w:tblPr>
      <w:tblGrid>
        <w:gridCol w:w="5228"/>
        <w:gridCol w:w="5228"/>
      </w:tblGrid>
      <w:tr w:rsidR="00323CD4" w14:paraId="411FC74A" w14:textId="77777777" w:rsidTr="00A1610C">
        <w:tc>
          <w:tcPr>
            <w:tcW w:w="5228" w:type="dxa"/>
            <w:shd w:val="clear" w:color="auto" w:fill="FBE4D5" w:themeFill="accent2" w:themeFillTint="33"/>
          </w:tcPr>
          <w:p w14:paraId="60F2BD19" w14:textId="574B15F7" w:rsidR="00323CD4" w:rsidRDefault="00323CD4" w:rsidP="00A1610C">
            <w:pPr>
              <w:widowControl/>
              <w:jc w:val="center"/>
              <w:rPr>
                <w:rFonts w:ascii="BIZ UDPゴシック" w:eastAsia="BIZ UDPゴシック" w:hAnsi="BIZ UDPゴシック"/>
              </w:rPr>
            </w:pPr>
            <w:r w:rsidRPr="00C339E0">
              <w:rPr>
                <w:rFonts w:ascii="BIZ UDPゴシック" w:eastAsia="BIZ UDPゴシック" w:hAnsi="BIZ UDPゴシック" w:hint="eastAsia"/>
              </w:rPr>
              <w:t>育児休業・産後パパ育休に関する</w:t>
            </w:r>
            <w:r>
              <w:rPr>
                <w:rFonts w:ascii="BIZ UDPゴシック" w:eastAsia="BIZ UDPゴシック" w:hAnsi="BIZ UDPゴシック" w:hint="eastAsia"/>
              </w:rPr>
              <w:t>（</w:t>
            </w:r>
            <w:r w:rsidR="002675EE">
              <w:rPr>
                <w:rFonts w:ascii="BIZ UDPゴシック" w:eastAsia="BIZ UDPゴシック" w:hAnsi="BIZ UDPゴシック" w:hint="eastAsia"/>
              </w:rPr>
              <w:t>2022</w:t>
            </w:r>
            <w:r>
              <w:rPr>
                <w:rFonts w:ascii="BIZ UDPゴシック" w:eastAsia="BIZ UDPゴシック" w:hAnsi="BIZ UDPゴシック" w:hint="eastAsia"/>
              </w:rPr>
              <w:t>.4～）</w:t>
            </w:r>
          </w:p>
        </w:tc>
        <w:tc>
          <w:tcPr>
            <w:tcW w:w="5228" w:type="dxa"/>
            <w:shd w:val="clear" w:color="auto" w:fill="E2EFD9" w:themeFill="accent6" w:themeFillTint="33"/>
          </w:tcPr>
          <w:p w14:paraId="5B4D576D" w14:textId="667F90C2" w:rsidR="00323CD4" w:rsidRDefault="00323CD4" w:rsidP="00A1610C">
            <w:pPr>
              <w:widowControl/>
              <w:jc w:val="center"/>
              <w:rPr>
                <w:rFonts w:ascii="BIZ UDPゴシック" w:eastAsia="BIZ UDPゴシック" w:hAnsi="BIZ UDPゴシック"/>
              </w:rPr>
            </w:pPr>
            <w:r>
              <w:rPr>
                <w:rFonts w:ascii="BIZ UDPゴシック" w:eastAsia="BIZ UDPゴシック" w:hAnsi="BIZ UDPゴシック" w:hint="eastAsia"/>
              </w:rPr>
              <w:t>介護休業・介護両立支援制度等に関する（</w:t>
            </w:r>
            <w:r w:rsidR="002675EE">
              <w:rPr>
                <w:rFonts w:ascii="BIZ UDPゴシック" w:eastAsia="BIZ UDPゴシック" w:hAnsi="BIZ UDPゴシック" w:hint="eastAsia"/>
              </w:rPr>
              <w:t>2025</w:t>
            </w:r>
            <w:r>
              <w:rPr>
                <w:rFonts w:ascii="BIZ UDPゴシック" w:eastAsia="BIZ UDPゴシック" w:hAnsi="BIZ UDPゴシック" w:hint="eastAsia"/>
              </w:rPr>
              <w:t>.4～）</w:t>
            </w:r>
          </w:p>
        </w:tc>
      </w:tr>
      <w:tr w:rsidR="00323CD4" w14:paraId="1241CF68" w14:textId="77777777" w:rsidTr="00A1610C">
        <w:tc>
          <w:tcPr>
            <w:tcW w:w="10456" w:type="dxa"/>
            <w:gridSpan w:val="2"/>
          </w:tcPr>
          <w:p w14:paraId="7B2D41CA" w14:textId="77777777" w:rsidR="00323CD4" w:rsidRDefault="00323CD4" w:rsidP="00A1610C">
            <w:pPr>
              <w:widowControl/>
              <w:ind w:firstLineChars="900" w:firstLine="1890"/>
              <w:jc w:val="left"/>
              <w:rPr>
                <w:rFonts w:ascii="BIZ UDPゴシック" w:eastAsia="BIZ UDPゴシック" w:hAnsi="BIZ UDPゴシック"/>
              </w:rPr>
            </w:pPr>
            <w:r w:rsidRPr="00C339E0">
              <w:rPr>
                <w:rFonts w:ascii="BIZ UDPゴシック" w:eastAsia="BIZ UDPゴシック" w:hAnsi="BIZ UDPゴシック" w:hint="eastAsia"/>
              </w:rPr>
              <w:t>①研修の実施</w:t>
            </w:r>
          </w:p>
        </w:tc>
      </w:tr>
      <w:tr w:rsidR="00323CD4" w14:paraId="055B2E83" w14:textId="77777777" w:rsidTr="00A1610C">
        <w:tc>
          <w:tcPr>
            <w:tcW w:w="10456" w:type="dxa"/>
            <w:gridSpan w:val="2"/>
          </w:tcPr>
          <w:p w14:paraId="01BE875A" w14:textId="487AF411" w:rsidR="00323CD4" w:rsidRPr="00C339E0" w:rsidRDefault="00323CD4" w:rsidP="00A1610C">
            <w:pPr>
              <w:widowControl/>
              <w:ind w:firstLineChars="900" w:firstLine="1890"/>
              <w:jc w:val="left"/>
              <w:rPr>
                <w:rFonts w:ascii="BIZ UDPゴシック" w:eastAsia="BIZ UDPゴシック" w:hAnsi="BIZ UDPゴシック"/>
              </w:rPr>
            </w:pPr>
            <w:r w:rsidRPr="00C339E0">
              <w:rPr>
                <w:rFonts w:ascii="BIZ UDPゴシック" w:eastAsia="BIZ UDPゴシック" w:hAnsi="BIZ UDPゴシック" w:hint="eastAsia"/>
                <w:color w:val="FF0000"/>
              </w:rPr>
              <w:t>②相談体制の整備（相談窓口や相談対応者の設置）</w:t>
            </w:r>
          </w:p>
        </w:tc>
      </w:tr>
      <w:tr w:rsidR="00323CD4" w14:paraId="1A7DADE5" w14:textId="77777777" w:rsidTr="00A1610C">
        <w:tc>
          <w:tcPr>
            <w:tcW w:w="10456" w:type="dxa"/>
            <w:gridSpan w:val="2"/>
          </w:tcPr>
          <w:p w14:paraId="16140E84" w14:textId="6BECD565" w:rsidR="00323CD4" w:rsidRPr="00C339E0" w:rsidRDefault="00323CD4" w:rsidP="00A1610C">
            <w:pPr>
              <w:widowControl/>
              <w:ind w:firstLineChars="900" w:firstLine="1890"/>
              <w:jc w:val="left"/>
              <w:rPr>
                <w:rFonts w:ascii="BIZ UDPゴシック" w:eastAsia="BIZ UDPゴシック" w:hAnsi="BIZ UDPゴシック"/>
              </w:rPr>
            </w:pPr>
            <w:r w:rsidRPr="00C339E0">
              <w:rPr>
                <w:rFonts w:ascii="BIZ UDPゴシック" w:eastAsia="BIZ UDPゴシック" w:hAnsi="BIZ UDPゴシック" w:hint="eastAsia"/>
              </w:rPr>
              <w:t>③</w:t>
            </w:r>
            <w:r>
              <w:rPr>
                <w:rFonts w:ascii="BIZ UDPゴシック" w:eastAsia="BIZ UDPゴシック" w:hAnsi="BIZ UDPゴシック" w:hint="eastAsia"/>
              </w:rPr>
              <w:t>（自社の労働者の）</w:t>
            </w:r>
            <w:r w:rsidRPr="00C339E0">
              <w:rPr>
                <w:rFonts w:ascii="BIZ UDPゴシック" w:eastAsia="BIZ UDPゴシック" w:hAnsi="BIZ UDPゴシック" w:hint="eastAsia"/>
              </w:rPr>
              <w:t>取得事例の収集・提供</w:t>
            </w:r>
          </w:p>
        </w:tc>
      </w:tr>
      <w:tr w:rsidR="00323CD4" w14:paraId="2098AF71" w14:textId="77777777" w:rsidTr="00A1610C">
        <w:tc>
          <w:tcPr>
            <w:tcW w:w="10456" w:type="dxa"/>
            <w:gridSpan w:val="2"/>
          </w:tcPr>
          <w:p w14:paraId="6284ED83" w14:textId="3F99CA18" w:rsidR="00323CD4" w:rsidRPr="00C339E0" w:rsidRDefault="00323CD4" w:rsidP="00A1610C">
            <w:pPr>
              <w:widowControl/>
              <w:ind w:firstLineChars="900" w:firstLine="1890"/>
              <w:jc w:val="left"/>
              <w:rPr>
                <w:rFonts w:ascii="BIZ UDPゴシック" w:eastAsia="BIZ UDPゴシック" w:hAnsi="BIZ UDPゴシック"/>
              </w:rPr>
            </w:pPr>
            <w:r w:rsidRPr="00C339E0">
              <w:rPr>
                <w:rFonts w:ascii="BIZ UDPゴシック" w:eastAsia="BIZ UDPゴシック" w:hAnsi="BIZ UDPゴシック" w:hint="eastAsia"/>
              </w:rPr>
              <w:t>④</w:t>
            </w:r>
            <w:r>
              <w:rPr>
                <w:rFonts w:ascii="BIZ UDPゴシック" w:eastAsia="BIZ UDPゴシック" w:hAnsi="BIZ UDPゴシック" w:hint="eastAsia"/>
              </w:rPr>
              <w:t>（自社の労働者へ）各</w:t>
            </w:r>
            <w:r w:rsidRPr="00C339E0">
              <w:rPr>
                <w:rFonts w:ascii="BIZ UDPゴシック" w:eastAsia="BIZ UDPゴシック" w:hAnsi="BIZ UDPゴシック" w:hint="eastAsia"/>
              </w:rPr>
              <w:t>制度と育児休業取得促進に関する方針の周知</w:t>
            </w:r>
          </w:p>
        </w:tc>
      </w:tr>
    </w:tbl>
    <w:p w14:paraId="05DB1DCA" w14:textId="5BE696A9" w:rsidR="00323CD4" w:rsidRDefault="008C73AE">
      <w:pPr>
        <w:widowControl/>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2C9C781E" wp14:editId="2BB167F0">
                <wp:simplePos x="0" y="0"/>
                <wp:positionH relativeFrom="margin">
                  <wp:align>right</wp:align>
                </wp:positionH>
                <wp:positionV relativeFrom="paragraph">
                  <wp:posOffset>25939</wp:posOffset>
                </wp:positionV>
                <wp:extent cx="6494780" cy="682805"/>
                <wp:effectExtent l="95250" t="38100" r="58420" b="117475"/>
                <wp:wrapNone/>
                <wp:docPr id="929623215" name="吹き出し: 四角形 1"/>
                <wp:cNvGraphicFramePr/>
                <a:graphic xmlns:a="http://schemas.openxmlformats.org/drawingml/2006/main">
                  <a:graphicData uri="http://schemas.microsoft.com/office/word/2010/wordprocessingShape">
                    <wps:wsp>
                      <wps:cNvSpPr/>
                      <wps:spPr>
                        <a:xfrm>
                          <a:off x="0" y="0"/>
                          <a:ext cx="6494780" cy="682805"/>
                        </a:xfrm>
                        <a:prstGeom prst="horizontalScroll">
                          <a:avLst/>
                        </a:prstGeom>
                        <a:solidFill>
                          <a:schemeClr val="accent4">
                            <a:lumMod val="20000"/>
                            <a:lumOff val="80000"/>
                          </a:schemeClr>
                        </a:solidFill>
                        <a:ln>
                          <a:solidFill>
                            <a:schemeClr val="accent2"/>
                          </a:solidFill>
                        </a:ln>
                        <a:effectLst>
                          <a:outerShdw blurRad="50800" dist="38100" dir="8100000" algn="tr"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D647467" w14:textId="0FB38057" w:rsidR="00EA2A98" w:rsidRPr="005E7224" w:rsidRDefault="00EA2A98" w:rsidP="00EA2A98">
                            <w:pPr>
                              <w:snapToGrid w:val="0"/>
                              <w:jc w:val="left"/>
                              <w:rPr>
                                <w:rFonts w:asciiTheme="majorHAnsi" w:eastAsiaTheme="majorHAnsi" w:hAnsiTheme="majorHAnsi"/>
                                <w:b/>
                                <w:bCs/>
                                <w:sz w:val="16"/>
                                <w:szCs w:val="16"/>
                              </w:rPr>
                            </w:pPr>
                            <w:r w:rsidRPr="005E7224">
                              <w:rPr>
                                <w:rFonts w:asciiTheme="majorHAnsi" w:eastAsiaTheme="majorHAnsi" w:hAnsiTheme="majorHAnsi" w:hint="eastAsia"/>
                                <w:b/>
                                <w:bCs/>
                                <w:sz w:val="16"/>
                                <w:szCs w:val="16"/>
                              </w:rPr>
                              <w:t>実質的に相談に対応できる体制を整えていれば、必ずしも物理的な窓口設置に限られずメールアドレスや</w:t>
                            </w:r>
                            <w:r w:rsidRPr="005E7224">
                              <w:rPr>
                                <w:rFonts w:asciiTheme="majorHAnsi" w:eastAsiaTheme="majorHAnsi" w:hAnsiTheme="majorHAnsi"/>
                                <w:b/>
                                <w:bCs/>
                                <w:sz w:val="16"/>
                                <w:szCs w:val="16"/>
                              </w:rPr>
                              <w:t>URLを定めて相談窓口として周知する方法も可能です</w:t>
                            </w:r>
                            <w:r w:rsidRPr="005E7224">
                              <w:rPr>
                                <w:rFonts w:asciiTheme="majorHAnsi" w:eastAsiaTheme="majorHAnsi" w:hAnsiTheme="majorHAnsi" w:hint="eastAsia"/>
                                <w:b/>
                                <w:bCs/>
                                <w:sz w:val="16"/>
                                <w:szCs w:val="16"/>
                              </w:rPr>
                              <w:t>。労働者が利用しやすい体制を整備してください。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C781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吹き出し: 四角形 1" o:spid="_x0000_s1032" type="#_x0000_t98" style="position:absolute;margin-left:460.2pt;margin-top:2.05pt;width:511.4pt;height:5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" fillcolor="#fff2cc [663]" strokecolor="#ed7d31 [3205]" strokeweight=".5pt">
                <v:stroke joinstyle="miter"/>
                <v:shadow on="t" color="black" opacity="26214f" origin=".5,-.5" offset="-.74836mm,.74836mm"/>
                <v:textbox>
                  <w:txbxContent>
                    <w:p w14:paraId="6D647467" w14:textId="0FB38057" w:rsidR="00EA2A98" w:rsidRPr="005E7224" w:rsidRDefault="00EA2A98" w:rsidP="00EA2A98">
                      <w:pPr>
                        <w:snapToGrid w:val="0"/>
                        <w:jc w:val="left"/>
                        <w:rPr>
                          <w:rFonts w:asciiTheme="majorHAnsi" w:eastAsiaTheme="majorHAnsi" w:hAnsiTheme="majorHAnsi"/>
                          <w:b/>
                          <w:bCs/>
                          <w:sz w:val="16"/>
                          <w:szCs w:val="16"/>
                        </w:rPr>
                      </w:pPr>
                      <w:r w:rsidRPr="005E7224">
                        <w:rPr>
                          <w:rFonts w:asciiTheme="majorHAnsi" w:eastAsiaTheme="majorHAnsi" w:hAnsiTheme="majorHAnsi" w:hint="eastAsia"/>
                          <w:b/>
                          <w:bCs/>
                          <w:sz w:val="16"/>
                          <w:szCs w:val="16"/>
                        </w:rPr>
                        <w:t>実質的に相談に対応できる体制を整えていれば、必ずしも物理的な窓口設置に限られずメールアドレスや</w:t>
                      </w:r>
                      <w:r w:rsidRPr="005E7224">
                        <w:rPr>
                          <w:rFonts w:asciiTheme="majorHAnsi" w:eastAsiaTheme="majorHAnsi" w:hAnsiTheme="majorHAnsi"/>
                          <w:b/>
                          <w:bCs/>
                          <w:sz w:val="16"/>
                          <w:szCs w:val="16"/>
                        </w:rPr>
                        <w:t>URLを定めて相談窓口として周知する方法も可能です</w:t>
                      </w:r>
                      <w:r w:rsidRPr="005E7224">
                        <w:rPr>
                          <w:rFonts w:asciiTheme="majorHAnsi" w:eastAsiaTheme="majorHAnsi" w:hAnsiTheme="majorHAnsi" w:hint="eastAsia"/>
                          <w:b/>
                          <w:bCs/>
                          <w:sz w:val="16"/>
                          <w:szCs w:val="16"/>
                        </w:rPr>
                        <w:t>。労働者が利用しやすい体制を整備してください。</w:t>
                      </w:r>
                    </w:p>
                  </w:txbxContent>
                </v:textbox>
                <w10:wrap anchorx="margin"/>
              </v:shape>
            </w:pict>
          </mc:Fallback>
        </mc:AlternateContent>
      </w:r>
    </w:p>
    <w:p w14:paraId="72E4DF88" w14:textId="77777777" w:rsidR="008C73AE" w:rsidRDefault="008C73AE">
      <w:pPr>
        <w:widowControl/>
        <w:jc w:val="left"/>
        <w:rPr>
          <w:rFonts w:ascii="BIZ UDPゴシック" w:eastAsia="BIZ UDPゴシック" w:hAnsi="BIZ UDPゴシック"/>
        </w:rPr>
      </w:pPr>
    </w:p>
    <w:p w14:paraId="1D529E3F" w14:textId="77777777" w:rsidR="008C73AE" w:rsidRDefault="008C73AE">
      <w:pPr>
        <w:widowControl/>
        <w:jc w:val="left"/>
        <w:rPr>
          <w:rFonts w:ascii="BIZ UDPゴシック" w:eastAsia="BIZ UDPゴシック" w:hAnsi="BIZ UDPゴシック"/>
        </w:rPr>
      </w:pPr>
    </w:p>
    <w:p w14:paraId="1C8F52FA" w14:textId="3D5AC143" w:rsidR="008C73AE" w:rsidRPr="00302476" w:rsidRDefault="008C73AE">
      <w:pPr>
        <w:widowControl/>
        <w:jc w:val="left"/>
        <w:rPr>
          <w:rFonts w:ascii="BIZ UDPゴシック" w:eastAsia="BIZ UDPゴシック" w:hAnsi="BIZ UDPゴシック"/>
        </w:rPr>
        <w:sectPr w:rsidR="008C73AE" w:rsidRPr="00302476" w:rsidSect="00AD21CB">
          <w:headerReference w:type="default" r:id="rId8"/>
          <w:pgSz w:w="11906" w:h="16838"/>
          <w:pgMar w:top="720" w:right="720" w:bottom="720" w:left="720" w:header="340" w:footer="992" w:gutter="0"/>
          <w:cols w:space="425"/>
          <w:docGrid w:type="lines" w:linePitch="360"/>
        </w:sectPr>
      </w:pPr>
    </w:p>
    <w:p w14:paraId="6E6C3562" w14:textId="0B919626" w:rsidR="00323CD4" w:rsidRPr="007D18F1" w:rsidRDefault="00323CD4" w:rsidP="00323CD4">
      <w:pPr>
        <w:widowControl/>
        <w:jc w:val="left"/>
        <w:rPr>
          <w:rFonts w:ascii="BIZ UDPゴシック" w:eastAsia="BIZ UDPゴシック" w:hAnsi="BIZ UDPゴシック"/>
          <w:b/>
          <w:bCs/>
          <w:color w:val="FF00FF"/>
        </w:rPr>
      </w:pPr>
      <w:r w:rsidRPr="007D18F1">
        <w:rPr>
          <w:rFonts w:ascii="BIZ UDPゴシック" w:eastAsia="BIZ UDPゴシック" w:hAnsi="BIZ UDPゴシック" w:hint="eastAsia"/>
          <w:b/>
          <w:bCs/>
          <w:color w:val="FF00FF"/>
          <w14:shadow w14:blurRad="60007" w14:dist="200025" w14:dir="15000000" w14:sx="100000" w14:sy="30000" w14:kx="-1800000" w14:ky="0" w14:algn="bl">
            <w14:srgbClr w14:val="000000">
              <w14:alpha w14:val="68000"/>
            </w14:srgbClr>
          </w14:shadow>
        </w:rPr>
        <w:t>＊</w:t>
      </w:r>
      <w:r w:rsidR="00EA2A98">
        <w:rPr>
          <w:rFonts w:ascii="BIZ UDPゴシック" w:eastAsia="BIZ UDPゴシック" w:hAnsi="BIZ UDPゴシック" w:hint="eastAsia"/>
          <w:b/>
          <w:bCs/>
          <w:color w:val="FF00FF"/>
          <w14:shadow w14:blurRad="60007" w14:dist="200025" w14:dir="15000000" w14:sx="100000" w14:sy="30000" w14:kx="-1800000" w14:ky="0" w14:algn="bl">
            <w14:srgbClr w14:val="000000">
              <w14:alpha w14:val="68000"/>
            </w14:srgbClr>
          </w14:shadow>
        </w:rPr>
        <w:t>①</w:t>
      </w:r>
      <w:r w:rsidRPr="007D18F1">
        <w:rPr>
          <w:rFonts w:ascii="BIZ UDPゴシック" w:eastAsia="BIZ UDPゴシック" w:hAnsi="BIZ UDPゴシック" w:hint="eastAsia"/>
          <w:b/>
          <w:bCs/>
          <w:color w:val="FF00FF"/>
          <w14:shadow w14:blurRad="60007" w14:dist="200025" w14:dir="15000000" w14:sx="100000" w14:sy="30000" w14:kx="-1800000" w14:ky="0" w14:algn="bl">
            <w14:srgbClr w14:val="000000">
              <w14:alpha w14:val="68000"/>
            </w14:srgbClr>
          </w14:shadow>
        </w:rPr>
        <w:t>妊娠・出産等の申出があった場合は</w:t>
      </w:r>
    </w:p>
    <w:p w14:paraId="4848E0C5" w14:textId="2366580D" w:rsidR="00323CD4" w:rsidRPr="0038625F" w:rsidRDefault="00323CD4" w:rsidP="00323CD4">
      <w:pPr>
        <w:widowControl/>
        <w:ind w:firstLineChars="100" w:firstLine="180"/>
        <w:jc w:val="left"/>
        <w:rPr>
          <w:rFonts w:ascii="BIZ UDPゴシック" w:eastAsia="BIZ UDPゴシック" w:hAnsi="BIZ UDPゴシック"/>
          <w:sz w:val="18"/>
          <w:szCs w:val="18"/>
        </w:rPr>
      </w:pPr>
      <w:r w:rsidRPr="0038625F">
        <w:rPr>
          <w:rFonts w:ascii="BIZ UDPゴシック" w:eastAsia="BIZ UDPゴシック" w:hAnsi="BIZ UDPゴシック" w:hint="eastAsia"/>
          <w:sz w:val="18"/>
          <w:szCs w:val="18"/>
        </w:rPr>
        <w:t>原則として出産予定日の１か月前までに</w:t>
      </w:r>
    </w:p>
    <w:p w14:paraId="2EE3BC43" w14:textId="1C971987" w:rsidR="00323CD4" w:rsidRPr="007E6322" w:rsidRDefault="00323CD4" w:rsidP="00323CD4">
      <w:pPr>
        <w:widowControl/>
        <w:ind w:firstLineChars="100" w:firstLine="210"/>
        <w:jc w:val="left"/>
        <w:rPr>
          <w:rFonts w:ascii="BIZ UDPゴシック" w:eastAsia="BIZ UDPゴシック" w:hAnsi="BIZ UDPゴシック"/>
        </w:rPr>
      </w:pPr>
      <w:r w:rsidRPr="007E6322">
        <w:rPr>
          <w:rFonts w:ascii="BIZ UDPゴシック" w:eastAsia="BIZ UDPゴシック" w:hAnsi="BIZ UDPゴシック" w:hint="eastAsia"/>
        </w:rPr>
        <w:t>[周知内容]</w:t>
      </w:r>
    </w:p>
    <w:p w14:paraId="3DEBB46C" w14:textId="7B9D0AD3" w:rsidR="00A1799A" w:rsidRPr="007E6322" w:rsidRDefault="00A1799A" w:rsidP="00323CD4">
      <w:pPr>
        <w:widowControl/>
        <w:snapToGrid w:val="0"/>
        <w:ind w:leftChars="100" w:left="37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＜育休制度に関する制度・意向確認＞</w:t>
      </w:r>
    </w:p>
    <w:p w14:paraId="71BA0FE2" w14:textId="4944B52E" w:rsidR="00323CD4" w:rsidRPr="007E6322" w:rsidRDefault="00323CD4" w:rsidP="007E6322">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①</w:t>
      </w:r>
      <w:r w:rsidRPr="007E6322">
        <w:rPr>
          <w:rFonts w:ascii="BIZ UDPゴシック" w:eastAsia="BIZ UDPゴシック" w:hAnsi="BIZ UDPゴシック"/>
          <w:sz w:val="16"/>
          <w:szCs w:val="16"/>
        </w:rPr>
        <w:t xml:space="preserve"> 育児休業・産後パパ育休に関する制度</w:t>
      </w:r>
    </w:p>
    <w:p w14:paraId="0A003E20" w14:textId="215884DD" w:rsidR="00323CD4" w:rsidRPr="007E6322" w:rsidRDefault="00323CD4" w:rsidP="007E6322">
      <w:pPr>
        <w:widowControl/>
        <w:snapToGrid w:val="0"/>
        <w:ind w:leftChars="300" w:left="630"/>
        <w:jc w:val="left"/>
        <w:rPr>
          <w:rFonts w:ascii="BIZ UDPゴシック" w:eastAsia="BIZ UDPゴシック" w:hAnsi="BIZ UDPゴシック"/>
          <w:sz w:val="16"/>
          <w:szCs w:val="16"/>
        </w:rPr>
      </w:pPr>
      <w:r w:rsidRPr="007E6322">
        <w:rPr>
          <w:rFonts w:ascii="BIZ UDPゴシック" w:eastAsia="BIZ UDPゴシック" w:hAnsi="BIZ UDPゴシック"/>
          <w:sz w:val="16"/>
          <w:szCs w:val="16"/>
        </w:rPr>
        <w:t>（制度の内容など）</w:t>
      </w:r>
    </w:p>
    <w:p w14:paraId="54E5F4FA" w14:textId="2E892BEC" w:rsidR="00323CD4" w:rsidRPr="007E6322" w:rsidRDefault="00323CD4" w:rsidP="00A165F3">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②</w:t>
      </w:r>
      <w:r w:rsidRPr="007E6322">
        <w:rPr>
          <w:rFonts w:ascii="BIZ UDPゴシック" w:eastAsia="BIZ UDPゴシック" w:hAnsi="BIZ UDPゴシック"/>
          <w:sz w:val="16"/>
          <w:szCs w:val="16"/>
        </w:rPr>
        <w:t xml:space="preserve"> 育児休業・産後パパ育休の申出先</w:t>
      </w:r>
      <w:r w:rsidR="00A165F3" w:rsidRPr="007E6322">
        <w:rPr>
          <w:rFonts w:ascii="BIZ UDPゴシック" w:eastAsia="BIZ UDPゴシック" w:hAnsi="BIZ UDPゴシック"/>
          <w:sz w:val="16"/>
          <w:szCs w:val="16"/>
        </w:rPr>
        <w:t>（例：人事部など）</w:t>
      </w:r>
    </w:p>
    <w:p w14:paraId="14F3F81C" w14:textId="4CA39E3F" w:rsidR="00323CD4" w:rsidRPr="007E6322" w:rsidRDefault="00323CD4" w:rsidP="007E6322">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③</w:t>
      </w:r>
      <w:r w:rsidRPr="007E6322">
        <w:rPr>
          <w:rFonts w:ascii="BIZ UDPゴシック" w:eastAsia="BIZ UDPゴシック" w:hAnsi="BIZ UDPゴシック"/>
          <w:sz w:val="16"/>
          <w:szCs w:val="16"/>
        </w:rPr>
        <w:t xml:space="preserve"> 育児休業給付</w:t>
      </w:r>
      <w:r w:rsidR="00CB37B1">
        <w:rPr>
          <w:rFonts w:ascii="BIZ UDPゴシック" w:eastAsia="BIZ UDPゴシック" w:hAnsi="BIZ UDPゴシック" w:hint="eastAsia"/>
          <w:sz w:val="16"/>
          <w:szCs w:val="16"/>
        </w:rPr>
        <w:t>及び</w:t>
      </w:r>
      <w:r w:rsidR="00CB37B1" w:rsidRPr="00CB37B1">
        <w:rPr>
          <w:rFonts w:ascii="BIZ UDPゴシック" w:eastAsia="BIZ UDPゴシック" w:hAnsi="BIZ UDPゴシック" w:hint="eastAsia"/>
          <w:sz w:val="16"/>
          <w:szCs w:val="16"/>
        </w:rPr>
        <w:t>出生後休業支援給付</w:t>
      </w:r>
      <w:r w:rsidRPr="007E6322">
        <w:rPr>
          <w:rFonts w:ascii="BIZ UDPゴシック" w:eastAsia="BIZ UDPゴシック" w:hAnsi="BIZ UDPゴシック"/>
          <w:sz w:val="16"/>
          <w:szCs w:val="16"/>
        </w:rPr>
        <w:t>に関すること（例：制度の内容など）</w:t>
      </w:r>
    </w:p>
    <w:p w14:paraId="6E82031D" w14:textId="43FFE537" w:rsidR="00323CD4" w:rsidRPr="007E6322" w:rsidRDefault="00323CD4" w:rsidP="007E6322">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④</w:t>
      </w:r>
      <w:r w:rsidRPr="007E6322">
        <w:rPr>
          <w:rFonts w:ascii="BIZ UDPゴシック" w:eastAsia="BIZ UDPゴシック" w:hAnsi="BIZ UDPゴシック"/>
          <w:sz w:val="16"/>
          <w:szCs w:val="16"/>
        </w:rPr>
        <w:t xml:space="preserve"> 労働者が育児休業・産後パパ育休期間において負担すべき社会保険料の取扱い</w:t>
      </w:r>
    </w:p>
    <w:p w14:paraId="799280F3" w14:textId="37267E25" w:rsidR="00A1799A" w:rsidRPr="007E6322" w:rsidRDefault="00A1799A" w:rsidP="00323CD4">
      <w:pPr>
        <w:widowControl/>
        <w:snapToGrid w:val="0"/>
        <w:ind w:leftChars="100" w:left="37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＜仕事と育児</w:t>
      </w:r>
      <w:r w:rsidR="00740731">
        <w:rPr>
          <w:rFonts w:ascii="BIZ UDPゴシック" w:eastAsia="BIZ UDPゴシック" w:hAnsi="BIZ UDPゴシック" w:hint="eastAsia"/>
          <w:sz w:val="16"/>
          <w:szCs w:val="16"/>
        </w:rPr>
        <w:t>（子の出生以後）</w:t>
      </w:r>
      <w:r w:rsidRPr="007E6322">
        <w:rPr>
          <w:rFonts w:ascii="BIZ UDPゴシック" w:eastAsia="BIZ UDPゴシック" w:hAnsi="BIZ UDPゴシック" w:hint="eastAsia"/>
          <w:sz w:val="16"/>
          <w:szCs w:val="16"/>
        </w:rPr>
        <w:t>の両立に関する個別意向聴取・配慮＞</w:t>
      </w:r>
      <w:r w:rsidR="002675EE" w:rsidRPr="007E6322">
        <w:rPr>
          <w:rFonts w:ascii="BIZ UDPゴシック" w:eastAsia="BIZ UDPゴシック" w:hAnsi="BIZ UDPゴシック" w:hint="eastAsia"/>
          <w:sz w:val="16"/>
          <w:szCs w:val="16"/>
        </w:rPr>
        <w:t>★</w:t>
      </w:r>
    </w:p>
    <w:p w14:paraId="0476BE56" w14:textId="16AD8522" w:rsidR="00323CD4" w:rsidRPr="007E6322" w:rsidRDefault="00A1799A" w:rsidP="007E6322">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⑤</w:t>
      </w:r>
      <w:r w:rsidR="00323CD4" w:rsidRPr="007E6322">
        <w:rPr>
          <w:rFonts w:ascii="BIZ UDPゴシック" w:eastAsia="BIZ UDPゴシック" w:hAnsi="BIZ UDPゴシック"/>
          <w:sz w:val="16"/>
          <w:szCs w:val="16"/>
        </w:rPr>
        <w:t xml:space="preserve"> </w:t>
      </w:r>
      <w:r w:rsidR="00E71CC2">
        <w:rPr>
          <w:rFonts w:ascii="BIZ UDPゴシック" w:eastAsia="BIZ UDPゴシック" w:hAnsi="BIZ UDPゴシック" w:hint="eastAsia"/>
          <w:sz w:val="16"/>
          <w:szCs w:val="16"/>
        </w:rPr>
        <w:t>勤務時間帯（</w:t>
      </w:r>
      <w:r w:rsidR="00323CD4" w:rsidRPr="007E6322">
        <w:rPr>
          <w:rFonts w:ascii="BIZ UDPゴシック" w:eastAsia="BIZ UDPゴシック" w:hAnsi="BIZ UDPゴシック"/>
          <w:sz w:val="16"/>
          <w:szCs w:val="16"/>
        </w:rPr>
        <w:t>始業および終業の時刻</w:t>
      </w:r>
      <w:r w:rsidR="00E71CC2">
        <w:rPr>
          <w:rFonts w:ascii="BIZ UDPゴシック" w:eastAsia="BIZ UDPゴシック" w:hAnsi="BIZ UDPゴシック" w:hint="eastAsia"/>
          <w:sz w:val="16"/>
          <w:szCs w:val="16"/>
        </w:rPr>
        <w:t>）</w:t>
      </w:r>
    </w:p>
    <w:p w14:paraId="5A70A5A2" w14:textId="6E27A56F" w:rsidR="00323CD4" w:rsidRPr="007E6322" w:rsidRDefault="00A1799A" w:rsidP="007E6322">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⑥</w:t>
      </w:r>
      <w:r w:rsidR="00740731">
        <w:rPr>
          <w:rFonts w:ascii="BIZ UDPゴシック" w:eastAsia="BIZ UDPゴシック" w:hAnsi="BIZ UDPゴシック" w:hint="eastAsia"/>
          <w:sz w:val="16"/>
          <w:szCs w:val="16"/>
        </w:rPr>
        <w:t xml:space="preserve"> </w:t>
      </w:r>
      <w:r w:rsidR="00E71CC2">
        <w:rPr>
          <w:rFonts w:ascii="BIZ UDPゴシック" w:eastAsia="BIZ UDPゴシック" w:hAnsi="BIZ UDPゴシック" w:hint="eastAsia"/>
          <w:sz w:val="16"/>
          <w:szCs w:val="16"/>
        </w:rPr>
        <w:t>勤務地（</w:t>
      </w:r>
      <w:r w:rsidR="00323CD4" w:rsidRPr="007E6322">
        <w:rPr>
          <w:rFonts w:ascii="BIZ UDPゴシック" w:eastAsia="BIZ UDPゴシック" w:hAnsi="BIZ UDPゴシック"/>
          <w:sz w:val="16"/>
          <w:szCs w:val="16"/>
        </w:rPr>
        <w:t>就業の場所</w:t>
      </w:r>
      <w:r w:rsidR="00E71CC2">
        <w:rPr>
          <w:rFonts w:ascii="BIZ UDPゴシック" w:eastAsia="BIZ UDPゴシック" w:hAnsi="BIZ UDPゴシック" w:hint="eastAsia"/>
          <w:sz w:val="16"/>
          <w:szCs w:val="16"/>
        </w:rPr>
        <w:t>）</w:t>
      </w:r>
    </w:p>
    <w:p w14:paraId="2E8F2121" w14:textId="294EA0E0" w:rsidR="00323CD4" w:rsidRPr="007E6322" w:rsidRDefault="00A1799A" w:rsidP="007E6322">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⑦</w:t>
      </w:r>
      <w:r w:rsidR="00323CD4" w:rsidRPr="007E6322">
        <w:rPr>
          <w:rFonts w:ascii="BIZ UDPゴシック" w:eastAsia="BIZ UDPゴシック" w:hAnsi="BIZ UDPゴシック"/>
          <w:sz w:val="16"/>
          <w:szCs w:val="16"/>
        </w:rPr>
        <w:t xml:space="preserve"> 両立支援制度等の利用期間</w:t>
      </w:r>
    </w:p>
    <w:p w14:paraId="636829DA" w14:textId="0188CF1B" w:rsidR="00323CD4" w:rsidRPr="007E6322" w:rsidRDefault="00A1799A" w:rsidP="007E6322">
      <w:pPr>
        <w:widowControl/>
        <w:snapToGrid w:val="0"/>
        <w:ind w:leftChars="200" w:left="58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⑧</w:t>
      </w:r>
      <w:r w:rsidR="00323CD4" w:rsidRPr="007E6322">
        <w:rPr>
          <w:rFonts w:ascii="BIZ UDPゴシック" w:eastAsia="BIZ UDPゴシック" w:hAnsi="BIZ UDPゴシック"/>
          <w:sz w:val="16"/>
          <w:szCs w:val="16"/>
        </w:rPr>
        <w:t xml:space="preserve"> 仕事と育児の両立に資する就業の条件（業務量、労働条件の見直し等）</w:t>
      </w:r>
    </w:p>
    <w:p w14:paraId="0CBE718A" w14:textId="77777777" w:rsidR="00323CD4" w:rsidRPr="007E6322" w:rsidRDefault="00323CD4" w:rsidP="00323CD4">
      <w:pPr>
        <w:widowControl/>
        <w:snapToGrid w:val="0"/>
        <w:ind w:firstLineChars="100" w:firstLine="210"/>
        <w:jc w:val="left"/>
        <w:rPr>
          <w:rFonts w:ascii="BIZ UDPゴシック" w:eastAsia="BIZ UDPゴシック" w:hAnsi="BIZ UDPゴシック"/>
          <w:szCs w:val="21"/>
        </w:rPr>
      </w:pPr>
      <w:r w:rsidRPr="007E6322">
        <w:rPr>
          <w:rFonts w:ascii="BIZ UDPゴシック" w:eastAsia="BIZ UDPゴシック" w:hAnsi="BIZ UDPゴシック" w:hint="eastAsia"/>
          <w:szCs w:val="21"/>
        </w:rPr>
        <w:t>[方法]</w:t>
      </w:r>
    </w:p>
    <w:p w14:paraId="0116744F" w14:textId="70BD9A3D" w:rsidR="00323CD4" w:rsidRDefault="00323CD4" w:rsidP="007E6322">
      <w:pPr>
        <w:widowControl/>
        <w:snapToGrid w:val="0"/>
        <w:ind w:leftChars="200" w:left="4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原則として①面談（オンライン可）または</w:t>
      </w:r>
      <w:r w:rsidRPr="007E6322">
        <w:rPr>
          <w:rFonts w:ascii="BIZ UDPゴシック" w:eastAsia="BIZ UDPゴシック" w:hAnsi="BIZ UDPゴシック"/>
          <w:sz w:val="16"/>
          <w:szCs w:val="16"/>
        </w:rPr>
        <w:t>②書面交付</w:t>
      </w:r>
      <w:r w:rsidRPr="007E6322">
        <w:rPr>
          <w:rFonts w:ascii="BIZ UDPゴシック" w:eastAsia="BIZ UDPゴシック" w:hAnsi="BIZ UDPゴシック" w:hint="eastAsia"/>
          <w:sz w:val="16"/>
          <w:szCs w:val="16"/>
        </w:rPr>
        <w:t>等の方法で実施が必要です。労働者が希望した場合に限り③FAX④電子メールも可</w:t>
      </w:r>
    </w:p>
    <w:p w14:paraId="2B2AA69F" w14:textId="77777777" w:rsidR="00A165F3" w:rsidRPr="007E6322" w:rsidRDefault="00A165F3" w:rsidP="007E6322">
      <w:pPr>
        <w:widowControl/>
        <w:snapToGrid w:val="0"/>
        <w:ind w:leftChars="200" w:left="420"/>
        <w:jc w:val="left"/>
        <w:rPr>
          <w:rFonts w:ascii="BIZ UDPゴシック" w:eastAsia="BIZ UDPゴシック" w:hAnsi="BIZ UDPゴシック"/>
          <w:sz w:val="16"/>
          <w:szCs w:val="16"/>
        </w:rPr>
      </w:pPr>
    </w:p>
    <w:p w14:paraId="40D23BC9" w14:textId="175DB488" w:rsidR="00302476" w:rsidRPr="007E6322" w:rsidRDefault="00302476" w:rsidP="00302476">
      <w:pPr>
        <w:widowControl/>
        <w:jc w:val="left"/>
        <w:rPr>
          <w:rFonts w:ascii="BIZ UDPゴシック" w:eastAsia="BIZ UDPゴシック" w:hAnsi="BIZ UDPゴシック"/>
          <w:b/>
          <w:bCs/>
          <w:color w:val="00B0F0"/>
        </w:rPr>
      </w:pPr>
      <w:r w:rsidRPr="007E6322">
        <w:rPr>
          <w:rFonts w:ascii="BIZ UDPゴシック" w:eastAsia="BIZ UDPゴシック" w:hAnsi="BIZ UDPゴシック" w:hint="eastAsia"/>
          <w:b/>
          <w:bCs/>
          <w:color w:val="00B0F0"/>
          <w14:shadow w14:blurRad="60007" w14:dist="200025" w14:dir="15000000" w14:sx="100000" w14:sy="30000" w14:kx="-1800000" w14:ky="0" w14:algn="bl">
            <w14:srgbClr w14:val="000000">
              <w14:alpha w14:val="68000"/>
            </w14:srgbClr>
          </w14:shadow>
        </w:rPr>
        <w:t>＊②介護に直面した旨の申出があった場合は</w:t>
      </w:r>
    </w:p>
    <w:p w14:paraId="2B3AD097" w14:textId="4BFE6CD6" w:rsidR="00740731" w:rsidRPr="0038625F" w:rsidRDefault="002319AB" w:rsidP="002319AB">
      <w:pPr>
        <w:widowControl/>
        <w:ind w:firstLineChars="100" w:firstLine="180"/>
        <w:jc w:val="left"/>
        <w:rPr>
          <w:rFonts w:ascii="BIZ UDPゴシック" w:eastAsia="BIZ UDPゴシック" w:hAnsi="BIZ UDPゴシック"/>
          <w:sz w:val="18"/>
          <w:szCs w:val="18"/>
        </w:rPr>
      </w:pPr>
      <w:r w:rsidRPr="0038625F">
        <w:rPr>
          <w:rFonts w:ascii="BIZ UDPゴシック" w:eastAsia="BIZ UDPゴシック" w:hAnsi="BIZ UDPゴシック" w:hint="eastAsia"/>
          <w:sz w:val="18"/>
          <w:szCs w:val="18"/>
        </w:rPr>
        <w:t>法で定められた適切な時期までに</w:t>
      </w:r>
    </w:p>
    <w:p w14:paraId="77031994" w14:textId="74899EE4" w:rsidR="00302476" w:rsidRPr="007E6322" w:rsidRDefault="00302476" w:rsidP="00302476">
      <w:pPr>
        <w:widowControl/>
        <w:ind w:firstLineChars="100" w:firstLine="210"/>
        <w:jc w:val="left"/>
        <w:rPr>
          <w:rFonts w:ascii="BIZ UDPゴシック" w:eastAsia="BIZ UDPゴシック" w:hAnsi="BIZ UDPゴシック"/>
        </w:rPr>
      </w:pPr>
      <w:r w:rsidRPr="007E6322">
        <w:rPr>
          <w:rFonts w:ascii="BIZ UDPゴシック" w:eastAsia="BIZ UDPゴシック" w:hAnsi="BIZ UDPゴシック" w:hint="eastAsia"/>
        </w:rPr>
        <w:t>[周知内容]</w:t>
      </w:r>
    </w:p>
    <w:p w14:paraId="0FE188FC" w14:textId="52A76D50" w:rsidR="00302476" w:rsidRPr="007E6322" w:rsidRDefault="00302476" w:rsidP="007E6322">
      <w:pPr>
        <w:widowControl/>
        <w:snapToGrid w:val="0"/>
        <w:ind w:leftChars="200" w:left="4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①介護休業に関する制度、介護両立支援制度等（制度の内容）</w:t>
      </w:r>
      <w:r w:rsidR="002D452F" w:rsidRPr="007E6322">
        <w:rPr>
          <w:rFonts w:ascii="BIZ UDPゴシック" w:eastAsia="BIZ UDPゴシック" w:hAnsi="BIZ UDPゴシック" w:hint="eastAsia"/>
          <w:sz w:val="16"/>
          <w:szCs w:val="16"/>
        </w:rPr>
        <w:t>●</w:t>
      </w:r>
    </w:p>
    <w:p w14:paraId="6BED5653" w14:textId="40521A86" w:rsidR="00302476" w:rsidRPr="007E6322" w:rsidRDefault="00302476" w:rsidP="007E6322">
      <w:pPr>
        <w:widowControl/>
        <w:snapToGrid w:val="0"/>
        <w:ind w:leftChars="200" w:left="4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②介護休業・介護両立支援制度等の申出先（例：人事部など）</w:t>
      </w:r>
    </w:p>
    <w:p w14:paraId="0B1590C3" w14:textId="77777777" w:rsidR="00302476" w:rsidRPr="007E6322" w:rsidRDefault="00302476" w:rsidP="007E6322">
      <w:pPr>
        <w:widowControl/>
        <w:snapToGrid w:val="0"/>
        <w:ind w:leftChars="200" w:left="420"/>
        <w:jc w:val="left"/>
        <w:rPr>
          <w:rFonts w:ascii="BIZ UDPゴシック" w:eastAsia="BIZ UDPゴシック" w:hAnsi="BIZ UDPゴシック"/>
        </w:rPr>
      </w:pPr>
      <w:r w:rsidRPr="007E6322">
        <w:rPr>
          <w:rFonts w:ascii="BIZ UDPゴシック" w:eastAsia="BIZ UDPゴシック" w:hAnsi="BIZ UDPゴシック" w:hint="eastAsia"/>
          <w:sz w:val="16"/>
          <w:szCs w:val="16"/>
        </w:rPr>
        <w:t>③介護休業給付金に関すること</w:t>
      </w:r>
    </w:p>
    <w:p w14:paraId="555F3DD0" w14:textId="5C0ECA40" w:rsidR="00302476" w:rsidRPr="007E6322" w:rsidRDefault="00302476" w:rsidP="00302476">
      <w:pPr>
        <w:widowControl/>
        <w:snapToGrid w:val="0"/>
        <w:ind w:firstLineChars="100" w:firstLine="210"/>
        <w:jc w:val="left"/>
        <w:rPr>
          <w:rFonts w:ascii="BIZ UDPゴシック" w:eastAsia="BIZ UDPゴシック" w:hAnsi="BIZ UDPゴシック"/>
          <w:szCs w:val="21"/>
        </w:rPr>
      </w:pPr>
      <w:r w:rsidRPr="007E6322">
        <w:rPr>
          <w:rFonts w:ascii="BIZ UDPゴシック" w:eastAsia="BIZ UDPゴシック" w:hAnsi="BIZ UDPゴシック" w:hint="eastAsia"/>
          <w:szCs w:val="21"/>
        </w:rPr>
        <w:t>[方法]</w:t>
      </w:r>
    </w:p>
    <w:p w14:paraId="41D33E83" w14:textId="56AF33A6" w:rsidR="00302476" w:rsidRDefault="00302476" w:rsidP="007E6322">
      <w:pPr>
        <w:widowControl/>
        <w:snapToGrid w:val="0"/>
        <w:ind w:leftChars="200" w:left="4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原則として①面談（オンライン可）または</w:t>
      </w:r>
      <w:r w:rsidRPr="007E6322">
        <w:rPr>
          <w:rFonts w:ascii="BIZ UDPゴシック" w:eastAsia="BIZ UDPゴシック" w:hAnsi="BIZ UDPゴシック"/>
          <w:sz w:val="16"/>
          <w:szCs w:val="16"/>
        </w:rPr>
        <w:t>②書面交付</w:t>
      </w:r>
      <w:r w:rsidRPr="007E6322">
        <w:rPr>
          <w:rFonts w:ascii="BIZ UDPゴシック" w:eastAsia="BIZ UDPゴシック" w:hAnsi="BIZ UDPゴシック" w:hint="eastAsia"/>
          <w:sz w:val="16"/>
          <w:szCs w:val="16"/>
        </w:rPr>
        <w:t>等の方法で実施が必要です。労働者が希望した場合に限り③</w:t>
      </w:r>
      <w:r w:rsidRPr="007E6322">
        <w:rPr>
          <w:rFonts w:ascii="BIZ UDPゴシック" w:eastAsia="BIZ UDPゴシック" w:hAnsi="BIZ UDPゴシック"/>
          <w:sz w:val="16"/>
          <w:szCs w:val="16"/>
        </w:rPr>
        <w:t>FAX④電子メールも可</w:t>
      </w:r>
    </w:p>
    <w:p w14:paraId="062CE7D4" w14:textId="0F3D0FFF" w:rsidR="00302476" w:rsidRPr="007E6322" w:rsidRDefault="00302476" w:rsidP="00302476">
      <w:pPr>
        <w:widowControl/>
        <w:jc w:val="left"/>
        <w:rPr>
          <w:rFonts w:ascii="BIZ UDPゴシック" w:eastAsia="BIZ UDPゴシック" w:hAnsi="BIZ UDPゴシック"/>
          <w:b/>
          <w:bCs/>
          <w:color w:val="FF00FF"/>
          <w14:shadow w14:blurRad="60007" w14:dist="200025" w14:dir="15000000" w14:sx="100000" w14:sy="30000" w14:kx="-1800000" w14:ky="0" w14:algn="bl">
            <w14:srgbClr w14:val="000000">
              <w14:alpha w14:val="68000"/>
            </w14:srgbClr>
          </w14:shadow>
        </w:rPr>
      </w:pPr>
      <w:r w:rsidRPr="007E6322">
        <w:rPr>
          <w:rFonts w:ascii="BIZ UDPゴシック" w:eastAsia="BIZ UDPゴシック" w:hAnsi="BIZ UDPゴシック" w:hint="eastAsia"/>
          <w:b/>
          <w:bCs/>
          <w:color w:val="FF00FF"/>
          <w14:shadow w14:blurRad="60007" w14:dist="200025" w14:dir="15000000" w14:sx="100000" w14:sy="30000" w14:kx="-1800000" w14:ky="0" w14:algn="bl">
            <w14:srgbClr w14:val="000000">
              <w14:alpha w14:val="68000"/>
            </w14:srgbClr>
          </w14:shadow>
        </w:rPr>
        <w:t>＊③３歳になる前の個別の意向聴取・配慮★</w:t>
      </w:r>
    </w:p>
    <w:p w14:paraId="03C67208" w14:textId="77777777" w:rsidR="00302476" w:rsidRPr="007E6322" w:rsidRDefault="00302476" w:rsidP="00302476">
      <w:pPr>
        <w:widowControl/>
        <w:ind w:firstLineChars="100" w:firstLine="210"/>
        <w:jc w:val="left"/>
        <w:rPr>
          <w:rFonts w:ascii="BIZ UDPゴシック" w:eastAsia="BIZ UDPゴシック" w:hAnsi="BIZ UDPゴシック"/>
        </w:rPr>
      </w:pPr>
      <w:r w:rsidRPr="007E6322">
        <w:rPr>
          <w:rFonts w:ascii="BIZ UDPゴシック" w:eastAsia="BIZ UDPゴシック" w:hAnsi="BIZ UDPゴシック" w:hint="eastAsia"/>
        </w:rPr>
        <w:t>[実施時期]</w:t>
      </w:r>
      <w:r w:rsidRPr="007E6322">
        <w:rPr>
          <w:rFonts w:ascii="BIZ UDPゴシック" w:eastAsia="BIZ UDPゴシック" w:hAnsi="BIZ UDPゴシック"/>
        </w:rPr>
        <w:t xml:space="preserve"> </w:t>
      </w:r>
    </w:p>
    <w:p w14:paraId="6F11515A" w14:textId="77777777" w:rsidR="00302476" w:rsidRPr="007E6322" w:rsidRDefault="00302476" w:rsidP="00302476">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sz w:val="16"/>
          <w:szCs w:val="16"/>
        </w:rPr>
        <w:t xml:space="preserve"> 労働者の子が３歳の誕生日の１か月前までの１年間</w:t>
      </w:r>
    </w:p>
    <w:p w14:paraId="066AEF99" w14:textId="77777777" w:rsidR="00302476" w:rsidRPr="007E6322" w:rsidRDefault="00302476" w:rsidP="007E6322">
      <w:pPr>
        <w:widowControl/>
        <w:snapToGrid w:val="0"/>
        <w:ind w:firstLineChars="200" w:firstLine="300"/>
        <w:jc w:val="left"/>
        <w:rPr>
          <w:rFonts w:ascii="BIZ UDPゴシック" w:eastAsia="BIZ UDPゴシック" w:hAnsi="BIZ UDPゴシック"/>
          <w:sz w:val="15"/>
          <w:szCs w:val="15"/>
        </w:rPr>
      </w:pPr>
      <w:r w:rsidRPr="007E6322">
        <w:rPr>
          <w:rFonts w:ascii="BIZ UDPゴシック" w:eastAsia="BIZ UDPゴシック" w:hAnsi="BIZ UDPゴシック" w:hint="eastAsia"/>
          <w:sz w:val="15"/>
          <w:szCs w:val="15"/>
        </w:rPr>
        <w:t>（１歳</w:t>
      </w:r>
      <w:r w:rsidRPr="007E6322">
        <w:rPr>
          <w:rFonts w:ascii="BIZ UDPゴシック" w:eastAsia="BIZ UDPゴシック" w:hAnsi="BIZ UDPゴシック"/>
          <w:sz w:val="15"/>
          <w:szCs w:val="15"/>
        </w:rPr>
        <w:t>11か月に達した日の翌々日から２歳11か月に達する日の翌日まで）</w:t>
      </w:r>
    </w:p>
    <w:p w14:paraId="4F766479" w14:textId="77777777" w:rsidR="00302476" w:rsidRPr="007E6322" w:rsidRDefault="00302476" w:rsidP="00302476">
      <w:pPr>
        <w:widowControl/>
        <w:snapToGrid w:val="0"/>
        <w:ind w:firstLineChars="100" w:firstLine="210"/>
        <w:jc w:val="left"/>
        <w:rPr>
          <w:rFonts w:ascii="BIZ UDPゴシック" w:eastAsia="BIZ UDPゴシック" w:hAnsi="BIZ UDPゴシック"/>
        </w:rPr>
      </w:pPr>
      <w:r w:rsidRPr="007E6322">
        <w:rPr>
          <w:rFonts w:ascii="BIZ UDPゴシック" w:eastAsia="BIZ UDPゴシック" w:hAnsi="BIZ UDPゴシック" w:hint="eastAsia"/>
        </w:rPr>
        <w:t>[周知内容]</w:t>
      </w:r>
    </w:p>
    <w:p w14:paraId="00543E8A" w14:textId="61472D75" w:rsidR="00302476" w:rsidRPr="007E6322" w:rsidRDefault="00302476" w:rsidP="00302476">
      <w:pPr>
        <w:widowControl/>
        <w:ind w:firstLineChars="100" w:firstLine="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＜柔軟な働き方を実現するための措置の個別の周知・意向確認＞</w:t>
      </w:r>
    </w:p>
    <w:p w14:paraId="0BF95006" w14:textId="77777777" w:rsidR="00302476" w:rsidRPr="007E6322" w:rsidRDefault="00302476" w:rsidP="00302476">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①</w:t>
      </w:r>
      <w:r w:rsidRPr="007E6322">
        <w:rPr>
          <w:rFonts w:ascii="BIZ UDPゴシック" w:eastAsia="BIZ UDPゴシック" w:hAnsi="BIZ UDPゴシック"/>
          <w:sz w:val="16"/>
          <w:szCs w:val="16"/>
        </w:rPr>
        <w:t xml:space="preserve"> 事業主が選択した対象措置（２つ以上）の内容</w:t>
      </w:r>
      <w:r w:rsidRPr="007E6322">
        <w:rPr>
          <w:rFonts w:ascii="BIZ UDPゴシック" w:eastAsia="BIZ UDPゴシック" w:hAnsi="BIZ UDPゴシック" w:hint="eastAsia"/>
          <w:sz w:val="16"/>
          <w:szCs w:val="16"/>
        </w:rPr>
        <w:t>◆</w:t>
      </w:r>
    </w:p>
    <w:p w14:paraId="767FB664" w14:textId="77777777" w:rsidR="00302476" w:rsidRPr="007E6322" w:rsidRDefault="00302476" w:rsidP="00302476">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②</w:t>
      </w:r>
      <w:r w:rsidRPr="007E6322">
        <w:rPr>
          <w:rFonts w:ascii="BIZ UDPゴシック" w:eastAsia="BIZ UDPゴシック" w:hAnsi="BIZ UDPゴシック"/>
          <w:sz w:val="16"/>
          <w:szCs w:val="16"/>
        </w:rPr>
        <w:t xml:space="preserve"> 対象措置の申出先（例：人事部など）</w:t>
      </w:r>
    </w:p>
    <w:p w14:paraId="376C1B32" w14:textId="703812C4" w:rsidR="00302476" w:rsidRPr="007E6322" w:rsidRDefault="00302476" w:rsidP="00302476">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③</w:t>
      </w:r>
      <w:r w:rsidRPr="007E6322">
        <w:rPr>
          <w:rFonts w:ascii="BIZ UDPゴシック" w:eastAsia="BIZ UDPゴシック" w:hAnsi="BIZ UDPゴシック"/>
          <w:sz w:val="16"/>
          <w:szCs w:val="16"/>
        </w:rPr>
        <w:t xml:space="preserve"> 所定外労働（残業免除）・時間外労働・深夜業の制限に関する制度</w:t>
      </w:r>
    </w:p>
    <w:p w14:paraId="02600E64" w14:textId="2EB0D751" w:rsidR="00302476" w:rsidRPr="007E6322" w:rsidRDefault="00302476" w:rsidP="00302476">
      <w:pPr>
        <w:widowControl/>
        <w:snapToGrid w:val="0"/>
        <w:ind w:leftChars="100" w:left="370" w:hangingChars="100" w:hanging="16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＜仕事と</w:t>
      </w:r>
      <w:r w:rsidR="00740731" w:rsidRPr="007E6322">
        <w:rPr>
          <w:rFonts w:ascii="BIZ UDPゴシック" w:eastAsia="BIZ UDPゴシック" w:hAnsi="BIZ UDPゴシック" w:hint="eastAsia"/>
          <w:sz w:val="16"/>
          <w:szCs w:val="16"/>
        </w:rPr>
        <w:t>育児</w:t>
      </w:r>
      <w:r w:rsidR="00740731">
        <w:rPr>
          <w:rFonts w:ascii="BIZ UDPゴシック" w:eastAsia="BIZ UDPゴシック" w:hAnsi="BIZ UDPゴシック" w:hint="eastAsia"/>
          <w:sz w:val="16"/>
          <w:szCs w:val="16"/>
        </w:rPr>
        <w:t>（子の出生以後）</w:t>
      </w:r>
      <w:r w:rsidRPr="007E6322">
        <w:rPr>
          <w:rFonts w:ascii="BIZ UDPゴシック" w:eastAsia="BIZ UDPゴシック" w:hAnsi="BIZ UDPゴシック" w:hint="eastAsia"/>
          <w:sz w:val="16"/>
          <w:szCs w:val="16"/>
        </w:rPr>
        <w:t>の両立に関する個別意向聴取・配慮＞</w:t>
      </w:r>
      <w:r w:rsidR="002675EE" w:rsidRPr="007E6322">
        <w:rPr>
          <w:rFonts w:ascii="BIZ UDPゴシック" w:eastAsia="BIZ UDPゴシック" w:hAnsi="BIZ UDPゴシック" w:hint="eastAsia"/>
          <w:sz w:val="16"/>
          <w:szCs w:val="16"/>
        </w:rPr>
        <w:t>★</w:t>
      </w:r>
    </w:p>
    <w:p w14:paraId="3A14B64B" w14:textId="61FC0461" w:rsidR="00302476" w:rsidRPr="00E71CC2" w:rsidRDefault="00302476" w:rsidP="00302476">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④</w:t>
      </w:r>
      <w:r w:rsidR="00740731">
        <w:rPr>
          <w:rFonts w:ascii="BIZ UDPゴシック" w:eastAsia="BIZ UDPゴシック" w:hAnsi="BIZ UDPゴシック" w:hint="eastAsia"/>
          <w:sz w:val="16"/>
          <w:szCs w:val="16"/>
        </w:rPr>
        <w:t xml:space="preserve"> </w:t>
      </w:r>
      <w:r w:rsidR="00E71CC2">
        <w:rPr>
          <w:rFonts w:ascii="BIZ UDPゴシック" w:eastAsia="BIZ UDPゴシック" w:hAnsi="BIZ UDPゴシック" w:hint="eastAsia"/>
          <w:sz w:val="16"/>
          <w:szCs w:val="16"/>
        </w:rPr>
        <w:t>勤務時間帯（</w:t>
      </w:r>
      <w:r w:rsidRPr="007E6322">
        <w:rPr>
          <w:rFonts w:ascii="BIZ UDPゴシック" w:eastAsia="BIZ UDPゴシック" w:hAnsi="BIZ UDPゴシック"/>
          <w:sz w:val="16"/>
          <w:szCs w:val="16"/>
        </w:rPr>
        <w:t>始業および終業の時刻</w:t>
      </w:r>
      <w:r w:rsidR="00E71CC2">
        <w:rPr>
          <w:rFonts w:ascii="BIZ UDPゴシック" w:eastAsia="BIZ UDPゴシック" w:hAnsi="BIZ UDPゴシック" w:hint="eastAsia"/>
          <w:sz w:val="16"/>
          <w:szCs w:val="16"/>
        </w:rPr>
        <w:t>）</w:t>
      </w:r>
    </w:p>
    <w:p w14:paraId="47A23C48" w14:textId="7951B538" w:rsidR="00302476" w:rsidRPr="007E6322" w:rsidRDefault="00302476" w:rsidP="00302476">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⑤</w:t>
      </w:r>
      <w:r w:rsidR="00740731">
        <w:rPr>
          <w:rFonts w:ascii="BIZ UDPゴシック" w:eastAsia="BIZ UDPゴシック" w:hAnsi="BIZ UDPゴシック" w:hint="eastAsia"/>
          <w:sz w:val="16"/>
          <w:szCs w:val="16"/>
        </w:rPr>
        <w:t xml:space="preserve"> </w:t>
      </w:r>
      <w:r w:rsidR="00E71CC2">
        <w:rPr>
          <w:rFonts w:ascii="BIZ UDPゴシック" w:eastAsia="BIZ UDPゴシック" w:hAnsi="BIZ UDPゴシック" w:hint="eastAsia"/>
          <w:sz w:val="16"/>
          <w:szCs w:val="16"/>
        </w:rPr>
        <w:t>勤務地（</w:t>
      </w:r>
      <w:r w:rsidRPr="007E6322">
        <w:rPr>
          <w:rFonts w:ascii="BIZ UDPゴシック" w:eastAsia="BIZ UDPゴシック" w:hAnsi="BIZ UDPゴシック"/>
          <w:sz w:val="16"/>
          <w:szCs w:val="16"/>
        </w:rPr>
        <w:t>就業の場所</w:t>
      </w:r>
      <w:r w:rsidR="00E71CC2">
        <w:rPr>
          <w:rFonts w:ascii="BIZ UDPゴシック" w:eastAsia="BIZ UDPゴシック" w:hAnsi="BIZ UDPゴシック" w:hint="eastAsia"/>
          <w:sz w:val="16"/>
          <w:szCs w:val="16"/>
        </w:rPr>
        <w:t>）</w:t>
      </w:r>
    </w:p>
    <w:p w14:paraId="35EF6941" w14:textId="46A3CD6E" w:rsidR="00302476" w:rsidRPr="007E6322" w:rsidRDefault="00302476" w:rsidP="00302476">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⑥</w:t>
      </w:r>
      <w:r w:rsidRPr="007E6322">
        <w:rPr>
          <w:rFonts w:ascii="BIZ UDPゴシック" w:eastAsia="BIZ UDPゴシック" w:hAnsi="BIZ UDPゴシック"/>
          <w:sz w:val="16"/>
          <w:szCs w:val="16"/>
        </w:rPr>
        <w:t xml:space="preserve"> 両立支援制度等の利用期間</w:t>
      </w:r>
    </w:p>
    <w:p w14:paraId="429ACF10" w14:textId="77777777" w:rsidR="002D452F" w:rsidRDefault="00302476" w:rsidP="002D452F">
      <w:pPr>
        <w:widowControl/>
        <w:snapToGrid w:val="0"/>
        <w:ind w:firstLineChars="200" w:firstLine="320"/>
        <w:jc w:val="left"/>
        <w:rPr>
          <w:rFonts w:ascii="BIZ UDPゴシック" w:eastAsia="BIZ UDPゴシック" w:hAnsi="BIZ UDPゴシック"/>
          <w:sz w:val="16"/>
          <w:szCs w:val="16"/>
        </w:rPr>
      </w:pPr>
      <w:r w:rsidRPr="007E6322">
        <w:rPr>
          <w:rFonts w:ascii="BIZ UDPゴシック" w:eastAsia="BIZ UDPゴシック" w:hAnsi="BIZ UDPゴシック" w:hint="eastAsia"/>
          <w:sz w:val="16"/>
          <w:szCs w:val="16"/>
        </w:rPr>
        <w:t>⑦</w:t>
      </w:r>
      <w:r w:rsidRPr="007E6322">
        <w:rPr>
          <w:rFonts w:ascii="BIZ UDPゴシック" w:eastAsia="BIZ UDPゴシック" w:hAnsi="BIZ UDPゴシック"/>
          <w:sz w:val="16"/>
          <w:szCs w:val="16"/>
        </w:rPr>
        <w:t xml:space="preserve"> 仕事と育児</w:t>
      </w:r>
      <w:r w:rsidRPr="007D18F1">
        <w:rPr>
          <w:rFonts w:ascii="BIZ UDPゴシック" w:eastAsia="BIZ UDPゴシック" w:hAnsi="BIZ UDPゴシック"/>
          <w:sz w:val="16"/>
          <w:szCs w:val="16"/>
        </w:rPr>
        <w:t>の両立に資する就業の条件（業務量、労働条件の見直し</w:t>
      </w:r>
    </w:p>
    <w:p w14:paraId="3CA5A6F3" w14:textId="126B8A06" w:rsidR="00302476" w:rsidRPr="007D18F1" w:rsidRDefault="00302476" w:rsidP="002D452F">
      <w:pPr>
        <w:widowControl/>
        <w:snapToGrid w:val="0"/>
        <w:ind w:firstLineChars="200" w:firstLine="320"/>
        <w:jc w:val="left"/>
        <w:rPr>
          <w:rFonts w:ascii="BIZ UDPゴシック" w:eastAsia="BIZ UDPゴシック" w:hAnsi="BIZ UDPゴシック"/>
          <w:sz w:val="16"/>
          <w:szCs w:val="16"/>
        </w:rPr>
      </w:pPr>
      <w:r w:rsidRPr="007D18F1">
        <w:rPr>
          <w:rFonts w:ascii="BIZ UDPゴシック" w:eastAsia="BIZ UDPゴシック" w:hAnsi="BIZ UDPゴシック"/>
          <w:sz w:val="16"/>
          <w:szCs w:val="16"/>
        </w:rPr>
        <w:t>等）</w:t>
      </w:r>
    </w:p>
    <w:p w14:paraId="6B9F6D95" w14:textId="5D8B21AE" w:rsidR="00302476" w:rsidRDefault="00302476" w:rsidP="00302476">
      <w:pPr>
        <w:widowControl/>
        <w:snapToGrid w:val="0"/>
        <w:ind w:firstLineChars="100" w:firstLine="210"/>
        <w:jc w:val="left"/>
        <w:rPr>
          <w:rFonts w:ascii="BIZ UDPゴシック" w:eastAsia="BIZ UDPゴシック" w:hAnsi="BIZ UDPゴシック"/>
          <w:szCs w:val="21"/>
        </w:rPr>
      </w:pPr>
      <w:r w:rsidRPr="007F5F5F">
        <w:rPr>
          <w:rFonts w:ascii="BIZ UDPゴシック" w:eastAsia="BIZ UDPゴシック" w:hAnsi="BIZ UDPゴシック" w:hint="eastAsia"/>
          <w:szCs w:val="21"/>
        </w:rPr>
        <w:t>[方法]</w:t>
      </w:r>
    </w:p>
    <w:p w14:paraId="00752292" w14:textId="74A09BA3" w:rsidR="002D452F" w:rsidRDefault="002D452F" w:rsidP="007E6322">
      <w:pPr>
        <w:widowControl/>
        <w:snapToGrid w:val="0"/>
        <w:ind w:leftChars="200" w:left="420"/>
        <w:jc w:val="left"/>
        <w:rPr>
          <w:rFonts w:ascii="BIZ UDPゴシック" w:eastAsia="BIZ UDPゴシック" w:hAnsi="BIZ UDPゴシック"/>
          <w:szCs w:val="21"/>
        </w:rPr>
      </w:pPr>
      <w:r w:rsidRPr="00557731">
        <w:rPr>
          <w:rFonts w:ascii="BIZ UDPゴシック" w:eastAsia="BIZ UDPゴシック" w:hAnsi="BIZ UDPゴシック" w:hint="eastAsia"/>
          <w:sz w:val="16"/>
          <w:szCs w:val="16"/>
        </w:rPr>
        <w:t>原則として①面談（オンライン可）または</w:t>
      </w:r>
      <w:r w:rsidRPr="00557731">
        <w:rPr>
          <w:rFonts w:ascii="BIZ UDPゴシック" w:eastAsia="BIZ UDPゴシック" w:hAnsi="BIZ UDPゴシック"/>
          <w:sz w:val="16"/>
          <w:szCs w:val="16"/>
        </w:rPr>
        <w:t>②書面交付</w:t>
      </w:r>
      <w:r w:rsidRPr="00557731">
        <w:rPr>
          <w:rFonts w:ascii="BIZ UDPゴシック" w:eastAsia="BIZ UDPゴシック" w:hAnsi="BIZ UDPゴシック" w:hint="eastAsia"/>
          <w:sz w:val="16"/>
          <w:szCs w:val="16"/>
        </w:rPr>
        <w:t>等の方法で実施が必要です。</w:t>
      </w:r>
      <w:r>
        <w:rPr>
          <w:rFonts w:ascii="BIZ UDPゴシック" w:eastAsia="BIZ UDPゴシック" w:hAnsi="BIZ UDPゴシック" w:hint="eastAsia"/>
          <w:sz w:val="16"/>
          <w:szCs w:val="16"/>
        </w:rPr>
        <w:t>労働者が希望した場合に限り③FAX④電子メールも</w:t>
      </w:r>
      <w:r w:rsidR="00BA3E73">
        <w:rPr>
          <w:rFonts w:ascii="BIZ UDPゴシック" w:eastAsia="BIZ UDPゴシック" w:hAnsi="BIZ UDPゴシック" w:hint="eastAsia"/>
          <w:sz w:val="16"/>
          <w:szCs w:val="16"/>
        </w:rPr>
        <w:t>可</w:t>
      </w:r>
    </w:p>
    <w:p w14:paraId="0A2208E0" w14:textId="77777777" w:rsidR="002D452F" w:rsidRDefault="002D452F" w:rsidP="00302476">
      <w:pPr>
        <w:widowControl/>
        <w:snapToGrid w:val="0"/>
        <w:ind w:firstLineChars="100" w:firstLine="210"/>
        <w:jc w:val="left"/>
        <w:rPr>
          <w:rFonts w:ascii="BIZ UDPゴシック" w:eastAsia="BIZ UDPゴシック" w:hAnsi="BIZ UDPゴシック"/>
          <w:szCs w:val="21"/>
        </w:rPr>
      </w:pPr>
    </w:p>
    <w:p w14:paraId="30F6E308" w14:textId="77777777" w:rsidR="00446D77" w:rsidRDefault="00446D77" w:rsidP="00302476">
      <w:pPr>
        <w:widowControl/>
        <w:snapToGrid w:val="0"/>
        <w:ind w:firstLineChars="100" w:firstLine="210"/>
        <w:jc w:val="left"/>
        <w:rPr>
          <w:rFonts w:ascii="BIZ UDPゴシック" w:eastAsia="BIZ UDPゴシック" w:hAnsi="BIZ UDPゴシック" w:hint="eastAsia"/>
          <w:szCs w:val="21"/>
        </w:rPr>
      </w:pPr>
    </w:p>
    <w:p w14:paraId="4C35537F" w14:textId="2982CE6B" w:rsidR="00A1799A" w:rsidRPr="007D18F1" w:rsidRDefault="00A1799A" w:rsidP="00A1799A">
      <w:pPr>
        <w:widowControl/>
        <w:jc w:val="left"/>
        <w:rPr>
          <w:rFonts w:ascii="BIZ UDPゴシック" w:eastAsia="BIZ UDPゴシック" w:hAnsi="BIZ UDPゴシック"/>
          <w:b/>
          <w:bCs/>
          <w:color w:val="00B0F0"/>
        </w:rPr>
      </w:pPr>
      <w:r w:rsidRPr="00834C69">
        <w:rPr>
          <w:rFonts w:ascii="BIZ UDPゴシック" w:eastAsia="BIZ UDPゴシック" w:hAnsi="BIZ UDPゴシック" w:hint="eastAsia"/>
          <w:b/>
          <w:bCs/>
          <w:color w:val="00B0F0"/>
          <w:w w:val="93"/>
          <w:kern w:val="0"/>
          <w:fitText w:val="5040" w:id="-877999360"/>
          <w14:shadow w14:blurRad="60007" w14:dist="200025" w14:dir="15000000" w14:sx="100000" w14:sy="30000" w14:kx="-1800000" w14:ky="0" w14:algn="bl">
            <w14:srgbClr w14:val="000000">
              <w14:alpha w14:val="68000"/>
            </w14:srgbClr>
          </w14:shadow>
        </w:rPr>
        <w:t>＊</w:t>
      </w:r>
      <w:r w:rsidR="00EA2A98" w:rsidRPr="00834C69">
        <w:rPr>
          <w:rFonts w:ascii="BIZ UDPゴシック" w:eastAsia="BIZ UDPゴシック" w:hAnsi="BIZ UDPゴシック" w:hint="eastAsia"/>
          <w:b/>
          <w:bCs/>
          <w:color w:val="00B0F0"/>
          <w:w w:val="93"/>
          <w:kern w:val="0"/>
          <w:fitText w:val="5040" w:id="-877999360"/>
          <w14:shadow w14:blurRad="60007" w14:dist="200025" w14:dir="15000000" w14:sx="100000" w14:sy="30000" w14:kx="-1800000" w14:ky="0" w14:algn="bl">
            <w14:srgbClr w14:val="000000">
              <w14:alpha w14:val="68000"/>
            </w14:srgbClr>
          </w14:shadow>
        </w:rPr>
        <w:t>④</w:t>
      </w:r>
      <w:r w:rsidRPr="00834C69">
        <w:rPr>
          <w:rFonts w:ascii="BIZ UDPゴシック" w:eastAsia="BIZ UDPゴシック" w:hAnsi="BIZ UDPゴシック" w:hint="eastAsia"/>
          <w:b/>
          <w:bCs/>
          <w:color w:val="00B0F0"/>
          <w:w w:val="93"/>
          <w:kern w:val="0"/>
          <w:fitText w:val="5040" w:id="-877999360"/>
          <w14:shadow w14:blurRad="60007" w14:dist="200025" w14:dir="15000000" w14:sx="100000" w14:sy="30000" w14:kx="-1800000" w14:ky="0" w14:algn="bl">
            <w14:srgbClr w14:val="000000">
              <w14:alpha w14:val="68000"/>
            </w14:srgbClr>
          </w14:shadow>
        </w:rPr>
        <w:t>介護に直面する前の早い段階</w:t>
      </w:r>
      <w:r w:rsidRPr="00834C69">
        <w:rPr>
          <w:rFonts w:ascii="BIZ UDPゴシック" w:eastAsia="BIZ UDPゴシック" w:hAnsi="BIZ UDPゴシック"/>
          <w:b/>
          <w:bCs/>
          <w:color w:val="00B0F0"/>
          <w:w w:val="93"/>
          <w:kern w:val="0"/>
          <w:fitText w:val="5040" w:id="-877999360"/>
          <w14:shadow w14:blurRad="60007" w14:dist="200025" w14:dir="15000000" w14:sx="100000" w14:sy="30000" w14:kx="-1800000" w14:ky="0" w14:algn="bl">
            <w14:srgbClr w14:val="000000">
              <w14:alpha w14:val="68000"/>
            </w14:srgbClr>
          </w14:shadow>
        </w:rPr>
        <w:t>(40歳等)で</w:t>
      </w:r>
      <w:r w:rsidR="008C73AE" w:rsidRPr="00834C69">
        <w:rPr>
          <w:rFonts w:ascii="BIZ UDPゴシック" w:eastAsia="BIZ UDPゴシック" w:hAnsi="BIZ UDPゴシック" w:hint="eastAsia"/>
          <w:b/>
          <w:bCs/>
          <w:color w:val="00B0F0"/>
          <w:w w:val="93"/>
          <w:kern w:val="0"/>
          <w:fitText w:val="5040" w:id="-877999360"/>
          <w14:shadow w14:blurRad="60007" w14:dist="200025" w14:dir="15000000" w14:sx="100000" w14:sy="30000" w14:kx="-1800000" w14:ky="0" w14:algn="bl">
            <w14:srgbClr w14:val="000000">
              <w14:alpha w14:val="68000"/>
            </w14:srgbClr>
          </w14:shadow>
        </w:rPr>
        <w:t>の</w:t>
      </w:r>
      <w:r w:rsidRPr="00834C69">
        <w:rPr>
          <w:rFonts w:ascii="BIZ UDPゴシック" w:eastAsia="BIZ UDPゴシック" w:hAnsi="BIZ UDPゴシック"/>
          <w:b/>
          <w:bCs/>
          <w:color w:val="00B0F0"/>
          <w:w w:val="93"/>
          <w:kern w:val="0"/>
          <w:fitText w:val="5040" w:id="-877999360"/>
          <w14:shadow w14:blurRad="60007" w14:dist="200025" w14:dir="15000000" w14:sx="100000" w14:sy="30000" w14:kx="-1800000" w14:ky="0" w14:algn="bl">
            <w14:srgbClr w14:val="000000">
              <w14:alpha w14:val="68000"/>
            </w14:srgbClr>
          </w14:shadow>
        </w:rPr>
        <w:t>情報提</w:t>
      </w:r>
      <w:r w:rsidRPr="00834C69">
        <w:rPr>
          <w:rFonts w:ascii="BIZ UDPゴシック" w:eastAsia="BIZ UDPゴシック" w:hAnsi="BIZ UDPゴシック"/>
          <w:b/>
          <w:bCs/>
          <w:color w:val="00B0F0"/>
          <w:spacing w:val="17"/>
          <w:w w:val="93"/>
          <w:kern w:val="0"/>
          <w:fitText w:val="5040" w:id="-877999360"/>
          <w14:shadow w14:blurRad="60007" w14:dist="200025" w14:dir="15000000" w14:sx="100000" w14:sy="30000" w14:kx="-1800000" w14:ky="0" w14:algn="bl">
            <w14:srgbClr w14:val="000000">
              <w14:alpha w14:val="68000"/>
            </w14:srgbClr>
          </w14:shadow>
        </w:rPr>
        <w:t>供</w:t>
      </w:r>
    </w:p>
    <w:p w14:paraId="34D1089A" w14:textId="6E85C233" w:rsidR="00A1799A" w:rsidRPr="007F5F5F" w:rsidRDefault="00A1799A" w:rsidP="00A1799A">
      <w:pPr>
        <w:widowControl/>
        <w:ind w:firstLineChars="100" w:firstLine="210"/>
        <w:jc w:val="left"/>
        <w:rPr>
          <w:rFonts w:ascii="BIZ UDPゴシック" w:eastAsia="BIZ UDPゴシック" w:hAnsi="BIZ UDPゴシック"/>
        </w:rPr>
      </w:pPr>
      <w:r w:rsidRPr="007F5F5F">
        <w:rPr>
          <w:rFonts w:ascii="BIZ UDPゴシック" w:eastAsia="BIZ UDPゴシック" w:hAnsi="BIZ UDPゴシック" w:hint="eastAsia"/>
        </w:rPr>
        <w:t>[</w:t>
      </w:r>
      <w:r>
        <w:rPr>
          <w:rFonts w:ascii="BIZ UDPゴシック" w:eastAsia="BIZ UDPゴシック" w:hAnsi="BIZ UDPゴシック" w:hint="eastAsia"/>
        </w:rPr>
        <w:t>情報提供期間</w:t>
      </w:r>
      <w:r w:rsidRPr="007F5F5F">
        <w:rPr>
          <w:rFonts w:ascii="BIZ UDPゴシック" w:eastAsia="BIZ UDPゴシック" w:hAnsi="BIZ UDPゴシック" w:hint="eastAsia"/>
        </w:rPr>
        <w:t>]</w:t>
      </w:r>
    </w:p>
    <w:p w14:paraId="5243D123" w14:textId="7C7C8F06" w:rsidR="00A1799A" w:rsidRPr="007F5F5F" w:rsidRDefault="00A1799A" w:rsidP="007E6322">
      <w:pPr>
        <w:widowControl/>
        <w:snapToGrid w:val="0"/>
        <w:ind w:leftChars="200" w:left="420"/>
        <w:jc w:val="left"/>
        <w:rPr>
          <w:rFonts w:ascii="BIZ UDPゴシック" w:eastAsia="BIZ UDPゴシック" w:hAnsi="BIZ UDPゴシック"/>
          <w:sz w:val="16"/>
          <w:szCs w:val="16"/>
        </w:rPr>
      </w:pPr>
      <w:r w:rsidRPr="007F5F5F">
        <w:rPr>
          <w:rFonts w:ascii="BIZ UDPゴシック" w:eastAsia="BIZ UDPゴシック" w:hAnsi="BIZ UDPゴシック" w:hint="eastAsia"/>
          <w:sz w:val="16"/>
          <w:szCs w:val="16"/>
        </w:rPr>
        <w:t>①</w:t>
      </w:r>
      <w:r w:rsidRPr="007F5F5F">
        <w:rPr>
          <w:rFonts w:ascii="BIZ UDPゴシック" w:eastAsia="BIZ UDPゴシック" w:hAnsi="BIZ UDPゴシック"/>
          <w:sz w:val="16"/>
          <w:szCs w:val="16"/>
        </w:rPr>
        <w:t xml:space="preserve"> 労働者が40歳に達</w:t>
      </w:r>
      <w:r w:rsidR="00063312">
        <w:rPr>
          <w:rFonts w:ascii="BIZ UDPゴシック" w:eastAsia="BIZ UDPゴシック" w:hAnsi="BIZ UDPゴシック" w:hint="eastAsia"/>
          <w:sz w:val="16"/>
          <w:szCs w:val="16"/>
        </w:rPr>
        <w:t>した</w:t>
      </w:r>
      <w:r w:rsidRPr="007F5F5F">
        <w:rPr>
          <w:rFonts w:ascii="BIZ UDPゴシック" w:eastAsia="BIZ UDPゴシック" w:hAnsi="BIZ UDPゴシック"/>
          <w:sz w:val="16"/>
          <w:szCs w:val="16"/>
        </w:rPr>
        <w:t>日（誕生日前日）の属する年度（１年間）</w:t>
      </w:r>
    </w:p>
    <w:p w14:paraId="0EBB19B7" w14:textId="77777777" w:rsidR="00A1799A" w:rsidRPr="007F5F5F" w:rsidRDefault="00A1799A" w:rsidP="007E6322">
      <w:pPr>
        <w:widowControl/>
        <w:snapToGrid w:val="0"/>
        <w:ind w:leftChars="200" w:left="420"/>
        <w:jc w:val="left"/>
        <w:rPr>
          <w:rFonts w:ascii="BIZ UDPゴシック" w:eastAsia="BIZ UDPゴシック" w:hAnsi="BIZ UDPゴシック"/>
          <w:sz w:val="16"/>
          <w:szCs w:val="16"/>
        </w:rPr>
      </w:pPr>
      <w:r w:rsidRPr="007F5F5F">
        <w:rPr>
          <w:rFonts w:ascii="BIZ UDPゴシック" w:eastAsia="BIZ UDPゴシック" w:hAnsi="BIZ UDPゴシック" w:hint="eastAsia"/>
          <w:sz w:val="16"/>
          <w:szCs w:val="16"/>
        </w:rPr>
        <w:t>②</w:t>
      </w:r>
      <w:r w:rsidRPr="007F5F5F">
        <w:rPr>
          <w:rFonts w:ascii="BIZ UDPゴシック" w:eastAsia="BIZ UDPゴシック" w:hAnsi="BIZ UDPゴシック"/>
          <w:sz w:val="16"/>
          <w:szCs w:val="16"/>
        </w:rPr>
        <w:t xml:space="preserve"> 労働者が40歳に達した日の翌日（誕生日）から１年間 のいずれか</w:t>
      </w:r>
    </w:p>
    <w:p w14:paraId="3AD62778" w14:textId="77777777" w:rsidR="00A1799A" w:rsidRDefault="00A1799A" w:rsidP="00A1799A">
      <w:pPr>
        <w:widowControl/>
        <w:ind w:firstLineChars="100" w:firstLine="210"/>
        <w:jc w:val="left"/>
        <w:rPr>
          <w:rFonts w:ascii="BIZ UDPゴシック" w:eastAsia="BIZ UDPゴシック" w:hAnsi="BIZ UDPゴシック"/>
        </w:rPr>
      </w:pPr>
      <w:r>
        <w:rPr>
          <w:rFonts w:ascii="BIZ UDPゴシック" w:eastAsia="BIZ UDPゴシック" w:hAnsi="BIZ UDPゴシック" w:hint="eastAsia"/>
        </w:rPr>
        <w:t>[提供内容]</w:t>
      </w:r>
    </w:p>
    <w:p w14:paraId="6F658DEA" w14:textId="4A994FBF" w:rsidR="00A1799A" w:rsidRPr="007F5F5F" w:rsidRDefault="00A1799A" w:rsidP="007E6322">
      <w:pPr>
        <w:widowControl/>
        <w:snapToGrid w:val="0"/>
        <w:ind w:leftChars="200" w:left="420"/>
        <w:jc w:val="left"/>
        <w:rPr>
          <w:rFonts w:ascii="BIZ UDPゴシック" w:eastAsia="BIZ UDPゴシック" w:hAnsi="BIZ UDPゴシック"/>
          <w:sz w:val="16"/>
          <w:szCs w:val="16"/>
        </w:rPr>
      </w:pPr>
      <w:r w:rsidRPr="007F5F5F">
        <w:rPr>
          <w:rFonts w:ascii="BIZ UDPゴシック" w:eastAsia="BIZ UDPゴシック" w:hAnsi="BIZ UDPゴシック" w:hint="eastAsia"/>
          <w:sz w:val="16"/>
          <w:szCs w:val="16"/>
        </w:rPr>
        <w:t>①</w:t>
      </w:r>
      <w:r w:rsidRPr="007F5F5F">
        <w:rPr>
          <w:rFonts w:ascii="BIZ UDPゴシック" w:eastAsia="BIZ UDPゴシック" w:hAnsi="BIZ UDPゴシック"/>
          <w:sz w:val="16"/>
          <w:szCs w:val="16"/>
        </w:rPr>
        <w:t xml:space="preserve"> 介護休業に関する制度、介護両立支援制度等（制度の内容）</w:t>
      </w:r>
      <w:r w:rsidR="002D452F">
        <w:rPr>
          <w:rFonts w:ascii="BIZ UDPゴシック" w:eastAsia="BIZ UDPゴシック" w:hAnsi="BIZ UDPゴシック" w:hint="eastAsia"/>
          <w:sz w:val="16"/>
          <w:szCs w:val="16"/>
        </w:rPr>
        <w:t>●</w:t>
      </w:r>
    </w:p>
    <w:p w14:paraId="408CAF4C" w14:textId="49AE43BB" w:rsidR="00A1799A" w:rsidRPr="007F5F5F" w:rsidRDefault="00A1799A" w:rsidP="007E6322">
      <w:pPr>
        <w:widowControl/>
        <w:snapToGrid w:val="0"/>
        <w:ind w:leftChars="200" w:left="420"/>
        <w:jc w:val="left"/>
        <w:rPr>
          <w:rFonts w:ascii="BIZ UDPゴシック" w:eastAsia="BIZ UDPゴシック" w:hAnsi="BIZ UDPゴシック"/>
          <w:sz w:val="16"/>
          <w:szCs w:val="16"/>
        </w:rPr>
      </w:pPr>
      <w:r w:rsidRPr="007F5F5F">
        <w:rPr>
          <w:rFonts w:ascii="BIZ UDPゴシック" w:eastAsia="BIZ UDPゴシック" w:hAnsi="BIZ UDPゴシック" w:hint="eastAsia"/>
          <w:sz w:val="16"/>
          <w:szCs w:val="16"/>
        </w:rPr>
        <w:t>②</w:t>
      </w:r>
      <w:r w:rsidRPr="007F5F5F">
        <w:rPr>
          <w:rFonts w:ascii="BIZ UDPゴシック" w:eastAsia="BIZ UDPゴシック" w:hAnsi="BIZ UDPゴシック"/>
          <w:sz w:val="16"/>
          <w:szCs w:val="16"/>
        </w:rPr>
        <w:t xml:space="preserve"> 介護休業・介護両立支援制度等の申出先（例：人事部など）</w:t>
      </w:r>
    </w:p>
    <w:p w14:paraId="702DDCA9" w14:textId="1DF8F1C0" w:rsidR="00A1799A" w:rsidRDefault="00A1799A" w:rsidP="007E6322">
      <w:pPr>
        <w:widowControl/>
        <w:snapToGrid w:val="0"/>
        <w:ind w:leftChars="200" w:left="420"/>
        <w:jc w:val="left"/>
        <w:rPr>
          <w:rFonts w:ascii="BIZ UDPゴシック" w:eastAsia="BIZ UDPゴシック" w:hAnsi="BIZ UDPゴシック"/>
          <w:sz w:val="16"/>
          <w:szCs w:val="16"/>
        </w:rPr>
      </w:pPr>
      <w:r w:rsidRPr="007F5F5F">
        <w:rPr>
          <w:rFonts w:ascii="BIZ UDPゴシック" w:eastAsia="BIZ UDPゴシック" w:hAnsi="BIZ UDPゴシック" w:hint="eastAsia"/>
          <w:sz w:val="16"/>
          <w:szCs w:val="16"/>
        </w:rPr>
        <w:t>③</w:t>
      </w:r>
      <w:r w:rsidRPr="007F5F5F">
        <w:rPr>
          <w:rFonts w:ascii="BIZ UDPゴシック" w:eastAsia="BIZ UDPゴシック" w:hAnsi="BIZ UDPゴシック"/>
          <w:sz w:val="16"/>
          <w:szCs w:val="16"/>
        </w:rPr>
        <w:t xml:space="preserve"> 介護休業給付金に関すること</w:t>
      </w:r>
    </w:p>
    <w:p w14:paraId="2A77285F" w14:textId="5F4E57AC" w:rsidR="00A1799A" w:rsidRPr="007F5F5F" w:rsidRDefault="00A1799A" w:rsidP="00A1799A">
      <w:pPr>
        <w:widowControl/>
        <w:snapToGrid w:val="0"/>
        <w:ind w:firstLineChars="100" w:firstLine="210"/>
        <w:jc w:val="left"/>
        <w:rPr>
          <w:rFonts w:ascii="BIZ UDPゴシック" w:eastAsia="BIZ UDPゴシック" w:hAnsi="BIZ UDPゴシック"/>
          <w:szCs w:val="21"/>
        </w:rPr>
      </w:pPr>
      <w:r w:rsidRPr="007F5F5F">
        <w:rPr>
          <w:rFonts w:ascii="BIZ UDPゴシック" w:eastAsia="BIZ UDPゴシック" w:hAnsi="BIZ UDPゴシック" w:hint="eastAsia"/>
          <w:szCs w:val="21"/>
        </w:rPr>
        <w:t>[方法]</w:t>
      </w:r>
    </w:p>
    <w:p w14:paraId="38548A6C" w14:textId="37E04696" w:rsidR="00A1799A" w:rsidRPr="00D447E2" w:rsidRDefault="00A1799A" w:rsidP="007E6322">
      <w:pPr>
        <w:widowControl/>
        <w:snapToGrid w:val="0"/>
        <w:ind w:leftChars="200" w:left="420"/>
        <w:jc w:val="left"/>
        <w:rPr>
          <w:rFonts w:ascii="BIZ UDPゴシック" w:eastAsia="BIZ UDPゴシック" w:hAnsi="BIZ UDPゴシック"/>
          <w:sz w:val="15"/>
          <w:szCs w:val="15"/>
        </w:rPr>
      </w:pPr>
      <w:r w:rsidRPr="00D447E2">
        <w:rPr>
          <w:rFonts w:ascii="BIZ UDPゴシック" w:eastAsia="BIZ UDPゴシック" w:hAnsi="BIZ UDPゴシック" w:hint="eastAsia"/>
          <w:sz w:val="15"/>
          <w:szCs w:val="15"/>
        </w:rPr>
        <w:t>①面談（オンライン可）</w:t>
      </w:r>
      <w:r w:rsidRPr="00D447E2">
        <w:rPr>
          <w:rFonts w:ascii="BIZ UDPゴシック" w:eastAsia="BIZ UDPゴシック" w:hAnsi="BIZ UDPゴシック"/>
          <w:sz w:val="15"/>
          <w:szCs w:val="15"/>
        </w:rPr>
        <w:t xml:space="preserve"> ②書面交付 ③FAX ④電子メール等 のいずれか</w:t>
      </w:r>
    </w:p>
    <w:p w14:paraId="307675CC" w14:textId="77777777" w:rsidR="002F146E" w:rsidRDefault="002F146E">
      <w:pPr>
        <w:widowControl/>
        <w:jc w:val="left"/>
        <w:rPr>
          <w:rFonts w:ascii="BIZ UDPゴシック" w:eastAsia="BIZ UDPゴシック" w:hAnsi="BIZ UDPゴシック"/>
        </w:rPr>
        <w:sectPr w:rsidR="002F146E" w:rsidSect="002D452F">
          <w:type w:val="continuous"/>
          <w:pgSz w:w="11906" w:h="16838"/>
          <w:pgMar w:top="720" w:right="720" w:bottom="720" w:left="720" w:header="851" w:footer="992" w:gutter="0"/>
          <w:cols w:num="2" w:space="36" w:equalWidth="0">
            <w:col w:w="5180" w:space="36"/>
            <w:col w:w="5250"/>
          </w:cols>
          <w:docGrid w:type="lines" w:linePitch="360"/>
        </w:sectPr>
      </w:pPr>
    </w:p>
    <w:p w14:paraId="714708F1" w14:textId="77777777" w:rsidR="00323CD4" w:rsidRDefault="00323CD4">
      <w:pPr>
        <w:widowControl/>
        <w:jc w:val="left"/>
        <w:rPr>
          <w:rFonts w:ascii="BIZ UDPゴシック" w:eastAsia="BIZ UDPゴシック" w:hAnsi="BIZ UDPゴシック"/>
        </w:rPr>
        <w:sectPr w:rsidR="00323CD4" w:rsidSect="00323CD4">
          <w:type w:val="continuous"/>
          <w:pgSz w:w="11906" w:h="16838"/>
          <w:pgMar w:top="720" w:right="720" w:bottom="720" w:left="720" w:header="851" w:footer="992" w:gutter="0"/>
          <w:cols w:space="425"/>
          <w:docGrid w:type="lines" w:linePitch="360"/>
        </w:sectPr>
      </w:pPr>
    </w:p>
    <w:p w14:paraId="70A07439" w14:textId="5EE79D36" w:rsidR="007D18F1" w:rsidRPr="00A87624" w:rsidRDefault="007D18F1" w:rsidP="007D18F1">
      <w:pPr>
        <w:widowControl/>
        <w:snapToGrid w:val="0"/>
        <w:jc w:val="left"/>
        <w:rPr>
          <w:rFonts w:ascii="BIZ UDPゴシック" w:eastAsia="BIZ UDPゴシック" w:hAnsi="BIZ UDPゴシック"/>
          <w:sz w:val="16"/>
          <w:szCs w:val="16"/>
        </w:rPr>
      </w:pPr>
      <w:r w:rsidRPr="00A87624">
        <w:rPr>
          <w:rFonts w:ascii="BIZ UDPゴシック" w:eastAsia="BIZ UDPゴシック" w:hAnsi="BIZ UDPゴシック" w:hint="eastAsia"/>
          <w:sz w:val="16"/>
          <w:szCs w:val="16"/>
        </w:rPr>
        <w:t>★聴取した労働者の仕事と育児の両立に関する意向について、自社の状況に応じて配慮しなければなりません。</w:t>
      </w:r>
    </w:p>
    <w:p w14:paraId="10D0D86B" w14:textId="316EF28F" w:rsidR="007D18F1" w:rsidRDefault="007D18F1" w:rsidP="0038625F">
      <w:pPr>
        <w:widowControl/>
        <w:snapToGrid w:val="0"/>
        <w:jc w:val="left"/>
        <w:rPr>
          <w:rFonts w:ascii="BIZ UDPゴシック" w:eastAsia="BIZ UDPゴシック" w:hAnsi="BIZ UDPゴシック"/>
          <w:sz w:val="16"/>
          <w:szCs w:val="16"/>
        </w:rPr>
      </w:pPr>
      <w:r w:rsidRPr="00A87624">
        <w:rPr>
          <w:rFonts w:ascii="BIZ UDPゴシック" w:eastAsia="BIZ UDPゴシック" w:hAnsi="BIZ UDPゴシック" w:hint="eastAsia"/>
          <w:sz w:val="16"/>
          <w:szCs w:val="16"/>
        </w:rPr>
        <w:t>聴取した意向への配慮としては、事業主として意向の内容を踏まえた検討を行うことは必要ですが、その結果、何らかの措置を行うか否かは事業主が自社の状況に応じて決定していただくこととなります。なお、検討の結果労働者から聴取した意向に沿った対応が困難な場合には、困難な理由を労働者に説明するなどの丁寧な対応を行うことが重要です。具体的な配慮の取組例としては、勤務時間帯・勤務地にかかる調整、業務量の調整、両立支援制度等の利用期間等の見直し、労働条件の見直しなどが考えられますので、自社の状況に応じて、その意向に可能な範囲でご配慮いただくようにお願いします。</w:t>
      </w:r>
      <w:r w:rsidR="00834C69">
        <w:rPr>
          <w:rFonts w:ascii="BIZ UDPゴシック" w:eastAsia="BIZ UDPゴシック" w:hAnsi="BIZ UDPゴシック" w:hint="eastAsia"/>
          <w:sz w:val="16"/>
          <w:szCs w:val="16"/>
        </w:rPr>
        <w:t>また、妊娠・出産</w:t>
      </w:r>
      <w:r w:rsidR="0038625F">
        <w:rPr>
          <w:rFonts w:ascii="BIZ UDPゴシック" w:eastAsia="BIZ UDPゴシック" w:hAnsi="BIZ UDPゴシック" w:hint="eastAsia"/>
          <w:sz w:val="16"/>
          <w:szCs w:val="16"/>
        </w:rPr>
        <w:t>等</w:t>
      </w:r>
      <w:r w:rsidR="00834C69">
        <w:rPr>
          <w:rFonts w:ascii="BIZ UDPゴシック" w:eastAsia="BIZ UDPゴシック" w:hAnsi="BIZ UDPゴシック" w:hint="eastAsia"/>
          <w:sz w:val="16"/>
          <w:szCs w:val="16"/>
        </w:rPr>
        <w:t>、家族</w:t>
      </w:r>
      <w:r w:rsidR="0038625F">
        <w:rPr>
          <w:rFonts w:ascii="BIZ UDPゴシック" w:eastAsia="BIZ UDPゴシック" w:hAnsi="BIZ UDPゴシック" w:hint="eastAsia"/>
          <w:sz w:val="16"/>
          <w:szCs w:val="16"/>
        </w:rPr>
        <w:t>の</w:t>
      </w:r>
      <w:r w:rsidR="00834C69">
        <w:rPr>
          <w:rFonts w:ascii="BIZ UDPゴシック" w:eastAsia="BIZ UDPゴシック" w:hAnsi="BIZ UDPゴシック" w:hint="eastAsia"/>
          <w:sz w:val="16"/>
          <w:szCs w:val="16"/>
        </w:rPr>
        <w:t>介護の情報を知られたくない労働者もいることから、</w:t>
      </w:r>
      <w:r w:rsidR="0038625F" w:rsidRPr="0038625F">
        <w:rPr>
          <w:rFonts w:ascii="BIZ UDPゴシック" w:eastAsia="BIZ UDPゴシック" w:hAnsi="BIZ UDPゴシック" w:hint="eastAsia"/>
          <w:sz w:val="16"/>
          <w:szCs w:val="16"/>
        </w:rPr>
        <w:t>情報が適切に管理されるよう、事業主は労働者から当該情報の取扱いに係る意向が示された場合には、その意向を踏まえて当該情報の共有の範囲を必要最小限のものとする等の配慮をする</w:t>
      </w:r>
      <w:r w:rsidR="0038625F">
        <w:rPr>
          <w:rFonts w:ascii="BIZ UDPゴシック" w:eastAsia="BIZ UDPゴシック" w:hAnsi="BIZ UDPゴシック" w:hint="eastAsia"/>
          <w:sz w:val="16"/>
          <w:szCs w:val="16"/>
        </w:rPr>
        <w:t>必要があります。</w:t>
      </w:r>
    </w:p>
    <w:p w14:paraId="3D7ABEEF" w14:textId="65091DAD" w:rsidR="00A87624" w:rsidRPr="00A87624" w:rsidRDefault="00A87624" w:rsidP="00A87624">
      <w:pPr>
        <w:widowControl/>
        <w:snapToGrid w:val="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2675EE">
        <w:rPr>
          <w:rFonts w:ascii="BIZ UDPゴシック" w:eastAsia="BIZ UDPゴシック" w:hAnsi="BIZ UDPゴシック" w:hint="eastAsia"/>
          <w:sz w:val="16"/>
          <w:szCs w:val="16"/>
        </w:rPr>
        <w:t>2025</w:t>
      </w:r>
      <w:r w:rsidRPr="00A87624">
        <w:rPr>
          <w:rFonts w:ascii="BIZ UDPゴシック" w:eastAsia="BIZ UDPゴシック" w:hAnsi="BIZ UDPゴシック" w:hint="eastAsia"/>
          <w:sz w:val="16"/>
          <w:szCs w:val="16"/>
        </w:rPr>
        <w:t>年10月</w:t>
      </w:r>
      <w:r w:rsidR="002D452F">
        <w:rPr>
          <w:rFonts w:ascii="BIZ UDPゴシック" w:eastAsia="BIZ UDPゴシック" w:hAnsi="BIZ UDPゴシック" w:hint="eastAsia"/>
          <w:sz w:val="16"/>
          <w:szCs w:val="16"/>
        </w:rPr>
        <w:t>より、</w:t>
      </w:r>
      <w:r w:rsidRPr="00A87624">
        <w:rPr>
          <w:rFonts w:ascii="BIZ UDPゴシック" w:eastAsia="BIZ UDPゴシック" w:hAnsi="BIZ UDPゴシック" w:hint="eastAsia"/>
          <w:sz w:val="16"/>
          <w:szCs w:val="16"/>
        </w:rPr>
        <w:t>３歳から小学校就学前の子を養育する労働者に関して以下の５つの中から２つ以上の措置を選択して講ずる必要があります。</w:t>
      </w:r>
      <w:r w:rsidRPr="00A87624">
        <w:rPr>
          <w:rFonts w:ascii="BIZ UDPゴシック" w:eastAsia="BIZ UDPゴシック" w:hAnsi="BIZ UDPゴシック"/>
          <w:sz w:val="16"/>
          <w:szCs w:val="16"/>
        </w:rPr>
        <w:cr/>
      </w:r>
      <w:r w:rsidRPr="00A87624">
        <w:rPr>
          <w:rFonts w:ascii="BIZ UDPゴシック" w:eastAsia="BIZ UDPゴシック" w:hAnsi="BIZ UDPゴシック" w:hint="eastAsia"/>
          <w:color w:val="FF0000"/>
          <w:sz w:val="16"/>
          <w:szCs w:val="16"/>
        </w:rPr>
        <w:t>①</w:t>
      </w:r>
      <w:r w:rsidRPr="00A87624">
        <w:rPr>
          <w:rFonts w:ascii="BIZ UDPゴシック" w:eastAsia="BIZ UDPゴシック" w:hAnsi="BIZ UDPゴシック"/>
          <w:color w:val="FF0000"/>
          <w:sz w:val="16"/>
          <w:szCs w:val="16"/>
        </w:rPr>
        <w:t xml:space="preserve"> 始業時刻等の変更</w:t>
      </w:r>
      <w:r w:rsidRPr="00A87624">
        <w:rPr>
          <w:rFonts w:ascii="BIZ UDPゴシック" w:eastAsia="BIZ UDPゴシック" w:hAnsi="BIZ UDPゴシック" w:hint="eastAsia"/>
          <w:color w:val="FF0000"/>
          <w:sz w:val="16"/>
          <w:szCs w:val="16"/>
        </w:rPr>
        <w:t>②</w:t>
      </w:r>
      <w:r w:rsidRPr="00A87624">
        <w:rPr>
          <w:rFonts w:ascii="BIZ UDPゴシック" w:eastAsia="BIZ UDPゴシック" w:hAnsi="BIZ UDPゴシック"/>
          <w:color w:val="FF0000"/>
          <w:sz w:val="16"/>
          <w:szCs w:val="16"/>
        </w:rPr>
        <w:t xml:space="preserve"> テレワーク等（10日以上/月）</w:t>
      </w:r>
      <w:r w:rsidRPr="00A87624">
        <w:rPr>
          <w:rFonts w:ascii="BIZ UDPゴシック" w:eastAsia="BIZ UDPゴシック" w:hAnsi="BIZ UDPゴシック" w:hint="eastAsia"/>
          <w:color w:val="FF0000"/>
          <w:sz w:val="16"/>
          <w:szCs w:val="16"/>
        </w:rPr>
        <w:t>③</w:t>
      </w:r>
      <w:r w:rsidRPr="00A87624">
        <w:rPr>
          <w:rFonts w:ascii="BIZ UDPゴシック" w:eastAsia="BIZ UDPゴシック" w:hAnsi="BIZ UDPゴシック"/>
          <w:color w:val="FF0000"/>
          <w:sz w:val="16"/>
          <w:szCs w:val="16"/>
        </w:rPr>
        <w:t xml:space="preserve"> 保育施設の設置運営等</w:t>
      </w:r>
      <w:r w:rsidRPr="00A87624">
        <w:rPr>
          <w:rFonts w:ascii="BIZ UDPゴシック" w:eastAsia="BIZ UDPゴシック" w:hAnsi="BIZ UDPゴシック" w:hint="eastAsia"/>
          <w:color w:val="FF0000"/>
          <w:sz w:val="16"/>
          <w:szCs w:val="16"/>
        </w:rPr>
        <w:t>④</w:t>
      </w:r>
      <w:r w:rsidRPr="00A87624">
        <w:rPr>
          <w:rFonts w:ascii="BIZ UDPゴシック" w:eastAsia="BIZ UDPゴシック" w:hAnsi="BIZ UDPゴシック"/>
          <w:color w:val="FF0000"/>
          <w:sz w:val="16"/>
          <w:szCs w:val="16"/>
        </w:rPr>
        <w:t xml:space="preserve"> 就業しつつ子を養育することを容易にするための休暇</w:t>
      </w:r>
      <w:r w:rsidRPr="00A87624">
        <w:rPr>
          <w:rFonts w:ascii="BIZ UDPゴシック" w:eastAsia="BIZ UDPゴシック" w:hAnsi="BIZ UDPゴシック" w:hint="eastAsia"/>
          <w:color w:val="FF0000"/>
          <w:sz w:val="16"/>
          <w:szCs w:val="16"/>
        </w:rPr>
        <w:t>（養育両立支援休暇）の付与（</w:t>
      </w:r>
      <w:r w:rsidRPr="00A87624">
        <w:rPr>
          <w:rFonts w:ascii="BIZ UDPゴシック" w:eastAsia="BIZ UDPゴシック" w:hAnsi="BIZ UDPゴシック"/>
          <w:color w:val="FF0000"/>
          <w:sz w:val="16"/>
          <w:szCs w:val="16"/>
        </w:rPr>
        <w:t>10日以上/年）</w:t>
      </w:r>
      <w:r w:rsidRPr="00A87624">
        <w:rPr>
          <w:rFonts w:ascii="BIZ UDPゴシック" w:eastAsia="BIZ UDPゴシック" w:hAnsi="BIZ UDPゴシック" w:hint="eastAsia"/>
          <w:color w:val="FF0000"/>
          <w:sz w:val="16"/>
          <w:szCs w:val="16"/>
        </w:rPr>
        <w:t>⑤</w:t>
      </w:r>
      <w:r w:rsidRPr="00A87624">
        <w:rPr>
          <w:rFonts w:ascii="BIZ UDPゴシック" w:eastAsia="BIZ UDPゴシック" w:hAnsi="BIZ UDPゴシック"/>
          <w:color w:val="FF0000"/>
          <w:sz w:val="16"/>
          <w:szCs w:val="16"/>
        </w:rPr>
        <w:t xml:space="preserve"> 短時間勤務制度</w:t>
      </w:r>
    </w:p>
    <w:p w14:paraId="4276FC6E" w14:textId="6834DA2B" w:rsidR="007D18F1" w:rsidRPr="007D18F1" w:rsidRDefault="00A87624" w:rsidP="007D18F1">
      <w:pPr>
        <w:widowControl/>
        <w:snapToGrid w:val="0"/>
        <w:jc w:val="left"/>
        <w:rPr>
          <w:rFonts w:ascii="BIZ UDPゴシック" w:eastAsia="BIZ UDPゴシック" w:hAnsi="BIZ UDPゴシック"/>
          <w:sz w:val="18"/>
          <w:szCs w:val="18"/>
        </w:rPr>
      </w:pPr>
      <w:r w:rsidRPr="00A87624">
        <w:rPr>
          <w:rFonts w:ascii="BIZ UDPゴシック" w:eastAsia="BIZ UDPゴシック" w:hAnsi="BIZ UDPゴシック" w:hint="eastAsia"/>
          <w:sz w:val="16"/>
          <w:szCs w:val="16"/>
        </w:rPr>
        <w:t>措置を選択等する場合は過半数組合等からの意見聴取の機会を設ける必要があります。措置の内容は就業規則に規定し周知しましょう。</w:t>
      </w:r>
      <w:r w:rsidRPr="00A87624">
        <w:rPr>
          <w:rFonts w:ascii="BIZ UDPゴシック" w:eastAsia="BIZ UDPゴシック" w:hAnsi="BIZ UDPゴシック"/>
          <w:sz w:val="16"/>
          <w:szCs w:val="16"/>
        </w:rPr>
        <w:cr/>
      </w:r>
      <w:r w:rsidR="00D25D4B">
        <w:rPr>
          <w:rFonts w:ascii="BIZ UDPゴシック" w:eastAsia="BIZ UDPゴシック" w:hAnsi="BIZ UDPゴシック" w:hint="eastAsia"/>
          <w:sz w:val="16"/>
          <w:szCs w:val="16"/>
        </w:rPr>
        <w:t>●介護両立支援制度等の</w:t>
      </w:r>
      <w:r w:rsidR="00D25D4B" w:rsidRPr="005D50E6">
        <w:rPr>
          <w:rFonts w:ascii="BIZ UDPゴシック" w:eastAsia="BIZ UDPゴシック" w:hAnsi="BIZ UDPゴシック" w:hint="eastAsia"/>
          <w:sz w:val="16"/>
          <w:szCs w:val="16"/>
          <w:u w:val="single"/>
        </w:rPr>
        <w:t>うち</w:t>
      </w:r>
      <w:r w:rsidR="00063312">
        <w:rPr>
          <w:rFonts w:ascii="BIZ UDPゴシック" w:eastAsia="BIZ UDPゴシック" w:hAnsi="BIZ UDPゴシック" w:hint="eastAsia"/>
          <w:sz w:val="16"/>
          <w:szCs w:val="16"/>
        </w:rPr>
        <w:t>「</w:t>
      </w:r>
      <w:r w:rsidR="00D25D4B" w:rsidRPr="00D25D4B">
        <w:rPr>
          <w:rFonts w:ascii="BIZ UDPゴシック" w:eastAsia="BIZ UDPゴシック" w:hAnsi="BIZ UDPゴシック" w:hint="eastAsia"/>
          <w:sz w:val="16"/>
          <w:szCs w:val="16"/>
        </w:rPr>
        <w:t>介護のための所定労働時間短縮等の措置</w:t>
      </w:r>
      <w:r w:rsidR="00063312">
        <w:rPr>
          <w:rFonts w:ascii="BIZ UDPゴシック" w:eastAsia="BIZ UDPゴシック" w:hAnsi="BIZ UDPゴシック" w:hint="eastAsia"/>
          <w:sz w:val="16"/>
          <w:szCs w:val="16"/>
        </w:rPr>
        <w:t>」</w:t>
      </w:r>
      <w:r w:rsidR="00D25D4B" w:rsidRPr="00D25D4B">
        <w:rPr>
          <w:rFonts w:ascii="BIZ UDPゴシック" w:eastAsia="BIZ UDPゴシック" w:hAnsi="BIZ UDPゴシック" w:hint="eastAsia"/>
          <w:sz w:val="16"/>
          <w:szCs w:val="16"/>
        </w:rPr>
        <w:t>として（１）短時間勤務（２）フレックスタイム制（３）始業・終業時刻の繰上げ・繰下げ（４）労働者が利用する介護サービスの費用の助成その他これに準ずる制度のいずれかを講ずる必要があります。</w:t>
      </w:r>
      <w:r w:rsidR="00565F96">
        <w:rPr>
          <w:rFonts w:ascii="BIZ UDPゴシック" w:eastAsia="BIZ UDPゴシック" w:hAnsi="BIZ UDPゴシック" w:hint="eastAsia"/>
          <w:sz w:val="16"/>
          <w:szCs w:val="16"/>
        </w:rPr>
        <w:t>（</w:t>
      </w:r>
      <w:r w:rsidR="00D90798">
        <w:rPr>
          <w:rFonts w:ascii="BIZ UDPゴシック" w:eastAsia="BIZ UDPゴシック" w:hAnsi="BIZ UDPゴシック" w:hint="eastAsia"/>
          <w:sz w:val="16"/>
          <w:szCs w:val="16"/>
        </w:rPr>
        <w:t>1999年</w:t>
      </w:r>
      <w:r w:rsidR="00565F96">
        <w:rPr>
          <w:rFonts w:ascii="BIZ UDPゴシック" w:eastAsia="BIZ UDPゴシック" w:hAnsi="BIZ UDPゴシック" w:hint="eastAsia"/>
          <w:sz w:val="16"/>
          <w:szCs w:val="16"/>
        </w:rPr>
        <w:t>4月</w:t>
      </w:r>
      <w:r w:rsidR="00D90798">
        <w:rPr>
          <w:rFonts w:ascii="BIZ UDPゴシック" w:eastAsia="BIZ UDPゴシック" w:hAnsi="BIZ UDPゴシック" w:hint="eastAsia"/>
          <w:sz w:val="16"/>
          <w:szCs w:val="16"/>
        </w:rPr>
        <w:t>措置義務</w:t>
      </w:r>
      <w:r w:rsidR="00565F96">
        <w:rPr>
          <w:rFonts w:ascii="BIZ UDPゴシック" w:eastAsia="BIZ UDPゴシック" w:hAnsi="BIZ UDPゴシック" w:hint="eastAsia"/>
          <w:sz w:val="16"/>
          <w:szCs w:val="16"/>
        </w:rPr>
        <w:t>）</w:t>
      </w:r>
    </w:p>
    <w:p w14:paraId="604560AA" w14:textId="7D69D829" w:rsidR="007D18F1" w:rsidRPr="008C73AE" w:rsidRDefault="00D25D4B" w:rsidP="008C73AE">
      <w:pPr>
        <w:widowControl/>
        <w:snapToGrid w:val="0"/>
        <w:ind w:leftChars="1600" w:left="3360"/>
        <w:jc w:val="left"/>
        <w:rPr>
          <w:rFonts w:ascii="BIZ UDPゴシック" w:eastAsia="BIZ UDPゴシック" w:hAnsi="BIZ UDPゴシック"/>
          <w:b/>
          <w:bCs/>
          <w:sz w:val="18"/>
          <w:szCs w:val="18"/>
        </w:rPr>
      </w:pPr>
      <w:r w:rsidRPr="008C73AE">
        <w:rPr>
          <w:rFonts w:ascii="BIZ UDPゴシック" w:eastAsia="BIZ UDPゴシック" w:hAnsi="BIZ UDPゴシック" w:hint="eastAsia"/>
          <w:b/>
          <w:bCs/>
          <w:sz w:val="18"/>
          <w:szCs w:val="18"/>
        </w:rPr>
        <w:t>規定例・</w:t>
      </w:r>
      <w:r w:rsidR="007D18F1" w:rsidRPr="008C73AE">
        <w:rPr>
          <w:rFonts w:ascii="BIZ UDPゴシック" w:eastAsia="BIZ UDPゴシック" w:hAnsi="BIZ UDPゴシック" w:hint="eastAsia"/>
          <w:b/>
          <w:bCs/>
          <w:sz w:val="18"/>
          <w:szCs w:val="18"/>
        </w:rPr>
        <w:t>個別周知・意向確認、情報提供の例は以下からダウンロード可能です</w:t>
      </w:r>
    </w:p>
    <w:p w14:paraId="549ECEED" w14:textId="771F3FDD" w:rsidR="007D18F1" w:rsidRDefault="00446D77" w:rsidP="008C73AE">
      <w:pPr>
        <w:widowControl/>
        <w:snapToGrid w:val="0"/>
        <w:ind w:leftChars="1600" w:left="3360"/>
        <w:jc w:val="left"/>
        <w:rPr>
          <w:rFonts w:ascii="BIZ UDPゴシック" w:eastAsia="BIZ UDPゴシック" w:hAnsi="BIZ UDPゴシック"/>
          <w:sz w:val="18"/>
          <w:szCs w:val="18"/>
        </w:rPr>
      </w:pPr>
      <w:hyperlink r:id="rId9" w:history="1">
        <w:r w:rsidR="007D18F1" w:rsidRPr="00833970">
          <w:rPr>
            <w:rStyle w:val="a8"/>
            <w:rFonts w:ascii="BIZ UDPゴシック" w:eastAsia="BIZ UDPゴシック" w:hAnsi="BIZ UDPゴシック"/>
            <w:sz w:val="18"/>
            <w:szCs w:val="18"/>
          </w:rPr>
          <w:t>https://www.mhlw.go.jp/stf/seisakunitsuite/bunya/000103533.html</w:t>
        </w:r>
      </w:hyperlink>
    </w:p>
    <w:p w14:paraId="7BBB59C5" w14:textId="04E20995" w:rsidR="007D18F1" w:rsidRDefault="0038625F" w:rsidP="00323CD4">
      <w:pPr>
        <w:widowControl/>
        <w:snapToGrid w:val="0"/>
        <w:jc w:val="left"/>
        <w:rPr>
          <w:rFonts w:ascii="BIZ UDPゴシック" w:eastAsia="BIZ UDPゴシック" w:hAnsi="BIZ UDPゴシック"/>
          <w:sz w:val="18"/>
          <w:szCs w:val="18"/>
        </w:rPr>
      </w:pPr>
      <w:r w:rsidRPr="008C73AE">
        <w:rPr>
          <w:b/>
          <w:bCs/>
          <w:noProof/>
        </w:rPr>
        <mc:AlternateContent>
          <mc:Choice Requires="wps">
            <w:drawing>
              <wp:anchor distT="0" distB="0" distL="114300" distR="114300" simplePos="0" relativeHeight="251661312" behindDoc="0" locked="0" layoutInCell="1" allowOverlap="1" wp14:anchorId="0B66F3D7" wp14:editId="5FD62462">
                <wp:simplePos x="0" y="0"/>
                <wp:positionH relativeFrom="margin">
                  <wp:posOffset>47625</wp:posOffset>
                </wp:positionH>
                <wp:positionV relativeFrom="paragraph">
                  <wp:posOffset>21590</wp:posOffset>
                </wp:positionV>
                <wp:extent cx="6553835" cy="714375"/>
                <wp:effectExtent l="0" t="0" r="18415" b="28575"/>
                <wp:wrapNone/>
                <wp:docPr id="1237344612" name="四角形: 角を丸くする 6"/>
                <wp:cNvGraphicFramePr/>
                <a:graphic xmlns:a="http://schemas.openxmlformats.org/drawingml/2006/main">
                  <a:graphicData uri="http://schemas.microsoft.com/office/word/2010/wordprocessingShape">
                    <wps:wsp>
                      <wps:cNvSpPr/>
                      <wps:spPr>
                        <a:xfrm>
                          <a:off x="0" y="0"/>
                          <a:ext cx="6553835" cy="7143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630EF78C" w14:textId="77777777" w:rsidR="00323CD4" w:rsidRPr="002F146E" w:rsidRDefault="00323CD4" w:rsidP="002F146E">
                            <w:pPr>
                              <w:snapToGrid w:val="0"/>
                              <w:jc w:val="left"/>
                              <w:rPr>
                                <w:rFonts w:asciiTheme="majorHAnsi" w:eastAsiaTheme="majorHAnsi" w:hAnsiTheme="majorHAnsi"/>
                                <w:b/>
                                <w:bCs/>
                                <w:sz w:val="18"/>
                                <w:szCs w:val="18"/>
                              </w:rPr>
                            </w:pPr>
                            <w:r w:rsidRPr="002F146E">
                              <w:rPr>
                                <w:rFonts w:asciiTheme="majorHAnsi" w:eastAsiaTheme="majorHAnsi" w:hAnsiTheme="majorHAnsi" w:hint="eastAsia"/>
                                <w:b/>
                                <w:bCs/>
                                <w:sz w:val="18"/>
                                <w:szCs w:val="18"/>
                              </w:rPr>
                              <w:t>本周知例に関するお問い合わせは　神奈川労働局雇用環境・均等部　指導課　まで</w:t>
                            </w:r>
                          </w:p>
                          <w:p w14:paraId="503BB204" w14:textId="77777777" w:rsidR="00323CD4" w:rsidRPr="002F146E" w:rsidRDefault="00323CD4" w:rsidP="002F146E">
                            <w:pPr>
                              <w:snapToGrid w:val="0"/>
                              <w:jc w:val="left"/>
                              <w:rPr>
                                <w:rFonts w:asciiTheme="majorHAnsi" w:eastAsiaTheme="majorHAnsi" w:hAnsiTheme="majorHAnsi"/>
                                <w:b/>
                                <w:bCs/>
                                <w:sz w:val="18"/>
                                <w:szCs w:val="18"/>
                              </w:rPr>
                            </w:pPr>
                            <w:r w:rsidRPr="002F146E">
                              <w:rPr>
                                <w:rFonts w:asciiTheme="majorHAnsi" w:eastAsiaTheme="majorHAnsi" w:hAnsiTheme="majorHAnsi" w:hint="eastAsia"/>
                                <w:b/>
                                <w:bCs/>
                                <w:sz w:val="18"/>
                                <w:szCs w:val="18"/>
                              </w:rPr>
                              <w:t xml:space="preserve">　　　　神奈川県横浜市中区北仲通</w:t>
                            </w:r>
                            <w:r w:rsidRPr="002F146E">
                              <w:rPr>
                                <w:rFonts w:asciiTheme="majorHAnsi" w:eastAsiaTheme="majorHAnsi" w:hAnsiTheme="majorHAnsi"/>
                                <w:b/>
                                <w:bCs/>
                                <w:sz w:val="18"/>
                                <w:szCs w:val="18"/>
                              </w:rPr>
                              <w:t>5-57 横浜第2合同庁舎13階　TEL045-211-7380</w:t>
                            </w:r>
                          </w:p>
                          <w:p w14:paraId="1D291C78" w14:textId="70407A33" w:rsidR="00323CD4" w:rsidRPr="002F146E" w:rsidRDefault="00323CD4" w:rsidP="002F146E">
                            <w:pPr>
                              <w:snapToGrid w:val="0"/>
                              <w:jc w:val="left"/>
                              <w:rPr>
                                <w:rFonts w:asciiTheme="majorHAnsi" w:eastAsiaTheme="majorHAnsi" w:hAnsiTheme="majorHAnsi"/>
                                <w:b/>
                                <w:bCs/>
                                <w:sz w:val="18"/>
                                <w:szCs w:val="18"/>
                              </w:rPr>
                            </w:pPr>
                            <w:r w:rsidRPr="002F146E">
                              <w:rPr>
                                <w:rFonts w:asciiTheme="majorHAnsi" w:eastAsiaTheme="majorHAnsi" w:hAnsiTheme="majorHAnsi" w:hint="eastAsia"/>
                                <w:b/>
                                <w:bCs/>
                                <w:sz w:val="18"/>
                                <w:szCs w:val="18"/>
                              </w:rPr>
                              <w:t xml:space="preserve">　　　　</w:t>
                            </w:r>
                            <w:r w:rsidRPr="002F146E">
                              <w:rPr>
                                <w:rFonts w:asciiTheme="majorHAnsi" w:eastAsiaTheme="majorHAnsi" w:hAnsiTheme="majorHAnsi"/>
                                <w:b/>
                                <w:bCs/>
                                <w:sz w:val="18"/>
                                <w:szCs w:val="18"/>
                              </w:rPr>
                              <w:t xml:space="preserve">https://jsite.mhlw.go.jp/kanagawa-roudoukyoku/　　　　　　　　</w:t>
                            </w:r>
                            <w:r w:rsidR="008C73AE">
                              <w:rPr>
                                <w:rFonts w:asciiTheme="majorHAnsi" w:eastAsiaTheme="majorHAnsi" w:hAnsiTheme="majorHAnsi" w:hint="eastAsia"/>
                                <w:b/>
                                <w:bCs/>
                                <w:sz w:val="18"/>
                                <w:szCs w:val="18"/>
                              </w:rPr>
                              <w:t xml:space="preserve">　　　　　　　　　</w:t>
                            </w:r>
                            <w:r w:rsidRPr="002F146E">
                              <w:rPr>
                                <w:rFonts w:asciiTheme="majorHAnsi" w:eastAsiaTheme="majorHAnsi" w:hAnsiTheme="majorHAnsi"/>
                                <w:b/>
                                <w:bCs/>
                                <w:sz w:val="18"/>
                                <w:szCs w:val="18"/>
                              </w:rPr>
                              <w:t xml:space="preserve">　（</w:t>
                            </w:r>
                            <w:r w:rsidRPr="002F146E">
                              <w:rPr>
                                <w:rFonts w:asciiTheme="majorHAnsi" w:eastAsiaTheme="majorHAnsi" w:hAnsiTheme="majorHAnsi"/>
                                <w:b/>
                                <w:bCs/>
                                <w:sz w:val="18"/>
                                <w:szCs w:val="18"/>
                              </w:rPr>
                              <w:t>令和</w:t>
                            </w:r>
                            <w:r w:rsidR="00D543C9">
                              <w:rPr>
                                <w:rFonts w:asciiTheme="majorHAnsi" w:eastAsiaTheme="majorHAnsi" w:hAnsiTheme="majorHAnsi" w:hint="eastAsia"/>
                                <w:b/>
                                <w:bCs/>
                                <w:sz w:val="18"/>
                                <w:szCs w:val="18"/>
                              </w:rPr>
                              <w:t>７</w:t>
                            </w:r>
                            <w:r w:rsidRPr="002F146E">
                              <w:rPr>
                                <w:rFonts w:asciiTheme="majorHAnsi" w:eastAsiaTheme="majorHAnsi" w:hAnsiTheme="majorHAnsi"/>
                                <w:b/>
                                <w:bCs/>
                                <w:sz w:val="18"/>
                                <w:szCs w:val="18"/>
                              </w:rPr>
                              <w:t>年</w:t>
                            </w:r>
                            <w:r w:rsidR="00446D77">
                              <w:rPr>
                                <w:rFonts w:asciiTheme="majorHAnsi" w:eastAsiaTheme="majorHAnsi" w:hAnsiTheme="majorHAnsi" w:hint="eastAsia"/>
                                <w:b/>
                                <w:bCs/>
                                <w:sz w:val="18"/>
                                <w:szCs w:val="18"/>
                              </w:rPr>
                              <w:t>３</w:t>
                            </w:r>
                            <w:r w:rsidRPr="002F146E">
                              <w:rPr>
                                <w:rFonts w:asciiTheme="majorHAnsi" w:eastAsiaTheme="majorHAnsi" w:hAnsiTheme="majorHAnsi"/>
                                <w:b/>
                                <w:bCs/>
                                <w:sz w:val="18"/>
                                <w:szCs w:val="18"/>
                              </w:rPr>
                              <w:t>月作成）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66F3D7" id="四角形: 角を丸くする 6" o:spid="_x0000_s1033" style="position:absolute;margin-left:3.75pt;margin-top:1.7pt;width:516.05pt;height:56.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" fillcolor="#f3a875 [2165]" strokecolor="#ed7d31 [3205]" strokeweight=".5pt">
                <v:fill color2="#f09558 [2613]" rotate="t" colors="0 #f7bda4;.5 #f5b195;1 #f8a581" focus="100%" type="gradient">
                  <o:fill v:ext="view" type="gradientUnscaled"/>
                </v:fill>
                <v:stroke joinstyle="miter"/>
                <v:textbox>
                  <w:txbxContent>
                    <w:p w14:paraId="630EF78C" w14:textId="77777777" w:rsidR="00323CD4" w:rsidRPr="002F146E" w:rsidRDefault="00323CD4" w:rsidP="002F146E">
                      <w:pPr>
                        <w:snapToGrid w:val="0"/>
                        <w:jc w:val="left"/>
                        <w:rPr>
                          <w:rFonts w:asciiTheme="majorHAnsi" w:eastAsiaTheme="majorHAnsi" w:hAnsiTheme="majorHAnsi"/>
                          <w:b/>
                          <w:bCs/>
                          <w:sz w:val="18"/>
                          <w:szCs w:val="18"/>
                        </w:rPr>
                      </w:pPr>
                      <w:r w:rsidRPr="002F146E">
                        <w:rPr>
                          <w:rFonts w:asciiTheme="majorHAnsi" w:eastAsiaTheme="majorHAnsi" w:hAnsiTheme="majorHAnsi" w:hint="eastAsia"/>
                          <w:b/>
                          <w:bCs/>
                          <w:sz w:val="18"/>
                          <w:szCs w:val="18"/>
                        </w:rPr>
                        <w:t>本周知例に関するお問い合わせは　神奈川労働局雇用環境・均等部　指導課　まで</w:t>
                      </w:r>
                    </w:p>
                    <w:p w14:paraId="503BB204" w14:textId="77777777" w:rsidR="00323CD4" w:rsidRPr="002F146E" w:rsidRDefault="00323CD4" w:rsidP="002F146E">
                      <w:pPr>
                        <w:snapToGrid w:val="0"/>
                        <w:jc w:val="left"/>
                        <w:rPr>
                          <w:rFonts w:asciiTheme="majorHAnsi" w:eastAsiaTheme="majorHAnsi" w:hAnsiTheme="majorHAnsi"/>
                          <w:b/>
                          <w:bCs/>
                          <w:sz w:val="18"/>
                          <w:szCs w:val="18"/>
                        </w:rPr>
                      </w:pPr>
                      <w:r w:rsidRPr="002F146E">
                        <w:rPr>
                          <w:rFonts w:asciiTheme="majorHAnsi" w:eastAsiaTheme="majorHAnsi" w:hAnsiTheme="majorHAnsi" w:hint="eastAsia"/>
                          <w:b/>
                          <w:bCs/>
                          <w:sz w:val="18"/>
                          <w:szCs w:val="18"/>
                        </w:rPr>
                        <w:t xml:space="preserve">　　　　神奈川県横浜市中区北仲通</w:t>
                      </w:r>
                      <w:r w:rsidRPr="002F146E">
                        <w:rPr>
                          <w:rFonts w:asciiTheme="majorHAnsi" w:eastAsiaTheme="majorHAnsi" w:hAnsiTheme="majorHAnsi"/>
                          <w:b/>
                          <w:bCs/>
                          <w:sz w:val="18"/>
                          <w:szCs w:val="18"/>
                        </w:rPr>
                        <w:t>5-57 横浜第2合同庁舎13階　TEL045-211-7380</w:t>
                      </w:r>
                    </w:p>
                    <w:p w14:paraId="1D291C78" w14:textId="70407A33" w:rsidR="00323CD4" w:rsidRPr="002F146E" w:rsidRDefault="00323CD4" w:rsidP="002F146E">
                      <w:pPr>
                        <w:snapToGrid w:val="0"/>
                        <w:jc w:val="left"/>
                        <w:rPr>
                          <w:rFonts w:asciiTheme="majorHAnsi" w:eastAsiaTheme="majorHAnsi" w:hAnsiTheme="majorHAnsi"/>
                          <w:b/>
                          <w:bCs/>
                          <w:sz w:val="18"/>
                          <w:szCs w:val="18"/>
                        </w:rPr>
                      </w:pPr>
                      <w:r w:rsidRPr="002F146E">
                        <w:rPr>
                          <w:rFonts w:asciiTheme="majorHAnsi" w:eastAsiaTheme="majorHAnsi" w:hAnsiTheme="majorHAnsi" w:hint="eastAsia"/>
                          <w:b/>
                          <w:bCs/>
                          <w:sz w:val="18"/>
                          <w:szCs w:val="18"/>
                        </w:rPr>
                        <w:t xml:space="preserve">　　　　</w:t>
                      </w:r>
                      <w:r w:rsidRPr="002F146E">
                        <w:rPr>
                          <w:rFonts w:asciiTheme="majorHAnsi" w:eastAsiaTheme="majorHAnsi" w:hAnsiTheme="majorHAnsi"/>
                          <w:b/>
                          <w:bCs/>
                          <w:sz w:val="18"/>
                          <w:szCs w:val="18"/>
                        </w:rPr>
                        <w:t xml:space="preserve">https://jsite.mhlw.go.jp/kanagawa-roudoukyoku/　　　　　　　　</w:t>
                      </w:r>
                      <w:r w:rsidR="008C73AE">
                        <w:rPr>
                          <w:rFonts w:asciiTheme="majorHAnsi" w:eastAsiaTheme="majorHAnsi" w:hAnsiTheme="majorHAnsi" w:hint="eastAsia"/>
                          <w:b/>
                          <w:bCs/>
                          <w:sz w:val="18"/>
                          <w:szCs w:val="18"/>
                        </w:rPr>
                        <w:t xml:space="preserve">　　　　　　　　　</w:t>
                      </w:r>
                      <w:r w:rsidRPr="002F146E">
                        <w:rPr>
                          <w:rFonts w:asciiTheme="majorHAnsi" w:eastAsiaTheme="majorHAnsi" w:hAnsiTheme="majorHAnsi"/>
                          <w:b/>
                          <w:bCs/>
                          <w:sz w:val="18"/>
                          <w:szCs w:val="18"/>
                        </w:rPr>
                        <w:t xml:space="preserve">　（</w:t>
                      </w:r>
                      <w:r w:rsidRPr="002F146E">
                        <w:rPr>
                          <w:rFonts w:asciiTheme="majorHAnsi" w:eastAsiaTheme="majorHAnsi" w:hAnsiTheme="majorHAnsi"/>
                          <w:b/>
                          <w:bCs/>
                          <w:sz w:val="18"/>
                          <w:szCs w:val="18"/>
                        </w:rPr>
                        <w:t>令和</w:t>
                      </w:r>
                      <w:r w:rsidR="00D543C9">
                        <w:rPr>
                          <w:rFonts w:asciiTheme="majorHAnsi" w:eastAsiaTheme="majorHAnsi" w:hAnsiTheme="majorHAnsi" w:hint="eastAsia"/>
                          <w:b/>
                          <w:bCs/>
                          <w:sz w:val="18"/>
                          <w:szCs w:val="18"/>
                        </w:rPr>
                        <w:t>７</w:t>
                      </w:r>
                      <w:r w:rsidRPr="002F146E">
                        <w:rPr>
                          <w:rFonts w:asciiTheme="majorHAnsi" w:eastAsiaTheme="majorHAnsi" w:hAnsiTheme="majorHAnsi"/>
                          <w:b/>
                          <w:bCs/>
                          <w:sz w:val="18"/>
                          <w:szCs w:val="18"/>
                        </w:rPr>
                        <w:t>年</w:t>
                      </w:r>
                      <w:r w:rsidR="00446D77">
                        <w:rPr>
                          <w:rFonts w:asciiTheme="majorHAnsi" w:eastAsiaTheme="majorHAnsi" w:hAnsiTheme="majorHAnsi" w:hint="eastAsia"/>
                          <w:b/>
                          <w:bCs/>
                          <w:sz w:val="18"/>
                          <w:szCs w:val="18"/>
                        </w:rPr>
                        <w:t>３</w:t>
                      </w:r>
                      <w:r w:rsidRPr="002F146E">
                        <w:rPr>
                          <w:rFonts w:asciiTheme="majorHAnsi" w:eastAsiaTheme="majorHAnsi" w:hAnsiTheme="majorHAnsi"/>
                          <w:b/>
                          <w:bCs/>
                          <w:sz w:val="18"/>
                          <w:szCs w:val="18"/>
                        </w:rPr>
                        <w:t>月作成）</w:t>
                      </w:r>
                    </w:p>
                  </w:txbxContent>
                </v:textbox>
                <w10:wrap anchorx="margin"/>
              </v:roundrect>
            </w:pict>
          </mc:Fallback>
        </mc:AlternateContent>
      </w:r>
    </w:p>
    <w:p w14:paraId="4D3B26A9" w14:textId="5473C572" w:rsidR="00323CD4" w:rsidRDefault="00323CD4" w:rsidP="00323CD4">
      <w:pPr>
        <w:widowControl/>
        <w:jc w:val="left"/>
        <w:rPr>
          <w:rStyle w:val="a8"/>
          <w:rFonts w:ascii="BIZ UDPゴシック" w:eastAsia="BIZ UDPゴシック" w:hAnsi="BIZ UDPゴシック"/>
          <w:sz w:val="18"/>
          <w:szCs w:val="18"/>
        </w:rPr>
      </w:pPr>
    </w:p>
    <w:p w14:paraId="28DA72A7" w14:textId="6684618D" w:rsidR="00EA2A98" w:rsidRDefault="00EA2A98">
      <w:pPr>
        <w:widowControl/>
        <w:jc w:val="left"/>
        <w:rPr>
          <w:rFonts w:ascii="BIZ UDPゴシック" w:eastAsia="BIZ UDPゴシック" w:hAnsi="BIZ UDPゴシック"/>
        </w:rPr>
      </w:pPr>
    </w:p>
    <w:sectPr w:rsidR="00EA2A98" w:rsidSect="00323CD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736D" w14:textId="77777777" w:rsidR="009E6775" w:rsidRDefault="009E6775" w:rsidP="00C44E38">
      <w:r>
        <w:separator/>
      </w:r>
    </w:p>
  </w:endnote>
  <w:endnote w:type="continuationSeparator" w:id="0">
    <w:p w14:paraId="50B6E38E" w14:textId="77777777" w:rsidR="009E6775" w:rsidRDefault="009E6775" w:rsidP="00C4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6A79" w14:textId="77777777" w:rsidR="009E6775" w:rsidRDefault="009E6775" w:rsidP="00C44E38">
      <w:r>
        <w:separator/>
      </w:r>
    </w:p>
  </w:footnote>
  <w:footnote w:type="continuationSeparator" w:id="0">
    <w:p w14:paraId="24440AF9" w14:textId="77777777" w:rsidR="009E6775" w:rsidRDefault="009E6775" w:rsidP="00C4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C776" w14:textId="4975A722" w:rsidR="00775571" w:rsidRDefault="00775571">
    <w:pPr>
      <w:pStyle w:val="a3"/>
      <w:rPr>
        <w:rFonts w:ascii="BIZ UDPゴシック" w:eastAsia="BIZ UDPゴシック" w:hAnsi="BIZ UDPゴシック"/>
        <w:sz w:val="28"/>
        <w:szCs w:val="32"/>
        <w:bdr w:val="single" w:sz="4" w:space="0" w:color="auto"/>
      </w:rPr>
    </w:pPr>
    <w:r w:rsidRPr="001E5F51">
      <w:rPr>
        <w:rFonts w:ascii="BIZ UDPゴシック" w:eastAsia="BIZ UDPゴシック" w:hAnsi="BIZ UDPゴシック" w:hint="eastAsia"/>
        <w:sz w:val="28"/>
        <w:szCs w:val="32"/>
        <w:bdr w:val="single" w:sz="4" w:space="0" w:color="auto"/>
      </w:rPr>
      <w:t>周知例（相談窓口）</w:t>
    </w:r>
    <w:r w:rsidR="001268E7">
      <w:rPr>
        <w:rFonts w:ascii="BIZ UDPゴシック" w:eastAsia="BIZ UDPゴシック" w:hAnsi="BIZ UDPゴシック" w:hint="eastAsia"/>
        <w:sz w:val="28"/>
        <w:szCs w:val="32"/>
        <w:bdr w:val="single" w:sz="4" w:space="0" w:color="auto"/>
      </w:rPr>
      <w:t>2025.</w:t>
    </w:r>
    <w:r w:rsidR="00C133F1">
      <w:rPr>
        <w:rFonts w:ascii="BIZ UDPゴシック" w:eastAsia="BIZ UDPゴシック" w:hAnsi="BIZ UDPゴシック" w:hint="eastAsia"/>
        <w:sz w:val="28"/>
        <w:szCs w:val="32"/>
        <w:bdr w:val="single" w:sz="4" w:space="0" w:color="auto"/>
      </w:rPr>
      <w:t>10</w:t>
    </w:r>
    <w:r w:rsidR="007242F5">
      <w:rPr>
        <w:rFonts w:ascii="BIZ UDPゴシック" w:eastAsia="BIZ UDPゴシック" w:hAnsi="BIZ UDPゴシック" w:hint="eastAsia"/>
        <w:sz w:val="28"/>
        <w:szCs w:val="32"/>
        <w:bdr w:val="single" w:sz="4" w:space="0" w:color="auto"/>
      </w:rPr>
      <w:t>.1～</w:t>
    </w:r>
  </w:p>
  <w:p w14:paraId="2269EE0B" w14:textId="6F4D49BE" w:rsidR="007242F5" w:rsidRPr="001E5F51" w:rsidRDefault="007242F5">
    <w:pPr>
      <w:pStyle w:val="a3"/>
      <w:rPr>
        <w:rFonts w:ascii="BIZ UDPゴシック" w:eastAsia="BIZ UDPゴシック" w:hAnsi="BIZ UDPゴシック"/>
        <w:sz w:val="28"/>
        <w:szCs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1066" w14:textId="117E3B6D" w:rsidR="00A87624" w:rsidRPr="00AD21CB" w:rsidRDefault="00A87624" w:rsidP="00AD21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CB"/>
    <w:rsid w:val="00013B98"/>
    <w:rsid w:val="00014C1D"/>
    <w:rsid w:val="00024552"/>
    <w:rsid w:val="0003233D"/>
    <w:rsid w:val="0004002F"/>
    <w:rsid w:val="00063312"/>
    <w:rsid w:val="000654CB"/>
    <w:rsid w:val="00081442"/>
    <w:rsid w:val="00093F5C"/>
    <w:rsid w:val="000C6A5B"/>
    <w:rsid w:val="000D68F4"/>
    <w:rsid w:val="001008CE"/>
    <w:rsid w:val="0010196B"/>
    <w:rsid w:val="0010292D"/>
    <w:rsid w:val="001268E7"/>
    <w:rsid w:val="001306C2"/>
    <w:rsid w:val="001337A6"/>
    <w:rsid w:val="001550EB"/>
    <w:rsid w:val="00172418"/>
    <w:rsid w:val="0018431C"/>
    <w:rsid w:val="001A2828"/>
    <w:rsid w:val="001A60FA"/>
    <w:rsid w:val="001B1644"/>
    <w:rsid w:val="001B5838"/>
    <w:rsid w:val="001B6F53"/>
    <w:rsid w:val="001B7858"/>
    <w:rsid w:val="001E5F51"/>
    <w:rsid w:val="001F54B7"/>
    <w:rsid w:val="00202F79"/>
    <w:rsid w:val="00207DC4"/>
    <w:rsid w:val="002206EE"/>
    <w:rsid w:val="002319AB"/>
    <w:rsid w:val="00235BB2"/>
    <w:rsid w:val="0024349E"/>
    <w:rsid w:val="00244725"/>
    <w:rsid w:val="002451AC"/>
    <w:rsid w:val="0025535F"/>
    <w:rsid w:val="002668F4"/>
    <w:rsid w:val="002675EE"/>
    <w:rsid w:val="0027232F"/>
    <w:rsid w:val="00283AAB"/>
    <w:rsid w:val="00285E5E"/>
    <w:rsid w:val="00286198"/>
    <w:rsid w:val="002C2784"/>
    <w:rsid w:val="002C791E"/>
    <w:rsid w:val="002D1AAD"/>
    <w:rsid w:val="002D452F"/>
    <w:rsid w:val="002E3F5E"/>
    <w:rsid w:val="002F146E"/>
    <w:rsid w:val="002F2868"/>
    <w:rsid w:val="00302476"/>
    <w:rsid w:val="003139A5"/>
    <w:rsid w:val="00323CD4"/>
    <w:rsid w:val="003403DB"/>
    <w:rsid w:val="003455E2"/>
    <w:rsid w:val="0035192E"/>
    <w:rsid w:val="003660BC"/>
    <w:rsid w:val="0038124A"/>
    <w:rsid w:val="0038388D"/>
    <w:rsid w:val="0038625F"/>
    <w:rsid w:val="00390384"/>
    <w:rsid w:val="00390578"/>
    <w:rsid w:val="003A3F08"/>
    <w:rsid w:val="003B07E1"/>
    <w:rsid w:val="003B7ECE"/>
    <w:rsid w:val="003E19BF"/>
    <w:rsid w:val="003E65E5"/>
    <w:rsid w:val="003F06DD"/>
    <w:rsid w:val="004012D7"/>
    <w:rsid w:val="0040490F"/>
    <w:rsid w:val="00410BBA"/>
    <w:rsid w:val="004133E5"/>
    <w:rsid w:val="00432CF5"/>
    <w:rsid w:val="00444B91"/>
    <w:rsid w:val="00446D77"/>
    <w:rsid w:val="00477527"/>
    <w:rsid w:val="00477A14"/>
    <w:rsid w:val="004839EC"/>
    <w:rsid w:val="004868B4"/>
    <w:rsid w:val="00494242"/>
    <w:rsid w:val="004947B6"/>
    <w:rsid w:val="004A1121"/>
    <w:rsid w:val="004B2795"/>
    <w:rsid w:val="004B6B0F"/>
    <w:rsid w:val="004C126B"/>
    <w:rsid w:val="00500796"/>
    <w:rsid w:val="005322B2"/>
    <w:rsid w:val="00535AC0"/>
    <w:rsid w:val="00565366"/>
    <w:rsid w:val="00565F96"/>
    <w:rsid w:val="00567B58"/>
    <w:rsid w:val="00577EF1"/>
    <w:rsid w:val="0058032A"/>
    <w:rsid w:val="0058753C"/>
    <w:rsid w:val="005A29B1"/>
    <w:rsid w:val="005B4E2B"/>
    <w:rsid w:val="005B74E2"/>
    <w:rsid w:val="005C2A2E"/>
    <w:rsid w:val="005D50E6"/>
    <w:rsid w:val="005E1386"/>
    <w:rsid w:val="00600BE4"/>
    <w:rsid w:val="00626364"/>
    <w:rsid w:val="00627BD0"/>
    <w:rsid w:val="00635D36"/>
    <w:rsid w:val="006366FA"/>
    <w:rsid w:val="00645811"/>
    <w:rsid w:val="00653DD3"/>
    <w:rsid w:val="00696EC1"/>
    <w:rsid w:val="006A60A8"/>
    <w:rsid w:val="006B185A"/>
    <w:rsid w:val="006C2CAD"/>
    <w:rsid w:val="006D0B49"/>
    <w:rsid w:val="006D4BAC"/>
    <w:rsid w:val="006E41CC"/>
    <w:rsid w:val="006E5BFA"/>
    <w:rsid w:val="006E65FB"/>
    <w:rsid w:val="00716235"/>
    <w:rsid w:val="00722117"/>
    <w:rsid w:val="007242F5"/>
    <w:rsid w:val="007263BA"/>
    <w:rsid w:val="00740731"/>
    <w:rsid w:val="007426F3"/>
    <w:rsid w:val="00744B84"/>
    <w:rsid w:val="00750CC7"/>
    <w:rsid w:val="0077298E"/>
    <w:rsid w:val="00775571"/>
    <w:rsid w:val="007B141A"/>
    <w:rsid w:val="007B5388"/>
    <w:rsid w:val="007B6A30"/>
    <w:rsid w:val="007C1DD6"/>
    <w:rsid w:val="007D18F1"/>
    <w:rsid w:val="007E181B"/>
    <w:rsid w:val="007E295F"/>
    <w:rsid w:val="007E6322"/>
    <w:rsid w:val="007F35E5"/>
    <w:rsid w:val="008069EB"/>
    <w:rsid w:val="00812A5E"/>
    <w:rsid w:val="00812EC9"/>
    <w:rsid w:val="0082214B"/>
    <w:rsid w:val="00834C69"/>
    <w:rsid w:val="00843F4D"/>
    <w:rsid w:val="00873525"/>
    <w:rsid w:val="00882F3B"/>
    <w:rsid w:val="008837F2"/>
    <w:rsid w:val="008939D1"/>
    <w:rsid w:val="00895D68"/>
    <w:rsid w:val="008B034C"/>
    <w:rsid w:val="008C2696"/>
    <w:rsid w:val="008C53B0"/>
    <w:rsid w:val="008C73AE"/>
    <w:rsid w:val="008F36C8"/>
    <w:rsid w:val="00937F63"/>
    <w:rsid w:val="00942381"/>
    <w:rsid w:val="00950B49"/>
    <w:rsid w:val="00960400"/>
    <w:rsid w:val="00977840"/>
    <w:rsid w:val="009A7B4D"/>
    <w:rsid w:val="009D0110"/>
    <w:rsid w:val="009D1CE0"/>
    <w:rsid w:val="009D6B82"/>
    <w:rsid w:val="009E1696"/>
    <w:rsid w:val="009E6775"/>
    <w:rsid w:val="009E6D43"/>
    <w:rsid w:val="009F54EB"/>
    <w:rsid w:val="00A165F3"/>
    <w:rsid w:val="00A1799A"/>
    <w:rsid w:val="00A37475"/>
    <w:rsid w:val="00A55D47"/>
    <w:rsid w:val="00A71EDB"/>
    <w:rsid w:val="00A875F9"/>
    <w:rsid w:val="00A87624"/>
    <w:rsid w:val="00A927D0"/>
    <w:rsid w:val="00AA100F"/>
    <w:rsid w:val="00AB4928"/>
    <w:rsid w:val="00AC030F"/>
    <w:rsid w:val="00AD21CB"/>
    <w:rsid w:val="00AE2EAF"/>
    <w:rsid w:val="00B3770C"/>
    <w:rsid w:val="00B52358"/>
    <w:rsid w:val="00B6134C"/>
    <w:rsid w:val="00B73E74"/>
    <w:rsid w:val="00B77027"/>
    <w:rsid w:val="00B85F83"/>
    <w:rsid w:val="00B929BE"/>
    <w:rsid w:val="00BA3E73"/>
    <w:rsid w:val="00BE7923"/>
    <w:rsid w:val="00BF72BC"/>
    <w:rsid w:val="00C133F1"/>
    <w:rsid w:val="00C214D7"/>
    <w:rsid w:val="00C43C18"/>
    <w:rsid w:val="00C44E38"/>
    <w:rsid w:val="00C46C79"/>
    <w:rsid w:val="00C544B8"/>
    <w:rsid w:val="00C5454E"/>
    <w:rsid w:val="00C5548E"/>
    <w:rsid w:val="00C62B93"/>
    <w:rsid w:val="00C8499B"/>
    <w:rsid w:val="00CA5522"/>
    <w:rsid w:val="00CB0C5E"/>
    <w:rsid w:val="00CB1B0C"/>
    <w:rsid w:val="00CB37B1"/>
    <w:rsid w:val="00CB6CE9"/>
    <w:rsid w:val="00CC344A"/>
    <w:rsid w:val="00CD661D"/>
    <w:rsid w:val="00CF2210"/>
    <w:rsid w:val="00CF6B37"/>
    <w:rsid w:val="00CF740A"/>
    <w:rsid w:val="00D10A37"/>
    <w:rsid w:val="00D1362F"/>
    <w:rsid w:val="00D23705"/>
    <w:rsid w:val="00D25D4B"/>
    <w:rsid w:val="00D420FA"/>
    <w:rsid w:val="00D447E2"/>
    <w:rsid w:val="00D543C9"/>
    <w:rsid w:val="00D71A19"/>
    <w:rsid w:val="00D72BA4"/>
    <w:rsid w:val="00D90798"/>
    <w:rsid w:val="00D90D74"/>
    <w:rsid w:val="00D952F1"/>
    <w:rsid w:val="00D9648D"/>
    <w:rsid w:val="00DB66EE"/>
    <w:rsid w:val="00DC763D"/>
    <w:rsid w:val="00DD3929"/>
    <w:rsid w:val="00DE6E62"/>
    <w:rsid w:val="00DF0741"/>
    <w:rsid w:val="00DF4128"/>
    <w:rsid w:val="00E02D4F"/>
    <w:rsid w:val="00E04288"/>
    <w:rsid w:val="00E16494"/>
    <w:rsid w:val="00E353B9"/>
    <w:rsid w:val="00E61709"/>
    <w:rsid w:val="00E65411"/>
    <w:rsid w:val="00E71CC2"/>
    <w:rsid w:val="00E75D20"/>
    <w:rsid w:val="00E92341"/>
    <w:rsid w:val="00E927C2"/>
    <w:rsid w:val="00EA0E9E"/>
    <w:rsid w:val="00EA2A98"/>
    <w:rsid w:val="00ED0E60"/>
    <w:rsid w:val="00ED1C6C"/>
    <w:rsid w:val="00ED747F"/>
    <w:rsid w:val="00EE0320"/>
    <w:rsid w:val="00EE657D"/>
    <w:rsid w:val="00F14E9D"/>
    <w:rsid w:val="00F1597A"/>
    <w:rsid w:val="00F42BCB"/>
    <w:rsid w:val="00F45026"/>
    <w:rsid w:val="00F670F4"/>
    <w:rsid w:val="00F94662"/>
    <w:rsid w:val="00F95DE8"/>
    <w:rsid w:val="00F966EE"/>
    <w:rsid w:val="00FB18A5"/>
    <w:rsid w:val="00FB4617"/>
    <w:rsid w:val="00FC1E02"/>
    <w:rsid w:val="00FC2020"/>
    <w:rsid w:val="00FD033C"/>
    <w:rsid w:val="00FD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58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442"/>
    <w:pPr>
      <w:tabs>
        <w:tab w:val="center" w:pos="4252"/>
        <w:tab w:val="right" w:pos="8504"/>
      </w:tabs>
      <w:snapToGrid w:val="0"/>
    </w:pPr>
  </w:style>
  <w:style w:type="character" w:customStyle="1" w:styleId="a4">
    <w:name w:val="ヘッダー (文字)"/>
    <w:basedOn w:val="a0"/>
    <w:link w:val="a3"/>
    <w:uiPriority w:val="99"/>
    <w:rsid w:val="00081442"/>
  </w:style>
  <w:style w:type="paragraph" w:styleId="a5">
    <w:name w:val="footer"/>
    <w:basedOn w:val="a"/>
    <w:link w:val="a6"/>
    <w:uiPriority w:val="99"/>
    <w:unhideWhenUsed/>
    <w:rsid w:val="00081442"/>
    <w:pPr>
      <w:tabs>
        <w:tab w:val="center" w:pos="4252"/>
        <w:tab w:val="right" w:pos="8504"/>
      </w:tabs>
      <w:snapToGrid w:val="0"/>
    </w:pPr>
  </w:style>
  <w:style w:type="character" w:customStyle="1" w:styleId="a6">
    <w:name w:val="フッター (文字)"/>
    <w:basedOn w:val="a0"/>
    <w:link w:val="a5"/>
    <w:uiPriority w:val="99"/>
    <w:rsid w:val="00081442"/>
  </w:style>
  <w:style w:type="table" w:styleId="a7">
    <w:name w:val="Table Grid"/>
    <w:basedOn w:val="a1"/>
    <w:uiPriority w:val="39"/>
    <w:rsid w:val="00323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23CD4"/>
    <w:rPr>
      <w:color w:val="0563C1" w:themeColor="hyperlink"/>
      <w:u w:val="single"/>
    </w:rPr>
  </w:style>
  <w:style w:type="character" w:styleId="a9">
    <w:name w:val="FollowedHyperlink"/>
    <w:basedOn w:val="a0"/>
    <w:uiPriority w:val="99"/>
    <w:semiHidden/>
    <w:unhideWhenUsed/>
    <w:rsid w:val="00D25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media/image1.png" Type="http://schemas.openxmlformats.org/officeDocument/2006/relationships/image"/><Relationship Id="rId8" Target="header2.xml" Type="http://schemas.openxmlformats.org/officeDocument/2006/relationships/header"/><Relationship Id="rId9" Target="https://www.mhlw.go.jp/stf/seisakunitsuite/bunya/00010353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484</Words>
  <Characters>2763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