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D0" w:rsidRPr="00DF24C2" w:rsidRDefault="001406D0" w:rsidP="001406D0">
      <w:pPr>
        <w:jc w:val="center"/>
        <w:rPr>
          <w:rFonts w:ascii="ＭＳ Ｐゴシック" w:eastAsia="ＭＳ Ｐゴシック" w:hAnsi="ＭＳ Ｐゴシック"/>
          <w:color w:val="0070C0"/>
          <w:sz w:val="32"/>
          <w:szCs w:val="32"/>
          <w:shd w:val="pct15"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48BA">
        <w:rPr>
          <w:rFonts w:ascii="ＭＳ Ｐゴシック" w:eastAsia="ＭＳ Ｐゴシック" w:hAnsi="ＭＳ Ｐゴシック" w:hint="eastAsia"/>
          <w:color w:val="0070C0"/>
          <w:sz w:val="32"/>
          <w:szCs w:val="32"/>
          <w14:shadow w14:blurRad="38100" w14:dist="25400" w14:dir="5400000" w14:sx="100000" w14:sy="100000" w14:kx="0" w14:ky="0" w14:algn="ctr">
            <w14:srgbClr w14:val="0070C0">
              <w14:alpha w14:val="57000"/>
            </w14:srgbClr>
          </w14:shadow>
          <w14:textOutline w14:w="0" w14:cap="flat" w14:cmpd="sng" w14:algn="ctr">
            <w14:noFill/>
            <w14:prstDash w14:val="solid"/>
            <w14:round/>
          </w14:textOutline>
        </w:rPr>
        <w:t>雇用保険受給者のみなさまへ</w:t>
      </w:r>
    </w:p>
    <w:p w:rsidR="001406D0" w:rsidRPr="00E048BA" w:rsidRDefault="001406D0" w:rsidP="001406D0">
      <w:pPr>
        <w:jc w:val="center"/>
        <w:rPr>
          <w:rFonts w:ascii="HGP創英角ﾎﾟｯﾌﾟ体" w:eastAsia="HGP創英角ﾎﾟｯﾌﾟ体" w:hAnsi="HGP創英角ﾎﾟｯﾌﾟ体"/>
          <w:b/>
          <w:color w:val="00B0F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48BA">
        <w:rPr>
          <w:rFonts w:ascii="HGP創英角ﾎﾟｯﾌﾟ体" w:eastAsia="HGP創英角ﾎﾟｯﾌﾟ体" w:hAnsi="HGP創英角ﾎﾟｯﾌﾟ体" w:hint="eastAsia"/>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失業</w:t>
      </w:r>
      <w:r w:rsidR="000C458F">
        <w:rPr>
          <w:rFonts w:ascii="HGP創英角ﾎﾟｯﾌﾟ体" w:eastAsia="HGP創英角ﾎﾟｯﾌﾟ体" w:hAnsi="HGP創英角ﾎﾟｯﾌﾟ体" w:hint="eastAsia"/>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給付</w:t>
      </w:r>
      <w:r w:rsidRPr="00E048BA">
        <w:rPr>
          <w:rFonts w:ascii="HGP創英角ﾎﾟｯﾌﾟ体" w:eastAsia="HGP創英角ﾎﾟｯﾌﾟ体" w:hAnsi="HGP創英角ﾎﾟｯﾌﾟ体" w:hint="eastAsia"/>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受給中の年金・扶養・税金・健康保険について</w:t>
      </w:r>
    </w:p>
    <w:p w:rsidR="001406D0" w:rsidRPr="00EC3BA2" w:rsidRDefault="005A0BDF" w:rsidP="008C3DB5">
      <w:pPr>
        <w:ind w:left="24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3BA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※本紙は雇用保険受給資格決定後の方から多く寄せられる質問をとりまとめたものです。雇用保険の失業等給付受給者のしおりと併せてご利用ください。</w:t>
      </w:r>
    </w:p>
    <w:p w:rsidR="001406D0" w:rsidRDefault="001406D0" w:rsidP="00232526">
      <w:pPr>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B0E70" w:rsidRPr="005A0BDF" w:rsidRDefault="00BB0E70" w:rsidP="00232526">
      <w:pPr>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75D95" w:rsidRPr="00DD7926" w:rsidRDefault="00260119" w:rsidP="00232526">
      <w:pPr>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sidR="00875D95"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基本手当</w:t>
      </w:r>
      <w:r w:rsid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875D95"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受給による年金への影響</w:t>
      </w:r>
      <w:r w:rsidR="00AE780B"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はありますか</w:t>
      </w:r>
      <w:r w:rsidR="00703C56"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808F0" w:rsidRPr="00A750AA" w:rsidRDefault="00260119" w:rsidP="00244663">
      <w:pPr>
        <w:ind w:left="480" w:hangingChars="200" w:hanging="48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sidR="0096554D"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求職者給付（基本手当）と６５歳未満の方に支給される老齢厚生年金・退職共済年金との併給</w:t>
      </w:r>
    </w:p>
    <w:p w:rsidR="007808F0" w:rsidRPr="00A750AA" w:rsidRDefault="0096554D" w:rsidP="007808F0">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調整が行われ</w:t>
      </w:r>
      <w:r w:rsidR="00717110"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、求職者給付（基本手当）の支給を受ける間は</w:t>
      </w:r>
      <w:r w:rsidR="0043553B"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、老齢厚生年金・退職共済年金の支</w:t>
      </w:r>
    </w:p>
    <w:p w:rsidR="00717110" w:rsidRPr="00A750AA" w:rsidRDefault="0043553B" w:rsidP="007808F0">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給が停止となります（６５歳到達の月</w:t>
      </w:r>
      <w:r w:rsidR="00717110"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r w:rsidR="00260119"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808F0" w:rsidRPr="00A750AA" w:rsidRDefault="00717110" w:rsidP="007808F0">
      <w:pPr>
        <w:ind w:leftChars="200" w:left="42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これは、求職者給付（基本手当）の支給内容が変更されるのではなく、あくまでも年金の支給</w:t>
      </w:r>
    </w:p>
    <w:p w:rsidR="00717110" w:rsidRPr="00A750AA" w:rsidRDefault="00717110" w:rsidP="007808F0">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00D950AB"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648C8"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停止されるものです。</w:t>
      </w:r>
    </w:p>
    <w:p w:rsidR="004648C8" w:rsidRPr="00A750AA" w:rsidRDefault="004648C8" w:rsidP="007808F0">
      <w:pPr>
        <w:ind w:firstLineChars="200" w:firstLine="48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なお、求職者給付（基本手当）の他に高年齢雇用継続給付も併給調整の対象となります。</w:t>
      </w:r>
    </w:p>
    <w:p w:rsidR="007808F0" w:rsidRPr="00A750AA" w:rsidRDefault="004648C8" w:rsidP="007808F0">
      <w:pPr>
        <w:ind w:firstLineChars="200" w:firstLine="48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詳しくはあなたが手続きされている、または、される予定の年金事務所にお問い合わせくださ</w:t>
      </w:r>
    </w:p>
    <w:p w:rsidR="004648C8" w:rsidRPr="00A750AA" w:rsidRDefault="004648C8" w:rsidP="007808F0">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000965BD">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A0BD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雇用保険の失業等給付受給者のしおり</w:t>
      </w:r>
      <w:r w:rsidR="000965BD">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（関連ページ：Ｐ</w:t>
      </w:r>
      <w:r w:rsidR="00E8394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５０</w:t>
      </w:r>
      <w:r w:rsidR="005A0BD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参照</w:t>
      </w:r>
      <w:r w:rsidR="0093496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65BD">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648C8" w:rsidRPr="00BB0E70" w:rsidRDefault="004648C8"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06D0" w:rsidRPr="00A750AA" w:rsidRDefault="001406D0"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40C8" w:rsidRPr="00DD7926" w:rsidRDefault="00B20C6D" w:rsidP="003F1094">
      <w:pPr>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sidR="00DE40C8"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配偶者等の扶養家族に入った場合</w:t>
      </w:r>
      <w:r w:rsidR="00AE780B"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40C8"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基本手当の支給</w:t>
      </w:r>
      <w:r w:rsidR="00AE780B"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に影響はありますか</w:t>
      </w:r>
      <w:r w:rsidR="00703C56"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808F0" w:rsidRPr="00A750AA" w:rsidRDefault="00B20C6D" w:rsidP="00244663">
      <w:pPr>
        <w:ind w:left="480" w:hangingChars="200" w:hanging="48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sidR="00DE40C8"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配偶者等の扶養家族であっても、基本手当の受給要件を満たしている場合、基本手当の支給は</w:t>
      </w:r>
    </w:p>
    <w:p w:rsidR="00934969" w:rsidRDefault="00DE40C8" w:rsidP="007808F0">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可能です。ただし、基本手当を</w:t>
      </w:r>
      <w:r w:rsidR="009C779D"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受給した場合、</w:t>
      </w:r>
      <w:r w:rsidR="00934969">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配偶者の会社規定等により</w:t>
      </w:r>
      <w:r w:rsidR="009C779D"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扶養家族になれない</w:t>
      </w:r>
      <w:r w:rsidR="00A65E73"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34969" w:rsidRDefault="00A65E73" w:rsidP="007808F0">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扶養家族からはずれないといけない</w:t>
      </w:r>
      <w:r w:rsidR="009C779D"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場合がありますので、配偶者等の加入している健康保険組合、</w:t>
      </w:r>
    </w:p>
    <w:p w:rsidR="00D630A6" w:rsidRDefault="009C779D" w:rsidP="007808F0">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勤務先の福利厚生担当に確認して下</w:t>
      </w:r>
      <w:r w:rsidR="00B20C6D"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さい</w:t>
      </w: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630A6"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750AA" w:rsidRDefault="00A750AA" w:rsidP="007808F0">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663" w:rsidRPr="00A750AA" w:rsidRDefault="00D630A6" w:rsidP="00244663">
      <w:pPr>
        <w:ind w:left="8880" w:hangingChars="3700" w:hanging="8880"/>
        <w:rPr>
          <w:rFonts w:ascii="HG丸ｺﾞｼｯｸM-PRO" w:eastAsia="HG丸ｺﾞｼｯｸM-PRO" w:hAnsi="HG丸ｺﾞｼｯｸM-PRO"/>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630A6" w:rsidRPr="00A750AA" w:rsidRDefault="00D630A6" w:rsidP="00244663">
      <w:pPr>
        <w:ind w:leftChars="3700" w:left="7770" w:firstLineChars="500" w:firstLine="1200"/>
        <w:rPr>
          <w:rFonts w:ascii="HG丸ｺﾞｼｯｸM-PRO" w:eastAsia="HG丸ｺﾞｼｯｸM-PRO" w:hAnsi="HG丸ｺﾞｼｯｸM-PRO"/>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F0729" w:rsidRPr="00DD7926" w:rsidRDefault="00B20C6D" w:rsidP="00D630A6">
      <w:pPr>
        <w:ind w:left="240" w:hangingChars="100" w:hanging="240"/>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outline/>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sidR="006F0729" w:rsidRPr="00DD7926">
        <w:rPr>
          <w:rFonts w:ascii="HG丸ｺﾞｼｯｸM-PRO" w:eastAsia="HG丸ｺﾞｼｯｸM-PRO" w:hAnsi="HG丸ｺﾞｼｯｸM-PRO" w:hint="eastAsia"/>
          <w:outline/>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基本手当を受給した場合、確定申告は必要ですか</w:t>
      </w:r>
      <w:r w:rsidR="00703C56" w:rsidRPr="00DD7926">
        <w:rPr>
          <w:rFonts w:ascii="HG丸ｺﾞｼｯｸM-PRO" w:eastAsia="HG丸ｺﾞｼｯｸM-PRO" w:hAnsi="HG丸ｺﾞｼｯｸM-PRO" w:hint="eastAsia"/>
          <w:outline/>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F0729" w:rsidRPr="00A750AA" w:rsidRDefault="00B20C6D" w:rsidP="006F0729">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sidR="006F0729"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基本手当は全て非課税となっていますので、確定申告の必要はありません。</w:t>
      </w:r>
    </w:p>
    <w:p w:rsidR="008944C6" w:rsidRPr="00A750AA" w:rsidRDefault="00BB0E70" w:rsidP="008944C6">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65BD">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44C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雇用保険の失業等給付受給者のしおり</w:t>
      </w:r>
      <w:r w:rsidR="000965BD">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（関連ページ：Ｐ</w:t>
      </w:r>
      <w:r w:rsidR="00E8394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DC5A15">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944C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65BD">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52D2E" w:rsidRDefault="00A52D2E"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06D0" w:rsidRPr="00A750AA" w:rsidRDefault="001406D0"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75D95" w:rsidRPr="00DD7926" w:rsidRDefault="00B20C6D" w:rsidP="003F1094">
      <w:pPr>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sidR="00875D95"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国民健康保険料（税）の軽減</w:t>
      </w:r>
      <w:r w:rsidR="00975FA0">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は受けられますか？</w:t>
      </w:r>
    </w:p>
    <w:p w:rsidR="00DD7926" w:rsidRDefault="00B20C6D" w:rsidP="00244663">
      <w:pPr>
        <w:ind w:left="480" w:hangingChars="200" w:hanging="48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sidR="00875D95"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倒産や解雇などによる離職（特定受給資格者）や、雇い止めなどによる離職（特定理由離職者）</w:t>
      </w:r>
    </w:p>
    <w:p w:rsidR="00875D95" w:rsidRPr="00A750AA" w:rsidRDefault="00875D95" w:rsidP="00DD7926">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をされた方の国民健康保険料（税）が軽減されます。</w:t>
      </w:r>
    </w:p>
    <w:p w:rsidR="00975FA0" w:rsidRDefault="00875D95" w:rsidP="00975FA0">
      <w:pPr>
        <w:ind w:leftChars="200" w:left="42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具体的には</w:t>
      </w:r>
      <w:r w:rsidR="00F50F4E"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ハローワークで交付される</w:t>
      </w:r>
      <w:r w:rsidR="0086514D"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雇用保険受給資格者証の</w:t>
      </w:r>
      <w:r w:rsidR="00975FA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１２欄「</w:t>
      </w:r>
      <w:r w:rsidR="00B20C6D"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離職理由</w:t>
      </w:r>
      <w:r w:rsidR="00975FA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20C6D"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のコードが</w:t>
      </w:r>
    </w:p>
    <w:p w:rsidR="00975FA0" w:rsidRDefault="00B20C6D" w:rsidP="00975FA0">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１１，１２，２１，２２，３１，３２，２３，３３</w:t>
      </w:r>
      <w:r w:rsidR="00F50F4E"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と記載がある方が対象と</w:t>
      </w:r>
      <w:bookmarkStart w:id="0" w:name="_GoBack"/>
      <w:bookmarkEnd w:id="0"/>
      <w:r w:rsidR="00F50F4E"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なります。</w:t>
      </w:r>
      <w:r w:rsidR="00975FA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軽減を受</w:t>
      </w:r>
    </w:p>
    <w:p w:rsidR="00975FA0" w:rsidRDefault="00975FA0" w:rsidP="00DD7926">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けるには届け出が必要です。</w:t>
      </w:r>
      <w:r w:rsidR="00F50F4E"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詳しくは最寄りの</w:t>
      </w:r>
      <w:r w:rsidR="0096554D"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市町村の国民健康保険担当にお問い合わせくださ</w:t>
      </w:r>
    </w:p>
    <w:p w:rsidR="005A0BDF" w:rsidRPr="00A750AA" w:rsidRDefault="0096554D" w:rsidP="005A0BDF">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000965BD">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A0BD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雇用保険の失業等給付受給者のしおり</w:t>
      </w:r>
      <w:r w:rsidR="000965BD">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（関連ページ：Ｐ</w:t>
      </w:r>
      <w:r w:rsidR="00E8394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DC5A15">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5A0BD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参照</w:t>
      </w:r>
      <w:r w:rsidR="00BB0E7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65BD">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75D95" w:rsidRPr="00A750AA" w:rsidRDefault="00875D95" w:rsidP="00DD7926">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6554D" w:rsidRPr="00DC5A15" w:rsidRDefault="0096554D"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96554D" w:rsidRPr="00DC5A15" w:rsidSect="0024466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64" w:rsidRDefault="00AD7964" w:rsidP="00AD7964">
      <w:r>
        <w:separator/>
      </w:r>
    </w:p>
  </w:endnote>
  <w:endnote w:type="continuationSeparator" w:id="0">
    <w:p w:rsidR="00AD7964" w:rsidRDefault="00AD7964" w:rsidP="00A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A6" w:rsidRDefault="00244663" w:rsidP="00244663">
    <w:pPr>
      <w:pStyle w:val="a8"/>
      <w:ind w:firstLineChars="4500" w:firstLine="9450"/>
    </w:pPr>
    <w:r>
      <w:rPr>
        <w:rFonts w:hint="eastAsia"/>
      </w:rPr>
      <w:t>（</w:t>
    </w:r>
    <w:r>
      <w:t>Ｒ</w:t>
    </w:r>
    <w:r w:rsidR="00F25913">
      <w:rPr>
        <w:rFonts w:hint="eastAsia"/>
      </w:rPr>
      <w:t>7</w:t>
    </w:r>
    <w:r>
      <w:t>.</w:t>
    </w:r>
    <w:r w:rsidR="00DC5A15">
      <w:t>8</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64" w:rsidRDefault="00AD7964" w:rsidP="00AD7964">
      <w:r>
        <w:separator/>
      </w:r>
    </w:p>
  </w:footnote>
  <w:footnote w:type="continuationSeparator" w:id="0">
    <w:p w:rsidR="00AD7964" w:rsidRDefault="00AD7964" w:rsidP="00AD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6D26"/>
    <w:multiLevelType w:val="hybridMultilevel"/>
    <w:tmpl w:val="2CB0D24C"/>
    <w:lvl w:ilvl="0" w:tplc="51A23226">
      <w:start w:val="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53CF1"/>
    <w:multiLevelType w:val="hybridMultilevel"/>
    <w:tmpl w:val="94540676"/>
    <w:lvl w:ilvl="0" w:tplc="12A489A2">
      <w:start w:val="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829B2"/>
    <w:multiLevelType w:val="hybridMultilevel"/>
    <w:tmpl w:val="0B76F172"/>
    <w:lvl w:ilvl="0" w:tplc="0B28433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3D48E8"/>
    <w:multiLevelType w:val="hybridMultilevel"/>
    <w:tmpl w:val="42E012D8"/>
    <w:lvl w:ilvl="0" w:tplc="0FD021B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0607D49"/>
    <w:multiLevelType w:val="hybridMultilevel"/>
    <w:tmpl w:val="DA405842"/>
    <w:lvl w:ilvl="0" w:tplc="2DEABC7E">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4EE3831"/>
    <w:multiLevelType w:val="hybridMultilevel"/>
    <w:tmpl w:val="2E5E3C46"/>
    <w:lvl w:ilvl="0" w:tplc="7AB62D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FC11C8C"/>
    <w:multiLevelType w:val="hybridMultilevel"/>
    <w:tmpl w:val="ACD618A8"/>
    <w:lvl w:ilvl="0" w:tplc="0A363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3F5C24"/>
    <w:multiLevelType w:val="hybridMultilevel"/>
    <w:tmpl w:val="1860862E"/>
    <w:lvl w:ilvl="0" w:tplc="1414B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3"/>
    <w:rsid w:val="000151EE"/>
    <w:rsid w:val="0003785B"/>
    <w:rsid w:val="00050B94"/>
    <w:rsid w:val="00054110"/>
    <w:rsid w:val="000718A9"/>
    <w:rsid w:val="00091524"/>
    <w:rsid w:val="000915AF"/>
    <w:rsid w:val="000965BD"/>
    <w:rsid w:val="000A2AFD"/>
    <w:rsid w:val="000C08FE"/>
    <w:rsid w:val="000C458F"/>
    <w:rsid w:val="000D50B0"/>
    <w:rsid w:val="000E27E6"/>
    <w:rsid w:val="001005DF"/>
    <w:rsid w:val="0013698E"/>
    <w:rsid w:val="001406D0"/>
    <w:rsid w:val="00157598"/>
    <w:rsid w:val="00167C51"/>
    <w:rsid w:val="0018564A"/>
    <w:rsid w:val="00185AEB"/>
    <w:rsid w:val="001E3253"/>
    <w:rsid w:val="001E6BB4"/>
    <w:rsid w:val="00201FAC"/>
    <w:rsid w:val="00232526"/>
    <w:rsid w:val="00240ABC"/>
    <w:rsid w:val="00244663"/>
    <w:rsid w:val="00250CC3"/>
    <w:rsid w:val="00260119"/>
    <w:rsid w:val="002B2C5C"/>
    <w:rsid w:val="002C6E8D"/>
    <w:rsid w:val="002D512B"/>
    <w:rsid w:val="00320367"/>
    <w:rsid w:val="00320862"/>
    <w:rsid w:val="00332845"/>
    <w:rsid w:val="00351A4F"/>
    <w:rsid w:val="00377B4C"/>
    <w:rsid w:val="003814C0"/>
    <w:rsid w:val="00397D7E"/>
    <w:rsid w:val="003A59F7"/>
    <w:rsid w:val="003D2C25"/>
    <w:rsid w:val="003F1094"/>
    <w:rsid w:val="0043553B"/>
    <w:rsid w:val="00443B25"/>
    <w:rsid w:val="004648C8"/>
    <w:rsid w:val="0047152A"/>
    <w:rsid w:val="00485D20"/>
    <w:rsid w:val="00491C96"/>
    <w:rsid w:val="004B6B65"/>
    <w:rsid w:val="004C04DB"/>
    <w:rsid w:val="004C0E18"/>
    <w:rsid w:val="004C20AB"/>
    <w:rsid w:val="004D791D"/>
    <w:rsid w:val="004F59FD"/>
    <w:rsid w:val="00515257"/>
    <w:rsid w:val="00540564"/>
    <w:rsid w:val="0055681D"/>
    <w:rsid w:val="005671F8"/>
    <w:rsid w:val="005A0BDF"/>
    <w:rsid w:val="005A1F83"/>
    <w:rsid w:val="005A4AA3"/>
    <w:rsid w:val="005A6AA5"/>
    <w:rsid w:val="005C186C"/>
    <w:rsid w:val="005F4626"/>
    <w:rsid w:val="005F6866"/>
    <w:rsid w:val="00632C4D"/>
    <w:rsid w:val="00643B92"/>
    <w:rsid w:val="00652198"/>
    <w:rsid w:val="00662DD2"/>
    <w:rsid w:val="006B2915"/>
    <w:rsid w:val="006B5779"/>
    <w:rsid w:val="006C26CC"/>
    <w:rsid w:val="006F0729"/>
    <w:rsid w:val="00703C56"/>
    <w:rsid w:val="00710FE6"/>
    <w:rsid w:val="00717110"/>
    <w:rsid w:val="00723E17"/>
    <w:rsid w:val="00743427"/>
    <w:rsid w:val="00746A2A"/>
    <w:rsid w:val="007808F0"/>
    <w:rsid w:val="007915DC"/>
    <w:rsid w:val="007A13CA"/>
    <w:rsid w:val="007C593F"/>
    <w:rsid w:val="007F2C66"/>
    <w:rsid w:val="007F6889"/>
    <w:rsid w:val="008352B7"/>
    <w:rsid w:val="00835342"/>
    <w:rsid w:val="0086514D"/>
    <w:rsid w:val="00875D95"/>
    <w:rsid w:val="008944C6"/>
    <w:rsid w:val="008A3C75"/>
    <w:rsid w:val="008C2596"/>
    <w:rsid w:val="008C3DB5"/>
    <w:rsid w:val="008F7D31"/>
    <w:rsid w:val="00904948"/>
    <w:rsid w:val="00913D83"/>
    <w:rsid w:val="00934969"/>
    <w:rsid w:val="009464A1"/>
    <w:rsid w:val="00955C2A"/>
    <w:rsid w:val="00957EDF"/>
    <w:rsid w:val="0096554D"/>
    <w:rsid w:val="00975FA0"/>
    <w:rsid w:val="009869FF"/>
    <w:rsid w:val="009C5EFF"/>
    <w:rsid w:val="009C779D"/>
    <w:rsid w:val="009D33EA"/>
    <w:rsid w:val="009E084E"/>
    <w:rsid w:val="009F0B27"/>
    <w:rsid w:val="00A03773"/>
    <w:rsid w:val="00A32675"/>
    <w:rsid w:val="00A4209C"/>
    <w:rsid w:val="00A52D2E"/>
    <w:rsid w:val="00A65E73"/>
    <w:rsid w:val="00A71FC2"/>
    <w:rsid w:val="00A750AA"/>
    <w:rsid w:val="00A97628"/>
    <w:rsid w:val="00AB45B4"/>
    <w:rsid w:val="00AD7964"/>
    <w:rsid w:val="00AE69EC"/>
    <w:rsid w:val="00AE780B"/>
    <w:rsid w:val="00B20C6D"/>
    <w:rsid w:val="00B3563A"/>
    <w:rsid w:val="00B428A8"/>
    <w:rsid w:val="00B543A1"/>
    <w:rsid w:val="00BA2270"/>
    <w:rsid w:val="00BB0E70"/>
    <w:rsid w:val="00BB3C24"/>
    <w:rsid w:val="00C027D1"/>
    <w:rsid w:val="00C07142"/>
    <w:rsid w:val="00C2051B"/>
    <w:rsid w:val="00C42449"/>
    <w:rsid w:val="00C43BDD"/>
    <w:rsid w:val="00C529D8"/>
    <w:rsid w:val="00C6254E"/>
    <w:rsid w:val="00C654A2"/>
    <w:rsid w:val="00C86B45"/>
    <w:rsid w:val="00C926A9"/>
    <w:rsid w:val="00CC7523"/>
    <w:rsid w:val="00CE1D77"/>
    <w:rsid w:val="00D01481"/>
    <w:rsid w:val="00D13322"/>
    <w:rsid w:val="00D14848"/>
    <w:rsid w:val="00D14EB0"/>
    <w:rsid w:val="00D2275C"/>
    <w:rsid w:val="00D26E1B"/>
    <w:rsid w:val="00D37662"/>
    <w:rsid w:val="00D630A6"/>
    <w:rsid w:val="00D82546"/>
    <w:rsid w:val="00D865E4"/>
    <w:rsid w:val="00D950AB"/>
    <w:rsid w:val="00DB2153"/>
    <w:rsid w:val="00DC123D"/>
    <w:rsid w:val="00DC5A15"/>
    <w:rsid w:val="00DD0323"/>
    <w:rsid w:val="00DD04D5"/>
    <w:rsid w:val="00DD7926"/>
    <w:rsid w:val="00DE40C8"/>
    <w:rsid w:val="00DE665C"/>
    <w:rsid w:val="00DF24C2"/>
    <w:rsid w:val="00E02301"/>
    <w:rsid w:val="00E048BA"/>
    <w:rsid w:val="00E152E0"/>
    <w:rsid w:val="00E8001F"/>
    <w:rsid w:val="00E83946"/>
    <w:rsid w:val="00EC0054"/>
    <w:rsid w:val="00EC3BA2"/>
    <w:rsid w:val="00EC78AC"/>
    <w:rsid w:val="00ED61DB"/>
    <w:rsid w:val="00EF4A19"/>
    <w:rsid w:val="00F01BCC"/>
    <w:rsid w:val="00F05E51"/>
    <w:rsid w:val="00F13254"/>
    <w:rsid w:val="00F13563"/>
    <w:rsid w:val="00F1728F"/>
    <w:rsid w:val="00F25913"/>
    <w:rsid w:val="00F302FC"/>
    <w:rsid w:val="00F50F4E"/>
    <w:rsid w:val="00F64909"/>
    <w:rsid w:val="00F73240"/>
    <w:rsid w:val="00FB7D44"/>
    <w:rsid w:val="00FC0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A898FBE"/>
  <w15:chartTrackingRefBased/>
  <w15:docId w15:val="{E661FED0-2253-4BD6-8678-CBED5FF9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C12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866"/>
    <w:pPr>
      <w:ind w:leftChars="400" w:left="840"/>
    </w:pPr>
  </w:style>
  <w:style w:type="paragraph" w:styleId="a4">
    <w:name w:val="Balloon Text"/>
    <w:basedOn w:val="a"/>
    <w:link w:val="a5"/>
    <w:uiPriority w:val="99"/>
    <w:semiHidden/>
    <w:unhideWhenUsed/>
    <w:rsid w:val="007A13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13CA"/>
    <w:rPr>
      <w:rFonts w:asciiTheme="majorHAnsi" w:eastAsiaTheme="majorEastAsia" w:hAnsiTheme="majorHAnsi" w:cstheme="majorBidi"/>
      <w:sz w:val="18"/>
      <w:szCs w:val="18"/>
    </w:rPr>
  </w:style>
  <w:style w:type="character" w:customStyle="1" w:styleId="10">
    <w:name w:val="見出し 1 (文字)"/>
    <w:basedOn w:val="a0"/>
    <w:link w:val="1"/>
    <w:uiPriority w:val="9"/>
    <w:rsid w:val="00DC123D"/>
    <w:rPr>
      <w:rFonts w:asciiTheme="majorHAnsi" w:eastAsiaTheme="majorEastAsia" w:hAnsiTheme="majorHAnsi" w:cstheme="majorBidi"/>
      <w:sz w:val="24"/>
      <w:szCs w:val="24"/>
    </w:rPr>
  </w:style>
  <w:style w:type="paragraph" w:styleId="a6">
    <w:name w:val="header"/>
    <w:basedOn w:val="a"/>
    <w:link w:val="a7"/>
    <w:uiPriority w:val="99"/>
    <w:unhideWhenUsed/>
    <w:rsid w:val="00AD7964"/>
    <w:pPr>
      <w:tabs>
        <w:tab w:val="center" w:pos="4252"/>
        <w:tab w:val="right" w:pos="8504"/>
      </w:tabs>
      <w:snapToGrid w:val="0"/>
    </w:pPr>
  </w:style>
  <w:style w:type="character" w:customStyle="1" w:styleId="a7">
    <w:name w:val="ヘッダー (文字)"/>
    <w:basedOn w:val="a0"/>
    <w:link w:val="a6"/>
    <w:uiPriority w:val="99"/>
    <w:rsid w:val="00AD7964"/>
  </w:style>
  <w:style w:type="paragraph" w:styleId="a8">
    <w:name w:val="footer"/>
    <w:basedOn w:val="a"/>
    <w:link w:val="a9"/>
    <w:uiPriority w:val="99"/>
    <w:unhideWhenUsed/>
    <w:rsid w:val="00AD7964"/>
    <w:pPr>
      <w:tabs>
        <w:tab w:val="center" w:pos="4252"/>
        <w:tab w:val="right" w:pos="8504"/>
      </w:tabs>
      <w:snapToGrid w:val="0"/>
    </w:pPr>
  </w:style>
  <w:style w:type="character" w:customStyle="1" w:styleId="a9">
    <w:name w:val="フッター (文字)"/>
    <w:basedOn w:val="a0"/>
    <w:link w:val="a8"/>
    <w:uiPriority w:val="99"/>
    <w:rsid w:val="00AD7964"/>
  </w:style>
  <w:style w:type="table" w:styleId="aa">
    <w:name w:val="Table Grid"/>
    <w:basedOn w:val="a1"/>
    <w:uiPriority w:val="39"/>
    <w:rsid w:val="0089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C095D-5FC8-4C7E-92D8-A058EA5A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