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2E" w:rsidRPr="00DF24C2" w:rsidRDefault="00A52D2E" w:rsidP="00A52D2E">
      <w:pPr>
        <w:jc w:val="center"/>
        <w:rPr>
          <w:rFonts w:ascii="ＭＳ Ｐゴシック" w:eastAsia="ＭＳ Ｐゴシック" w:hAnsi="ＭＳ Ｐゴシック"/>
          <w:color w:val="FF0000"/>
          <w:sz w:val="40"/>
          <w:szCs w:val="40"/>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24C2">
        <w:rPr>
          <w:rFonts w:ascii="ＭＳ Ｐゴシック" w:eastAsia="ＭＳ Ｐゴシック" w:hAnsi="ＭＳ Ｐゴシック" w:hint="eastAsia"/>
          <w:color w:val="FF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雇用保険</w:t>
      </w:r>
      <w:r w:rsidR="0039318A">
        <w:rPr>
          <w:rFonts w:ascii="ＭＳ Ｐゴシック" w:eastAsia="ＭＳ Ｐゴシック" w:hAnsi="ＭＳ Ｐゴシック" w:hint="eastAsia"/>
          <w:color w:val="FF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DF24C2">
        <w:rPr>
          <w:rFonts w:ascii="ＭＳ Ｐゴシック" w:eastAsia="ＭＳ Ｐゴシック" w:hAnsi="ＭＳ Ｐゴシック" w:hint="eastAsia"/>
          <w:color w:val="FF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受給</w:t>
      </w:r>
      <w:r w:rsidR="0039318A">
        <w:rPr>
          <w:rFonts w:ascii="ＭＳ Ｐゴシック" w:eastAsia="ＭＳ Ｐゴシック" w:hAnsi="ＭＳ Ｐゴシック" w:hint="eastAsia"/>
          <w:color w:val="FF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を考えている</w:t>
      </w:r>
      <w:r w:rsidRPr="00DF24C2">
        <w:rPr>
          <w:rFonts w:ascii="ＭＳ Ｐゴシック" w:eastAsia="ＭＳ Ｐゴシック" w:hAnsi="ＭＳ Ｐゴシック" w:hint="eastAsia"/>
          <w:color w:val="FF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みなさまへ</w:t>
      </w:r>
    </w:p>
    <w:p w:rsidR="001406D0" w:rsidRPr="00DF24C2" w:rsidRDefault="00EC3BA2" w:rsidP="001406D0">
      <w:pPr>
        <w:jc w:val="center"/>
        <w:rPr>
          <w:rFonts w:ascii="HGP創英角ﾎﾟｯﾌﾟ体" w:eastAsia="HGP創英角ﾎﾟｯﾌﾟ体" w:hAnsi="HGP創英角ﾎﾟｯﾌﾟ体"/>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w:t>
      </w:r>
      <w:r w:rsidR="0039318A">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受給資格決定手続きについて</w:t>
      </w:r>
      <w:r w:rsidR="001406D0" w:rsidRPr="00DF24C2">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w:t>
      </w:r>
    </w:p>
    <w:p w:rsidR="009E3F31" w:rsidRDefault="009E3F31" w:rsidP="00240ABC">
      <w:pPr>
        <w:ind w:left="240" w:hangingChars="100" w:hanging="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06D0" w:rsidRDefault="00240ABC" w:rsidP="00240ABC">
      <w:pPr>
        <w:ind w:left="240" w:hangingChars="100" w:hanging="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※本紙は雇用保険の</w:t>
      </w:r>
      <w:r w:rsidR="0039318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申請手続き（受給資格決定手続き）を考えている</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方に向けてご案内となります。</w:t>
      </w:r>
    </w:p>
    <w:p w:rsidR="00240ABC" w:rsidRPr="00240ABC" w:rsidRDefault="00240ABC" w:rsidP="00632C4D">
      <w:pPr>
        <w:jc w:val="left"/>
        <w:rPr>
          <w:rFonts w:ascii="ＭＳ Ｐゴシック" w:eastAsia="ＭＳ Ｐゴシック" w:hAnsi="ＭＳ Ｐゴシック"/>
          <w:color w:val="FF0000"/>
          <w:sz w:val="24"/>
          <w:szCs w:val="24"/>
          <w14:shadow w14:blurRad="50800" w14:dist="50800" w14:dir="2700000" w14:sx="100000" w14:sy="100000" w14:kx="0" w14:ky="0" w14:algn="tl">
            <w14:srgbClr w14:val="FFFF66"/>
          </w14:shadow>
          <w14:textOutline w14:w="0" w14:cap="flat" w14:cmpd="sng" w14:algn="ctr">
            <w14:noFill/>
            <w14:prstDash w14:val="solid"/>
            <w14:round/>
          </w14:textOutline>
        </w:rPr>
      </w:pPr>
    </w:p>
    <w:p w:rsidR="00632C4D" w:rsidRPr="00A750AA" w:rsidRDefault="00260119" w:rsidP="00632C4D">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39318A">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会社を退職した場合</w:t>
      </w:r>
      <w:r w:rsidR="009E3F31">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は必ず</w:t>
      </w:r>
      <w:r w:rsidR="0039318A">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失業給付が受給でき</w:t>
      </w:r>
      <w:r w:rsidR="008F7A39">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r w:rsidR="0039318A">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201973" w:rsidRDefault="00260119" w:rsidP="00B80671">
      <w:pPr>
        <w:ind w:left="720" w:hangingChars="300" w:hanging="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201973">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318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退職した会社から離職票を発行してもらい、ご本人が</w:t>
      </w:r>
      <w:r w:rsidR="009E3F3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離職票をご</w:t>
      </w:r>
      <w:r w:rsidR="0039318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持参</w:t>
      </w:r>
      <w:r w:rsidR="00127CE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した際に</w:t>
      </w:r>
      <w:r w:rsidR="0039318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受給資格の有無について確認させて</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いただ</w:t>
      </w:r>
      <w:r w:rsidR="0039318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きます。</w:t>
      </w:r>
    </w:p>
    <w:p w:rsidR="00201973" w:rsidRDefault="0039318A" w:rsidP="008F7A39">
      <w:pPr>
        <w:ind w:leftChars="250" w:left="645" w:hangingChars="50" w:hanging="1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○受給資格については、原則、離職日以前2年間に１２か月以上の被保険者期間があり、</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月11日以上勤務していることが必要です。また、会社都合で退職された場合及び６５歳以上で退職された場合は、離職日以前1年間に6か月以上の</w:t>
      </w:r>
      <w:r w:rsidR="00201973">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被保険者期間があり、</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w:t>
      </w:r>
      <w:r w:rsidR="00201973">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1973">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１１日以上勤務していることが必要です。</w:t>
      </w:r>
    </w:p>
    <w:p w:rsidR="00201973" w:rsidRDefault="00201973" w:rsidP="00201973">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○受給期間については、離職日の翌日から１年間です。</w:t>
      </w:r>
    </w:p>
    <w:p w:rsidR="00201973" w:rsidRDefault="00201973" w:rsidP="00201973">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○病気、けが、妊娠、出産、育児、介護等ですぐに働けない方は、受給期間延長手続きを行</w:t>
      </w:r>
    </w:p>
    <w:p w:rsidR="00201973" w:rsidRDefault="00201973" w:rsidP="00201973">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うことができます</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（65歳以上で退職された方は延長手続きはできません）</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36BD6" w:rsidRDefault="00E36BD6" w:rsidP="00201973">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36BD6" w:rsidRPr="00E36BD6" w:rsidRDefault="00E36BD6" w:rsidP="00E36BD6">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Q．雇用保険</w:t>
      </w:r>
      <w:r w:rsidRPr="00E36BD6">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(基本手当)の受給手続きはどこでできますか？</w:t>
      </w:r>
    </w:p>
    <w:p w:rsidR="00B80671" w:rsidRDefault="00E36BD6" w:rsidP="00127CEA">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27CE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お住まい</w:t>
      </w:r>
      <w:r w:rsidR="00B8067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の住所</w:t>
      </w:r>
      <w:r w:rsidR="00127CE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を管轄するハローワークで手続きを行うことができます。</w:t>
      </w:r>
    </w:p>
    <w:p w:rsidR="00B80671" w:rsidRDefault="00B80671" w:rsidP="00B80671">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○ハローワーク港北の管轄は</w:t>
      </w:r>
      <w:r w:rsid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横浜市の港北区、青葉区、緑区、都筑区</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なので、これらの区</w:t>
      </w:r>
      <w:r w:rsid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rsidR="00E36BD6" w:rsidRPr="00E36BD6" w:rsidRDefault="00E36BD6" w:rsidP="009E3F31">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お住まいの方は</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ハローワーク</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港北の</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1階総合</w:t>
      </w:r>
      <w:r w:rsidR="00127CE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までお越しください。</w:t>
      </w:r>
    </w:p>
    <w:p w:rsid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ハローワーク</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港北</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の開庁時間は平日の</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8：30～17：15まで（土・日・祝日・年始年末は</w:t>
      </w:r>
    </w:p>
    <w:p w:rsidR="008F7A39" w:rsidRDefault="00E36BD6" w:rsidP="00E36BD6">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閉庁）ですが、複数の窓口にて手続きがございますので時間</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余裕をもってお越しくださ</w:t>
      </w:r>
    </w:p>
    <w:p w:rsidR="00E36BD6" w:rsidRDefault="00E36BD6" w:rsidP="00E36BD6">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p w:rsid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36BD6" w:rsidRPr="00E36BD6" w:rsidRDefault="00E36BD6" w:rsidP="00E36BD6">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Q．雇用保険</w:t>
      </w:r>
      <w:r w:rsidRPr="00E36BD6">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(基本手当)の受給手続きには何が必要ですか？</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下記の必要書類をご用意ください。</w:t>
      </w:r>
    </w:p>
    <w:p w:rsidR="00E36BD6" w:rsidRPr="00E36BD6" w:rsidRDefault="00E36BD6" w:rsidP="00E36BD6">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離職票－1</w:t>
      </w:r>
    </w:p>
    <w:p w:rsidR="00E36BD6" w:rsidRPr="00E36BD6" w:rsidRDefault="00E36BD6" w:rsidP="00E36BD6">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離職票－2</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※複数枚の離職票をお持ちの方は、短期間の離職票であっても全て提出してください。</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※離職票の</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1、2は勤務していた事業所から交付されます。</w:t>
      </w:r>
    </w:p>
    <w:p w:rsidR="00E36BD6" w:rsidRPr="00E36BD6" w:rsidRDefault="00E36BD6" w:rsidP="00E36BD6">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マイナンバーカード</w:t>
      </w:r>
    </w:p>
    <w:p w:rsidR="00E36BD6" w:rsidRPr="00E36BD6" w:rsidRDefault="00E36BD6" w:rsidP="00E36BD6">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マイナンバーカードを申請されていない方は、下記の</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(1)及び(2)をお持ちください。</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(1) 個人番号通知カード、個人番号の記載のある住民票の写し</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(2) 運転免許証、住民基本台帳カードなど</w:t>
      </w:r>
    </w:p>
    <w:p w:rsidR="00E36BD6" w:rsidRPr="00E36BD6" w:rsidRDefault="00E36BD6" w:rsidP="00E36BD6">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(2)がない場合は、次のア～ウのうち、異なる2種類をお持ち下さい（コピー不可）。</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 国民健康保険被保険者証又は健康保険被保険者証</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 住民票記載事項証明書（住民票の写しまたは印鑑証明書）</w:t>
      </w:r>
    </w:p>
    <w:p w:rsidR="00E36BD6" w:rsidRPr="00E36BD6" w:rsidRDefault="00E36BD6" w:rsidP="00E36BD6">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ウ</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 児童扶養手当証書など</w:t>
      </w:r>
    </w:p>
    <w:p w:rsidR="00E36BD6" w:rsidRPr="00E36BD6" w:rsidRDefault="00E36BD6" w:rsidP="00E36BD6">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写真2枚（最近の写真、正面上三分身、タテ3.0cm×ヨコ2.4cm）</w:t>
      </w:r>
    </w:p>
    <w:p w:rsidR="00E36BD6" w:rsidRPr="00E36BD6" w:rsidRDefault="00E36BD6" w:rsidP="00E36BD6">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65歳以上の方は写真1枚　</w:t>
      </w:r>
    </w:p>
    <w:p w:rsidR="00E36BD6" w:rsidRPr="00E36BD6" w:rsidRDefault="00E36BD6" w:rsidP="00E36BD6">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BD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※毎回、マイナンバーカードを提示することで省略が可能です。</w:t>
      </w:r>
    </w:p>
    <w:p w:rsidR="00B072D8" w:rsidRDefault="00E36BD6" w:rsidP="00E36BD6">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D6">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本人名義の預金通帳又はキャッシュカード</w:t>
      </w:r>
    </w:p>
    <w:p w:rsidR="00E36BD6" w:rsidRDefault="00E36BD6" w:rsidP="00E36BD6">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72D8" w:rsidRPr="00B072D8" w:rsidRDefault="00B072D8" w:rsidP="00B072D8">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2D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Ｑ．失業給付の受給手続き</w:t>
      </w:r>
      <w:r w:rsidR="004207B0">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B072D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いつまでにすれば</w:t>
      </w:r>
      <w:r w:rsidR="00030A5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w:t>
      </w:r>
      <w:r w:rsidRPr="00B072D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4207B0">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sidRPr="00B072D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B05A18" w:rsidRDefault="00B072D8" w:rsidP="00B05A18">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2D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B05A1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72D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離職日の翌日から</w:t>
      </w:r>
      <w:r w:rsidRPr="00B072D8">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1年間が受給期間です。手続きを行い、失業給付金の受給終了になるま</w:t>
      </w:r>
    </w:p>
    <w:p w:rsidR="00B05A18" w:rsidRDefault="00B072D8" w:rsidP="00B05A18">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2D8">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でのすべての期間を含めて1年間に行わなければなりません。手続きが遅れるとすべての</w:t>
      </w:r>
    </w:p>
    <w:p w:rsidR="00B05A18" w:rsidRDefault="00B072D8" w:rsidP="00B05A18">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2D8">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給付金を受給する前に1年の受給期間が満了してしまう場合がありますので、お早めに手</w:t>
      </w:r>
    </w:p>
    <w:p w:rsidR="00201973" w:rsidRDefault="00B072D8" w:rsidP="00B05A18">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2D8">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続きすることをお勧めします。</w:t>
      </w:r>
    </w:p>
    <w:p w:rsidR="00B072D8" w:rsidRDefault="00B072D8" w:rsidP="00B072D8">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01973" w:rsidRPr="00A750AA" w:rsidRDefault="00201973" w:rsidP="00201973">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失業給付の受給額はいくら</w:t>
      </w:r>
      <w:r w:rsidR="004207B0">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か？給付日数は何日</w:t>
      </w:r>
      <w:r w:rsidR="004207B0">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201973" w:rsidRDefault="00201973" w:rsidP="00B072D8">
      <w:pPr>
        <w:ind w:left="720" w:hangingChars="300" w:hanging="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B072D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原則として、離職日直近６か月間の賃金の</w:t>
      </w:r>
      <w:r w:rsidR="004207B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合計を１８０で割った金額（「賃金日額」という。）のおおよそ４５</w:t>
      </w:r>
      <w:r w:rsidR="00D768FE">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r w:rsidR="004207B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８０％です。正式な金額（「基本手当日額」という。）は、離職票を確認の</w:t>
      </w:r>
      <w:r w:rsidR="004207B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うえ</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、算出させていただくことになります。</w:t>
      </w:r>
    </w:p>
    <w:p w:rsidR="00B072D8" w:rsidRDefault="00201973" w:rsidP="00201973">
      <w:pPr>
        <w:ind w:leftChars="200" w:left="4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072D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給付日数については、年齢、退職理由、被保険者期間等により９０日から３６０日で決定</w:t>
      </w:r>
    </w:p>
    <w:p w:rsidR="00201973" w:rsidRDefault="00B072D8" w:rsidP="00B072D8">
      <w:pPr>
        <w:ind w:leftChars="200" w:left="420"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されます。</w:t>
      </w:r>
    </w:p>
    <w:p w:rsidR="00201973" w:rsidRDefault="00201973" w:rsidP="00201973">
      <w:pPr>
        <w:ind w:firstLineChars="300" w:firstLine="72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5AB5" w:rsidRPr="00A750AA" w:rsidRDefault="00AE5AB5" w:rsidP="00AE5AB5">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B05A1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退職後、次の再就職先が内定しているが、実際に働くまでの間受給することはでき</w:t>
      </w:r>
      <w:r w:rsidR="00030A5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r w:rsidR="00B05A1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AE5AB5" w:rsidRDefault="00AE5AB5"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8F7A3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手続き前に週20時間以上で働く</w:t>
      </w:r>
      <w:r w:rsidR="00B05A1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再就職先が決まっている場合は、失業給付の手続きは行えません。</w:t>
      </w:r>
    </w:p>
    <w:p w:rsidR="00AE5AB5" w:rsidRDefault="00AE5AB5"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5A18" w:rsidRDefault="00B05A18" w:rsidP="00B05A18">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アルバイト中の場合、受給手続きはでき</w:t>
      </w:r>
      <w:r w:rsidR="00030A5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9E3F31" w:rsidRDefault="00B05A18" w:rsidP="009E3F31">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所定労働時間が週２０時間未満でのアルバイトの場合は、手続きができる場合がありますの</w:t>
      </w:r>
    </w:p>
    <w:p w:rsidR="009E3F31" w:rsidRDefault="00B05A18" w:rsidP="00B51520">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で、必要書類をご持参のうえご来所ください。なお、来所される際は、お仕事が</w:t>
      </w:r>
      <w:r w:rsidR="00B5152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お休みの日</w:t>
      </w:r>
    </w:p>
    <w:p w:rsidR="00B51520" w:rsidRDefault="00B51520" w:rsidP="00B51520">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にお越しください。</w:t>
      </w:r>
    </w:p>
    <w:p w:rsidR="00B05A18" w:rsidRDefault="00B05A18" w:rsidP="00B05A18">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0A58" w:rsidRDefault="00B05A18" w:rsidP="005927A3">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5927A3">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前職の在籍期間が短く、その一つ前の会社は１年以上勤務していたが受給手続きは可能</w:t>
      </w:r>
      <w:r w:rsidR="00030A5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p w:rsidR="00B05A18" w:rsidRPr="00A750AA" w:rsidRDefault="005927A3" w:rsidP="00030A58">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B05A18" w:rsidRDefault="00B05A18" w:rsidP="00B05A18">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030A5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お持ちの離職票すべてご持参いただいたうえ</w:t>
      </w:r>
      <w:r w:rsidR="005927A3">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で、受給資格の有無を確認させていただきます。</w:t>
      </w:r>
    </w:p>
    <w:p w:rsidR="00B05A18" w:rsidRDefault="00B05A18"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51520" w:rsidRDefault="00B51520" w:rsidP="00B51520">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退職した会社から離職票が届いたが、離職理由が違っている。異議申し立てはどうすればい</w:t>
      </w:r>
    </w:p>
    <w:p w:rsidR="00B51520" w:rsidRPr="00A750AA" w:rsidRDefault="00B51520" w:rsidP="00B51520">
      <w:pPr>
        <w:ind w:firstLineChars="200" w:firstLine="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030A58">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p w:rsidR="00B51520" w:rsidRDefault="00B51520" w:rsidP="00B51520">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まず、ご自身で会社にご確認くだ</w:t>
      </w:r>
      <w:r w:rsidR="00030A5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さい。それでも解決しない場合は手続きにご来所いただいた際にお伺いいた</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p w:rsidR="00B51520" w:rsidRDefault="00B51520"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3F31" w:rsidRDefault="009E3F31"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3F31" w:rsidRDefault="009E3F31"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3F31" w:rsidRDefault="009E3F31"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3F31" w:rsidRPr="00B05A18" w:rsidRDefault="009E3F31" w:rsidP="00AE5AB5">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E3F31" w:rsidRPr="00B05A18" w:rsidSect="00244663">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64" w:rsidRDefault="00AD7964" w:rsidP="00AD7964">
      <w:r>
        <w:separator/>
      </w:r>
    </w:p>
  </w:endnote>
  <w:endnote w:type="continuationSeparator" w:id="0">
    <w:p w:rsidR="00AD7964" w:rsidRDefault="00AD7964" w:rsidP="00A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A6" w:rsidRDefault="00D630A6" w:rsidP="00244663">
    <w:pPr>
      <w:pStyle w:val="a8"/>
      <w:ind w:firstLineChars="4500" w:firstLine="94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64" w:rsidRDefault="00AD7964" w:rsidP="00AD7964">
      <w:r>
        <w:separator/>
      </w:r>
    </w:p>
  </w:footnote>
  <w:footnote w:type="continuationSeparator" w:id="0">
    <w:p w:rsidR="00AD7964" w:rsidRDefault="00AD7964" w:rsidP="00AD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D26"/>
    <w:multiLevelType w:val="hybridMultilevel"/>
    <w:tmpl w:val="2CB0D24C"/>
    <w:lvl w:ilvl="0" w:tplc="51A23226">
      <w:start w:val="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53CF1"/>
    <w:multiLevelType w:val="hybridMultilevel"/>
    <w:tmpl w:val="94540676"/>
    <w:lvl w:ilvl="0" w:tplc="12A489A2">
      <w:start w:val="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829B2"/>
    <w:multiLevelType w:val="hybridMultilevel"/>
    <w:tmpl w:val="0B76F172"/>
    <w:lvl w:ilvl="0" w:tplc="0B28433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D48E8"/>
    <w:multiLevelType w:val="hybridMultilevel"/>
    <w:tmpl w:val="42E012D8"/>
    <w:lvl w:ilvl="0" w:tplc="0FD021B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0607D49"/>
    <w:multiLevelType w:val="hybridMultilevel"/>
    <w:tmpl w:val="DA405842"/>
    <w:lvl w:ilvl="0" w:tplc="2DEABC7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4EE3831"/>
    <w:multiLevelType w:val="hybridMultilevel"/>
    <w:tmpl w:val="2E5E3C46"/>
    <w:lvl w:ilvl="0" w:tplc="7AB62D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FC11C8C"/>
    <w:multiLevelType w:val="hybridMultilevel"/>
    <w:tmpl w:val="ACD618A8"/>
    <w:lvl w:ilvl="0" w:tplc="0A363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3F5C24"/>
    <w:multiLevelType w:val="hybridMultilevel"/>
    <w:tmpl w:val="1860862E"/>
    <w:lvl w:ilvl="0" w:tplc="1414B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3"/>
    <w:rsid w:val="000151EE"/>
    <w:rsid w:val="00030A58"/>
    <w:rsid w:val="0003785B"/>
    <w:rsid w:val="00050B94"/>
    <w:rsid w:val="00054110"/>
    <w:rsid w:val="000718A9"/>
    <w:rsid w:val="00091524"/>
    <w:rsid w:val="000915AF"/>
    <w:rsid w:val="000A2AFD"/>
    <w:rsid w:val="000C08FE"/>
    <w:rsid w:val="000D50B0"/>
    <w:rsid w:val="000E27E6"/>
    <w:rsid w:val="001005DF"/>
    <w:rsid w:val="00127CEA"/>
    <w:rsid w:val="0013698E"/>
    <w:rsid w:val="001406D0"/>
    <w:rsid w:val="00157598"/>
    <w:rsid w:val="00167C51"/>
    <w:rsid w:val="0018564A"/>
    <w:rsid w:val="00185AEB"/>
    <w:rsid w:val="001E3253"/>
    <w:rsid w:val="001E6BB4"/>
    <w:rsid w:val="001F4442"/>
    <w:rsid w:val="00201973"/>
    <w:rsid w:val="00232526"/>
    <w:rsid w:val="00240ABC"/>
    <w:rsid w:val="00244663"/>
    <w:rsid w:val="00250CC3"/>
    <w:rsid w:val="00260119"/>
    <w:rsid w:val="002B2C5C"/>
    <w:rsid w:val="002B4F89"/>
    <w:rsid w:val="002C78EE"/>
    <w:rsid w:val="002D512B"/>
    <w:rsid w:val="00320367"/>
    <w:rsid w:val="00320862"/>
    <w:rsid w:val="00332845"/>
    <w:rsid w:val="00351A4F"/>
    <w:rsid w:val="00377B4C"/>
    <w:rsid w:val="003814C0"/>
    <w:rsid w:val="0039318A"/>
    <w:rsid w:val="00397D7E"/>
    <w:rsid w:val="003A59F7"/>
    <w:rsid w:val="003D2C25"/>
    <w:rsid w:val="003F1094"/>
    <w:rsid w:val="004207B0"/>
    <w:rsid w:val="0043553B"/>
    <w:rsid w:val="00443B25"/>
    <w:rsid w:val="004648C8"/>
    <w:rsid w:val="0047152A"/>
    <w:rsid w:val="00485D20"/>
    <w:rsid w:val="00491C96"/>
    <w:rsid w:val="004B6B65"/>
    <w:rsid w:val="004C04DB"/>
    <w:rsid w:val="004C0E18"/>
    <w:rsid w:val="004C20AB"/>
    <w:rsid w:val="004D1D2A"/>
    <w:rsid w:val="004D791D"/>
    <w:rsid w:val="004F59FD"/>
    <w:rsid w:val="00515257"/>
    <w:rsid w:val="00540564"/>
    <w:rsid w:val="00542354"/>
    <w:rsid w:val="0055681D"/>
    <w:rsid w:val="005671F8"/>
    <w:rsid w:val="005927A3"/>
    <w:rsid w:val="005A0BDF"/>
    <w:rsid w:val="005A1F83"/>
    <w:rsid w:val="005A4AA3"/>
    <w:rsid w:val="005A6AA5"/>
    <w:rsid w:val="005C186C"/>
    <w:rsid w:val="005F4626"/>
    <w:rsid w:val="005F6866"/>
    <w:rsid w:val="006041A7"/>
    <w:rsid w:val="00632C4D"/>
    <w:rsid w:val="00643B92"/>
    <w:rsid w:val="00652198"/>
    <w:rsid w:val="00660FB8"/>
    <w:rsid w:val="00662DD2"/>
    <w:rsid w:val="006B2915"/>
    <w:rsid w:val="006B5779"/>
    <w:rsid w:val="006C26CC"/>
    <w:rsid w:val="006F0729"/>
    <w:rsid w:val="00703C56"/>
    <w:rsid w:val="00710FE6"/>
    <w:rsid w:val="00717110"/>
    <w:rsid w:val="00723E17"/>
    <w:rsid w:val="00743427"/>
    <w:rsid w:val="00746A2A"/>
    <w:rsid w:val="00767DCA"/>
    <w:rsid w:val="007808F0"/>
    <w:rsid w:val="007915DC"/>
    <w:rsid w:val="007A13CA"/>
    <w:rsid w:val="007C593F"/>
    <w:rsid w:val="007F2C66"/>
    <w:rsid w:val="007F6889"/>
    <w:rsid w:val="008352B7"/>
    <w:rsid w:val="00835342"/>
    <w:rsid w:val="0086514D"/>
    <w:rsid w:val="00875D95"/>
    <w:rsid w:val="008944C6"/>
    <w:rsid w:val="008A3C75"/>
    <w:rsid w:val="008C2596"/>
    <w:rsid w:val="008C3DB5"/>
    <w:rsid w:val="008F7A39"/>
    <w:rsid w:val="008F7D31"/>
    <w:rsid w:val="00904948"/>
    <w:rsid w:val="00913D83"/>
    <w:rsid w:val="00934969"/>
    <w:rsid w:val="009464A1"/>
    <w:rsid w:val="00955C2A"/>
    <w:rsid w:val="00957EDF"/>
    <w:rsid w:val="0096554D"/>
    <w:rsid w:val="00975FA0"/>
    <w:rsid w:val="009869FF"/>
    <w:rsid w:val="009C5EFF"/>
    <w:rsid w:val="009C779D"/>
    <w:rsid w:val="009D33EA"/>
    <w:rsid w:val="009E084E"/>
    <w:rsid w:val="009E3F31"/>
    <w:rsid w:val="009F0B27"/>
    <w:rsid w:val="00A03773"/>
    <w:rsid w:val="00A32675"/>
    <w:rsid w:val="00A34AAD"/>
    <w:rsid w:val="00A4209C"/>
    <w:rsid w:val="00A52D2E"/>
    <w:rsid w:val="00A65E73"/>
    <w:rsid w:val="00A71FC2"/>
    <w:rsid w:val="00A750AA"/>
    <w:rsid w:val="00A97628"/>
    <w:rsid w:val="00AB45B4"/>
    <w:rsid w:val="00AD7964"/>
    <w:rsid w:val="00AE5AB5"/>
    <w:rsid w:val="00AE69EC"/>
    <w:rsid w:val="00AE780B"/>
    <w:rsid w:val="00B05A18"/>
    <w:rsid w:val="00B072D8"/>
    <w:rsid w:val="00B20C6D"/>
    <w:rsid w:val="00B23879"/>
    <w:rsid w:val="00B3563A"/>
    <w:rsid w:val="00B428A8"/>
    <w:rsid w:val="00B51520"/>
    <w:rsid w:val="00B543A1"/>
    <w:rsid w:val="00B63149"/>
    <w:rsid w:val="00B80671"/>
    <w:rsid w:val="00BA2270"/>
    <w:rsid w:val="00BB0E70"/>
    <w:rsid w:val="00BB3C24"/>
    <w:rsid w:val="00C027D1"/>
    <w:rsid w:val="00C07142"/>
    <w:rsid w:val="00C2051B"/>
    <w:rsid w:val="00C42449"/>
    <w:rsid w:val="00C43BDD"/>
    <w:rsid w:val="00C529D8"/>
    <w:rsid w:val="00C6254E"/>
    <w:rsid w:val="00C654A2"/>
    <w:rsid w:val="00C86B45"/>
    <w:rsid w:val="00C926A9"/>
    <w:rsid w:val="00CC7523"/>
    <w:rsid w:val="00CE1D77"/>
    <w:rsid w:val="00D01481"/>
    <w:rsid w:val="00D13322"/>
    <w:rsid w:val="00D14EB0"/>
    <w:rsid w:val="00D2275C"/>
    <w:rsid w:val="00D26E1B"/>
    <w:rsid w:val="00D37662"/>
    <w:rsid w:val="00D501D6"/>
    <w:rsid w:val="00D630A6"/>
    <w:rsid w:val="00D72753"/>
    <w:rsid w:val="00D768FE"/>
    <w:rsid w:val="00D82546"/>
    <w:rsid w:val="00D865E4"/>
    <w:rsid w:val="00D950AB"/>
    <w:rsid w:val="00DB2153"/>
    <w:rsid w:val="00DC123D"/>
    <w:rsid w:val="00DD0323"/>
    <w:rsid w:val="00DD04D5"/>
    <w:rsid w:val="00DD7926"/>
    <w:rsid w:val="00DE40C8"/>
    <w:rsid w:val="00DE665C"/>
    <w:rsid w:val="00DF24C2"/>
    <w:rsid w:val="00DF290F"/>
    <w:rsid w:val="00E02301"/>
    <w:rsid w:val="00E048BA"/>
    <w:rsid w:val="00E152E0"/>
    <w:rsid w:val="00E36BD6"/>
    <w:rsid w:val="00E8001F"/>
    <w:rsid w:val="00EC0054"/>
    <w:rsid w:val="00EC3BA2"/>
    <w:rsid w:val="00EC78AC"/>
    <w:rsid w:val="00ED61DB"/>
    <w:rsid w:val="00EF4A19"/>
    <w:rsid w:val="00F01BCC"/>
    <w:rsid w:val="00F05E51"/>
    <w:rsid w:val="00F13254"/>
    <w:rsid w:val="00F13563"/>
    <w:rsid w:val="00F1728F"/>
    <w:rsid w:val="00F302FC"/>
    <w:rsid w:val="00F50F4E"/>
    <w:rsid w:val="00F64909"/>
    <w:rsid w:val="00F73240"/>
    <w:rsid w:val="00FB7D44"/>
    <w:rsid w:val="00FC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661FED0-2253-4BD6-8678-CBED5FF9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C12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66"/>
    <w:pPr>
      <w:ind w:leftChars="400" w:left="840"/>
    </w:pPr>
  </w:style>
  <w:style w:type="paragraph" w:styleId="a4">
    <w:name w:val="Balloon Text"/>
    <w:basedOn w:val="a"/>
    <w:link w:val="a5"/>
    <w:uiPriority w:val="99"/>
    <w:semiHidden/>
    <w:unhideWhenUsed/>
    <w:rsid w:val="007A13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3CA"/>
    <w:rPr>
      <w:rFonts w:asciiTheme="majorHAnsi" w:eastAsiaTheme="majorEastAsia" w:hAnsiTheme="majorHAnsi" w:cstheme="majorBidi"/>
      <w:sz w:val="18"/>
      <w:szCs w:val="18"/>
    </w:rPr>
  </w:style>
  <w:style w:type="character" w:customStyle="1" w:styleId="10">
    <w:name w:val="見出し 1 (文字)"/>
    <w:basedOn w:val="a0"/>
    <w:link w:val="1"/>
    <w:uiPriority w:val="9"/>
    <w:rsid w:val="00DC123D"/>
    <w:rPr>
      <w:rFonts w:asciiTheme="majorHAnsi" w:eastAsiaTheme="majorEastAsia" w:hAnsiTheme="majorHAnsi" w:cstheme="majorBidi"/>
      <w:sz w:val="24"/>
      <w:szCs w:val="24"/>
    </w:rPr>
  </w:style>
  <w:style w:type="paragraph" w:styleId="a6">
    <w:name w:val="header"/>
    <w:basedOn w:val="a"/>
    <w:link w:val="a7"/>
    <w:uiPriority w:val="99"/>
    <w:unhideWhenUsed/>
    <w:rsid w:val="00AD7964"/>
    <w:pPr>
      <w:tabs>
        <w:tab w:val="center" w:pos="4252"/>
        <w:tab w:val="right" w:pos="8504"/>
      </w:tabs>
      <w:snapToGrid w:val="0"/>
    </w:pPr>
  </w:style>
  <w:style w:type="character" w:customStyle="1" w:styleId="a7">
    <w:name w:val="ヘッダー (文字)"/>
    <w:basedOn w:val="a0"/>
    <w:link w:val="a6"/>
    <w:uiPriority w:val="99"/>
    <w:rsid w:val="00AD7964"/>
  </w:style>
  <w:style w:type="paragraph" w:styleId="a8">
    <w:name w:val="footer"/>
    <w:basedOn w:val="a"/>
    <w:link w:val="a9"/>
    <w:uiPriority w:val="99"/>
    <w:unhideWhenUsed/>
    <w:rsid w:val="00AD7964"/>
    <w:pPr>
      <w:tabs>
        <w:tab w:val="center" w:pos="4252"/>
        <w:tab w:val="right" w:pos="8504"/>
      </w:tabs>
      <w:snapToGrid w:val="0"/>
    </w:pPr>
  </w:style>
  <w:style w:type="character" w:customStyle="1" w:styleId="a9">
    <w:name w:val="フッター (文字)"/>
    <w:basedOn w:val="a0"/>
    <w:link w:val="a8"/>
    <w:uiPriority w:val="99"/>
    <w:rsid w:val="00AD7964"/>
  </w:style>
  <w:style w:type="table" w:styleId="aa">
    <w:name w:val="Table Grid"/>
    <w:basedOn w:val="a1"/>
    <w:uiPriority w:val="39"/>
    <w:rsid w:val="0089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6B6254246B0B4DA5CC141D82B52F53" ma:contentTypeVersion="14" ma:contentTypeDescription="新しいドキュメントを作成します。" ma:contentTypeScope="" ma:versionID="3a7df01a26423cef71e2c8eaf69e5a0f">
  <xsd:schema xmlns:xsd="http://www.w3.org/2001/XMLSchema" xmlns:xs="http://www.w3.org/2001/XMLSchema" xmlns:p="http://schemas.microsoft.com/office/2006/metadata/properties" xmlns:ns2="bd70f59f-5544-4bac-9025-81abbc5ab095" xmlns:ns3="44856c1c-163a-4db4-9f2d-e69ab44d016d" targetNamespace="http://schemas.microsoft.com/office/2006/metadata/properties" ma:root="true" ma:fieldsID="22c1ec74d43363634196cc25fd5eb1f1" ns2:_="" ns3:_="">
    <xsd:import namespace="bd70f59f-5544-4bac-9025-81abbc5ab09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0f59f-5544-4bac-9025-81abbc5ab09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4a0573-085f-4fc3-b15f-50830cd78b57}"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Owner xmlns="bd70f59f-5544-4bac-9025-81abbc5ab095">
      <UserInfo>
        <DisplayName/>
        <AccountId xsi:nil="true"/>
        <AccountType/>
      </UserInfo>
    </Owner>
    <lcf76f155ced4ddcb4097134ff3c332f xmlns="bd70f59f-5544-4bac-9025-81abbc5ab0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2BAA-E219-4414-BD3E-7A09084C7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0f59f-5544-4bac-9025-81abbc5ab095"/>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192C5-4E03-4402-B407-64AA9BA39419}">
  <ds:schemaRefs>
    <ds:schemaRef ds:uri="http://schemas.microsoft.com/sharepoint/v3/contenttype/forms"/>
  </ds:schemaRefs>
</ds:datastoreItem>
</file>

<file path=customXml/itemProps3.xml><?xml version="1.0" encoding="utf-8"?>
<ds:datastoreItem xmlns:ds="http://schemas.openxmlformats.org/officeDocument/2006/customXml" ds:itemID="{D2AB13C1-4F89-4C1B-AB2C-C2A326461212}">
  <ds:schemaRefs>
    <ds:schemaRef ds:uri="http://schemas.microsoft.com/office/2006/metadata/properties"/>
    <ds:schemaRef ds:uri="http://purl.org/dc/elements/1.1/"/>
    <ds:schemaRef ds:uri="http://purl.org/dc/dcmitype/"/>
    <ds:schemaRef ds:uri="44856c1c-163a-4db4-9f2d-e69ab44d016d"/>
    <ds:schemaRef ds:uri="bd70f59f-5544-4bac-9025-81abbc5ab09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A0EC6A-9FEA-4A1B-B520-172D64EF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0x0101001E6B6254246B0B4DA5CC141D82B52F53</vt:lpwstr>
  </property>
</Properties>
</file>