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A54DF" w14:textId="6440E32D" w:rsidR="00081445" w:rsidRPr="00081445" w:rsidRDefault="00021FB0" w:rsidP="008225A4">
      <w:pPr>
        <w:jc w:val="center"/>
        <w:rPr>
          <w:sz w:val="22"/>
        </w:rPr>
      </w:pPr>
      <w:r>
        <w:rPr>
          <w:rFonts w:hint="eastAsia"/>
          <w:sz w:val="22"/>
        </w:rPr>
        <w:t>ハローワーク大和</w:t>
      </w:r>
      <w:r w:rsidR="008225A4">
        <w:rPr>
          <w:rFonts w:hint="eastAsia"/>
          <w:sz w:val="22"/>
        </w:rPr>
        <w:t>（</w:t>
      </w:r>
      <w:r>
        <w:rPr>
          <w:rFonts w:hint="eastAsia"/>
          <w:sz w:val="22"/>
        </w:rPr>
        <w:t>大和公共職業安定所</w:t>
      </w:r>
      <w:r w:rsidR="008225A4">
        <w:rPr>
          <w:rFonts w:hint="eastAsia"/>
          <w:sz w:val="22"/>
        </w:rPr>
        <w:t>）</w:t>
      </w:r>
      <w:r w:rsidR="00C8025C">
        <w:rPr>
          <w:rFonts w:hint="eastAsia"/>
          <w:sz w:val="22"/>
        </w:rPr>
        <w:t>オンラインサービス</w:t>
      </w:r>
      <w:r w:rsidR="007B64E2">
        <w:rPr>
          <w:rFonts w:hint="eastAsia"/>
          <w:sz w:val="22"/>
        </w:rPr>
        <w:t>利用規約</w:t>
      </w:r>
    </w:p>
    <w:p w14:paraId="5296BD63" w14:textId="77777777" w:rsidR="007B64E2" w:rsidRPr="000A29D6" w:rsidRDefault="007B64E2">
      <w:pPr>
        <w:rPr>
          <w:sz w:val="14"/>
          <w:szCs w:val="14"/>
        </w:rPr>
      </w:pPr>
    </w:p>
    <w:p w14:paraId="7BEC58A7" w14:textId="345CC006" w:rsidR="007B64E2" w:rsidRDefault="00021FB0">
      <w:pPr>
        <w:rPr>
          <w:szCs w:val="21"/>
        </w:rPr>
      </w:pPr>
      <w:r>
        <w:rPr>
          <w:rFonts w:hint="eastAsia"/>
          <w:szCs w:val="21"/>
        </w:rPr>
        <w:t xml:space="preserve">　ハローワーク大和</w:t>
      </w:r>
      <w:r w:rsidR="007B64E2">
        <w:rPr>
          <w:rFonts w:hint="eastAsia"/>
          <w:szCs w:val="21"/>
        </w:rPr>
        <w:t>（</w:t>
      </w:r>
      <w:r w:rsidR="00893D59">
        <w:rPr>
          <w:rFonts w:hint="eastAsia"/>
          <w:szCs w:val="21"/>
        </w:rPr>
        <w:t>以下「ハローワーク」といいます。）が実施するオンラインサービス</w:t>
      </w:r>
      <w:r w:rsidR="007B64E2">
        <w:rPr>
          <w:rFonts w:hint="eastAsia"/>
          <w:szCs w:val="21"/>
        </w:rPr>
        <w:t>（WEBカメラを含む通信による</w:t>
      </w:r>
      <w:r w:rsidR="00C8025C">
        <w:rPr>
          <w:rFonts w:hint="eastAsia"/>
          <w:szCs w:val="21"/>
        </w:rPr>
        <w:t>オンライン職業相談及びオンラインセミナー</w:t>
      </w:r>
      <w:r w:rsidR="007B64E2">
        <w:rPr>
          <w:rFonts w:hint="eastAsia"/>
          <w:szCs w:val="21"/>
        </w:rPr>
        <w:t>をいう。）</w:t>
      </w:r>
      <w:r w:rsidR="0094428E">
        <w:rPr>
          <w:rFonts w:hint="eastAsia"/>
          <w:szCs w:val="21"/>
        </w:rPr>
        <w:t>の利用を規律するため、本利用規約を定め、全ての利用者にこれを適用することとします。</w:t>
      </w:r>
    </w:p>
    <w:p w14:paraId="3511E8C4" w14:textId="4E43A354" w:rsidR="007B64E2" w:rsidRDefault="007B64E2">
      <w:pPr>
        <w:rPr>
          <w:szCs w:val="21"/>
        </w:rPr>
      </w:pPr>
      <w:r>
        <w:rPr>
          <w:rFonts w:hint="eastAsia"/>
          <w:szCs w:val="21"/>
        </w:rPr>
        <w:t xml:space="preserve">　なお、第</w:t>
      </w:r>
      <w:r w:rsidR="0094428E">
        <w:rPr>
          <w:rFonts w:hint="eastAsia"/>
          <w:szCs w:val="21"/>
        </w:rPr>
        <w:t>６</w:t>
      </w:r>
      <w:r>
        <w:rPr>
          <w:rFonts w:hint="eastAsia"/>
          <w:szCs w:val="21"/>
        </w:rPr>
        <w:t>条により、利用を申し込んだ場合は、本利用規約に同意したものとみなします。</w:t>
      </w:r>
    </w:p>
    <w:p w14:paraId="0B1B88D7" w14:textId="77777777" w:rsidR="007B64E2" w:rsidRDefault="007B64E2">
      <w:pPr>
        <w:rPr>
          <w:szCs w:val="21"/>
        </w:rPr>
      </w:pPr>
    </w:p>
    <w:p w14:paraId="3A5D4738" w14:textId="77777777" w:rsidR="00E10989" w:rsidRDefault="00E10989" w:rsidP="00E10989">
      <w:pPr>
        <w:rPr>
          <w:szCs w:val="21"/>
        </w:rPr>
      </w:pPr>
      <w:r>
        <w:rPr>
          <w:rFonts w:hint="eastAsia"/>
          <w:szCs w:val="21"/>
        </w:rPr>
        <w:t>第１条（目的）</w:t>
      </w:r>
    </w:p>
    <w:p w14:paraId="27820224" w14:textId="77777777" w:rsidR="007B64E2" w:rsidRPr="007B64E2" w:rsidRDefault="007B64E2" w:rsidP="00E10989">
      <w:pPr>
        <w:ind w:firstLineChars="100" w:firstLine="210"/>
        <w:rPr>
          <w:szCs w:val="21"/>
        </w:rPr>
      </w:pPr>
      <w:r w:rsidRPr="00E10989">
        <w:rPr>
          <w:rFonts w:hint="eastAsia"/>
          <w:szCs w:val="21"/>
        </w:rPr>
        <w:t>ハローワークのサービス提供方法の一つとして、オンラインでの職業相談等の機</w:t>
      </w:r>
      <w:r w:rsidRPr="007B64E2">
        <w:rPr>
          <w:rFonts w:hint="eastAsia"/>
          <w:szCs w:val="21"/>
        </w:rPr>
        <w:t>会を提供します。</w:t>
      </w:r>
    </w:p>
    <w:p w14:paraId="4198EDE7" w14:textId="77777777" w:rsidR="007B64E2" w:rsidRDefault="007B64E2" w:rsidP="007B64E2">
      <w:pPr>
        <w:rPr>
          <w:szCs w:val="21"/>
        </w:rPr>
      </w:pPr>
    </w:p>
    <w:p w14:paraId="22EB940E" w14:textId="77777777" w:rsidR="007B64E2" w:rsidRDefault="00E10989" w:rsidP="00E10989">
      <w:pPr>
        <w:rPr>
          <w:szCs w:val="21"/>
        </w:rPr>
      </w:pPr>
      <w:r>
        <w:rPr>
          <w:rFonts w:hint="eastAsia"/>
          <w:szCs w:val="21"/>
        </w:rPr>
        <w:t>第２条（対象者）</w:t>
      </w:r>
    </w:p>
    <w:p w14:paraId="429BAE75" w14:textId="14FEF2A3" w:rsidR="007B64E2" w:rsidRDefault="00C8025C" w:rsidP="007B64E2">
      <w:pPr>
        <w:rPr>
          <w:szCs w:val="21"/>
        </w:rPr>
      </w:pPr>
      <w:r>
        <w:rPr>
          <w:rFonts w:hint="eastAsia"/>
          <w:szCs w:val="21"/>
        </w:rPr>
        <w:t xml:space="preserve">　オンラインサービス</w:t>
      </w:r>
      <w:r w:rsidR="00E10989">
        <w:rPr>
          <w:rFonts w:hint="eastAsia"/>
          <w:szCs w:val="21"/>
        </w:rPr>
        <w:t>を利用できるのは、次の全ての条件を満たす方です。</w:t>
      </w:r>
    </w:p>
    <w:p w14:paraId="6980A262" w14:textId="77777777" w:rsidR="00E10989" w:rsidRDefault="00E10989" w:rsidP="00E10989">
      <w:pPr>
        <w:pStyle w:val="a3"/>
        <w:numPr>
          <w:ilvl w:val="0"/>
          <w:numId w:val="3"/>
        </w:numPr>
        <w:ind w:leftChars="0"/>
        <w:rPr>
          <w:szCs w:val="21"/>
        </w:rPr>
      </w:pPr>
      <w:r>
        <w:rPr>
          <w:rFonts w:hint="eastAsia"/>
          <w:szCs w:val="21"/>
        </w:rPr>
        <w:t>本利用規約に同意し、第６条により利用を申し込んだ方</w:t>
      </w:r>
    </w:p>
    <w:p w14:paraId="06E26851" w14:textId="77777777" w:rsidR="00E10989" w:rsidRDefault="00E10989" w:rsidP="00E10989">
      <w:pPr>
        <w:pStyle w:val="a3"/>
        <w:numPr>
          <w:ilvl w:val="0"/>
          <w:numId w:val="3"/>
        </w:numPr>
        <w:ind w:leftChars="0"/>
        <w:rPr>
          <w:szCs w:val="21"/>
        </w:rPr>
      </w:pPr>
      <w:r>
        <w:rPr>
          <w:rFonts w:hint="eastAsia"/>
          <w:szCs w:val="21"/>
        </w:rPr>
        <w:t>利用申込み時点でハローワークへの求職登録が完了している方</w:t>
      </w:r>
    </w:p>
    <w:p w14:paraId="36C88F51" w14:textId="547F2933" w:rsidR="00E10989" w:rsidRPr="00FD224D" w:rsidRDefault="00E10989" w:rsidP="00FD224D">
      <w:pPr>
        <w:pStyle w:val="a3"/>
        <w:numPr>
          <w:ilvl w:val="0"/>
          <w:numId w:val="3"/>
        </w:numPr>
        <w:ind w:leftChars="0"/>
        <w:rPr>
          <w:szCs w:val="21"/>
        </w:rPr>
      </w:pPr>
      <w:r>
        <w:rPr>
          <w:rFonts w:hint="eastAsia"/>
          <w:szCs w:val="21"/>
        </w:rPr>
        <w:t>WEBカメラによる通信が可能な端末（スマートフォン、PC等）を所有し、第４</w:t>
      </w:r>
      <w:r w:rsidRPr="00FD224D">
        <w:rPr>
          <w:rFonts w:hint="eastAsia"/>
          <w:szCs w:val="21"/>
        </w:rPr>
        <w:t>条の通信に使用するアプリケーションソフトなどオンライン</w:t>
      </w:r>
      <w:r w:rsidR="00C8025C">
        <w:rPr>
          <w:rFonts w:hint="eastAsia"/>
          <w:szCs w:val="21"/>
        </w:rPr>
        <w:t>サービス</w:t>
      </w:r>
      <w:r w:rsidRPr="00FD224D">
        <w:rPr>
          <w:rFonts w:hint="eastAsia"/>
          <w:szCs w:val="21"/>
        </w:rPr>
        <w:t>に必要な環境を準備できる方</w:t>
      </w:r>
    </w:p>
    <w:p w14:paraId="6C68CB15" w14:textId="4632FFB1" w:rsidR="0073227A" w:rsidRDefault="0073227A" w:rsidP="0073227A">
      <w:pPr>
        <w:pStyle w:val="a3"/>
        <w:numPr>
          <w:ilvl w:val="0"/>
          <w:numId w:val="3"/>
        </w:numPr>
        <w:ind w:leftChars="0"/>
        <w:rPr>
          <w:szCs w:val="21"/>
        </w:rPr>
      </w:pPr>
      <w:r>
        <w:rPr>
          <w:rFonts w:hint="eastAsia"/>
          <w:szCs w:val="21"/>
        </w:rPr>
        <w:t>過去に</w:t>
      </w:r>
      <w:r w:rsidR="008506FA">
        <w:rPr>
          <w:rFonts w:hint="eastAsia"/>
          <w:szCs w:val="21"/>
        </w:rPr>
        <w:t>、</w:t>
      </w:r>
      <w:r>
        <w:rPr>
          <w:rFonts w:hint="eastAsia"/>
          <w:szCs w:val="21"/>
        </w:rPr>
        <w:t>第</w:t>
      </w:r>
      <w:r w:rsidR="008506FA">
        <w:rPr>
          <w:rFonts w:hint="eastAsia"/>
          <w:szCs w:val="21"/>
        </w:rPr>
        <w:t>12</w:t>
      </w:r>
      <w:r>
        <w:rPr>
          <w:rFonts w:hint="eastAsia"/>
          <w:szCs w:val="21"/>
        </w:rPr>
        <w:t>条</w:t>
      </w:r>
      <w:r w:rsidR="008506FA">
        <w:rPr>
          <w:rFonts w:hint="eastAsia"/>
          <w:szCs w:val="21"/>
        </w:rPr>
        <w:t>各号のいずれかに</w:t>
      </w:r>
      <w:r>
        <w:rPr>
          <w:rFonts w:hint="eastAsia"/>
          <w:szCs w:val="21"/>
        </w:rPr>
        <w:t>該当し</w:t>
      </w:r>
      <w:r w:rsidR="008506FA">
        <w:rPr>
          <w:rFonts w:hint="eastAsia"/>
          <w:szCs w:val="21"/>
        </w:rPr>
        <w:t>たことがなく、かつ、第13条の利用停止措置を受けたことがないこと</w:t>
      </w:r>
    </w:p>
    <w:p w14:paraId="472EF07D" w14:textId="77777777" w:rsidR="00E10989" w:rsidRPr="008506FA" w:rsidRDefault="00E10989" w:rsidP="00E10989">
      <w:pPr>
        <w:rPr>
          <w:szCs w:val="21"/>
        </w:rPr>
      </w:pPr>
    </w:p>
    <w:p w14:paraId="79ECFB6A" w14:textId="77777777" w:rsidR="0073227A" w:rsidRDefault="0073227A" w:rsidP="00E10989">
      <w:pPr>
        <w:rPr>
          <w:szCs w:val="21"/>
        </w:rPr>
      </w:pPr>
    </w:p>
    <w:p w14:paraId="6ECCD1FC" w14:textId="77777777" w:rsidR="00E10989" w:rsidRDefault="00E10989" w:rsidP="00E10989">
      <w:pPr>
        <w:rPr>
          <w:szCs w:val="21"/>
        </w:rPr>
      </w:pPr>
      <w:r>
        <w:rPr>
          <w:rFonts w:hint="eastAsia"/>
          <w:szCs w:val="21"/>
        </w:rPr>
        <w:t>第３条（利用料）</w:t>
      </w:r>
    </w:p>
    <w:p w14:paraId="42A0A3F0" w14:textId="1275923B" w:rsidR="00E10989" w:rsidRDefault="00C8025C" w:rsidP="00E10989">
      <w:pPr>
        <w:rPr>
          <w:szCs w:val="21"/>
        </w:rPr>
      </w:pPr>
      <w:r>
        <w:rPr>
          <w:rFonts w:hint="eastAsia"/>
          <w:szCs w:val="21"/>
        </w:rPr>
        <w:t xml:space="preserve">　オンラインサービスの利用料は無料とします。ただし、オンラインサービスを利用するための通信機器・通信料等の費用はオンラインサービス</w:t>
      </w:r>
      <w:r w:rsidR="00E10989">
        <w:rPr>
          <w:rFonts w:hint="eastAsia"/>
          <w:szCs w:val="21"/>
        </w:rPr>
        <w:t>を利用する方</w:t>
      </w:r>
      <w:r w:rsidR="005F0327">
        <w:rPr>
          <w:rFonts w:hint="eastAsia"/>
          <w:szCs w:val="21"/>
        </w:rPr>
        <w:t>（以下「利用者」といいます。）</w:t>
      </w:r>
      <w:r w:rsidR="00D004E7">
        <w:rPr>
          <w:rFonts w:hint="eastAsia"/>
          <w:szCs w:val="21"/>
        </w:rPr>
        <w:t>が負担するものとします。</w:t>
      </w:r>
    </w:p>
    <w:p w14:paraId="27BDFD8A" w14:textId="77777777" w:rsidR="00D004E7" w:rsidRDefault="00D004E7" w:rsidP="00E10989">
      <w:pPr>
        <w:rPr>
          <w:szCs w:val="21"/>
        </w:rPr>
      </w:pPr>
    </w:p>
    <w:p w14:paraId="3EB45852" w14:textId="77777777" w:rsidR="00D004E7" w:rsidRDefault="00D004E7" w:rsidP="00E10989">
      <w:pPr>
        <w:rPr>
          <w:szCs w:val="21"/>
        </w:rPr>
      </w:pPr>
      <w:r>
        <w:rPr>
          <w:rFonts w:hint="eastAsia"/>
          <w:szCs w:val="21"/>
        </w:rPr>
        <w:t>第４条（通信に使用するアプリケーションソフト）</w:t>
      </w:r>
    </w:p>
    <w:p w14:paraId="27AD1CAE" w14:textId="24891A07" w:rsidR="00D004E7" w:rsidRDefault="00C8025C" w:rsidP="00E10989">
      <w:pPr>
        <w:rPr>
          <w:szCs w:val="21"/>
        </w:rPr>
      </w:pPr>
      <w:r>
        <w:rPr>
          <w:rFonts w:hint="eastAsia"/>
          <w:szCs w:val="21"/>
        </w:rPr>
        <w:t xml:space="preserve">　オンライン職業相談</w:t>
      </w:r>
      <w:r w:rsidR="00D004E7">
        <w:rPr>
          <w:rFonts w:hint="eastAsia"/>
          <w:szCs w:val="21"/>
        </w:rPr>
        <w:t>では「</w:t>
      </w:r>
      <w:r w:rsidR="00EB694A">
        <w:rPr>
          <w:rFonts w:hint="eastAsia"/>
          <w:szCs w:val="21"/>
        </w:rPr>
        <w:t>TeleOffice」</w:t>
      </w:r>
      <w:r>
        <w:rPr>
          <w:rFonts w:hint="eastAsia"/>
          <w:szCs w:val="21"/>
        </w:rPr>
        <w:t>、オンライン</w:t>
      </w:r>
      <w:r w:rsidR="008356C4">
        <w:rPr>
          <w:rFonts w:hint="eastAsia"/>
          <w:szCs w:val="21"/>
        </w:rPr>
        <w:t>セミナーでは「zoom」</w:t>
      </w:r>
      <w:r w:rsidR="00EB694A">
        <w:rPr>
          <w:rFonts w:hint="eastAsia"/>
          <w:szCs w:val="21"/>
        </w:rPr>
        <w:t>を使用します。別途、TeleOffice</w:t>
      </w:r>
      <w:r w:rsidR="008356C4">
        <w:rPr>
          <w:rFonts w:hint="eastAsia"/>
          <w:szCs w:val="21"/>
        </w:rPr>
        <w:t>、zoomそれぞれのの利用規約にも同意いただく必要があります。オンラインサービスを申込み、これを利用する場合は、当該利用規約に</w:t>
      </w:r>
      <w:r w:rsidR="00EB694A">
        <w:rPr>
          <w:rFonts w:hint="eastAsia"/>
          <w:szCs w:val="21"/>
        </w:rPr>
        <w:t>同意したものとみなします。</w:t>
      </w:r>
    </w:p>
    <w:p w14:paraId="3731FF5A" w14:textId="77777777" w:rsidR="00EB694A" w:rsidRDefault="00EB694A" w:rsidP="00E10989">
      <w:pPr>
        <w:rPr>
          <w:szCs w:val="21"/>
        </w:rPr>
      </w:pPr>
    </w:p>
    <w:p w14:paraId="141DE5C2" w14:textId="77777777" w:rsidR="00EB694A" w:rsidRDefault="000D0E94" w:rsidP="00E10989">
      <w:pPr>
        <w:rPr>
          <w:szCs w:val="21"/>
        </w:rPr>
      </w:pPr>
      <w:r>
        <w:rPr>
          <w:rFonts w:hint="eastAsia"/>
          <w:szCs w:val="21"/>
        </w:rPr>
        <w:t>第５条（利用環境</w:t>
      </w:r>
      <w:r w:rsidR="00EB694A">
        <w:rPr>
          <w:rFonts w:hint="eastAsia"/>
          <w:szCs w:val="21"/>
        </w:rPr>
        <w:t>）</w:t>
      </w:r>
    </w:p>
    <w:p w14:paraId="5A03F095" w14:textId="3FA8D85D" w:rsidR="00EB694A" w:rsidRDefault="00EB694A" w:rsidP="00E10989">
      <w:pPr>
        <w:rPr>
          <w:szCs w:val="21"/>
        </w:rPr>
      </w:pPr>
      <w:r>
        <w:rPr>
          <w:rFonts w:hint="eastAsia"/>
          <w:szCs w:val="21"/>
        </w:rPr>
        <w:t xml:space="preserve">　利用</w:t>
      </w:r>
      <w:r w:rsidR="008356C4">
        <w:rPr>
          <w:rFonts w:hint="eastAsia"/>
          <w:szCs w:val="21"/>
        </w:rPr>
        <w:t>者は、以下の環境（端末・接続環境）をもって、オンラインサービス</w:t>
      </w:r>
      <w:r>
        <w:rPr>
          <w:rFonts w:hint="eastAsia"/>
          <w:szCs w:val="21"/>
        </w:rPr>
        <w:t>を利用することとします。</w:t>
      </w:r>
    </w:p>
    <w:p w14:paraId="64316B4E" w14:textId="77777777" w:rsidR="004C3475" w:rsidRDefault="004C3475" w:rsidP="004C3475">
      <w:pPr>
        <w:pStyle w:val="a3"/>
        <w:numPr>
          <w:ilvl w:val="0"/>
          <w:numId w:val="10"/>
        </w:numPr>
        <w:ind w:leftChars="0"/>
        <w:rPr>
          <w:szCs w:val="21"/>
        </w:rPr>
      </w:pPr>
      <w:r>
        <w:rPr>
          <w:rFonts w:hint="eastAsia"/>
          <w:szCs w:val="21"/>
        </w:rPr>
        <w:lastRenderedPageBreak/>
        <w:t>利用者はウイルス感染等のセキュリティ侵害が発生していない安全な端末を利用</w:t>
      </w:r>
    </w:p>
    <w:p w14:paraId="56EE6DBF" w14:textId="77777777" w:rsidR="004C3475" w:rsidRDefault="004C3475" w:rsidP="004C3475">
      <w:pPr>
        <w:pStyle w:val="a3"/>
        <w:ind w:leftChars="0" w:left="720"/>
        <w:rPr>
          <w:szCs w:val="21"/>
        </w:rPr>
      </w:pPr>
      <w:r>
        <w:rPr>
          <w:rFonts w:hint="eastAsia"/>
          <w:szCs w:val="21"/>
        </w:rPr>
        <w:t>すること。</w:t>
      </w:r>
    </w:p>
    <w:p w14:paraId="13F50D22" w14:textId="77777777" w:rsidR="007028C8" w:rsidRDefault="004C3475" w:rsidP="004C3475">
      <w:pPr>
        <w:pStyle w:val="a3"/>
        <w:numPr>
          <w:ilvl w:val="0"/>
          <w:numId w:val="10"/>
        </w:numPr>
        <w:ind w:leftChars="0"/>
        <w:rPr>
          <w:szCs w:val="21"/>
        </w:rPr>
      </w:pPr>
      <w:r>
        <w:rPr>
          <w:rFonts w:hint="eastAsia"/>
          <w:szCs w:val="21"/>
        </w:rPr>
        <w:t>利用者端末はインターネットに接続されていること。（秘匿性や安全性が不明なも</w:t>
      </w:r>
    </w:p>
    <w:p w14:paraId="3B059589" w14:textId="77777777" w:rsidR="004C3475" w:rsidRPr="00FD224D" w:rsidRDefault="004C3475" w:rsidP="00FD224D">
      <w:pPr>
        <w:ind w:leftChars="350" w:left="735"/>
        <w:rPr>
          <w:szCs w:val="21"/>
        </w:rPr>
      </w:pPr>
      <w:r w:rsidRPr="00FD224D">
        <w:rPr>
          <w:rFonts w:hint="eastAsia"/>
          <w:szCs w:val="21"/>
        </w:rPr>
        <w:t>のや接続経路の管理状況が不明な無料のインターネット接続サービス等の利用は禁止する。）</w:t>
      </w:r>
    </w:p>
    <w:p w14:paraId="60468DD9" w14:textId="77777777" w:rsidR="007028C8" w:rsidRPr="00FD224D" w:rsidRDefault="007028C8" w:rsidP="007028C8">
      <w:pPr>
        <w:pStyle w:val="a3"/>
        <w:numPr>
          <w:ilvl w:val="0"/>
          <w:numId w:val="10"/>
        </w:numPr>
        <w:ind w:leftChars="0"/>
        <w:rPr>
          <w:szCs w:val="21"/>
        </w:rPr>
      </w:pPr>
      <w:r>
        <w:rPr>
          <w:rFonts w:hint="eastAsia"/>
          <w:szCs w:val="21"/>
        </w:rPr>
        <w:t>利用者端末のOSはサポート期間中のものを用い、最新のセキュリティ対策パッ</w:t>
      </w:r>
      <w:r w:rsidRPr="00FD224D">
        <w:rPr>
          <w:rFonts w:hint="eastAsia"/>
          <w:szCs w:val="21"/>
        </w:rPr>
        <w:t>チを適用すること。（サポートが終了したOSを搭載した端末の利用は禁止する。）</w:t>
      </w:r>
    </w:p>
    <w:p w14:paraId="0DBC98F3" w14:textId="77777777" w:rsidR="00677DE4" w:rsidRPr="00FD224D" w:rsidRDefault="007028C8" w:rsidP="00FD224D">
      <w:pPr>
        <w:pStyle w:val="a3"/>
        <w:numPr>
          <w:ilvl w:val="0"/>
          <w:numId w:val="10"/>
        </w:numPr>
        <w:ind w:leftChars="0"/>
        <w:rPr>
          <w:szCs w:val="21"/>
        </w:rPr>
      </w:pPr>
      <w:r>
        <w:rPr>
          <w:rFonts w:hint="eastAsia"/>
          <w:szCs w:val="21"/>
        </w:rPr>
        <w:t>パーソナルファイアウォール（Windowsファイアウォール等）</w:t>
      </w:r>
      <w:r w:rsidR="00677DE4">
        <w:rPr>
          <w:rFonts w:hint="eastAsia"/>
          <w:szCs w:val="21"/>
        </w:rPr>
        <w:t>の機能を有効に</w:t>
      </w:r>
      <w:r w:rsidR="00677DE4" w:rsidRPr="00FD224D">
        <w:rPr>
          <w:rFonts w:hint="eastAsia"/>
          <w:szCs w:val="21"/>
        </w:rPr>
        <w:t>し、必要なサービス許可だけを最小限に設定すること。</w:t>
      </w:r>
      <w:bookmarkStart w:id="0" w:name="_GoBack"/>
      <w:bookmarkEnd w:id="0"/>
    </w:p>
    <w:p w14:paraId="174450F6" w14:textId="77777777" w:rsidR="00FD224D" w:rsidRPr="00FD224D" w:rsidRDefault="00677DE4" w:rsidP="00FD224D">
      <w:pPr>
        <w:pStyle w:val="a3"/>
        <w:numPr>
          <w:ilvl w:val="0"/>
          <w:numId w:val="10"/>
        </w:numPr>
        <w:ind w:leftChars="0"/>
        <w:rPr>
          <w:szCs w:val="21"/>
        </w:rPr>
      </w:pPr>
      <w:r w:rsidRPr="00FD224D">
        <w:rPr>
          <w:rFonts w:hint="eastAsia"/>
          <w:szCs w:val="21"/>
        </w:rPr>
        <w:t>利用者端末にファイル共有ソフト（Winmy、Share等）がインストールされていな</w:t>
      </w:r>
    </w:p>
    <w:p w14:paraId="32E2A710" w14:textId="0746EC89" w:rsidR="00677DE4" w:rsidRPr="00FD224D" w:rsidRDefault="00893D59" w:rsidP="00FD224D">
      <w:pPr>
        <w:pStyle w:val="a3"/>
        <w:ind w:leftChars="0" w:left="720"/>
        <w:rPr>
          <w:szCs w:val="21"/>
        </w:rPr>
      </w:pPr>
      <w:r>
        <w:rPr>
          <w:rFonts w:hint="eastAsia"/>
          <w:szCs w:val="21"/>
        </w:rPr>
        <w:t>いこと。また、オンラインサービス</w:t>
      </w:r>
      <w:r w:rsidR="00677DE4" w:rsidRPr="00FD224D">
        <w:rPr>
          <w:rFonts w:hint="eastAsia"/>
          <w:szCs w:val="21"/>
        </w:rPr>
        <w:t>利用中に不要なソフトは起動しないこと。</w:t>
      </w:r>
    </w:p>
    <w:p w14:paraId="3C2FE568" w14:textId="77777777" w:rsidR="00FD224D" w:rsidRDefault="00677DE4" w:rsidP="00677DE4">
      <w:pPr>
        <w:rPr>
          <w:szCs w:val="21"/>
        </w:rPr>
      </w:pPr>
      <w:r>
        <w:rPr>
          <w:rFonts w:hint="eastAsia"/>
          <w:szCs w:val="21"/>
        </w:rPr>
        <w:t xml:space="preserve"> </w:t>
      </w:r>
      <w:r>
        <w:rPr>
          <w:szCs w:val="21"/>
        </w:rPr>
        <w:t>(</w:t>
      </w:r>
      <w:r>
        <w:rPr>
          <w:rFonts w:hint="eastAsia"/>
          <w:szCs w:val="21"/>
        </w:rPr>
        <w:t>６)</w:t>
      </w:r>
      <w:r w:rsidR="00FD224D">
        <w:rPr>
          <w:rFonts w:hint="eastAsia"/>
          <w:szCs w:val="21"/>
        </w:rPr>
        <w:t xml:space="preserve"> </w:t>
      </w:r>
      <w:r>
        <w:rPr>
          <w:rFonts w:hint="eastAsia"/>
          <w:szCs w:val="21"/>
        </w:rPr>
        <w:t xml:space="preserve"> 利用者端末にウイルス対策ソフト（有償版相当に限ります。）がインストールされて</w:t>
      </w:r>
    </w:p>
    <w:p w14:paraId="1480A365" w14:textId="77777777" w:rsidR="00677DE4" w:rsidRDefault="00677DE4" w:rsidP="00FD224D">
      <w:pPr>
        <w:ind w:firstLineChars="350" w:firstLine="735"/>
        <w:rPr>
          <w:szCs w:val="21"/>
        </w:rPr>
      </w:pPr>
      <w:r>
        <w:rPr>
          <w:rFonts w:hint="eastAsia"/>
          <w:szCs w:val="21"/>
        </w:rPr>
        <w:t>おり、また最新のパターンファイルに更新されていること。</w:t>
      </w:r>
    </w:p>
    <w:p w14:paraId="260920A7" w14:textId="77777777" w:rsidR="00677DE4" w:rsidRPr="00677DE4" w:rsidRDefault="00677DE4" w:rsidP="00677DE4">
      <w:pPr>
        <w:rPr>
          <w:szCs w:val="21"/>
        </w:rPr>
      </w:pPr>
    </w:p>
    <w:p w14:paraId="1A79D0F6" w14:textId="77777777" w:rsidR="00C8025C" w:rsidRDefault="000D0E94" w:rsidP="00C8025C">
      <w:pPr>
        <w:ind w:left="420" w:hangingChars="200" w:hanging="420"/>
        <w:rPr>
          <w:szCs w:val="21"/>
        </w:rPr>
      </w:pPr>
      <w:r>
        <w:rPr>
          <w:rFonts w:hint="eastAsia"/>
          <w:szCs w:val="21"/>
        </w:rPr>
        <w:t>第６条（利用申込み等）</w:t>
      </w:r>
    </w:p>
    <w:p w14:paraId="6FAEC8A8" w14:textId="12B8C624" w:rsidR="00C8025C" w:rsidRPr="00C8025C" w:rsidRDefault="00BE64D0" w:rsidP="00C8025C">
      <w:pPr>
        <w:ind w:left="420" w:hangingChars="200" w:hanging="420"/>
        <w:rPr>
          <w:rFonts w:asciiTheme="minorEastAsia" w:hAnsi="ＭＳ 明朝"/>
        </w:rPr>
      </w:pPr>
      <w:r>
        <w:rPr>
          <w:rFonts w:asciiTheme="minorEastAsia" w:hAnsi="ＭＳ 明朝" w:hint="eastAsia"/>
        </w:rPr>
        <w:t>（1-1</w:t>
      </w:r>
      <w:r w:rsidR="00C8025C" w:rsidRPr="00C8025C">
        <w:rPr>
          <w:rFonts w:asciiTheme="minorEastAsia" w:hAnsi="ＭＳ 明朝" w:hint="eastAsia"/>
        </w:rPr>
        <w:t>）オンライン職業相談は、１回当たり最大30分とし、原則として、前日までに予約が完了した方が利用できます。予約申込みの際に、次の事項をお伝えいただきます。ただし、２回目以降についての予約申込みは、オンライン職業相談の際に行うことができます。</w:t>
      </w:r>
    </w:p>
    <w:p w14:paraId="1F54CE0B" w14:textId="77777777" w:rsidR="00C8025C" w:rsidRPr="00C8025C" w:rsidRDefault="00C8025C" w:rsidP="00C8025C">
      <w:pPr>
        <w:ind w:firstLineChars="200" w:firstLine="420"/>
        <w:rPr>
          <w:rFonts w:asciiTheme="minorEastAsia" w:hAnsi="ＭＳ 明朝"/>
        </w:rPr>
      </w:pPr>
      <w:r w:rsidRPr="00C8025C">
        <w:rPr>
          <w:rFonts w:asciiTheme="minorEastAsia" w:hAnsi="ＭＳ 明朝" w:hint="eastAsia"/>
        </w:rPr>
        <w:t>①　氏名</w:t>
      </w:r>
    </w:p>
    <w:p w14:paraId="13713CF6" w14:textId="77777777" w:rsidR="00C8025C" w:rsidRPr="00C8025C" w:rsidRDefault="00C8025C" w:rsidP="00C8025C">
      <w:pPr>
        <w:ind w:left="440"/>
        <w:rPr>
          <w:rFonts w:asciiTheme="minorEastAsia" w:hAnsi="ＭＳ 明朝"/>
        </w:rPr>
      </w:pPr>
      <w:r w:rsidRPr="00C8025C">
        <w:rPr>
          <w:rFonts w:asciiTheme="minorEastAsia" w:hAnsi="ＭＳ 明朝" w:hint="eastAsia"/>
        </w:rPr>
        <w:t>②　求職番号</w:t>
      </w:r>
    </w:p>
    <w:p w14:paraId="7A3C6F59" w14:textId="77777777" w:rsidR="00C8025C" w:rsidRPr="00C8025C" w:rsidRDefault="00C8025C" w:rsidP="00C8025C">
      <w:pPr>
        <w:ind w:left="440"/>
        <w:rPr>
          <w:rFonts w:asciiTheme="minorEastAsia" w:hAnsi="ＭＳ 明朝"/>
        </w:rPr>
      </w:pPr>
      <w:r w:rsidRPr="00C8025C">
        <w:rPr>
          <w:rFonts w:asciiTheme="minorEastAsia" w:hAnsi="ＭＳ 明朝" w:hint="eastAsia"/>
        </w:rPr>
        <w:t>③　メールアドレス</w:t>
      </w:r>
    </w:p>
    <w:p w14:paraId="7B889C32" w14:textId="51D738A7" w:rsidR="00C8025C" w:rsidRPr="00C8025C" w:rsidRDefault="00C8025C" w:rsidP="00C8025C">
      <w:pPr>
        <w:ind w:leftChars="100" w:left="210" w:firstLineChars="100" w:firstLine="210"/>
        <w:rPr>
          <w:rFonts w:asciiTheme="minorEastAsia" w:hAnsi="ＭＳ 明朝"/>
          <w:szCs w:val="16"/>
        </w:rPr>
      </w:pPr>
      <w:r w:rsidRPr="00C8025C">
        <w:rPr>
          <w:rFonts w:asciiTheme="minorEastAsia" w:hAnsi="ＭＳ 明朝" w:hint="eastAsia"/>
        </w:rPr>
        <w:t xml:space="preserve">④　</w:t>
      </w:r>
      <w:r w:rsidR="008356C4">
        <w:rPr>
          <w:rFonts w:asciiTheme="minorEastAsia" w:hAnsi="ＭＳ 明朝" w:hint="eastAsia"/>
        </w:rPr>
        <w:t>希望日時</w:t>
      </w:r>
    </w:p>
    <w:p w14:paraId="42DD1589" w14:textId="58AA4513" w:rsidR="00C8025C" w:rsidRPr="00C8025C" w:rsidRDefault="00BE64D0" w:rsidP="00C8025C">
      <w:pPr>
        <w:ind w:left="420" w:hangingChars="200" w:hanging="420"/>
        <w:rPr>
          <w:rFonts w:asciiTheme="minorEastAsia" w:hAnsi="ＭＳ 明朝"/>
        </w:rPr>
      </w:pPr>
      <w:r>
        <w:rPr>
          <w:rFonts w:asciiTheme="minorEastAsia" w:hAnsi="ＭＳ 明朝" w:hint="eastAsia"/>
        </w:rPr>
        <w:t>（1-2</w:t>
      </w:r>
      <w:r w:rsidR="00C8025C" w:rsidRPr="00C8025C">
        <w:rPr>
          <w:rFonts w:asciiTheme="minorEastAsia" w:hAnsi="ＭＳ 明朝" w:hint="eastAsia"/>
        </w:rPr>
        <w:t>）予約申込みを受けて、ハローワークで日程調整を行い、オンライン職業相談の実施日時及び使用URLをご連絡します。</w:t>
      </w:r>
    </w:p>
    <w:p w14:paraId="66D7A076" w14:textId="1ECE6A2D" w:rsidR="00154639" w:rsidRDefault="00BE64D0" w:rsidP="00154639">
      <w:pPr>
        <w:ind w:left="420" w:hangingChars="200" w:hanging="420"/>
        <w:rPr>
          <w:rFonts w:asciiTheme="minorEastAsia" w:hAnsi="ＭＳ 明朝"/>
        </w:rPr>
      </w:pPr>
      <w:r>
        <w:rPr>
          <w:rFonts w:asciiTheme="minorEastAsia" w:hAnsi="ＭＳ 明朝" w:hint="eastAsia"/>
        </w:rPr>
        <w:t>（1-3</w:t>
      </w:r>
      <w:r w:rsidR="00C8025C" w:rsidRPr="00C8025C">
        <w:rPr>
          <w:rFonts w:asciiTheme="minorEastAsia" w:hAnsi="ＭＳ 明朝" w:hint="eastAsia"/>
        </w:rPr>
        <w:t>）キャンセルの場合は、電話にてご連絡をお願いします。なお、連絡がないまま（２）の実施日時を１０分経過した場合は、キャンセルとみなします。連絡がないままキャンセルした場合は、今後のオンライン職業相談の利用をお断りする場合があります。</w:t>
      </w:r>
    </w:p>
    <w:p w14:paraId="25ED9712" w14:textId="77777777" w:rsidR="00BE64D0" w:rsidRDefault="00BE64D0" w:rsidP="00154639">
      <w:pPr>
        <w:ind w:left="420" w:hangingChars="200" w:hanging="420"/>
        <w:rPr>
          <w:rFonts w:asciiTheme="minorEastAsia" w:hAnsi="ＭＳ 明朝"/>
        </w:rPr>
      </w:pPr>
    </w:p>
    <w:p w14:paraId="68F4D091" w14:textId="2BF30AAF" w:rsidR="00154639" w:rsidRPr="00BE64D0" w:rsidRDefault="00154639" w:rsidP="00154639">
      <w:pPr>
        <w:ind w:left="420" w:hangingChars="200" w:hanging="420"/>
        <w:rPr>
          <w:rFonts w:asciiTheme="minorEastAsia" w:hAnsi="ＭＳ 明朝"/>
        </w:rPr>
      </w:pPr>
      <w:r w:rsidRPr="00BE64D0">
        <w:rPr>
          <w:rFonts w:asciiTheme="minorEastAsia" w:hAnsi="ＭＳ 明朝" w:hint="eastAsia"/>
        </w:rPr>
        <w:t>（</w:t>
      </w:r>
      <w:r w:rsidR="00BE64D0" w:rsidRPr="00BE64D0">
        <w:rPr>
          <w:rFonts w:asciiTheme="minorEastAsia" w:hAnsi="ＭＳ 明朝" w:hint="eastAsia"/>
        </w:rPr>
        <w:t>2-1</w:t>
      </w:r>
      <w:r w:rsidRPr="00BE64D0">
        <w:rPr>
          <w:rFonts w:asciiTheme="minorEastAsia" w:hAnsi="ＭＳ 明朝" w:hint="eastAsia"/>
        </w:rPr>
        <w:t>）オンラインセミナーは、原則として、前日までに予約が完了した方が利用できます。予約申込みの際に、次の事項をお伝えいただきます。</w:t>
      </w:r>
    </w:p>
    <w:p w14:paraId="12F24928" w14:textId="77777777" w:rsidR="00154639" w:rsidRPr="00BE64D0" w:rsidRDefault="00154639" w:rsidP="00154639">
      <w:pPr>
        <w:ind w:firstLineChars="200" w:firstLine="420"/>
        <w:rPr>
          <w:rFonts w:asciiTheme="minorEastAsia" w:hAnsi="ＭＳ 明朝"/>
        </w:rPr>
      </w:pPr>
      <w:r w:rsidRPr="00BE64D0">
        <w:rPr>
          <w:rFonts w:asciiTheme="minorEastAsia" w:hAnsi="ＭＳ 明朝" w:hint="eastAsia"/>
        </w:rPr>
        <w:t>①　氏名</w:t>
      </w:r>
    </w:p>
    <w:p w14:paraId="73ED4E62" w14:textId="77777777" w:rsidR="00154639" w:rsidRPr="00BE64D0" w:rsidRDefault="00154639" w:rsidP="00154639">
      <w:pPr>
        <w:ind w:left="440"/>
        <w:rPr>
          <w:rFonts w:asciiTheme="minorEastAsia" w:hAnsi="ＭＳ 明朝"/>
        </w:rPr>
      </w:pPr>
      <w:r w:rsidRPr="00BE64D0">
        <w:rPr>
          <w:rFonts w:asciiTheme="minorEastAsia" w:hAnsi="ＭＳ 明朝" w:hint="eastAsia"/>
        </w:rPr>
        <w:t>②　求職番号</w:t>
      </w:r>
    </w:p>
    <w:p w14:paraId="71E4F10C" w14:textId="77777777" w:rsidR="00154639" w:rsidRPr="00BE64D0" w:rsidRDefault="00154639" w:rsidP="00154639">
      <w:pPr>
        <w:ind w:left="440"/>
        <w:rPr>
          <w:rFonts w:asciiTheme="minorEastAsia" w:hAnsi="ＭＳ 明朝"/>
        </w:rPr>
      </w:pPr>
      <w:r w:rsidRPr="00BE64D0">
        <w:rPr>
          <w:rFonts w:asciiTheme="minorEastAsia" w:hAnsi="ＭＳ 明朝" w:hint="eastAsia"/>
        </w:rPr>
        <w:t>③　メールアドレス</w:t>
      </w:r>
    </w:p>
    <w:p w14:paraId="7700457A" w14:textId="77777777" w:rsidR="00154639" w:rsidRPr="00BE64D0" w:rsidRDefault="00154639" w:rsidP="00154639">
      <w:pPr>
        <w:ind w:leftChars="100" w:left="210" w:firstLineChars="100" w:firstLine="210"/>
        <w:rPr>
          <w:rFonts w:asciiTheme="minorEastAsia" w:hAnsi="ＭＳ 明朝"/>
        </w:rPr>
      </w:pPr>
      <w:r w:rsidRPr="00BE64D0">
        <w:rPr>
          <w:rFonts w:asciiTheme="minorEastAsia" w:hAnsi="ＭＳ 明朝" w:hint="eastAsia"/>
        </w:rPr>
        <w:t>④　受講を希望するセミナー名称</w:t>
      </w:r>
    </w:p>
    <w:p w14:paraId="60765DB8" w14:textId="237B0C82" w:rsidR="00154639" w:rsidRPr="00BE64D0" w:rsidRDefault="00BE64D0" w:rsidP="00154639">
      <w:pPr>
        <w:ind w:left="420" w:hangingChars="200" w:hanging="420"/>
        <w:rPr>
          <w:rFonts w:asciiTheme="minorEastAsia" w:hAnsi="ＭＳ 明朝"/>
        </w:rPr>
      </w:pPr>
      <w:r w:rsidRPr="00BE64D0">
        <w:rPr>
          <w:rFonts w:asciiTheme="minorEastAsia" w:hAnsi="ＭＳ 明朝" w:hint="eastAsia"/>
        </w:rPr>
        <w:t>（2-2</w:t>
      </w:r>
      <w:r w:rsidR="00154639" w:rsidRPr="00BE64D0">
        <w:rPr>
          <w:rFonts w:asciiTheme="minorEastAsia" w:hAnsi="ＭＳ 明朝" w:hint="eastAsia"/>
        </w:rPr>
        <w:t>）予約申込みを受けて、ハローワークよりオンラインセミナーの使用URLをご連絡</w:t>
      </w:r>
      <w:r w:rsidR="00154639" w:rsidRPr="00BE64D0">
        <w:rPr>
          <w:rFonts w:asciiTheme="minorEastAsia" w:hAnsi="ＭＳ 明朝" w:hint="eastAsia"/>
        </w:rPr>
        <w:lastRenderedPageBreak/>
        <w:t>します。</w:t>
      </w:r>
    </w:p>
    <w:p w14:paraId="37F6342F" w14:textId="31D0A267" w:rsidR="00154639" w:rsidRPr="00BE64D0" w:rsidRDefault="00BE64D0" w:rsidP="00154639">
      <w:pPr>
        <w:ind w:left="420" w:hangingChars="200" w:hanging="420"/>
        <w:rPr>
          <w:rFonts w:asciiTheme="minorEastAsia" w:hAnsi="ＭＳ 明朝"/>
        </w:rPr>
      </w:pPr>
      <w:r w:rsidRPr="00BE64D0">
        <w:rPr>
          <w:rFonts w:asciiTheme="minorEastAsia" w:hAnsi="ＭＳ 明朝" w:hint="eastAsia"/>
        </w:rPr>
        <w:t>（2-3</w:t>
      </w:r>
      <w:r w:rsidR="00154639" w:rsidRPr="00BE64D0">
        <w:rPr>
          <w:rFonts w:asciiTheme="minorEastAsia" w:hAnsi="ＭＳ 明朝" w:hint="eastAsia"/>
        </w:rPr>
        <w:t>）キャンセルの場合は、電話にてご連絡をお願いします。なお、連絡がないまま開講時刻を経過した場合は、キャンセルとみなします。連絡がないままキャンセルした場合は、今後のオンラインセミナーの利用をお断りする場合があります。</w:t>
      </w:r>
    </w:p>
    <w:p w14:paraId="66799332" w14:textId="5CFD7B93" w:rsidR="003C0CFD" w:rsidRPr="00BE64D0" w:rsidRDefault="003C0CFD" w:rsidP="00C8025C">
      <w:pPr>
        <w:ind w:left="420" w:hangingChars="200" w:hanging="420"/>
        <w:rPr>
          <w:rFonts w:asciiTheme="minorEastAsia" w:hAnsi="ＭＳ 明朝"/>
        </w:rPr>
      </w:pPr>
    </w:p>
    <w:p w14:paraId="6110CEA9" w14:textId="77777777" w:rsidR="00847FA7" w:rsidRDefault="00847FA7" w:rsidP="000D0E94">
      <w:pPr>
        <w:rPr>
          <w:szCs w:val="21"/>
        </w:rPr>
      </w:pPr>
    </w:p>
    <w:p w14:paraId="5CD52001" w14:textId="77777777" w:rsidR="00847FA7" w:rsidRDefault="00847FA7" w:rsidP="000D0E94">
      <w:pPr>
        <w:rPr>
          <w:szCs w:val="21"/>
        </w:rPr>
      </w:pPr>
      <w:r>
        <w:rPr>
          <w:rFonts w:hint="eastAsia"/>
          <w:szCs w:val="21"/>
        </w:rPr>
        <w:t>第７条（利用の記録等）</w:t>
      </w:r>
    </w:p>
    <w:p w14:paraId="7739B4CE" w14:textId="4A150119" w:rsidR="00847FA7" w:rsidRPr="001E1ED9" w:rsidRDefault="008356C4" w:rsidP="001E1ED9">
      <w:pPr>
        <w:pStyle w:val="a3"/>
        <w:numPr>
          <w:ilvl w:val="0"/>
          <w:numId w:val="5"/>
        </w:numPr>
        <w:ind w:leftChars="0"/>
        <w:rPr>
          <w:szCs w:val="21"/>
        </w:rPr>
      </w:pPr>
      <w:r>
        <w:rPr>
          <w:rFonts w:hint="eastAsia"/>
          <w:szCs w:val="21"/>
        </w:rPr>
        <w:t>ハローワークは、オンラインサービス</w:t>
      </w:r>
      <w:r w:rsidR="00847FA7">
        <w:rPr>
          <w:rFonts w:hint="eastAsia"/>
          <w:szCs w:val="21"/>
        </w:rPr>
        <w:t>の運用管理、利用状況の把握及び利用者</w:t>
      </w:r>
      <w:r w:rsidR="00BE519B">
        <w:rPr>
          <w:rFonts w:hint="eastAsia"/>
          <w:szCs w:val="21"/>
        </w:rPr>
        <w:t>の利便性向上のために、オンライン</w:t>
      </w:r>
      <w:r w:rsidR="00BE519B">
        <w:rPr>
          <w:rFonts w:hint="eastAsia"/>
          <w:kern w:val="0"/>
          <w:szCs w:val="21"/>
        </w:rPr>
        <w:t>サービス</w:t>
      </w:r>
      <w:r w:rsidR="00847FA7" w:rsidRPr="001E1ED9">
        <w:rPr>
          <w:rFonts w:hint="eastAsia"/>
          <w:szCs w:val="21"/>
        </w:rPr>
        <w:t>の利用時間帯、サイト等へのアクセス履歴及び</w:t>
      </w:r>
      <w:r w:rsidR="00512651" w:rsidRPr="001E1ED9">
        <w:rPr>
          <w:rFonts w:hint="eastAsia"/>
          <w:szCs w:val="21"/>
        </w:rPr>
        <w:t>利用者が使用した端末装置等の識別情報を記録することがあります。</w:t>
      </w:r>
    </w:p>
    <w:p w14:paraId="7BDA38FF" w14:textId="77777777" w:rsidR="00512651" w:rsidRPr="001E1ED9" w:rsidRDefault="007055B7" w:rsidP="001E1ED9">
      <w:pPr>
        <w:pStyle w:val="a3"/>
        <w:numPr>
          <w:ilvl w:val="0"/>
          <w:numId w:val="5"/>
        </w:numPr>
        <w:ind w:leftChars="0"/>
        <w:rPr>
          <w:szCs w:val="21"/>
        </w:rPr>
      </w:pPr>
      <w:r>
        <w:rPr>
          <w:rFonts w:hint="eastAsia"/>
          <w:szCs w:val="21"/>
        </w:rPr>
        <w:t>ハローワークは前項の定めにより記録した情報を、個々の端末装置が特定できる</w:t>
      </w:r>
      <w:r w:rsidRPr="001E1ED9">
        <w:rPr>
          <w:rFonts w:hint="eastAsia"/>
          <w:szCs w:val="21"/>
        </w:rPr>
        <w:t>形式で公開しないものとします。ただし、法令に基づき、官公庁、捜査機関等から開示又は提供を要求された場合はこの限りではありません。</w:t>
      </w:r>
    </w:p>
    <w:p w14:paraId="7DC979B5" w14:textId="77777777" w:rsidR="007055B7" w:rsidRDefault="007055B7" w:rsidP="007055B7">
      <w:pPr>
        <w:rPr>
          <w:szCs w:val="21"/>
        </w:rPr>
      </w:pPr>
    </w:p>
    <w:p w14:paraId="354F0453" w14:textId="77777777" w:rsidR="007055B7" w:rsidRDefault="00AA743E" w:rsidP="007055B7">
      <w:pPr>
        <w:rPr>
          <w:szCs w:val="21"/>
        </w:rPr>
      </w:pPr>
      <w:r>
        <w:rPr>
          <w:rFonts w:hint="eastAsia"/>
          <w:szCs w:val="21"/>
        </w:rPr>
        <w:t>第８条（個人情報保護）</w:t>
      </w:r>
    </w:p>
    <w:p w14:paraId="3365A976" w14:textId="77777777" w:rsidR="00AA743E" w:rsidRPr="001E1ED9" w:rsidRDefault="00AA743E" w:rsidP="001E1ED9">
      <w:pPr>
        <w:pStyle w:val="a3"/>
        <w:numPr>
          <w:ilvl w:val="0"/>
          <w:numId w:val="6"/>
        </w:numPr>
        <w:ind w:leftChars="0"/>
        <w:rPr>
          <w:szCs w:val="21"/>
        </w:rPr>
      </w:pPr>
      <w:r>
        <w:rPr>
          <w:rFonts w:hint="eastAsia"/>
          <w:szCs w:val="21"/>
        </w:rPr>
        <w:t>利用者の個人情報は、窓口における職業相談と同様に、職業安定法第５条の４に</w:t>
      </w:r>
      <w:r w:rsidRPr="001E1ED9">
        <w:rPr>
          <w:rFonts w:hint="eastAsia"/>
          <w:szCs w:val="21"/>
        </w:rPr>
        <w:t>基づき保護されます。</w:t>
      </w:r>
    </w:p>
    <w:p w14:paraId="5E22EE61" w14:textId="54EF853E" w:rsidR="00AA743E" w:rsidRDefault="004171AE" w:rsidP="00AA743E">
      <w:pPr>
        <w:pStyle w:val="a3"/>
        <w:numPr>
          <w:ilvl w:val="0"/>
          <w:numId w:val="6"/>
        </w:numPr>
        <w:ind w:leftChars="0"/>
        <w:rPr>
          <w:szCs w:val="21"/>
        </w:rPr>
      </w:pPr>
      <w:r>
        <w:rPr>
          <w:rFonts w:hint="eastAsia"/>
          <w:szCs w:val="21"/>
        </w:rPr>
        <w:t>利用者は、第１</w:t>
      </w:r>
      <w:r w:rsidR="00994E4D">
        <w:rPr>
          <w:rFonts w:hint="eastAsia"/>
          <w:szCs w:val="21"/>
        </w:rPr>
        <w:t>４</w:t>
      </w:r>
      <w:r>
        <w:rPr>
          <w:rFonts w:hint="eastAsia"/>
          <w:szCs w:val="21"/>
        </w:rPr>
        <w:t>条（</w:t>
      </w:r>
      <w:r w:rsidR="00994E4D">
        <w:rPr>
          <w:rFonts w:hint="eastAsia"/>
          <w:szCs w:val="21"/>
        </w:rPr>
        <w:t>１</w:t>
      </w:r>
      <w:r>
        <w:rPr>
          <w:rFonts w:hint="eastAsia"/>
          <w:szCs w:val="21"/>
        </w:rPr>
        <w:t>）に規定する措置を講じ、秘密保持を図るものとします。</w:t>
      </w:r>
    </w:p>
    <w:p w14:paraId="7D1FE942" w14:textId="77777777" w:rsidR="004171AE" w:rsidRDefault="004171AE" w:rsidP="004171AE">
      <w:pPr>
        <w:rPr>
          <w:szCs w:val="21"/>
        </w:rPr>
      </w:pPr>
    </w:p>
    <w:p w14:paraId="4C448A01" w14:textId="77777777" w:rsidR="004171AE" w:rsidRDefault="004171AE" w:rsidP="004171AE">
      <w:pPr>
        <w:rPr>
          <w:szCs w:val="21"/>
        </w:rPr>
      </w:pPr>
      <w:r>
        <w:rPr>
          <w:rFonts w:hint="eastAsia"/>
          <w:szCs w:val="21"/>
        </w:rPr>
        <w:t>第９条（免責事項）</w:t>
      </w:r>
    </w:p>
    <w:p w14:paraId="7C6F1A1B" w14:textId="1165C773" w:rsidR="0074383D" w:rsidRPr="001E1ED9" w:rsidRDefault="00BE519B" w:rsidP="001E1ED9">
      <w:pPr>
        <w:pStyle w:val="a3"/>
        <w:numPr>
          <w:ilvl w:val="0"/>
          <w:numId w:val="7"/>
        </w:numPr>
        <w:ind w:leftChars="0"/>
        <w:rPr>
          <w:szCs w:val="21"/>
        </w:rPr>
      </w:pPr>
      <w:r>
        <w:rPr>
          <w:rFonts w:hint="eastAsia"/>
          <w:szCs w:val="21"/>
        </w:rPr>
        <w:t>オンライン</w:t>
      </w:r>
      <w:r>
        <w:rPr>
          <w:rFonts w:hint="eastAsia"/>
          <w:kern w:val="0"/>
          <w:szCs w:val="21"/>
        </w:rPr>
        <w:t>サービス</w:t>
      </w:r>
      <w:r w:rsidR="0074383D">
        <w:rPr>
          <w:rFonts w:hint="eastAsia"/>
          <w:szCs w:val="21"/>
        </w:rPr>
        <w:t>の利用に関し、利用者が使用した通信に関する環境（端末、</w:t>
      </w:r>
      <w:r w:rsidR="0074383D" w:rsidRPr="001E1ED9">
        <w:rPr>
          <w:rFonts w:hint="eastAsia"/>
          <w:szCs w:val="21"/>
        </w:rPr>
        <w:t>回線、ソフト、利用場所等の一切を含む。）に起因して発生した利用者の損害及び利用者が第三者に与えた被害について、ハローワークは一切責任を負わず、当該損害を賠償する義務は負わないものとします。</w:t>
      </w:r>
    </w:p>
    <w:p w14:paraId="4D498487" w14:textId="77777777" w:rsidR="0074383D" w:rsidRDefault="0074383D" w:rsidP="001E1ED9">
      <w:pPr>
        <w:pStyle w:val="a3"/>
        <w:numPr>
          <w:ilvl w:val="0"/>
          <w:numId w:val="7"/>
        </w:numPr>
        <w:ind w:leftChars="0"/>
        <w:rPr>
          <w:szCs w:val="21"/>
        </w:rPr>
      </w:pPr>
      <w:r>
        <w:rPr>
          <w:rFonts w:hint="eastAsia"/>
          <w:szCs w:val="21"/>
        </w:rPr>
        <w:t>通常講ずべきセキュリティ対策を講じても防止できない外部からのサイバー攻撃</w:t>
      </w:r>
      <w:r w:rsidRPr="001E1ED9">
        <w:rPr>
          <w:rFonts w:hint="eastAsia"/>
          <w:szCs w:val="21"/>
        </w:rPr>
        <w:t>や災害、停電など、ハローワークの責に帰すべき事由によらず</w:t>
      </w:r>
      <w:r w:rsidR="00745385" w:rsidRPr="001E1ED9">
        <w:rPr>
          <w:rFonts w:hint="eastAsia"/>
          <w:szCs w:val="21"/>
        </w:rPr>
        <w:t>利用者に損害が発生してもハローワークは一切責任を負わず、損害を賠償する義務はないものとします。</w:t>
      </w:r>
    </w:p>
    <w:p w14:paraId="0C5487A9" w14:textId="428C58C3" w:rsidR="00ED7D70" w:rsidRPr="001E1ED9" w:rsidRDefault="00ED7D70" w:rsidP="001E1ED9">
      <w:pPr>
        <w:pStyle w:val="a3"/>
        <w:numPr>
          <w:ilvl w:val="0"/>
          <w:numId w:val="7"/>
        </w:numPr>
        <w:ind w:leftChars="0"/>
        <w:rPr>
          <w:szCs w:val="21"/>
        </w:rPr>
      </w:pPr>
      <w:r>
        <w:rPr>
          <w:rFonts w:hint="eastAsia"/>
          <w:szCs w:val="21"/>
        </w:rPr>
        <w:t>ハローワーク</w:t>
      </w:r>
      <w:r w:rsidRPr="00ED7D70">
        <w:rPr>
          <w:szCs w:val="21"/>
        </w:rPr>
        <w:t>は、</w:t>
      </w:r>
      <w:r>
        <w:rPr>
          <w:rFonts w:hint="eastAsia"/>
          <w:szCs w:val="21"/>
        </w:rPr>
        <w:t>予告なく</w:t>
      </w:r>
      <w:r w:rsidR="00BE519B">
        <w:rPr>
          <w:rFonts w:hint="eastAsia"/>
          <w:kern w:val="0"/>
          <w:szCs w:val="21"/>
        </w:rPr>
        <w:t>オンラインサービス</w:t>
      </w:r>
      <w:r>
        <w:rPr>
          <w:rFonts w:hint="eastAsia"/>
          <w:kern w:val="0"/>
          <w:szCs w:val="21"/>
        </w:rPr>
        <w:t>の</w:t>
      </w:r>
      <w:r w:rsidRPr="00ED7D70">
        <w:rPr>
          <w:szCs w:val="21"/>
        </w:rPr>
        <w:t>提供を</w:t>
      </w:r>
      <w:r>
        <w:rPr>
          <w:rFonts w:hint="eastAsia"/>
          <w:szCs w:val="21"/>
        </w:rPr>
        <w:t>停止し、又は</w:t>
      </w:r>
      <w:r w:rsidRPr="00ED7D70">
        <w:rPr>
          <w:szCs w:val="21"/>
        </w:rPr>
        <w:t>廃止でき</w:t>
      </w:r>
      <w:r>
        <w:rPr>
          <w:rFonts w:hint="eastAsia"/>
          <w:szCs w:val="21"/>
        </w:rPr>
        <w:t>るものとします</w:t>
      </w:r>
      <w:r w:rsidRPr="00ED7D70">
        <w:rPr>
          <w:szCs w:val="21"/>
        </w:rPr>
        <w:t>。</w:t>
      </w:r>
    </w:p>
    <w:p w14:paraId="05085FDB" w14:textId="196A646E" w:rsidR="00ED7D70" w:rsidRPr="00ED7D70" w:rsidRDefault="00ED7D70" w:rsidP="00ED7D70">
      <w:pPr>
        <w:rPr>
          <w:szCs w:val="21"/>
        </w:rPr>
      </w:pPr>
    </w:p>
    <w:p w14:paraId="0B22AB5E" w14:textId="77777777" w:rsidR="00ED7D70" w:rsidRDefault="00ED7D70" w:rsidP="00A560DA">
      <w:pPr>
        <w:pStyle w:val="a3"/>
        <w:ind w:leftChars="0" w:left="720" w:firstLineChars="100" w:firstLine="210"/>
        <w:rPr>
          <w:szCs w:val="21"/>
        </w:rPr>
      </w:pPr>
    </w:p>
    <w:p w14:paraId="53C17075" w14:textId="77777777" w:rsidR="00745385" w:rsidRDefault="00745385" w:rsidP="00745385">
      <w:pPr>
        <w:rPr>
          <w:szCs w:val="21"/>
        </w:rPr>
      </w:pPr>
      <w:r>
        <w:rPr>
          <w:rFonts w:hint="eastAsia"/>
          <w:szCs w:val="21"/>
        </w:rPr>
        <w:t>第１０条（損害賠償）</w:t>
      </w:r>
    </w:p>
    <w:p w14:paraId="3F041F15" w14:textId="7D39B162" w:rsidR="00745385" w:rsidRDefault="00745385" w:rsidP="00745385">
      <w:pPr>
        <w:rPr>
          <w:szCs w:val="21"/>
        </w:rPr>
      </w:pPr>
      <w:r>
        <w:rPr>
          <w:rFonts w:hint="eastAsia"/>
          <w:szCs w:val="21"/>
        </w:rPr>
        <w:t xml:space="preserve">　利用者</w:t>
      </w:r>
      <w:r w:rsidR="00ED2A9A">
        <w:rPr>
          <w:rFonts w:hint="eastAsia"/>
          <w:szCs w:val="21"/>
        </w:rPr>
        <w:t>の責めに帰すべき事由により</w:t>
      </w:r>
      <w:r>
        <w:rPr>
          <w:rFonts w:hint="eastAsia"/>
          <w:szCs w:val="21"/>
        </w:rPr>
        <w:t>、ハローワークが損害を被った場合、</w:t>
      </w:r>
      <w:r w:rsidR="00ED2A9A">
        <w:rPr>
          <w:rFonts w:hint="eastAsia"/>
          <w:szCs w:val="21"/>
        </w:rPr>
        <w:t>利用者は</w:t>
      </w:r>
      <w:r>
        <w:rPr>
          <w:rFonts w:hint="eastAsia"/>
          <w:szCs w:val="21"/>
        </w:rPr>
        <w:t>その損害</w:t>
      </w:r>
      <w:r w:rsidR="00ED2A9A">
        <w:rPr>
          <w:rFonts w:hint="eastAsia"/>
          <w:szCs w:val="21"/>
        </w:rPr>
        <w:t>を賠償しなければなりません。</w:t>
      </w:r>
      <w:r>
        <w:rPr>
          <w:rFonts w:hint="eastAsia"/>
          <w:szCs w:val="21"/>
        </w:rPr>
        <w:t>。</w:t>
      </w:r>
    </w:p>
    <w:p w14:paraId="1C2935A8" w14:textId="77777777" w:rsidR="00745385" w:rsidRDefault="00745385" w:rsidP="00745385">
      <w:pPr>
        <w:rPr>
          <w:szCs w:val="21"/>
        </w:rPr>
      </w:pPr>
    </w:p>
    <w:p w14:paraId="73FC3D61" w14:textId="77777777" w:rsidR="00745385" w:rsidRDefault="00745385" w:rsidP="00745385">
      <w:pPr>
        <w:rPr>
          <w:szCs w:val="21"/>
        </w:rPr>
      </w:pPr>
      <w:r>
        <w:rPr>
          <w:rFonts w:hint="eastAsia"/>
          <w:szCs w:val="21"/>
        </w:rPr>
        <w:t>第１１条（法令等の遵守）</w:t>
      </w:r>
    </w:p>
    <w:p w14:paraId="2ECB99CA" w14:textId="45772A86" w:rsidR="00745385" w:rsidRDefault="00BE519B" w:rsidP="00745385">
      <w:pPr>
        <w:rPr>
          <w:szCs w:val="21"/>
        </w:rPr>
      </w:pPr>
      <w:r>
        <w:rPr>
          <w:rFonts w:hint="eastAsia"/>
          <w:szCs w:val="21"/>
        </w:rPr>
        <w:lastRenderedPageBreak/>
        <w:t xml:space="preserve">　利用者は、オンライン</w:t>
      </w:r>
      <w:r>
        <w:rPr>
          <w:rFonts w:hint="eastAsia"/>
          <w:kern w:val="0"/>
          <w:szCs w:val="21"/>
        </w:rPr>
        <w:t>サービス</w:t>
      </w:r>
      <w:r w:rsidR="00745385">
        <w:rPr>
          <w:rFonts w:hint="eastAsia"/>
          <w:szCs w:val="21"/>
        </w:rPr>
        <w:t>の利用に当たって、本利用規約に加え、法律、政令、省令、条例、規則及び命令等を遵守するものとします。</w:t>
      </w:r>
    </w:p>
    <w:p w14:paraId="53D7B56B" w14:textId="77777777" w:rsidR="00745385" w:rsidRDefault="00745385" w:rsidP="00745385">
      <w:pPr>
        <w:rPr>
          <w:szCs w:val="21"/>
        </w:rPr>
      </w:pPr>
    </w:p>
    <w:p w14:paraId="1557BE50" w14:textId="08138943" w:rsidR="00A50EB7" w:rsidRDefault="00A50EB7" w:rsidP="00745385">
      <w:pPr>
        <w:rPr>
          <w:szCs w:val="21"/>
        </w:rPr>
      </w:pPr>
      <w:r>
        <w:rPr>
          <w:rFonts w:hint="eastAsia"/>
          <w:szCs w:val="21"/>
        </w:rPr>
        <w:t>第１２条（</w:t>
      </w:r>
      <w:r w:rsidR="00EB6FE0">
        <w:rPr>
          <w:rFonts w:hint="eastAsia"/>
          <w:szCs w:val="21"/>
        </w:rPr>
        <w:t>禁止事項</w:t>
      </w:r>
      <w:r>
        <w:rPr>
          <w:rFonts w:hint="eastAsia"/>
          <w:szCs w:val="21"/>
        </w:rPr>
        <w:t>）</w:t>
      </w:r>
    </w:p>
    <w:p w14:paraId="55E096F5" w14:textId="215C8515" w:rsidR="001510EA" w:rsidRPr="001510EA" w:rsidRDefault="001510EA" w:rsidP="001510EA">
      <w:pPr>
        <w:ind w:firstLineChars="100" w:firstLine="210"/>
        <w:rPr>
          <w:szCs w:val="21"/>
        </w:rPr>
      </w:pPr>
      <w:r>
        <w:rPr>
          <w:rFonts w:hint="eastAsia"/>
          <w:szCs w:val="21"/>
        </w:rPr>
        <w:t>利用者は</w:t>
      </w:r>
      <w:r w:rsidRPr="001510EA">
        <w:rPr>
          <w:szCs w:val="21"/>
        </w:rPr>
        <w:t>、</w:t>
      </w:r>
      <w:r w:rsidR="00BE519B">
        <w:rPr>
          <w:rFonts w:hint="eastAsia"/>
          <w:szCs w:val="21"/>
        </w:rPr>
        <w:t>オンライン</w:t>
      </w:r>
      <w:r w:rsidR="00BE519B">
        <w:rPr>
          <w:rFonts w:hint="eastAsia"/>
          <w:kern w:val="0"/>
          <w:szCs w:val="21"/>
        </w:rPr>
        <w:t>サービス</w:t>
      </w:r>
      <w:r>
        <w:rPr>
          <w:rFonts w:hint="eastAsia"/>
          <w:szCs w:val="21"/>
        </w:rPr>
        <w:t>の利用について、</w:t>
      </w:r>
      <w:r w:rsidRPr="001510EA">
        <w:rPr>
          <w:szCs w:val="21"/>
        </w:rPr>
        <w:t>以下の各号に定める行為</w:t>
      </w:r>
      <w:r>
        <w:rPr>
          <w:rFonts w:hint="eastAsia"/>
          <w:szCs w:val="21"/>
        </w:rPr>
        <w:t>に及んではならないものとします</w:t>
      </w:r>
      <w:r w:rsidRPr="001510EA">
        <w:rPr>
          <w:szCs w:val="21"/>
        </w:rPr>
        <w:t>。</w:t>
      </w:r>
    </w:p>
    <w:p w14:paraId="622CC0E0" w14:textId="03D33868" w:rsidR="00A50EB7" w:rsidRPr="001E1ED9" w:rsidRDefault="00A50EB7" w:rsidP="001E1ED9">
      <w:pPr>
        <w:pStyle w:val="a3"/>
        <w:numPr>
          <w:ilvl w:val="0"/>
          <w:numId w:val="8"/>
        </w:numPr>
        <w:ind w:leftChars="0"/>
        <w:rPr>
          <w:szCs w:val="21"/>
        </w:rPr>
      </w:pPr>
      <w:r>
        <w:rPr>
          <w:rFonts w:hint="eastAsia"/>
          <w:szCs w:val="21"/>
        </w:rPr>
        <w:t>脅迫</w:t>
      </w:r>
      <w:r w:rsidR="001510EA">
        <w:rPr>
          <w:rFonts w:hint="eastAsia"/>
          <w:szCs w:val="21"/>
        </w:rPr>
        <w:t>、</w:t>
      </w:r>
      <w:r>
        <w:rPr>
          <w:rFonts w:hint="eastAsia"/>
          <w:szCs w:val="21"/>
        </w:rPr>
        <w:t>暴言、</w:t>
      </w:r>
      <w:r w:rsidR="003A1E39">
        <w:rPr>
          <w:rFonts w:hint="eastAsia"/>
          <w:szCs w:val="21"/>
        </w:rPr>
        <w:t>威圧的な言動、</w:t>
      </w:r>
      <w:r w:rsidR="008642CA">
        <w:rPr>
          <w:rFonts w:hint="eastAsia"/>
          <w:szCs w:val="21"/>
        </w:rPr>
        <w:t>社会的に相当な限度を超える態様による又は</w:t>
      </w:r>
      <w:r w:rsidR="008506FA">
        <w:rPr>
          <w:rFonts w:hint="eastAsia"/>
          <w:szCs w:val="21"/>
        </w:rPr>
        <w:t>正当な理由のないクレーム、</w:t>
      </w:r>
      <w:r>
        <w:rPr>
          <w:rFonts w:hint="eastAsia"/>
          <w:szCs w:val="21"/>
        </w:rPr>
        <w:t>就職目的以外の利用</w:t>
      </w:r>
      <w:r w:rsidR="008506FA">
        <w:rPr>
          <w:rFonts w:hint="eastAsia"/>
          <w:szCs w:val="21"/>
        </w:rPr>
        <w:t>その他</w:t>
      </w:r>
      <w:r w:rsidR="00BE519B">
        <w:rPr>
          <w:rFonts w:hint="eastAsia"/>
          <w:szCs w:val="21"/>
        </w:rPr>
        <w:t>適正なオンライン</w:t>
      </w:r>
      <w:r w:rsidR="00BE519B">
        <w:rPr>
          <w:rFonts w:hint="eastAsia"/>
          <w:kern w:val="0"/>
          <w:szCs w:val="21"/>
        </w:rPr>
        <w:t>サービス</w:t>
      </w:r>
      <w:r>
        <w:rPr>
          <w:rFonts w:hint="eastAsia"/>
          <w:szCs w:val="21"/>
        </w:rPr>
        <w:t>の遂行に支障が</w:t>
      </w:r>
      <w:r w:rsidRPr="001E1ED9">
        <w:rPr>
          <w:rFonts w:hint="eastAsia"/>
          <w:szCs w:val="21"/>
        </w:rPr>
        <w:t>ある</w:t>
      </w:r>
      <w:r w:rsidR="001510EA">
        <w:rPr>
          <w:rFonts w:hint="eastAsia"/>
          <w:szCs w:val="21"/>
        </w:rPr>
        <w:t>態様での使用</w:t>
      </w:r>
    </w:p>
    <w:p w14:paraId="36F56156" w14:textId="1BA9EE63" w:rsidR="001510EA" w:rsidRDefault="001510EA" w:rsidP="00A50EB7">
      <w:pPr>
        <w:pStyle w:val="a3"/>
        <w:numPr>
          <w:ilvl w:val="0"/>
          <w:numId w:val="8"/>
        </w:numPr>
        <w:ind w:leftChars="0"/>
        <w:rPr>
          <w:szCs w:val="21"/>
        </w:rPr>
      </w:pPr>
      <w:r w:rsidRPr="001510EA">
        <w:rPr>
          <w:szCs w:val="21"/>
        </w:rPr>
        <w:t>システムへの不正アクセス、プログラムコードの改ざん、チート行為、コンピューターウィルスの頒布その他</w:t>
      </w:r>
      <w:r w:rsidR="00BE519B">
        <w:rPr>
          <w:rFonts w:hint="eastAsia"/>
          <w:szCs w:val="21"/>
        </w:rPr>
        <w:t>オンライン</w:t>
      </w:r>
      <w:r w:rsidR="00BE519B">
        <w:rPr>
          <w:rFonts w:hint="eastAsia"/>
          <w:kern w:val="0"/>
          <w:szCs w:val="21"/>
        </w:rPr>
        <w:t>サービス</w:t>
      </w:r>
      <w:r w:rsidRPr="001510EA">
        <w:rPr>
          <w:szCs w:val="21"/>
        </w:rPr>
        <w:t>の正常な運営を妨げる行為又はそのおそれのある行為</w:t>
      </w:r>
    </w:p>
    <w:p w14:paraId="0B751A0F" w14:textId="7A3130AF" w:rsidR="001510EA" w:rsidRDefault="001510EA" w:rsidP="00A50EB7">
      <w:pPr>
        <w:pStyle w:val="a3"/>
        <w:numPr>
          <w:ilvl w:val="0"/>
          <w:numId w:val="8"/>
        </w:numPr>
        <w:ind w:leftChars="0"/>
        <w:rPr>
          <w:szCs w:val="21"/>
        </w:rPr>
      </w:pPr>
      <w:r w:rsidRPr="001510EA">
        <w:rPr>
          <w:szCs w:val="21"/>
        </w:rPr>
        <w:t>公序良俗に反する行為</w:t>
      </w:r>
      <w:r>
        <w:rPr>
          <w:rFonts w:hint="eastAsia"/>
          <w:szCs w:val="21"/>
        </w:rPr>
        <w:t>又</w:t>
      </w:r>
      <w:r w:rsidRPr="001510EA">
        <w:rPr>
          <w:szCs w:val="21"/>
        </w:rPr>
        <w:t>はそのおそれのある行為</w:t>
      </w:r>
    </w:p>
    <w:p w14:paraId="021AB959" w14:textId="4995E48C" w:rsidR="001510EA" w:rsidRDefault="001510EA" w:rsidP="00A50EB7">
      <w:pPr>
        <w:pStyle w:val="a3"/>
        <w:numPr>
          <w:ilvl w:val="0"/>
          <w:numId w:val="8"/>
        </w:numPr>
        <w:ind w:leftChars="0"/>
        <w:rPr>
          <w:szCs w:val="21"/>
        </w:rPr>
      </w:pPr>
      <w:r w:rsidRPr="001510EA">
        <w:rPr>
          <w:szCs w:val="21"/>
        </w:rPr>
        <w:t>他の</w:t>
      </w:r>
      <w:r>
        <w:rPr>
          <w:rFonts w:hint="eastAsia"/>
          <w:szCs w:val="21"/>
        </w:rPr>
        <w:t>利用者その他の第三者に</w:t>
      </w:r>
      <w:r w:rsidRPr="001510EA">
        <w:rPr>
          <w:szCs w:val="21"/>
        </w:rPr>
        <w:t>なりすまして利用する行為</w:t>
      </w:r>
    </w:p>
    <w:p w14:paraId="3B8425FC" w14:textId="415EAF3B" w:rsidR="001510EA" w:rsidRDefault="001510EA" w:rsidP="00A50EB7">
      <w:pPr>
        <w:pStyle w:val="a3"/>
        <w:numPr>
          <w:ilvl w:val="0"/>
          <w:numId w:val="8"/>
        </w:numPr>
        <w:ind w:leftChars="0"/>
        <w:rPr>
          <w:szCs w:val="21"/>
        </w:rPr>
      </w:pPr>
      <w:r>
        <w:rPr>
          <w:rFonts w:hint="eastAsia"/>
          <w:szCs w:val="21"/>
        </w:rPr>
        <w:t>第6条の</w:t>
      </w:r>
      <w:r w:rsidR="006A0499">
        <w:rPr>
          <w:rFonts w:hint="eastAsia"/>
          <w:szCs w:val="21"/>
        </w:rPr>
        <w:t>利用申込</w:t>
      </w:r>
      <w:r w:rsidR="0094428E">
        <w:rPr>
          <w:rFonts w:hint="eastAsia"/>
          <w:szCs w:val="21"/>
        </w:rPr>
        <w:t>又は求職登録</w:t>
      </w:r>
      <w:r w:rsidR="006A0499">
        <w:rPr>
          <w:rFonts w:hint="eastAsia"/>
          <w:szCs w:val="21"/>
        </w:rPr>
        <w:t>において虚偽の情報を申告する行為</w:t>
      </w:r>
    </w:p>
    <w:p w14:paraId="0A1B45BB" w14:textId="6DE2DFBD" w:rsidR="00FD5256" w:rsidRDefault="00FD5256" w:rsidP="00A50EB7">
      <w:pPr>
        <w:pStyle w:val="a3"/>
        <w:numPr>
          <w:ilvl w:val="0"/>
          <w:numId w:val="8"/>
        </w:numPr>
        <w:ind w:leftChars="0"/>
        <w:rPr>
          <w:szCs w:val="21"/>
        </w:rPr>
      </w:pPr>
      <w:r>
        <w:rPr>
          <w:rFonts w:hint="eastAsia"/>
          <w:szCs w:val="21"/>
        </w:rPr>
        <w:t>第6条（３）により確定した予約について無断でキャンセルする行為</w:t>
      </w:r>
    </w:p>
    <w:p w14:paraId="69F04BF5" w14:textId="009EFC8F" w:rsidR="00A50EB7" w:rsidRDefault="00BE519B" w:rsidP="00A50EB7">
      <w:pPr>
        <w:pStyle w:val="a3"/>
        <w:numPr>
          <w:ilvl w:val="0"/>
          <w:numId w:val="8"/>
        </w:numPr>
        <w:ind w:leftChars="0"/>
        <w:rPr>
          <w:szCs w:val="21"/>
        </w:rPr>
      </w:pPr>
      <w:r>
        <w:rPr>
          <w:rFonts w:hint="eastAsia"/>
          <w:szCs w:val="21"/>
        </w:rPr>
        <w:t>オンライン</w:t>
      </w:r>
      <w:r>
        <w:rPr>
          <w:rFonts w:hint="eastAsia"/>
          <w:kern w:val="0"/>
          <w:szCs w:val="21"/>
        </w:rPr>
        <w:t>サービス</w:t>
      </w:r>
      <w:r w:rsidR="00A50EB7">
        <w:rPr>
          <w:rFonts w:hint="eastAsia"/>
          <w:szCs w:val="21"/>
        </w:rPr>
        <w:t>の</w:t>
      </w:r>
      <w:r w:rsidR="002A158B">
        <w:rPr>
          <w:rFonts w:hint="eastAsia"/>
          <w:szCs w:val="21"/>
        </w:rPr>
        <w:t>撮影・</w:t>
      </w:r>
      <w:r w:rsidR="00A50EB7">
        <w:rPr>
          <w:rFonts w:hint="eastAsia"/>
          <w:szCs w:val="21"/>
        </w:rPr>
        <w:t>録画・録音</w:t>
      </w:r>
      <w:r w:rsidR="002A158B">
        <w:rPr>
          <w:rFonts w:hint="eastAsia"/>
          <w:szCs w:val="21"/>
        </w:rPr>
        <w:t>・インターネットを通じた配信等を</w:t>
      </w:r>
      <w:r w:rsidR="006A0499">
        <w:rPr>
          <w:rFonts w:hint="eastAsia"/>
          <w:szCs w:val="21"/>
        </w:rPr>
        <w:t>する行為</w:t>
      </w:r>
    </w:p>
    <w:p w14:paraId="6F1A19A4" w14:textId="0E99653D" w:rsidR="006A0499" w:rsidRDefault="006A0499" w:rsidP="006A0499">
      <w:pPr>
        <w:pStyle w:val="a3"/>
        <w:numPr>
          <w:ilvl w:val="0"/>
          <w:numId w:val="8"/>
        </w:numPr>
        <w:ind w:leftChars="0"/>
        <w:rPr>
          <w:szCs w:val="21"/>
        </w:rPr>
      </w:pPr>
      <w:r>
        <w:rPr>
          <w:rFonts w:hint="eastAsia"/>
          <w:szCs w:val="21"/>
        </w:rPr>
        <w:t>本利用規約に違反する行為</w:t>
      </w:r>
    </w:p>
    <w:p w14:paraId="1E5E155F" w14:textId="7401652F" w:rsidR="00DF6051" w:rsidRDefault="00DF6051" w:rsidP="006A0499">
      <w:pPr>
        <w:pStyle w:val="a3"/>
        <w:numPr>
          <w:ilvl w:val="0"/>
          <w:numId w:val="8"/>
        </w:numPr>
        <w:ind w:leftChars="0"/>
        <w:rPr>
          <w:szCs w:val="21"/>
        </w:rPr>
      </w:pPr>
      <w:r>
        <w:rPr>
          <w:rFonts w:hint="eastAsia"/>
          <w:szCs w:val="21"/>
        </w:rPr>
        <w:t>前各号に定めるほかこれらに準する不適切な行為</w:t>
      </w:r>
    </w:p>
    <w:p w14:paraId="2D792928" w14:textId="77777777" w:rsidR="002D1A88" w:rsidRDefault="002D1A88" w:rsidP="00A560DA">
      <w:pPr>
        <w:rPr>
          <w:szCs w:val="21"/>
        </w:rPr>
      </w:pPr>
    </w:p>
    <w:p w14:paraId="44FBBFE9" w14:textId="0ABACC00" w:rsidR="00EB6FE0" w:rsidRDefault="00EB6FE0" w:rsidP="00EB6FE0">
      <w:pPr>
        <w:rPr>
          <w:szCs w:val="21"/>
        </w:rPr>
      </w:pPr>
      <w:r>
        <w:rPr>
          <w:rFonts w:hint="eastAsia"/>
          <w:szCs w:val="21"/>
        </w:rPr>
        <w:t>第１３条（利用停止措置）</w:t>
      </w:r>
    </w:p>
    <w:p w14:paraId="7BFB2B4C" w14:textId="72D5BF9F" w:rsidR="00EB6FE0" w:rsidRDefault="006A0499" w:rsidP="00BE1A77">
      <w:pPr>
        <w:rPr>
          <w:szCs w:val="21"/>
        </w:rPr>
      </w:pPr>
      <w:r>
        <w:rPr>
          <w:rFonts w:hint="eastAsia"/>
          <w:szCs w:val="21"/>
        </w:rPr>
        <w:t xml:space="preserve">　利用者が本利用規約に違反し、そのご利用を継続いただくことが不相当とハローワークが判断したときは、ハローワークは、当該利用者の</w:t>
      </w:r>
      <w:r w:rsidR="00BE519B">
        <w:rPr>
          <w:rFonts w:hint="eastAsia"/>
          <w:kern w:val="0"/>
        </w:rPr>
        <w:t>オンライン</w:t>
      </w:r>
      <w:r w:rsidR="00BE519B">
        <w:rPr>
          <w:rFonts w:hint="eastAsia"/>
          <w:kern w:val="0"/>
          <w:szCs w:val="21"/>
        </w:rPr>
        <w:t>サービス</w:t>
      </w:r>
      <w:r>
        <w:rPr>
          <w:rFonts w:hint="eastAsia"/>
          <w:kern w:val="0"/>
          <w:szCs w:val="21"/>
        </w:rPr>
        <w:t>の利用</w:t>
      </w:r>
      <w:r w:rsidRPr="00BE1A77">
        <w:rPr>
          <w:rFonts w:hint="eastAsia"/>
          <w:kern w:val="0"/>
        </w:rPr>
        <w:t>を</w:t>
      </w:r>
      <w:r>
        <w:rPr>
          <w:rFonts w:hint="eastAsia"/>
          <w:kern w:val="0"/>
          <w:szCs w:val="21"/>
        </w:rPr>
        <w:t>停止</w:t>
      </w:r>
      <w:r w:rsidRPr="00BE1A77">
        <w:rPr>
          <w:rFonts w:hint="eastAsia"/>
          <w:kern w:val="0"/>
        </w:rPr>
        <w:t>することがあります。</w:t>
      </w:r>
    </w:p>
    <w:p w14:paraId="2AF31185" w14:textId="77777777" w:rsidR="00EB6FE0" w:rsidRDefault="00EB6FE0" w:rsidP="00A560DA">
      <w:pPr>
        <w:rPr>
          <w:szCs w:val="21"/>
        </w:rPr>
      </w:pPr>
    </w:p>
    <w:p w14:paraId="06A805F1" w14:textId="44F9E789" w:rsidR="006A0499" w:rsidRPr="006A0499" w:rsidRDefault="006A0499" w:rsidP="006A0499">
      <w:pPr>
        <w:rPr>
          <w:szCs w:val="21"/>
        </w:rPr>
      </w:pPr>
      <w:r>
        <w:rPr>
          <w:rFonts w:hint="eastAsia"/>
          <w:szCs w:val="21"/>
        </w:rPr>
        <w:t>第１４条（留意事項）</w:t>
      </w:r>
    </w:p>
    <w:p w14:paraId="76F89CA1" w14:textId="4631AA73" w:rsidR="006A0499" w:rsidRPr="001E1ED9" w:rsidRDefault="00BE519B" w:rsidP="00BE1A77">
      <w:pPr>
        <w:pStyle w:val="a3"/>
        <w:numPr>
          <w:ilvl w:val="0"/>
          <w:numId w:val="14"/>
        </w:numPr>
        <w:ind w:leftChars="0"/>
        <w:rPr>
          <w:szCs w:val="21"/>
        </w:rPr>
      </w:pPr>
      <w:r>
        <w:rPr>
          <w:rFonts w:hint="eastAsia"/>
          <w:szCs w:val="21"/>
        </w:rPr>
        <w:t>オンライン</w:t>
      </w:r>
      <w:r>
        <w:rPr>
          <w:rFonts w:hint="eastAsia"/>
          <w:kern w:val="0"/>
          <w:szCs w:val="21"/>
        </w:rPr>
        <w:t>サービス</w:t>
      </w:r>
      <w:r w:rsidR="006A0499">
        <w:rPr>
          <w:rFonts w:hint="eastAsia"/>
          <w:szCs w:val="21"/>
        </w:rPr>
        <w:t>の際には、秘密保持のため、個室又は周囲に他人がいない</w:t>
      </w:r>
      <w:r w:rsidR="006A0499" w:rsidRPr="001E1ED9">
        <w:rPr>
          <w:rFonts w:hint="eastAsia"/>
          <w:szCs w:val="21"/>
        </w:rPr>
        <w:t>環境を整えてください。通訳、介助者等の同席が必要な場合には、予めハローワークにお伝えください。</w:t>
      </w:r>
    </w:p>
    <w:p w14:paraId="3A9DC187" w14:textId="5B2A2848" w:rsidR="006A0499" w:rsidRPr="001E1ED9" w:rsidRDefault="00BE519B" w:rsidP="00BE1A77">
      <w:pPr>
        <w:pStyle w:val="a3"/>
        <w:numPr>
          <w:ilvl w:val="0"/>
          <w:numId w:val="14"/>
        </w:numPr>
        <w:ind w:leftChars="0"/>
        <w:rPr>
          <w:szCs w:val="21"/>
        </w:rPr>
      </w:pPr>
      <w:r>
        <w:rPr>
          <w:rFonts w:hint="eastAsia"/>
          <w:szCs w:val="21"/>
        </w:rPr>
        <w:t>オンライン</w:t>
      </w:r>
      <w:r>
        <w:rPr>
          <w:rFonts w:hint="eastAsia"/>
          <w:kern w:val="0"/>
          <w:szCs w:val="21"/>
        </w:rPr>
        <w:t>サービス</w:t>
      </w:r>
      <w:r w:rsidR="006A0499">
        <w:rPr>
          <w:rFonts w:hint="eastAsia"/>
          <w:szCs w:val="21"/>
        </w:rPr>
        <w:t>に先立ち、第４条に規定するアプリケーションを使用可能</w:t>
      </w:r>
      <w:r>
        <w:rPr>
          <w:rFonts w:hint="eastAsia"/>
          <w:szCs w:val="21"/>
        </w:rPr>
        <w:t>な状態にしておいてください。また、通信環境がオンライン</w:t>
      </w:r>
      <w:r>
        <w:rPr>
          <w:rFonts w:hint="eastAsia"/>
          <w:kern w:val="0"/>
          <w:szCs w:val="21"/>
        </w:rPr>
        <w:t>サービス</w:t>
      </w:r>
      <w:r w:rsidR="006A0499" w:rsidRPr="001E1ED9">
        <w:rPr>
          <w:rFonts w:hint="eastAsia"/>
          <w:szCs w:val="21"/>
        </w:rPr>
        <w:t>に支</w:t>
      </w:r>
      <w:r>
        <w:rPr>
          <w:rFonts w:hint="eastAsia"/>
          <w:szCs w:val="21"/>
        </w:rPr>
        <w:t>障がないことの確認を済ませてください。その他、オンライン</w:t>
      </w:r>
      <w:r>
        <w:rPr>
          <w:rFonts w:hint="eastAsia"/>
          <w:kern w:val="0"/>
          <w:szCs w:val="21"/>
        </w:rPr>
        <w:t>サービス</w:t>
      </w:r>
      <w:r w:rsidR="006A0499" w:rsidRPr="001E1ED9">
        <w:rPr>
          <w:rFonts w:hint="eastAsia"/>
          <w:szCs w:val="21"/>
        </w:rPr>
        <w:t>に利用する端末等について以下のとおりとしてください。</w:t>
      </w:r>
    </w:p>
    <w:p w14:paraId="51162764" w14:textId="77777777" w:rsidR="006A0499" w:rsidRDefault="006A0499" w:rsidP="006A0499">
      <w:pPr>
        <w:rPr>
          <w:szCs w:val="21"/>
        </w:rPr>
      </w:pPr>
      <w:r>
        <w:rPr>
          <w:rFonts w:hint="eastAsia"/>
          <w:szCs w:val="21"/>
        </w:rPr>
        <w:t xml:space="preserve">　　 ・OSはサポート期間中のものを用い、最新のセキュリティ対策パッチを適用してく</w:t>
      </w:r>
    </w:p>
    <w:p w14:paraId="59F20EE1" w14:textId="77777777" w:rsidR="006A0499" w:rsidRDefault="006A0499" w:rsidP="006A0499">
      <w:pPr>
        <w:rPr>
          <w:szCs w:val="21"/>
        </w:rPr>
      </w:pPr>
      <w:r>
        <w:rPr>
          <w:rFonts w:hint="eastAsia"/>
          <w:szCs w:val="21"/>
        </w:rPr>
        <w:t xml:space="preserve">       さい。サポートが終了したOSを搭載した端末は使用しないでください。</w:t>
      </w:r>
    </w:p>
    <w:p w14:paraId="3631A8A1" w14:textId="77777777" w:rsidR="006A0499" w:rsidRDefault="006A0499" w:rsidP="006A0499">
      <w:pPr>
        <w:rPr>
          <w:szCs w:val="21"/>
        </w:rPr>
      </w:pPr>
      <w:r>
        <w:rPr>
          <w:rFonts w:hint="eastAsia"/>
          <w:szCs w:val="21"/>
        </w:rPr>
        <w:lastRenderedPageBreak/>
        <w:t xml:space="preserve">　   ・パーソナルファイアウォール（Windows</w:t>
      </w:r>
      <w:r>
        <w:rPr>
          <w:szCs w:val="21"/>
        </w:rPr>
        <w:t xml:space="preserve"> </w:t>
      </w:r>
      <w:r>
        <w:rPr>
          <w:rFonts w:hint="eastAsia"/>
          <w:szCs w:val="21"/>
        </w:rPr>
        <w:t>ファイアウォール等）の機能を有効にし、</w:t>
      </w:r>
    </w:p>
    <w:p w14:paraId="2A1EE8A1" w14:textId="77777777" w:rsidR="006A0499" w:rsidRDefault="006A0499" w:rsidP="006A0499">
      <w:pPr>
        <w:rPr>
          <w:szCs w:val="21"/>
        </w:rPr>
      </w:pPr>
      <w:r>
        <w:rPr>
          <w:rFonts w:hint="eastAsia"/>
          <w:szCs w:val="21"/>
        </w:rPr>
        <w:t xml:space="preserve">       必要なサービスの許可だけを最小限に設定してください。</w:t>
      </w:r>
    </w:p>
    <w:p w14:paraId="7ECF2E8B" w14:textId="634C2B66" w:rsidR="006A0499" w:rsidRDefault="006A0499" w:rsidP="006A0499">
      <w:pPr>
        <w:rPr>
          <w:szCs w:val="21"/>
        </w:rPr>
      </w:pPr>
      <w:r>
        <w:rPr>
          <w:szCs w:val="21"/>
        </w:rPr>
        <w:t xml:space="preserve">     </w:t>
      </w:r>
      <w:r w:rsidR="00BE519B">
        <w:rPr>
          <w:rFonts w:hint="eastAsia"/>
          <w:szCs w:val="21"/>
        </w:rPr>
        <w:t>・オンライン</w:t>
      </w:r>
      <w:r w:rsidR="00BE519B">
        <w:rPr>
          <w:rFonts w:hint="eastAsia"/>
          <w:kern w:val="0"/>
          <w:szCs w:val="21"/>
        </w:rPr>
        <w:t>サービス</w:t>
      </w:r>
      <w:r>
        <w:rPr>
          <w:rFonts w:hint="eastAsia"/>
          <w:szCs w:val="21"/>
        </w:rPr>
        <w:t>において利用するブラウザやソフトウェアについては常に最</w:t>
      </w:r>
    </w:p>
    <w:p w14:paraId="6D398454" w14:textId="77777777" w:rsidR="006A0499" w:rsidRDefault="006A0499" w:rsidP="006A0499">
      <w:pPr>
        <w:rPr>
          <w:szCs w:val="21"/>
        </w:rPr>
      </w:pPr>
      <w:r>
        <w:rPr>
          <w:szCs w:val="21"/>
        </w:rPr>
        <w:t xml:space="preserve">       </w:t>
      </w:r>
      <w:r>
        <w:rPr>
          <w:rFonts w:hint="eastAsia"/>
          <w:szCs w:val="21"/>
        </w:rPr>
        <w:t>新のバージョンに更新し、最新のパッチを適用してください。</w:t>
      </w:r>
    </w:p>
    <w:p w14:paraId="529671D7" w14:textId="1DFC2E7D" w:rsidR="006A0499" w:rsidRPr="00D91792" w:rsidRDefault="00BE519B" w:rsidP="00BE1A77">
      <w:pPr>
        <w:pStyle w:val="a3"/>
        <w:numPr>
          <w:ilvl w:val="0"/>
          <w:numId w:val="14"/>
        </w:numPr>
        <w:ind w:leftChars="0"/>
        <w:rPr>
          <w:szCs w:val="21"/>
        </w:rPr>
      </w:pPr>
      <w:r>
        <w:rPr>
          <w:rFonts w:hint="eastAsia"/>
          <w:szCs w:val="21"/>
        </w:rPr>
        <w:t>オンライン</w:t>
      </w:r>
      <w:r>
        <w:rPr>
          <w:rFonts w:hint="eastAsia"/>
          <w:kern w:val="0"/>
          <w:szCs w:val="21"/>
        </w:rPr>
        <w:t>サービス</w:t>
      </w:r>
      <w:r w:rsidR="006A0499">
        <w:rPr>
          <w:rFonts w:hint="eastAsia"/>
          <w:szCs w:val="21"/>
        </w:rPr>
        <w:t>を実施するための通信に要する費用は、全て利用者のご負担となります。特に、従量制の料金設定としている場合など十分ご留意ください。</w:t>
      </w:r>
    </w:p>
    <w:p w14:paraId="3028127E" w14:textId="77777777" w:rsidR="00EB6FE0" w:rsidRPr="006A0499" w:rsidRDefault="00EB6FE0" w:rsidP="00A560DA">
      <w:pPr>
        <w:rPr>
          <w:szCs w:val="21"/>
        </w:rPr>
      </w:pPr>
    </w:p>
    <w:p w14:paraId="6C60464F" w14:textId="26CEFE08" w:rsidR="00EB6FE0" w:rsidRDefault="00EB6FE0" w:rsidP="00A560DA">
      <w:pPr>
        <w:rPr>
          <w:szCs w:val="21"/>
        </w:rPr>
      </w:pPr>
    </w:p>
    <w:p w14:paraId="1C2CA6D2" w14:textId="48D332C9" w:rsidR="002D1A88" w:rsidRDefault="002D1A88" w:rsidP="00A560DA">
      <w:pPr>
        <w:rPr>
          <w:szCs w:val="21"/>
        </w:rPr>
      </w:pPr>
      <w:r>
        <w:rPr>
          <w:rFonts w:hint="eastAsia"/>
          <w:szCs w:val="21"/>
        </w:rPr>
        <w:t>第１</w:t>
      </w:r>
      <w:r w:rsidR="006A0499">
        <w:rPr>
          <w:rFonts w:hint="eastAsia"/>
          <w:szCs w:val="21"/>
        </w:rPr>
        <w:t>５</w:t>
      </w:r>
      <w:r>
        <w:rPr>
          <w:rFonts w:hint="eastAsia"/>
          <w:szCs w:val="21"/>
        </w:rPr>
        <w:t>条（本利用規約の変更）</w:t>
      </w:r>
    </w:p>
    <w:p w14:paraId="78087E1C" w14:textId="77777777" w:rsidR="002D1A88" w:rsidRDefault="002D1A88" w:rsidP="009C6C61">
      <w:pPr>
        <w:rPr>
          <w:szCs w:val="21"/>
        </w:rPr>
      </w:pPr>
      <w:r>
        <w:rPr>
          <w:rFonts w:hint="eastAsia"/>
          <w:szCs w:val="21"/>
        </w:rPr>
        <w:t xml:space="preserve">　ハローワーク</w:t>
      </w:r>
      <w:r w:rsidR="009C6C61">
        <w:rPr>
          <w:rFonts w:hint="eastAsia"/>
          <w:szCs w:val="21"/>
        </w:rPr>
        <w:t>は</w:t>
      </w:r>
      <w:r w:rsidR="00D91792">
        <w:rPr>
          <w:rFonts w:hint="eastAsia"/>
          <w:szCs w:val="21"/>
        </w:rPr>
        <w:t>、以下の各号のいずれかに該当する場合には、利用者の承諾なしに、本規約を変更することができるものとします。なお、本規約を利用者の承諾なく変更する場合、本規約を変更する旨及び変更後の本規約の内容並びにその効力発生時期を利用者に告知します。</w:t>
      </w:r>
    </w:p>
    <w:p w14:paraId="78DADE5F" w14:textId="77777777" w:rsidR="00D91792" w:rsidRDefault="00D91792" w:rsidP="00D91792">
      <w:pPr>
        <w:pStyle w:val="a3"/>
        <w:numPr>
          <w:ilvl w:val="0"/>
          <w:numId w:val="13"/>
        </w:numPr>
        <w:ind w:leftChars="0"/>
        <w:rPr>
          <w:szCs w:val="21"/>
        </w:rPr>
      </w:pPr>
      <w:r>
        <w:rPr>
          <w:rFonts w:hint="eastAsia"/>
          <w:szCs w:val="21"/>
        </w:rPr>
        <w:t>本規約の変更が、利用者の一般の利益に適合するとき。</w:t>
      </w:r>
    </w:p>
    <w:p w14:paraId="7F91D96B" w14:textId="77777777" w:rsidR="00D91792" w:rsidRPr="00D91792" w:rsidRDefault="00D91792" w:rsidP="00D91792">
      <w:pPr>
        <w:pStyle w:val="a3"/>
        <w:numPr>
          <w:ilvl w:val="0"/>
          <w:numId w:val="13"/>
        </w:numPr>
        <w:ind w:leftChars="0"/>
        <w:rPr>
          <w:szCs w:val="21"/>
        </w:rPr>
      </w:pPr>
      <w:r>
        <w:rPr>
          <w:rFonts w:hint="eastAsia"/>
          <w:szCs w:val="21"/>
        </w:rPr>
        <w:t>本規約の変更が、本規約の目的に反せず、かつ、合理的なものであるとき。</w:t>
      </w:r>
    </w:p>
    <w:p w14:paraId="194EE844" w14:textId="77777777" w:rsidR="009C6C61" w:rsidRDefault="009C6C61" w:rsidP="009C6C61">
      <w:pPr>
        <w:rPr>
          <w:szCs w:val="21"/>
        </w:rPr>
      </w:pPr>
    </w:p>
    <w:p w14:paraId="03313F11" w14:textId="6DF44122" w:rsidR="009C6C61" w:rsidRDefault="009C6C61" w:rsidP="009C6C61">
      <w:pPr>
        <w:rPr>
          <w:szCs w:val="21"/>
        </w:rPr>
      </w:pPr>
      <w:r>
        <w:rPr>
          <w:rFonts w:hint="eastAsia"/>
          <w:szCs w:val="21"/>
        </w:rPr>
        <w:t>第１</w:t>
      </w:r>
      <w:r w:rsidR="006A0499">
        <w:rPr>
          <w:rFonts w:hint="eastAsia"/>
          <w:szCs w:val="21"/>
        </w:rPr>
        <w:t>６</w:t>
      </w:r>
      <w:r>
        <w:rPr>
          <w:rFonts w:hint="eastAsia"/>
          <w:szCs w:val="21"/>
        </w:rPr>
        <w:t>条（準拠法及び合意管轄裁判所）</w:t>
      </w:r>
    </w:p>
    <w:p w14:paraId="134D11CC" w14:textId="4434F49B" w:rsidR="009C6C61" w:rsidRDefault="009C6C61" w:rsidP="009C6C61">
      <w:pPr>
        <w:rPr>
          <w:szCs w:val="21"/>
        </w:rPr>
      </w:pPr>
      <w:r>
        <w:rPr>
          <w:rFonts w:hint="eastAsia"/>
          <w:szCs w:val="21"/>
        </w:rPr>
        <w:t xml:space="preserve">　本利</w:t>
      </w:r>
      <w:r w:rsidR="00BE519B">
        <w:rPr>
          <w:rFonts w:hint="eastAsia"/>
          <w:szCs w:val="21"/>
        </w:rPr>
        <w:t>用規約には、日本法が適用されるものとします。オンライン</w:t>
      </w:r>
      <w:r w:rsidR="00BE519B">
        <w:rPr>
          <w:rFonts w:hint="eastAsia"/>
          <w:kern w:val="0"/>
          <w:szCs w:val="21"/>
        </w:rPr>
        <w:t>サービス</w:t>
      </w:r>
      <w:r>
        <w:rPr>
          <w:rFonts w:hint="eastAsia"/>
          <w:szCs w:val="21"/>
        </w:rPr>
        <w:t>の利用に関する紛争は、横浜地方裁判所を第一審の専属的合意管轄裁判所とします。</w:t>
      </w:r>
    </w:p>
    <w:p w14:paraId="0EB06F72" w14:textId="77777777" w:rsidR="009C6C61" w:rsidRDefault="009C6C61" w:rsidP="009C6C61">
      <w:pPr>
        <w:rPr>
          <w:szCs w:val="21"/>
        </w:rPr>
      </w:pPr>
      <w:r>
        <w:rPr>
          <w:rFonts w:hint="eastAsia"/>
          <w:szCs w:val="21"/>
        </w:rPr>
        <w:t xml:space="preserve">　　　　　</w:t>
      </w:r>
    </w:p>
    <w:p w14:paraId="21B0129A" w14:textId="77777777" w:rsidR="009C6C61" w:rsidRDefault="009C6C61" w:rsidP="009C6C61">
      <w:pPr>
        <w:jc w:val="right"/>
        <w:rPr>
          <w:szCs w:val="21"/>
        </w:rPr>
      </w:pPr>
    </w:p>
    <w:p w14:paraId="7AC65B88" w14:textId="0C75318B" w:rsidR="009C6C61" w:rsidRDefault="00D91792" w:rsidP="009C6C61">
      <w:pPr>
        <w:jc w:val="left"/>
        <w:rPr>
          <w:szCs w:val="21"/>
        </w:rPr>
      </w:pPr>
      <w:r>
        <w:rPr>
          <w:rFonts w:hint="eastAsia"/>
          <w:szCs w:val="21"/>
        </w:rPr>
        <w:t>令和５年</w:t>
      </w:r>
      <w:r w:rsidR="00021FB0">
        <w:rPr>
          <w:rFonts w:hint="eastAsia"/>
          <w:szCs w:val="21"/>
        </w:rPr>
        <w:t>１０</w:t>
      </w:r>
      <w:r>
        <w:rPr>
          <w:rFonts w:hint="eastAsia"/>
          <w:szCs w:val="21"/>
        </w:rPr>
        <w:t>月</w:t>
      </w:r>
      <w:r w:rsidR="00021FB0">
        <w:rPr>
          <w:rFonts w:hint="eastAsia"/>
          <w:szCs w:val="21"/>
        </w:rPr>
        <w:t>２</w:t>
      </w:r>
      <w:r>
        <w:rPr>
          <w:rFonts w:hint="eastAsia"/>
          <w:szCs w:val="21"/>
        </w:rPr>
        <w:t xml:space="preserve">日　</w:t>
      </w:r>
    </w:p>
    <w:p w14:paraId="26B27C73" w14:textId="77777777" w:rsidR="00D91792" w:rsidRDefault="00D91792" w:rsidP="009C6C61">
      <w:pPr>
        <w:jc w:val="left"/>
        <w:rPr>
          <w:szCs w:val="21"/>
        </w:rPr>
      </w:pPr>
    </w:p>
    <w:p w14:paraId="285D0DFD" w14:textId="79B2C196" w:rsidR="00D91792" w:rsidRPr="009C6C61" w:rsidRDefault="00021FB0" w:rsidP="009C6C61">
      <w:pPr>
        <w:jc w:val="left"/>
        <w:rPr>
          <w:szCs w:val="21"/>
        </w:rPr>
      </w:pPr>
      <w:r>
        <w:rPr>
          <w:rFonts w:hint="eastAsia"/>
          <w:szCs w:val="21"/>
        </w:rPr>
        <w:t>大和</w:t>
      </w:r>
      <w:r w:rsidR="00D91792">
        <w:rPr>
          <w:rFonts w:hint="eastAsia"/>
          <w:szCs w:val="21"/>
        </w:rPr>
        <w:t>公共職業安定所長</w:t>
      </w:r>
    </w:p>
    <w:sectPr w:rsidR="00D91792" w:rsidRPr="009C6C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67963" w14:textId="77777777" w:rsidR="008238D2" w:rsidRDefault="008238D2" w:rsidP="005F0327">
      <w:r>
        <w:separator/>
      </w:r>
    </w:p>
  </w:endnote>
  <w:endnote w:type="continuationSeparator" w:id="0">
    <w:p w14:paraId="71275618" w14:textId="77777777" w:rsidR="008238D2" w:rsidRDefault="008238D2" w:rsidP="005F0327">
      <w:r>
        <w:continuationSeparator/>
      </w:r>
    </w:p>
  </w:endnote>
  <w:endnote w:type="continuationNotice" w:id="1">
    <w:p w14:paraId="10361983" w14:textId="77777777" w:rsidR="008238D2" w:rsidRDefault="00823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A3A5D" w14:textId="77777777" w:rsidR="008238D2" w:rsidRDefault="008238D2" w:rsidP="005F0327">
      <w:r>
        <w:separator/>
      </w:r>
    </w:p>
  </w:footnote>
  <w:footnote w:type="continuationSeparator" w:id="0">
    <w:p w14:paraId="3AFF803B" w14:textId="77777777" w:rsidR="008238D2" w:rsidRDefault="008238D2" w:rsidP="005F0327">
      <w:r>
        <w:continuationSeparator/>
      </w:r>
    </w:p>
  </w:footnote>
  <w:footnote w:type="continuationNotice" w:id="1">
    <w:p w14:paraId="20A2DEF8" w14:textId="77777777" w:rsidR="008238D2" w:rsidRDefault="008238D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8A2"/>
    <w:multiLevelType w:val="hybridMultilevel"/>
    <w:tmpl w:val="BF3E5C9A"/>
    <w:lvl w:ilvl="0" w:tplc="B3D228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03A1E"/>
    <w:multiLevelType w:val="hybridMultilevel"/>
    <w:tmpl w:val="625E2C98"/>
    <w:lvl w:ilvl="0" w:tplc="60007AFA">
      <w:start w:val="1"/>
      <w:numFmt w:val="decimalFullWidth"/>
      <w:lvlText w:val="第%1条"/>
      <w:lvlJc w:val="left"/>
      <w:pPr>
        <w:ind w:left="840" w:hanging="840"/>
      </w:pPr>
      <w:rPr>
        <w:rFonts w:hint="default"/>
      </w:rPr>
    </w:lvl>
    <w:lvl w:ilvl="1" w:tplc="36B29D2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440705"/>
    <w:multiLevelType w:val="hybridMultilevel"/>
    <w:tmpl w:val="93245954"/>
    <w:lvl w:ilvl="0" w:tplc="6D4EE3B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3243A4"/>
    <w:multiLevelType w:val="hybridMultilevel"/>
    <w:tmpl w:val="924ABD52"/>
    <w:lvl w:ilvl="0" w:tplc="68DAD7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F72043"/>
    <w:multiLevelType w:val="hybridMultilevel"/>
    <w:tmpl w:val="2C425608"/>
    <w:lvl w:ilvl="0" w:tplc="CB0C14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5C10A4"/>
    <w:multiLevelType w:val="hybridMultilevel"/>
    <w:tmpl w:val="2E281054"/>
    <w:lvl w:ilvl="0" w:tplc="FFFFFFFF">
      <w:start w:val="1"/>
      <w:numFmt w:val="decimalFullWidth"/>
      <w:lvlText w:val="（%1）"/>
      <w:lvlJc w:val="left"/>
      <w:pPr>
        <w:ind w:left="720" w:hanging="720"/>
      </w:pPr>
      <w:rPr>
        <w:rFonts w:hint="default"/>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236E7B69"/>
    <w:multiLevelType w:val="hybridMultilevel"/>
    <w:tmpl w:val="9FDC5DE2"/>
    <w:lvl w:ilvl="0" w:tplc="A948E3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731CC6"/>
    <w:multiLevelType w:val="hybridMultilevel"/>
    <w:tmpl w:val="87EE14FC"/>
    <w:lvl w:ilvl="0" w:tplc="08AACE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A22060"/>
    <w:multiLevelType w:val="hybridMultilevel"/>
    <w:tmpl w:val="2F10C928"/>
    <w:lvl w:ilvl="0" w:tplc="78886A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F8507A"/>
    <w:multiLevelType w:val="hybridMultilevel"/>
    <w:tmpl w:val="58BA44F8"/>
    <w:lvl w:ilvl="0" w:tplc="EE143B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9E53E0"/>
    <w:multiLevelType w:val="hybridMultilevel"/>
    <w:tmpl w:val="2E281054"/>
    <w:lvl w:ilvl="0" w:tplc="D4BA7D4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F86382"/>
    <w:multiLevelType w:val="hybridMultilevel"/>
    <w:tmpl w:val="0DE8BFAC"/>
    <w:lvl w:ilvl="0" w:tplc="278C6842">
      <w:start w:val="1"/>
      <w:numFmt w:val="decimal"/>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AA5C3F"/>
    <w:multiLevelType w:val="hybridMultilevel"/>
    <w:tmpl w:val="47A27190"/>
    <w:lvl w:ilvl="0" w:tplc="507AAE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A97C55"/>
    <w:multiLevelType w:val="hybridMultilevel"/>
    <w:tmpl w:val="B554E222"/>
    <w:lvl w:ilvl="0" w:tplc="742A106E">
      <w:start w:val="1"/>
      <w:numFmt w:val="decimalFullWidth"/>
      <w:lvlText w:val="（%1）"/>
      <w:lvlJc w:val="left"/>
      <w:pPr>
        <w:ind w:left="720" w:hanging="720"/>
      </w:pPr>
      <w:rPr>
        <w:rFonts w:hint="default"/>
      </w:rPr>
    </w:lvl>
    <w:lvl w:ilvl="1" w:tplc="E5F0A8E6">
      <w:start w:val="1"/>
      <w:numFmt w:val="decimalEnclosedCircle"/>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
  </w:num>
  <w:num w:numId="3">
    <w:abstractNumId w:val="2"/>
  </w:num>
  <w:num w:numId="4">
    <w:abstractNumId w:val="6"/>
  </w:num>
  <w:num w:numId="5">
    <w:abstractNumId w:val="0"/>
  </w:num>
  <w:num w:numId="6">
    <w:abstractNumId w:val="7"/>
  </w:num>
  <w:num w:numId="7">
    <w:abstractNumId w:val="12"/>
  </w:num>
  <w:num w:numId="8">
    <w:abstractNumId w:val="10"/>
  </w:num>
  <w:num w:numId="9">
    <w:abstractNumId w:val="8"/>
  </w:num>
  <w:num w:numId="10">
    <w:abstractNumId w:val="4"/>
  </w:num>
  <w:num w:numId="11">
    <w:abstractNumId w:val="3"/>
  </w:num>
  <w:num w:numId="12">
    <w:abstractNumId w:val="13"/>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4E2"/>
    <w:rsid w:val="00021FB0"/>
    <w:rsid w:val="00081445"/>
    <w:rsid w:val="00090645"/>
    <w:rsid w:val="000933FA"/>
    <w:rsid w:val="000A29D6"/>
    <w:rsid w:val="000D0E94"/>
    <w:rsid w:val="001510EA"/>
    <w:rsid w:val="00154639"/>
    <w:rsid w:val="001A7963"/>
    <w:rsid w:val="001B73BC"/>
    <w:rsid w:val="001E1ED9"/>
    <w:rsid w:val="00255AC8"/>
    <w:rsid w:val="00257123"/>
    <w:rsid w:val="00282C34"/>
    <w:rsid w:val="002857F2"/>
    <w:rsid w:val="002921BC"/>
    <w:rsid w:val="002A158B"/>
    <w:rsid w:val="002A322D"/>
    <w:rsid w:val="002C2292"/>
    <w:rsid w:val="002D1A88"/>
    <w:rsid w:val="003A1E39"/>
    <w:rsid w:val="003C0CFD"/>
    <w:rsid w:val="004171AE"/>
    <w:rsid w:val="004C3475"/>
    <w:rsid w:val="00512651"/>
    <w:rsid w:val="005F0327"/>
    <w:rsid w:val="00633ADB"/>
    <w:rsid w:val="00654C11"/>
    <w:rsid w:val="00677DE4"/>
    <w:rsid w:val="006A0499"/>
    <w:rsid w:val="006A2609"/>
    <w:rsid w:val="007028C8"/>
    <w:rsid w:val="007055B7"/>
    <w:rsid w:val="0073227A"/>
    <w:rsid w:val="0074383D"/>
    <w:rsid w:val="00745385"/>
    <w:rsid w:val="007B64E2"/>
    <w:rsid w:val="008225A4"/>
    <w:rsid w:val="008238D2"/>
    <w:rsid w:val="008356C4"/>
    <w:rsid w:val="00847FA7"/>
    <w:rsid w:val="008506FA"/>
    <w:rsid w:val="008642CA"/>
    <w:rsid w:val="00893D59"/>
    <w:rsid w:val="008E49BB"/>
    <w:rsid w:val="00940053"/>
    <w:rsid w:val="0094428E"/>
    <w:rsid w:val="0094765C"/>
    <w:rsid w:val="00994E4D"/>
    <w:rsid w:val="009C6C61"/>
    <w:rsid w:val="009E6E89"/>
    <w:rsid w:val="00A50EB7"/>
    <w:rsid w:val="00A560DA"/>
    <w:rsid w:val="00AA743E"/>
    <w:rsid w:val="00BE1A77"/>
    <w:rsid w:val="00BE2812"/>
    <w:rsid w:val="00BE519B"/>
    <w:rsid w:val="00BE64D0"/>
    <w:rsid w:val="00C013E7"/>
    <w:rsid w:val="00C03D4E"/>
    <w:rsid w:val="00C8025C"/>
    <w:rsid w:val="00D004E7"/>
    <w:rsid w:val="00D34703"/>
    <w:rsid w:val="00D66959"/>
    <w:rsid w:val="00D91792"/>
    <w:rsid w:val="00DF18F5"/>
    <w:rsid w:val="00DF6051"/>
    <w:rsid w:val="00E10989"/>
    <w:rsid w:val="00EB694A"/>
    <w:rsid w:val="00EB6FE0"/>
    <w:rsid w:val="00ED2A9A"/>
    <w:rsid w:val="00ED7D70"/>
    <w:rsid w:val="00F42B0E"/>
    <w:rsid w:val="00FD224D"/>
    <w:rsid w:val="00FD5256"/>
    <w:rsid w:val="00FE5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0FA76F"/>
  <w15:chartTrackingRefBased/>
  <w15:docId w15:val="{1C907DA9-C37D-455E-81FB-E326DE61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4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64E2"/>
    <w:pPr>
      <w:ind w:leftChars="400" w:left="840"/>
    </w:pPr>
  </w:style>
  <w:style w:type="paragraph" w:styleId="a4">
    <w:name w:val="Balloon Text"/>
    <w:basedOn w:val="a"/>
    <w:link w:val="a5"/>
    <w:uiPriority w:val="99"/>
    <w:semiHidden/>
    <w:unhideWhenUsed/>
    <w:rsid w:val="000A29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29D6"/>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D91792"/>
  </w:style>
  <w:style w:type="character" w:customStyle="1" w:styleId="a7">
    <w:name w:val="日付 (文字)"/>
    <w:basedOn w:val="a0"/>
    <w:link w:val="a6"/>
    <w:uiPriority w:val="99"/>
    <w:semiHidden/>
    <w:rsid w:val="00D91792"/>
  </w:style>
  <w:style w:type="paragraph" w:styleId="a8">
    <w:name w:val="header"/>
    <w:basedOn w:val="a"/>
    <w:link w:val="a9"/>
    <w:uiPriority w:val="99"/>
    <w:unhideWhenUsed/>
    <w:rsid w:val="001B73BC"/>
    <w:pPr>
      <w:tabs>
        <w:tab w:val="center" w:pos="4252"/>
        <w:tab w:val="right" w:pos="8504"/>
      </w:tabs>
      <w:snapToGrid w:val="0"/>
    </w:pPr>
  </w:style>
  <w:style w:type="character" w:customStyle="1" w:styleId="a9">
    <w:name w:val="ヘッダー (文字)"/>
    <w:basedOn w:val="a0"/>
    <w:link w:val="a8"/>
    <w:uiPriority w:val="99"/>
    <w:rsid w:val="001B73BC"/>
  </w:style>
  <w:style w:type="paragraph" w:styleId="aa">
    <w:name w:val="footer"/>
    <w:basedOn w:val="a"/>
    <w:link w:val="ab"/>
    <w:uiPriority w:val="99"/>
    <w:unhideWhenUsed/>
    <w:rsid w:val="001B73BC"/>
    <w:pPr>
      <w:tabs>
        <w:tab w:val="center" w:pos="4252"/>
        <w:tab w:val="right" w:pos="8504"/>
      </w:tabs>
      <w:snapToGrid w:val="0"/>
    </w:pPr>
  </w:style>
  <w:style w:type="character" w:customStyle="1" w:styleId="ab">
    <w:name w:val="フッター (文字)"/>
    <w:basedOn w:val="a0"/>
    <w:link w:val="aa"/>
    <w:uiPriority w:val="99"/>
    <w:rsid w:val="001B73BC"/>
  </w:style>
  <w:style w:type="paragraph" w:styleId="ac">
    <w:name w:val="Revision"/>
    <w:hidden/>
    <w:uiPriority w:val="99"/>
    <w:semiHidden/>
    <w:rsid w:val="0073227A"/>
  </w:style>
  <w:style w:type="character" w:styleId="ad">
    <w:name w:val="annotation reference"/>
    <w:basedOn w:val="a0"/>
    <w:uiPriority w:val="99"/>
    <w:semiHidden/>
    <w:unhideWhenUsed/>
    <w:rsid w:val="00DF6051"/>
    <w:rPr>
      <w:sz w:val="18"/>
      <w:szCs w:val="18"/>
    </w:rPr>
  </w:style>
  <w:style w:type="paragraph" w:styleId="ae">
    <w:name w:val="annotation text"/>
    <w:basedOn w:val="a"/>
    <w:link w:val="af"/>
    <w:uiPriority w:val="99"/>
    <w:semiHidden/>
    <w:unhideWhenUsed/>
    <w:rsid w:val="00DF6051"/>
    <w:pPr>
      <w:jc w:val="left"/>
    </w:pPr>
  </w:style>
  <w:style w:type="character" w:customStyle="1" w:styleId="af">
    <w:name w:val="コメント文字列 (文字)"/>
    <w:basedOn w:val="a0"/>
    <w:link w:val="ae"/>
    <w:uiPriority w:val="99"/>
    <w:semiHidden/>
    <w:rsid w:val="00DF6051"/>
  </w:style>
  <w:style w:type="paragraph" w:styleId="af0">
    <w:name w:val="annotation subject"/>
    <w:basedOn w:val="ae"/>
    <w:next w:val="ae"/>
    <w:link w:val="af1"/>
    <w:uiPriority w:val="99"/>
    <w:semiHidden/>
    <w:unhideWhenUsed/>
    <w:rsid w:val="00DF6051"/>
    <w:rPr>
      <w:b/>
      <w:bCs/>
    </w:rPr>
  </w:style>
  <w:style w:type="character" w:customStyle="1" w:styleId="af1">
    <w:name w:val="コメント内容 (文字)"/>
    <w:basedOn w:val="af"/>
    <w:link w:val="af0"/>
    <w:uiPriority w:val="99"/>
    <w:semiHidden/>
    <w:rsid w:val="00DF6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4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89BF6-E23B-4138-BC11-2B2C4A1C9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597</Words>
  <Characters>3405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平野潤</dc:creator>
  <cp:keywords/>
  <dc:description/>
  <cp:lastModifiedBy>平野潤</cp:lastModifiedBy>
  <cp:revision>7</cp:revision>
  <cp:lastPrinted>2023-10-10T07:26:00Z</cp:lastPrinted>
  <dcterms:created xsi:type="dcterms:W3CDTF">2023-09-21T23:32:00Z</dcterms:created>
  <dcterms:modified xsi:type="dcterms:W3CDTF">2023-10-10T07:28:00Z</dcterms:modified>
</cp:coreProperties>
</file>