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17" w:rsidRPr="00874E47" w:rsidRDefault="00A632E9" w:rsidP="00A632E9">
      <w:pPr>
        <w:rPr>
          <w:rFonts w:ascii="ＭＳ ゴシック" w:eastAsia="ＭＳ ゴシック" w:hAnsi="ＭＳ ゴシック"/>
          <w:b/>
          <w:color w:val="FF3399"/>
        </w:rPr>
      </w:pPr>
      <w:bookmarkStart w:id="0" w:name="_GoBack"/>
      <w:bookmarkEnd w:id="0"/>
      <w:r w:rsidRPr="00874E47">
        <w:rPr>
          <w:rFonts w:ascii="ＭＳ ゴシック" w:eastAsia="ＭＳ ゴシック" w:hAnsi="ＭＳ ゴシック" w:hint="eastAsia"/>
          <w:b/>
          <w:color w:val="FF3399"/>
        </w:rPr>
        <w:t>モデル行動計画</w:t>
      </w:r>
      <w:r w:rsidR="00A50394">
        <w:rPr>
          <w:rFonts w:ascii="ＭＳ ゴシック" w:eastAsia="ＭＳ ゴシック" w:hAnsi="ＭＳ ゴシック" w:hint="eastAsia"/>
          <w:b/>
          <w:color w:val="FF3399"/>
        </w:rPr>
        <w:t>Ｈ</w:t>
      </w:r>
      <w:r w:rsidRPr="00874E47">
        <w:rPr>
          <w:rFonts w:ascii="ＭＳ ゴシック" w:eastAsia="ＭＳ ゴシック" w:hAnsi="ＭＳ ゴシック"/>
          <w:b/>
          <w:color w:val="FF3399"/>
        </w:rPr>
        <w:t>：</w:t>
      </w:r>
      <w:r w:rsidR="009676FD" w:rsidRPr="00874E47">
        <w:rPr>
          <w:rFonts w:ascii="ＭＳ ゴシック" w:eastAsia="ＭＳ ゴシック" w:hAnsi="ＭＳ ゴシック" w:hint="eastAsia"/>
          <w:b/>
          <w:color w:val="FF3399"/>
        </w:rPr>
        <w:t xml:space="preserve">４．評価・登用　</w:t>
      </w:r>
      <w:r w:rsidR="006E2217" w:rsidRPr="00874E47">
        <w:rPr>
          <w:rFonts w:ascii="ＭＳ ゴシック" w:eastAsia="ＭＳ ゴシック" w:hAnsi="ＭＳ ゴシック" w:hint="eastAsia"/>
          <w:b/>
          <w:color w:val="FF3399"/>
        </w:rPr>
        <w:t>管理職</w:t>
      </w:r>
      <w:r w:rsidRPr="00874E47">
        <w:rPr>
          <w:rFonts w:ascii="ＭＳ ゴシック" w:eastAsia="ＭＳ ゴシック" w:hAnsi="ＭＳ ゴシック"/>
          <w:b/>
          <w:color w:val="FF3399"/>
        </w:rPr>
        <w:t>（部長の女性割合</w:t>
      </w:r>
      <w:r w:rsidR="009676FD" w:rsidRPr="00874E47">
        <w:rPr>
          <w:rFonts w:ascii="ＭＳ ゴシック" w:eastAsia="ＭＳ ゴシック" w:hAnsi="ＭＳ ゴシック" w:hint="eastAsia"/>
          <w:b/>
          <w:color w:val="FF3399"/>
        </w:rPr>
        <w:t>を高めたい</w:t>
      </w:r>
      <w:r w:rsidR="00175464">
        <w:rPr>
          <w:rFonts w:ascii="ＭＳ ゴシック" w:eastAsia="ＭＳ ゴシック" w:hAnsi="ＭＳ ゴシック" w:hint="eastAsia"/>
          <w:b/>
          <w:color w:val="FF3399"/>
        </w:rPr>
        <w:t>）</w:t>
      </w:r>
      <w:r w:rsidR="009676FD" w:rsidRPr="00874E47">
        <w:rPr>
          <w:rFonts w:ascii="ＭＳ ゴシック" w:eastAsia="ＭＳ ゴシック" w:hAnsi="ＭＳ ゴシック" w:hint="eastAsia"/>
          <w:b/>
          <w:color w:val="FF3399"/>
        </w:rPr>
        <w:t>例</w:t>
      </w:r>
    </w:p>
    <w:p w:rsidR="00E12448" w:rsidRPr="00874E47" w:rsidRDefault="00E12448" w:rsidP="00E12448">
      <w:pPr>
        <w:rPr>
          <w:rFonts w:ascii="ＭＳ ゴシック" w:eastAsia="ＭＳ ゴシック" w:hAnsi="ＭＳ ゴシック"/>
        </w:rPr>
      </w:pPr>
      <w:r w:rsidRPr="00874E47">
        <w:rPr>
          <w:rFonts w:ascii="ＭＳ ゴシック" w:eastAsia="ＭＳ ゴシック" w:hAnsi="ＭＳ ゴシック" w:hint="eastAsia"/>
          <w:b/>
          <w:color w:val="FF3399"/>
          <w:bdr w:val="single" w:sz="4" w:space="0" w:color="auto"/>
        </w:rPr>
        <w:t>一体型でも可</w:t>
      </w:r>
    </w:p>
    <w:p w:rsidR="006E2217" w:rsidRPr="00874E47" w:rsidRDefault="006E2217" w:rsidP="00A632E9">
      <w:pPr>
        <w:rPr>
          <w:rFonts w:ascii="ＭＳ ゴシック" w:eastAsia="ＭＳ ゴシック" w:hAnsi="ＭＳ ゴシック"/>
        </w:rPr>
      </w:pPr>
    </w:p>
    <w:p w:rsidR="00A632E9" w:rsidRPr="00874E47" w:rsidRDefault="00A632E9" w:rsidP="006E2217">
      <w:pPr>
        <w:jc w:val="center"/>
        <w:rPr>
          <w:rFonts w:ascii="ＭＳ ゴシック" w:eastAsia="ＭＳ ゴシック" w:hAnsi="ＭＳ ゴシック"/>
          <w:u w:val="single"/>
        </w:rPr>
      </w:pPr>
      <w:r w:rsidRPr="00874E47">
        <w:rPr>
          <w:rFonts w:ascii="ＭＳ ゴシック" w:eastAsia="ＭＳ ゴシック" w:hAnsi="ＭＳ ゴシック" w:hint="eastAsia"/>
          <w:u w:val="single"/>
        </w:rPr>
        <w:t>株式会社</w:t>
      </w:r>
      <w:r w:rsidRPr="00874E47">
        <w:rPr>
          <w:rFonts w:ascii="ＭＳ ゴシック" w:eastAsia="ＭＳ ゴシック" w:hAnsi="ＭＳ ゴシック"/>
          <w:u w:val="single"/>
        </w:rPr>
        <w:t xml:space="preserve"> </w:t>
      </w:r>
      <w:r w:rsidR="00A50394">
        <w:rPr>
          <w:rFonts w:ascii="ＭＳ ゴシック" w:eastAsia="ＭＳ ゴシック" w:hAnsi="ＭＳ ゴシック" w:hint="eastAsia"/>
          <w:u w:val="single"/>
        </w:rPr>
        <w:t>Ｈ</w:t>
      </w:r>
    </w:p>
    <w:p w:rsidR="008002B5" w:rsidRPr="00874E47" w:rsidRDefault="008002B5" w:rsidP="008002B5">
      <w:pPr>
        <w:jc w:val="center"/>
        <w:rPr>
          <w:rFonts w:ascii="ＭＳ ゴシック" w:eastAsia="ＭＳ ゴシック" w:hAnsi="ＭＳ ゴシック"/>
        </w:rPr>
      </w:pPr>
      <w:r w:rsidRPr="00874E47">
        <w:rPr>
          <w:rFonts w:ascii="ＭＳ ゴシック" w:eastAsia="ＭＳ ゴシック" w:hAnsi="ＭＳ ゴシック" w:hint="eastAsia"/>
        </w:rPr>
        <w:t>女性活躍推進法</w:t>
      </w:r>
      <w:r w:rsidR="0001482A">
        <w:rPr>
          <w:rFonts w:ascii="ＭＳ ゴシック" w:eastAsia="ＭＳ ゴシック" w:hAnsi="ＭＳ ゴシック" w:hint="eastAsia"/>
        </w:rPr>
        <w:t>（・</w:t>
      </w:r>
      <w:r w:rsidRPr="00874E47">
        <w:rPr>
          <w:rFonts w:ascii="ＭＳ ゴシック" w:eastAsia="ＭＳ ゴシック" w:hAnsi="ＭＳ ゴシック" w:hint="eastAsia"/>
        </w:rPr>
        <w:t>次世代法</w:t>
      </w:r>
      <w:r w:rsidR="0001482A">
        <w:rPr>
          <w:rFonts w:ascii="ＭＳ ゴシック" w:eastAsia="ＭＳ ゴシック" w:hAnsi="ＭＳ ゴシック" w:hint="eastAsia"/>
        </w:rPr>
        <w:t>）</w:t>
      </w:r>
      <w:r w:rsidRPr="00874E47">
        <w:rPr>
          <w:rFonts w:ascii="ＭＳ ゴシック" w:eastAsia="ＭＳ ゴシック" w:hAnsi="ＭＳ ゴシック" w:hint="eastAsia"/>
        </w:rPr>
        <w:t>に基づく一般事業主行動計画</w:t>
      </w:r>
    </w:p>
    <w:p w:rsidR="00A632E9" w:rsidRPr="00874E47" w:rsidRDefault="00A632E9" w:rsidP="00A632E9">
      <w:pPr>
        <w:rPr>
          <w:rFonts w:ascii="ＭＳ ゴシック" w:eastAsia="ＭＳ ゴシック" w:hAnsi="ＭＳ ゴシック"/>
        </w:rPr>
      </w:pP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男女ともに全社員が活躍できる雇用環境の整備を行うため、次のように行動計画を策定</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する。</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997B84" w:rsidRPr="00874E47" w:rsidRDefault="00997B84" w:rsidP="00997B84">
      <w:pPr>
        <w:rPr>
          <w:rFonts w:ascii="ＭＳ ゴシック" w:eastAsia="ＭＳ ゴシック" w:hAnsi="ＭＳ ゴシック"/>
        </w:rPr>
      </w:pPr>
      <w:r w:rsidRPr="00874E47">
        <w:rPr>
          <w:rFonts w:ascii="ＭＳ ゴシック" w:eastAsia="ＭＳ ゴシック" w:hAnsi="ＭＳ ゴシック"/>
        </w:rPr>
        <w:t xml:space="preserve">1. 計画期間  </w:t>
      </w:r>
      <w:r w:rsidRPr="00874E47">
        <w:rPr>
          <w:rFonts w:ascii="ＭＳ ゴシック" w:eastAsia="ＭＳ ゴシック" w:hAnsi="ＭＳ ゴシック" w:hint="eastAsia"/>
        </w:rPr>
        <w:t>令和</w:t>
      </w:r>
      <w:r w:rsidR="001B05EC" w:rsidRPr="00874E47">
        <w:rPr>
          <w:rFonts w:ascii="ＭＳ ゴシック" w:eastAsia="ＭＳ ゴシック" w:hAnsi="ＭＳ ゴシック" w:hint="eastAsia"/>
        </w:rPr>
        <w:t>４</w:t>
      </w:r>
      <w:r w:rsidRPr="00874E47">
        <w:rPr>
          <w:rFonts w:ascii="ＭＳ ゴシック" w:eastAsia="ＭＳ ゴシック" w:hAnsi="ＭＳ ゴシック" w:hint="eastAsia"/>
        </w:rPr>
        <w:t>年４月1日　～　令和</w:t>
      </w:r>
      <w:r w:rsidR="001B05EC" w:rsidRPr="00874E47">
        <w:rPr>
          <w:rFonts w:ascii="ＭＳ ゴシック" w:eastAsia="ＭＳ ゴシック" w:hAnsi="ＭＳ ゴシック" w:hint="eastAsia"/>
        </w:rPr>
        <w:t>９</w:t>
      </w:r>
      <w:r w:rsidRPr="00874E47">
        <w:rPr>
          <w:rFonts w:ascii="ＭＳ ゴシック" w:eastAsia="ＭＳ ゴシック" w:hAnsi="ＭＳ ゴシック" w:hint="eastAsia"/>
        </w:rPr>
        <w:t>年３月31日</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2. 目標と取組内容・実施時期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A213EF">
        <w:rPr>
          <w:rFonts w:ascii="ＭＳ ゴシック" w:eastAsia="ＭＳ ゴシック" w:hAnsi="ＭＳ ゴシック" w:hint="eastAsia"/>
          <w:b/>
          <w:bdr w:val="single" w:sz="4" w:space="0" w:color="auto"/>
        </w:rPr>
        <w:t>目標</w:t>
      </w:r>
      <w:r w:rsidRPr="00A213EF">
        <w:rPr>
          <w:rFonts w:ascii="ＭＳ ゴシック" w:eastAsia="ＭＳ ゴシック" w:hAnsi="ＭＳ ゴシック"/>
          <w:b/>
          <w:bdr w:val="single" w:sz="4" w:space="0" w:color="auto"/>
        </w:rPr>
        <w:t>1</w:t>
      </w:r>
      <w:r w:rsidR="00A213EF" w:rsidRPr="00A213EF">
        <w:rPr>
          <w:rFonts w:ascii="ＭＳ ゴシック" w:eastAsia="ＭＳ ゴシック" w:hAnsi="ＭＳ ゴシック" w:hint="eastAsia"/>
          <w:b/>
          <w:bdr w:val="single" w:sz="4" w:space="0" w:color="auto"/>
        </w:rPr>
        <w:t>：</w:t>
      </w:r>
      <w:r w:rsidR="009676FD" w:rsidRPr="00A213EF">
        <w:rPr>
          <w:rFonts w:ascii="ＭＳ ゴシック" w:eastAsia="ＭＳ ゴシック" w:hAnsi="ＭＳ ゴシック"/>
          <w:b/>
          <w:bdr w:val="single" w:sz="4" w:space="0" w:color="auto"/>
        </w:rPr>
        <w:t>部長に占める女性割合を20％以上とする。</w:t>
      </w:r>
      <w:r w:rsidR="009676FD" w:rsidRPr="00874E47">
        <w:rPr>
          <w:rFonts w:ascii="ＭＳ ゴシック" w:eastAsia="ＭＳ ゴシック" w:hAnsi="ＭＳ ゴシック"/>
          <w:b/>
        </w:rPr>
        <w:t xml:space="preserve"> </w:t>
      </w:r>
      <w:r w:rsidR="009676FD" w:rsidRPr="00A213EF">
        <w:rPr>
          <w:rFonts w:ascii="ＭＳ ゴシック" w:eastAsia="ＭＳ ゴシック" w:hAnsi="ＭＳ ゴシック"/>
          <w:color w:val="FF3399"/>
        </w:rPr>
        <w:t>（</w:t>
      </w:r>
      <w:r w:rsidR="009676FD" w:rsidRPr="00A213EF">
        <w:rPr>
          <w:rFonts w:ascii="ＭＳ ゴシック" w:eastAsia="ＭＳ ゴシック" w:hAnsi="ＭＳ ゴシック" w:hint="eastAsia"/>
          <w:color w:val="FF3399"/>
        </w:rPr>
        <w:t>女活①</w:t>
      </w:r>
      <w:r w:rsidRPr="00A213EF">
        <w:rPr>
          <w:rFonts w:ascii="ＭＳ ゴシック" w:eastAsia="ＭＳ ゴシック" w:hAnsi="ＭＳ ゴシック"/>
          <w:color w:val="FF3399"/>
        </w:rPr>
        <w:t xml:space="preserve">） </w:t>
      </w:r>
    </w:p>
    <w:p w:rsidR="006E2217" w:rsidRPr="00874E47" w:rsidRDefault="006E2217" w:rsidP="00A632E9">
      <w:pPr>
        <w:rPr>
          <w:rFonts w:ascii="ＭＳ ゴシック" w:eastAsia="ＭＳ ゴシック" w:hAnsi="ＭＳ ゴシック"/>
        </w:rPr>
      </w:pP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令和4年</w:t>
      </w:r>
      <w:r w:rsidRPr="00874E47">
        <w:rPr>
          <w:rFonts w:ascii="ＭＳ ゴシック" w:eastAsia="ＭＳ ゴシック" w:hAnsi="ＭＳ ゴシック"/>
        </w:rPr>
        <w:t>4月～ 経営トップによる、全社を挙げてのダイバーシティ推進に関するメ</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ッセージの発信を行う。</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令和5年</w:t>
      </w:r>
      <w:r w:rsidRPr="00874E47">
        <w:rPr>
          <w:rFonts w:ascii="ＭＳ ゴシック" w:eastAsia="ＭＳ ゴシック" w:hAnsi="ＭＳ ゴシック"/>
        </w:rPr>
        <w:t>4月～ 課長職以上の女性を対象として、女性の部長がメンターとなり育成</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を図る。</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令和6年</w:t>
      </w:r>
      <w:r w:rsidRPr="00874E47">
        <w:rPr>
          <w:rFonts w:ascii="ＭＳ ゴシック" w:eastAsia="ＭＳ ゴシック" w:hAnsi="ＭＳ ゴシック"/>
        </w:rPr>
        <w:t>8月～ 女性社員を対象としたキャリアに関するワークショップを開催す</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る。（年</w:t>
      </w:r>
      <w:r w:rsidRPr="00874E47">
        <w:rPr>
          <w:rFonts w:ascii="ＭＳ ゴシック" w:eastAsia="ＭＳ ゴシック" w:hAnsi="ＭＳ ゴシック"/>
        </w:rPr>
        <w:t xml:space="preserve">1回）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令和8年</w:t>
      </w:r>
      <w:r w:rsidRPr="00874E47">
        <w:rPr>
          <w:rFonts w:ascii="ＭＳ ゴシック" w:eastAsia="ＭＳ ゴシック" w:hAnsi="ＭＳ ゴシック"/>
        </w:rPr>
        <w:t xml:space="preserve">4月～ 部長職への昇格の状況を分析し、経営会議での議題とする。 </w:t>
      </w:r>
    </w:p>
    <w:p w:rsidR="006E2217" w:rsidRPr="00874E47" w:rsidRDefault="006E2217" w:rsidP="00A632E9">
      <w:pPr>
        <w:rPr>
          <w:rFonts w:ascii="ＭＳ ゴシック" w:eastAsia="ＭＳ ゴシック" w:hAnsi="ＭＳ ゴシック"/>
        </w:rPr>
      </w:pPr>
    </w:p>
    <w:p w:rsidR="00A632E9" w:rsidRPr="00874E47" w:rsidRDefault="00A632E9" w:rsidP="00A632E9">
      <w:pPr>
        <w:rPr>
          <w:rFonts w:ascii="ＭＳ ゴシック" w:eastAsia="ＭＳ ゴシック" w:hAnsi="ＭＳ ゴシック"/>
        </w:rPr>
      </w:pPr>
    </w:p>
    <w:p w:rsidR="00A632E9" w:rsidRPr="00874E47" w:rsidRDefault="00A632E9" w:rsidP="00A632E9">
      <w:pPr>
        <w:rPr>
          <w:rFonts w:ascii="ＭＳ ゴシック" w:eastAsia="ＭＳ ゴシック" w:hAnsi="ＭＳ ゴシック"/>
        </w:rPr>
      </w:pPr>
      <w:r w:rsidRPr="00A213EF">
        <w:rPr>
          <w:rFonts w:ascii="ＭＳ ゴシック" w:eastAsia="ＭＳ ゴシック" w:hAnsi="ＭＳ ゴシック" w:hint="eastAsia"/>
          <w:b/>
          <w:bdr w:val="single" w:sz="4" w:space="0" w:color="auto"/>
        </w:rPr>
        <w:t>目標</w:t>
      </w:r>
      <w:r w:rsidR="00A213EF" w:rsidRPr="00A213EF">
        <w:rPr>
          <w:rFonts w:ascii="ＭＳ ゴシック" w:eastAsia="ＭＳ ゴシック" w:hAnsi="ＭＳ ゴシック" w:hint="eastAsia"/>
          <w:b/>
          <w:bdr w:val="single" w:sz="4" w:space="0" w:color="auto"/>
        </w:rPr>
        <w:t>２：</w:t>
      </w:r>
      <w:r w:rsidR="009676FD" w:rsidRPr="00A213EF">
        <w:rPr>
          <w:rFonts w:ascii="ＭＳ ゴシック" w:eastAsia="ＭＳ ゴシック" w:hAnsi="ＭＳ ゴシック" w:hint="eastAsia"/>
          <w:b/>
          <w:bdr w:val="single" w:sz="4" w:space="0" w:color="auto"/>
        </w:rPr>
        <w:t>社員一人当たりの有給休暇取得率を</w:t>
      </w:r>
      <w:r w:rsidR="009676FD" w:rsidRPr="00A213EF">
        <w:rPr>
          <w:rFonts w:ascii="ＭＳ ゴシック" w:eastAsia="ＭＳ ゴシック" w:hAnsi="ＭＳ ゴシック"/>
          <w:b/>
          <w:bdr w:val="single" w:sz="4" w:space="0" w:color="auto"/>
        </w:rPr>
        <w:t>70％以上とする。</w:t>
      </w:r>
      <w:r w:rsidR="009676FD" w:rsidRPr="00874E47">
        <w:rPr>
          <w:rFonts w:ascii="ＭＳ ゴシック" w:eastAsia="ＭＳ ゴシック" w:hAnsi="ＭＳ ゴシック"/>
          <w:b/>
        </w:rPr>
        <w:t xml:space="preserve"> </w:t>
      </w:r>
      <w:r w:rsidRPr="00A213EF">
        <w:rPr>
          <w:rFonts w:ascii="ＭＳ ゴシック" w:eastAsia="ＭＳ ゴシック" w:hAnsi="ＭＳ ゴシック"/>
          <w:color w:val="FF3399"/>
        </w:rPr>
        <w:t>（</w:t>
      </w:r>
      <w:r w:rsidR="009676FD" w:rsidRPr="00A213EF">
        <w:rPr>
          <w:rFonts w:ascii="ＭＳ ゴシック" w:eastAsia="ＭＳ ゴシック" w:hAnsi="ＭＳ ゴシック" w:hint="eastAsia"/>
          <w:color w:val="FF3399"/>
        </w:rPr>
        <w:t>女活</w:t>
      </w:r>
      <w:r w:rsidR="00A213EF" w:rsidRPr="00A213EF">
        <w:rPr>
          <w:rFonts w:ascii="ＭＳ ゴシック" w:eastAsia="ＭＳ ゴシック" w:hAnsi="ＭＳ ゴシック" w:hint="eastAsia"/>
          <w:color w:val="FF3399"/>
        </w:rPr>
        <w:t>②</w:t>
      </w:r>
      <w:r w:rsidR="008002B5" w:rsidRPr="00A213EF">
        <w:rPr>
          <w:rFonts w:ascii="ＭＳ ゴシック" w:eastAsia="ＭＳ ゴシック" w:hAnsi="ＭＳ ゴシック" w:hint="eastAsia"/>
          <w:color w:val="FF3399"/>
        </w:rPr>
        <w:t>、次世代法</w:t>
      </w:r>
      <w:r w:rsidR="00874E47" w:rsidRPr="00A213EF">
        <w:rPr>
          <w:rFonts w:ascii="ＭＳ ゴシック" w:eastAsia="ＭＳ ゴシック" w:hAnsi="ＭＳ ゴシック" w:hint="eastAsia"/>
          <w:color w:val="FF3399"/>
        </w:rPr>
        <w:t>）</w:t>
      </w:r>
      <w:r w:rsidRPr="00874E47">
        <w:rPr>
          <w:rFonts w:ascii="ＭＳ ゴシック" w:eastAsia="ＭＳ ゴシック" w:hAnsi="ＭＳ ゴシック"/>
        </w:rPr>
        <w:t xml:space="preserve"> </w:t>
      </w:r>
    </w:p>
    <w:p w:rsidR="006E2217" w:rsidRPr="00874E47" w:rsidRDefault="006E2217" w:rsidP="00A632E9">
      <w:pPr>
        <w:rPr>
          <w:rFonts w:ascii="ＭＳ ゴシック" w:eastAsia="ＭＳ ゴシック" w:hAnsi="ＭＳ ゴシック"/>
        </w:rPr>
      </w:pP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令和4年</w:t>
      </w:r>
      <w:r w:rsidRPr="00874E47">
        <w:rPr>
          <w:rFonts w:ascii="ＭＳ ゴシック" w:eastAsia="ＭＳ ゴシック" w:hAnsi="ＭＳ ゴシック"/>
        </w:rPr>
        <w:t xml:space="preserve">4月～ 社員の毎月の有給休暇取得率をデータ化し、上司に情報提供する。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令和5年</w:t>
      </w:r>
      <w:r w:rsidRPr="00874E47">
        <w:rPr>
          <w:rFonts w:ascii="ＭＳ ゴシック" w:eastAsia="ＭＳ ゴシック" w:hAnsi="ＭＳ ゴシック"/>
        </w:rPr>
        <w:t xml:space="preserve">4月～ 記念日休暇の導入。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令和6年</w:t>
      </w:r>
      <w:r w:rsidRPr="00874E47">
        <w:rPr>
          <w:rFonts w:ascii="ＭＳ ゴシック" w:eastAsia="ＭＳ ゴシック" w:hAnsi="ＭＳ ゴシック"/>
        </w:rPr>
        <w:t xml:space="preserve">4月～ 部署ごとの有給休暇取得率向上計画の策定をする。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令和8年</w:t>
      </w:r>
      <w:r w:rsidRPr="00874E47">
        <w:rPr>
          <w:rFonts w:ascii="ＭＳ ゴシック" w:eastAsia="ＭＳ ゴシック" w:hAnsi="ＭＳ ゴシック"/>
        </w:rPr>
        <w:t>4月～ 有給休暇取得率向上計画に基づいた各部署での取組の結果を振り返</w:t>
      </w:r>
    </w:p>
    <w:p w:rsidR="00874E47" w:rsidRPr="00874E47" w:rsidRDefault="00A632E9" w:rsidP="00874E47">
      <w:pPr>
        <w:rPr>
          <w:rFonts w:ascii="ＭＳ ゴシック" w:eastAsia="ＭＳ ゴシック" w:hAnsi="ＭＳ ゴシック"/>
        </w:rPr>
      </w:pPr>
      <w:r w:rsidRPr="00874E47">
        <w:rPr>
          <w:rFonts w:ascii="ＭＳ ゴシック" w:eastAsia="ＭＳ ゴシック" w:hAnsi="ＭＳ ゴシック" w:hint="eastAsia"/>
        </w:rPr>
        <w:t>る全社ミーティングを行い、目標達成に向けた計画の見直しを行う。</w:t>
      </w:r>
      <w:r w:rsidRPr="00874E47">
        <w:rPr>
          <w:rFonts w:ascii="ＭＳ ゴシック" w:eastAsia="ＭＳ ゴシック" w:hAnsi="ＭＳ ゴシック"/>
        </w:rPr>
        <w:t xml:space="preserve"> </w:t>
      </w:r>
    </w:p>
    <w:sectPr w:rsidR="00874E47" w:rsidRPr="00874E47" w:rsidSect="002F4138">
      <w:pgSz w:w="11906" w:h="16838" w:code="9"/>
      <w:pgMar w:top="1985" w:right="1701" w:bottom="1701" w:left="1701" w:header="851" w:footer="992" w:gutter="0"/>
      <w:cols w:space="425"/>
      <w:docGrid w:type="linesAndChars" w:linePitch="320"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E9"/>
    <w:rsid w:val="0001482A"/>
    <w:rsid w:val="00170B92"/>
    <w:rsid w:val="00175464"/>
    <w:rsid w:val="001B05EC"/>
    <w:rsid w:val="002F4138"/>
    <w:rsid w:val="00320E2C"/>
    <w:rsid w:val="003F4841"/>
    <w:rsid w:val="005724C3"/>
    <w:rsid w:val="006B6ED6"/>
    <w:rsid w:val="006E2217"/>
    <w:rsid w:val="006F5202"/>
    <w:rsid w:val="008002B5"/>
    <w:rsid w:val="00874E47"/>
    <w:rsid w:val="009676FD"/>
    <w:rsid w:val="00997B84"/>
    <w:rsid w:val="009C6CC2"/>
    <w:rsid w:val="00A213EF"/>
    <w:rsid w:val="00A50394"/>
    <w:rsid w:val="00A632E9"/>
    <w:rsid w:val="00B168D8"/>
    <w:rsid w:val="00C553B5"/>
    <w:rsid w:val="00C83C4D"/>
    <w:rsid w:val="00C8689B"/>
    <w:rsid w:val="00E12448"/>
    <w:rsid w:val="00F1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90DC41-5C80-4E0A-B5B0-A6552A0D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B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0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6F683-71D9-4805-9BAC-DB755E60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松野 美紀(matsuno-miki)</cp:lastModifiedBy>
  <cp:revision>7</cp:revision>
  <cp:lastPrinted>2021-10-13T06:58:00Z</cp:lastPrinted>
  <dcterms:created xsi:type="dcterms:W3CDTF">2021-10-12T04:49:00Z</dcterms:created>
  <dcterms:modified xsi:type="dcterms:W3CDTF">2021-10-15T04:55:00Z</dcterms:modified>
</cp:coreProperties>
</file>