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47" w:rsidRPr="00874E47" w:rsidRDefault="00874E47" w:rsidP="00874E47">
      <w:pPr>
        <w:rPr>
          <w:rFonts w:ascii="ＭＳ ゴシック" w:eastAsia="ＭＳ ゴシック" w:hAnsi="ＭＳ ゴシック"/>
          <w:b/>
          <w:color w:val="FF3399"/>
        </w:rPr>
      </w:pPr>
      <w:r w:rsidRPr="00874E47">
        <w:rPr>
          <w:rFonts w:ascii="ＭＳ ゴシック" w:eastAsia="ＭＳ ゴシック" w:hAnsi="ＭＳ ゴシック" w:hint="eastAsia"/>
          <w:b/>
          <w:color w:val="FF3399"/>
        </w:rPr>
        <w:t>モデル行動計画</w:t>
      </w:r>
      <w:r>
        <w:rPr>
          <w:rFonts w:ascii="ＭＳ ゴシック" w:eastAsia="ＭＳ ゴシック" w:hAnsi="ＭＳ ゴシック" w:hint="eastAsia"/>
          <w:b/>
          <w:color w:val="FF3399"/>
        </w:rPr>
        <w:t>Ｃ</w:t>
      </w:r>
      <w:r w:rsidRPr="00874E47">
        <w:rPr>
          <w:rFonts w:ascii="ＭＳ ゴシック" w:eastAsia="ＭＳ ゴシック" w:hAnsi="ＭＳ ゴシック"/>
          <w:b/>
          <w:color w:val="FF3399"/>
        </w:rPr>
        <w:t>：</w:t>
      </w:r>
      <w:r w:rsidRPr="00874E47">
        <w:rPr>
          <w:rFonts w:ascii="ＭＳ ゴシック" w:eastAsia="ＭＳ ゴシック" w:hAnsi="ＭＳ ゴシック" w:hint="eastAsia"/>
          <w:b/>
          <w:color w:val="FF3399"/>
        </w:rPr>
        <w:t>配置（女性の配置に</w:t>
      </w:r>
      <w:r w:rsidRPr="00874E47">
        <w:rPr>
          <w:rFonts w:ascii="ＭＳ ゴシック" w:eastAsia="ＭＳ ゴシック" w:hAnsi="ＭＳ ゴシック"/>
          <w:b/>
          <w:color w:val="FF3399"/>
        </w:rPr>
        <w:t>偏りがある</w:t>
      </w:r>
      <w:r w:rsidRPr="00874E47">
        <w:rPr>
          <w:rFonts w:ascii="ＭＳ ゴシック" w:eastAsia="ＭＳ ゴシック" w:hAnsi="ＭＳ ゴシック" w:hint="eastAsia"/>
          <w:b/>
          <w:color w:val="FF3399"/>
        </w:rPr>
        <w:t>職場で、女性の配置割合を高めたい</w:t>
      </w:r>
      <w:r w:rsidRPr="00874E47">
        <w:rPr>
          <w:rFonts w:ascii="ＭＳ ゴシック" w:eastAsia="ＭＳ ゴシック" w:hAnsi="ＭＳ ゴシック"/>
          <w:b/>
          <w:color w:val="FF3399"/>
        </w:rPr>
        <w:t xml:space="preserve">） </w:t>
      </w:r>
      <w:r>
        <w:rPr>
          <w:rFonts w:ascii="ＭＳ ゴシック" w:eastAsia="ＭＳ ゴシック" w:hAnsi="ＭＳ ゴシック" w:hint="eastAsia"/>
          <w:b/>
          <w:color w:val="FF3399"/>
        </w:rPr>
        <w:t>例</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rPr>
        <w:t xml:space="preserve"> </w:t>
      </w:r>
      <w:r w:rsidR="00A50394" w:rsidRPr="00874E47">
        <w:rPr>
          <w:rFonts w:ascii="ＭＳ ゴシック" w:eastAsia="ＭＳ ゴシック" w:hAnsi="ＭＳ ゴシック" w:hint="eastAsia"/>
          <w:b/>
          <w:color w:val="FF3399"/>
          <w:bdr w:val="single" w:sz="4" w:space="0" w:color="auto"/>
        </w:rPr>
        <w:t>一体型でも可</w:t>
      </w:r>
    </w:p>
    <w:p w:rsidR="00874E47" w:rsidRPr="00874E47" w:rsidRDefault="00874E47" w:rsidP="00874E47">
      <w:pPr>
        <w:jc w:val="center"/>
        <w:rPr>
          <w:rFonts w:ascii="ＭＳ ゴシック" w:eastAsia="ＭＳ ゴシック" w:hAnsi="ＭＳ ゴシック"/>
          <w:u w:val="single"/>
        </w:rPr>
      </w:pPr>
      <w:r w:rsidRPr="00874E47">
        <w:rPr>
          <w:rFonts w:ascii="ＭＳ ゴシック" w:eastAsia="ＭＳ ゴシック" w:hAnsi="ＭＳ ゴシック" w:hint="eastAsia"/>
          <w:u w:val="single"/>
        </w:rPr>
        <w:t>株式会社</w:t>
      </w:r>
      <w:r w:rsidRPr="00874E47">
        <w:rPr>
          <w:rFonts w:ascii="ＭＳ ゴシック" w:eastAsia="ＭＳ ゴシック" w:hAnsi="ＭＳ ゴシック"/>
          <w:u w:val="single"/>
        </w:rPr>
        <w:t xml:space="preserve"> </w:t>
      </w:r>
      <w:r w:rsidRPr="00874E47">
        <w:rPr>
          <w:rFonts w:ascii="ＭＳ ゴシック" w:eastAsia="ＭＳ ゴシック" w:hAnsi="ＭＳ ゴシック" w:hint="eastAsia"/>
          <w:u w:val="single"/>
        </w:rPr>
        <w:t>C</w:t>
      </w:r>
    </w:p>
    <w:p w:rsidR="00874E47" w:rsidRPr="00874E47" w:rsidRDefault="00874E47" w:rsidP="00874E47">
      <w:pPr>
        <w:jc w:val="center"/>
        <w:rPr>
          <w:rFonts w:ascii="ＭＳ ゴシック" w:eastAsia="ＭＳ ゴシック" w:hAnsi="ＭＳ ゴシック"/>
        </w:rPr>
      </w:pPr>
      <w:r w:rsidRPr="00874E47">
        <w:rPr>
          <w:rFonts w:ascii="ＭＳ ゴシック" w:eastAsia="ＭＳ ゴシック" w:hAnsi="ＭＳ ゴシック" w:hint="eastAsia"/>
        </w:rPr>
        <w:t>女性活躍推進法</w:t>
      </w:r>
      <w:r w:rsidR="0001482A">
        <w:rPr>
          <w:rFonts w:ascii="ＭＳ ゴシック" w:eastAsia="ＭＳ ゴシック" w:hAnsi="ＭＳ ゴシック" w:hint="eastAsia"/>
        </w:rPr>
        <w:t>（・</w:t>
      </w:r>
      <w:r w:rsidRPr="00874E47">
        <w:rPr>
          <w:rFonts w:ascii="ＭＳ ゴシック" w:eastAsia="ＭＳ ゴシック" w:hAnsi="ＭＳ ゴシック" w:hint="eastAsia"/>
        </w:rPr>
        <w:t>次世代法</w:t>
      </w:r>
      <w:r w:rsidR="0001482A">
        <w:rPr>
          <w:rFonts w:ascii="ＭＳ ゴシック" w:eastAsia="ＭＳ ゴシック" w:hAnsi="ＭＳ ゴシック" w:hint="eastAsia"/>
        </w:rPr>
        <w:t>）</w:t>
      </w:r>
      <w:r w:rsidRPr="00874E47">
        <w:rPr>
          <w:rFonts w:ascii="ＭＳ ゴシック" w:eastAsia="ＭＳ ゴシック" w:hAnsi="ＭＳ ゴシック" w:hint="eastAsia"/>
        </w:rPr>
        <w:t>に基づく一般事業主行動計画</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rPr>
        <w:t xml:space="preserve"> 男女ともに全社員が活躍でき、仕事と家庭の両立ができる雇用環境の整備を行うため、次のように行</w:t>
      </w:r>
      <w:r w:rsidRPr="00874E47">
        <w:rPr>
          <w:rFonts w:ascii="ＭＳ ゴシック" w:eastAsia="ＭＳ ゴシック" w:hAnsi="ＭＳ ゴシック" w:hint="eastAsia"/>
        </w:rPr>
        <w:t>動計画を策定する。</w:t>
      </w: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rPr>
        <w:t xml:space="preserve">1. 計画期間  </w:t>
      </w:r>
      <w:r w:rsidRPr="00874E47">
        <w:rPr>
          <w:rFonts w:ascii="ＭＳ ゴシック" w:eastAsia="ＭＳ ゴシック" w:hAnsi="ＭＳ ゴシック" w:hint="eastAsia"/>
        </w:rPr>
        <w:t>令和４年４月1日　～　令和９年３月31日</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rPr>
        <w:t xml:space="preserve">2. 目標と取組内容・実施時期 </w:t>
      </w:r>
    </w:p>
    <w:p w:rsidR="00874E47" w:rsidRPr="00874E47" w:rsidRDefault="00874E47" w:rsidP="00874E47">
      <w:pPr>
        <w:rPr>
          <w:rFonts w:ascii="ＭＳ ゴシック" w:eastAsia="ＭＳ ゴシック" w:hAnsi="ＭＳ ゴシック"/>
        </w:rPr>
      </w:pPr>
      <w:r w:rsidRPr="00175464">
        <w:rPr>
          <w:rFonts w:ascii="ＭＳ ゴシック" w:eastAsia="ＭＳ ゴシック" w:hAnsi="ＭＳ ゴシック" w:hint="eastAsia"/>
          <w:bdr w:val="single" w:sz="4" w:space="0" w:color="auto"/>
        </w:rPr>
        <w:t>目標</w:t>
      </w:r>
      <w:r w:rsidRPr="00175464">
        <w:rPr>
          <w:rFonts w:ascii="ＭＳ ゴシック" w:eastAsia="ＭＳ ゴシック" w:hAnsi="ＭＳ ゴシック"/>
          <w:bdr w:val="single" w:sz="4" w:space="0" w:color="auto"/>
        </w:rPr>
        <w:t xml:space="preserve">1 </w:t>
      </w:r>
      <w:r w:rsidRPr="00175464">
        <w:rPr>
          <w:rFonts w:ascii="ＭＳ ゴシック" w:eastAsia="ＭＳ ゴシック" w:hAnsi="ＭＳ ゴシック" w:hint="eastAsia"/>
          <w:b/>
          <w:bdr w:val="single" w:sz="4" w:space="0" w:color="auto"/>
        </w:rPr>
        <w:t>技術職の女性社員を現員の</w:t>
      </w:r>
      <w:r w:rsidRPr="00175464">
        <w:rPr>
          <w:rFonts w:ascii="ＭＳ ゴシック" w:eastAsia="ＭＳ ゴシック" w:hAnsi="ＭＳ ゴシック"/>
          <w:b/>
          <w:bdr w:val="single" w:sz="4" w:space="0" w:color="auto"/>
        </w:rPr>
        <w:t>2人から6人以上に増加させる。</w:t>
      </w:r>
      <w:r w:rsidRPr="00175464">
        <w:rPr>
          <w:rFonts w:ascii="ＭＳ ゴシック" w:eastAsia="ＭＳ ゴシック" w:hAnsi="ＭＳ ゴシック"/>
          <w:color w:val="FF3399"/>
        </w:rPr>
        <w:t>（</w:t>
      </w:r>
      <w:r w:rsidRPr="00175464">
        <w:rPr>
          <w:rFonts w:ascii="ＭＳ ゴシック" w:eastAsia="ＭＳ ゴシック" w:hAnsi="ＭＳ ゴシック" w:hint="eastAsia"/>
          <w:color w:val="FF3399"/>
        </w:rPr>
        <w:t>女活①</w:t>
      </w:r>
      <w:r w:rsidRPr="00175464">
        <w:rPr>
          <w:rFonts w:ascii="ＭＳ ゴシック" w:eastAsia="ＭＳ ゴシック" w:hAnsi="ＭＳ ゴシック"/>
          <w:color w:val="FF3399"/>
        </w:rPr>
        <w:t>）</w:t>
      </w:r>
    </w:p>
    <w:p w:rsidR="00874E47" w:rsidRPr="00874E47" w:rsidRDefault="00874E47" w:rsidP="00874E47">
      <w:pPr>
        <w:rPr>
          <w:rFonts w:ascii="ＭＳ ゴシック" w:eastAsia="ＭＳ ゴシック" w:hAnsi="ＭＳ ゴシック"/>
          <w:b/>
        </w:rPr>
      </w:pPr>
      <w:r w:rsidRPr="00874E47">
        <w:rPr>
          <w:rFonts w:ascii="ＭＳ ゴシック" w:eastAsia="ＭＳ ゴシック" w:hAnsi="ＭＳ ゴシック"/>
          <w:b/>
        </w:rPr>
        <w:t xml:space="preserve"> </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hint="eastAsia"/>
        </w:rPr>
        <w:t>＜実施時期・取組内容＞</w:t>
      </w: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Segoe UI Symbol" w:eastAsia="ＭＳ ゴシック" w:hAnsi="Segoe UI Symbol" w:cs="Segoe UI Symbol"/>
        </w:rPr>
        <w:t>⚫</w:t>
      </w:r>
      <w:r w:rsidRPr="00874E47">
        <w:rPr>
          <w:rFonts w:ascii="ＭＳ ゴシック" w:eastAsia="ＭＳ ゴシック" w:hAnsi="ＭＳ ゴシック"/>
        </w:rPr>
        <w:t xml:space="preserve"> 令和4年4月～ 技術職の女性の応募を増やすため、学生向けパンフレットの内容を見直し、改定</w:t>
      </w:r>
      <w:r w:rsidRPr="00874E47">
        <w:rPr>
          <w:rFonts w:ascii="ＭＳ ゴシック" w:eastAsia="ＭＳ ゴシック" w:hAnsi="ＭＳ ゴシック" w:hint="eastAsia"/>
        </w:rPr>
        <w:t>する。</w:t>
      </w: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Segoe UI Symbol" w:eastAsia="ＭＳ ゴシック" w:hAnsi="Segoe UI Symbol" w:cs="Segoe UI Symbol"/>
        </w:rPr>
        <w:t>⚫</w:t>
      </w:r>
      <w:r w:rsidRPr="00874E47">
        <w:rPr>
          <w:rFonts w:ascii="ＭＳ ゴシック" w:eastAsia="ＭＳ ゴシック" w:hAnsi="ＭＳ ゴシック"/>
        </w:rPr>
        <w:t xml:space="preserve"> 令和4年10月～ 女性の体格に合わせた安全具を導入する。 </w:t>
      </w:r>
    </w:p>
    <w:p w:rsidR="00874E47" w:rsidRPr="00874E47" w:rsidRDefault="00874E47" w:rsidP="00874E47">
      <w:pPr>
        <w:rPr>
          <w:rFonts w:ascii="ＭＳ ゴシック" w:eastAsia="ＭＳ ゴシック" w:hAnsi="ＭＳ ゴシック"/>
        </w:rPr>
      </w:pPr>
      <w:r w:rsidRPr="00874E47">
        <w:rPr>
          <w:rFonts w:ascii="Segoe UI Symbol" w:eastAsia="ＭＳ ゴシック" w:hAnsi="Segoe UI Symbol" w:cs="Segoe UI Symbol"/>
        </w:rPr>
        <w:t>⚫</w:t>
      </w:r>
      <w:r w:rsidRPr="00874E47">
        <w:rPr>
          <w:rFonts w:ascii="ＭＳ ゴシック" w:eastAsia="ＭＳ ゴシック" w:hAnsi="ＭＳ ゴシック"/>
        </w:rPr>
        <w:t xml:space="preserve"> 令和5年2月～ 女子学生を対象とした現場見学会を年1回以上開催する。 </w:t>
      </w:r>
    </w:p>
    <w:p w:rsidR="00874E47" w:rsidRPr="00874E47" w:rsidRDefault="00874E47" w:rsidP="00874E47">
      <w:pPr>
        <w:rPr>
          <w:rFonts w:ascii="ＭＳ ゴシック" w:eastAsia="ＭＳ ゴシック" w:hAnsi="ＭＳ ゴシック"/>
        </w:rPr>
      </w:pPr>
      <w:r w:rsidRPr="00874E47">
        <w:rPr>
          <w:rFonts w:ascii="Segoe UI Symbol" w:eastAsia="ＭＳ ゴシック" w:hAnsi="Segoe UI Symbol" w:cs="Segoe UI Symbol"/>
        </w:rPr>
        <w:t>⚫</w:t>
      </w:r>
      <w:r w:rsidRPr="00874E47">
        <w:rPr>
          <w:rFonts w:ascii="ＭＳ ゴシック" w:eastAsia="ＭＳ ゴシック" w:hAnsi="ＭＳ ゴシック"/>
        </w:rPr>
        <w:t xml:space="preserve"> 令和6年4月～ 技術系の学科卒業者で事務職に配置されている女性社員の技術職への転換の希望</w:t>
      </w:r>
      <w:r w:rsidRPr="00874E47">
        <w:rPr>
          <w:rFonts w:ascii="ＭＳ ゴシック" w:eastAsia="ＭＳ ゴシック" w:hAnsi="ＭＳ ゴシック" w:hint="eastAsia"/>
        </w:rPr>
        <w:t>を把握する。</w:t>
      </w: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Segoe UI Symbol" w:eastAsia="ＭＳ ゴシック" w:hAnsi="Segoe UI Symbol" w:cs="Segoe UI Symbol"/>
        </w:rPr>
        <w:t>⚫</w:t>
      </w:r>
      <w:r w:rsidRPr="00874E47">
        <w:rPr>
          <w:rFonts w:ascii="ＭＳ ゴシック" w:eastAsia="ＭＳ ゴシック" w:hAnsi="ＭＳ ゴシック"/>
        </w:rPr>
        <w:t xml:space="preserve"> 令和7年4月～ 事務職から技術職への転換希望者に対する研修を実施する</w:t>
      </w:r>
      <w:r w:rsidRPr="00874E47">
        <w:rPr>
          <w:rFonts w:ascii="ＭＳ ゴシック" w:eastAsia="ＭＳ ゴシック" w:hAnsi="ＭＳ ゴシック" w:hint="eastAsia"/>
        </w:rPr>
        <w:t>。</w:t>
      </w: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rPr>
        <w:t xml:space="preserve"> </w:t>
      </w:r>
    </w:p>
    <w:p w:rsidR="00874E47" w:rsidRPr="00874E47" w:rsidRDefault="00874E47" w:rsidP="00175464">
      <w:pPr>
        <w:ind w:left="6845" w:rightChars="-137" w:right="-284" w:hangingChars="3300" w:hanging="6845"/>
        <w:rPr>
          <w:rFonts w:ascii="ＭＳ ゴシック" w:eastAsia="ＭＳ ゴシック" w:hAnsi="ＭＳ ゴシック"/>
        </w:rPr>
      </w:pPr>
      <w:r w:rsidRPr="00175464">
        <w:rPr>
          <w:rFonts w:ascii="ＭＳ ゴシック" w:eastAsia="ＭＳ ゴシック" w:hAnsi="ＭＳ ゴシック" w:hint="eastAsia"/>
          <w:bdr w:val="single" w:sz="4" w:space="0" w:color="auto"/>
        </w:rPr>
        <w:t>目標</w:t>
      </w:r>
      <w:r w:rsidRPr="00175464">
        <w:rPr>
          <w:rFonts w:ascii="ＭＳ ゴシック" w:eastAsia="ＭＳ ゴシック" w:hAnsi="ＭＳ ゴシック"/>
          <w:bdr w:val="single" w:sz="4" w:space="0" w:color="auto"/>
        </w:rPr>
        <w:t xml:space="preserve">2 </w:t>
      </w:r>
      <w:r w:rsidRPr="00175464">
        <w:rPr>
          <w:rFonts w:ascii="ＭＳ ゴシック" w:eastAsia="ＭＳ ゴシック" w:hAnsi="ＭＳ ゴシック" w:hint="eastAsia"/>
          <w:b/>
          <w:bdr w:val="single" w:sz="4" w:space="0" w:color="auto"/>
        </w:rPr>
        <w:t>女性社員の育児休業取得率を90％以上、男性社員の育児休業取得率を</w:t>
      </w:r>
      <w:r w:rsidRPr="00175464">
        <w:rPr>
          <w:rFonts w:ascii="ＭＳ ゴシック" w:eastAsia="ＭＳ ゴシック" w:hAnsi="ＭＳ ゴシック"/>
          <w:b/>
          <w:bdr w:val="single" w:sz="4" w:space="0" w:color="auto"/>
        </w:rPr>
        <w:t>50％以上とする。</w:t>
      </w:r>
      <w:r w:rsidR="00175464">
        <w:rPr>
          <w:rFonts w:ascii="ＭＳ ゴシック" w:eastAsia="ＭＳ ゴシック" w:hAnsi="ＭＳ ゴシック" w:hint="eastAsia"/>
          <w:b/>
          <w:bdr w:val="single" w:sz="4" w:space="0" w:color="auto"/>
        </w:rPr>
        <w:t xml:space="preserve">　</w:t>
      </w:r>
      <w:r w:rsidRPr="00175464">
        <w:rPr>
          <w:rFonts w:ascii="ＭＳ ゴシック" w:eastAsia="ＭＳ ゴシック" w:hAnsi="ＭＳ ゴシック" w:hint="eastAsia"/>
          <w:color w:val="FF3399"/>
        </w:rPr>
        <w:t>（女活②、次世代）</w:t>
      </w:r>
      <w:r w:rsidRPr="00175464">
        <w:rPr>
          <w:rFonts w:ascii="ＭＳ ゴシック" w:eastAsia="ＭＳ ゴシック" w:hAnsi="ＭＳ ゴシック"/>
          <w:color w:val="FF3399"/>
        </w:rPr>
        <w:t xml:space="preserve"> </w:t>
      </w: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rPr>
        <w:t>（職業生活と家庭生活との両立に関する目標）</w:t>
      </w:r>
    </w:p>
    <w:p w:rsidR="00874E47" w:rsidRPr="00874E47" w:rsidRDefault="00874E47" w:rsidP="00874E47">
      <w:pPr>
        <w:rPr>
          <w:rFonts w:ascii="ＭＳ ゴシック" w:eastAsia="ＭＳ ゴシック" w:hAnsi="ＭＳ ゴシック"/>
        </w:rPr>
      </w:pPr>
      <w:r w:rsidRPr="00874E47">
        <w:rPr>
          <w:rFonts w:ascii="ＭＳ ゴシック" w:eastAsia="ＭＳ ゴシック" w:hAnsi="ＭＳ ゴシック" w:hint="eastAsia"/>
        </w:rPr>
        <w:t>＜実施時期・取組内容＞</w:t>
      </w: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Segoe UI Symbol" w:eastAsia="ＭＳ ゴシック" w:hAnsi="Segoe UI Symbol" w:cs="Segoe UI Symbol"/>
        </w:rPr>
        <w:t>⚫</w:t>
      </w:r>
      <w:r w:rsidRPr="00874E47">
        <w:rPr>
          <w:rFonts w:ascii="ＭＳ ゴシック" w:eastAsia="ＭＳ ゴシック" w:hAnsi="ＭＳ ゴシック"/>
        </w:rPr>
        <w:t xml:space="preserve"> 令和</w:t>
      </w:r>
      <w:r w:rsidRPr="00874E47">
        <w:rPr>
          <w:rFonts w:ascii="ＭＳ ゴシック" w:eastAsia="ＭＳ ゴシック" w:hAnsi="ＭＳ ゴシック" w:hint="eastAsia"/>
        </w:rPr>
        <w:t>４</w:t>
      </w:r>
      <w:r w:rsidRPr="00874E47">
        <w:rPr>
          <w:rFonts w:ascii="ＭＳ ゴシック" w:eastAsia="ＭＳ ゴシック" w:hAnsi="ＭＳ ゴシック"/>
        </w:rPr>
        <w:t>年4月～  配偶者が出産した男性社員</w:t>
      </w:r>
      <w:r w:rsidRPr="00874E47">
        <w:rPr>
          <w:rFonts w:ascii="ＭＳ ゴシック" w:eastAsia="ＭＳ ゴシック" w:hAnsi="ＭＳ ゴシック" w:hint="eastAsia"/>
        </w:rPr>
        <w:t>も</w:t>
      </w:r>
      <w:r w:rsidRPr="00874E47">
        <w:rPr>
          <w:rFonts w:ascii="ＭＳ ゴシック" w:eastAsia="ＭＳ ゴシック" w:hAnsi="ＭＳ ゴシック"/>
        </w:rPr>
        <w:t>対象として、人事部及び上司から育児休業取得をす</w:t>
      </w:r>
      <w:r w:rsidRPr="00874E47">
        <w:rPr>
          <w:rFonts w:ascii="ＭＳ ゴシック" w:eastAsia="ＭＳ ゴシック" w:hAnsi="ＭＳ ゴシック" w:hint="eastAsia"/>
        </w:rPr>
        <w:t>すめるとともに、上司主導で部署全体の業務の配分についての見直しを実施する。</w:t>
      </w: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Segoe UI Symbol" w:eastAsia="ＭＳ ゴシック" w:hAnsi="Segoe UI Symbol" w:cs="Segoe UI Symbol"/>
        </w:rPr>
        <w:t>⚫</w:t>
      </w:r>
      <w:r w:rsidRPr="00874E47">
        <w:rPr>
          <w:rFonts w:ascii="ＭＳ ゴシック" w:eastAsia="ＭＳ ゴシック" w:hAnsi="ＭＳ ゴシック"/>
        </w:rPr>
        <w:t xml:space="preserve"> 令和4年</w:t>
      </w:r>
      <w:r w:rsidRPr="00874E47">
        <w:rPr>
          <w:rFonts w:ascii="ＭＳ ゴシック" w:eastAsia="ＭＳ ゴシック" w:hAnsi="ＭＳ ゴシック" w:hint="eastAsia"/>
        </w:rPr>
        <w:t>10</w:t>
      </w:r>
      <w:r w:rsidRPr="00874E47">
        <w:rPr>
          <w:rFonts w:ascii="ＭＳ ゴシック" w:eastAsia="ＭＳ ゴシック" w:hAnsi="ＭＳ ゴシック"/>
        </w:rPr>
        <w:t>月～</w:t>
      </w:r>
      <w:r w:rsidRPr="00874E47">
        <w:rPr>
          <w:rFonts w:ascii="ＭＳ ゴシック" w:eastAsia="ＭＳ ゴシック" w:hAnsi="ＭＳ ゴシック" w:hint="eastAsia"/>
        </w:rPr>
        <w:t xml:space="preserve">　</w:t>
      </w:r>
      <w:r w:rsidRPr="00874E47">
        <w:rPr>
          <w:rFonts w:ascii="ＭＳ ゴシック" w:eastAsia="ＭＳ ゴシック" w:hAnsi="ＭＳ ゴシック"/>
        </w:rPr>
        <w:t>出産・育児に関する社内ハンドブックを改定し、男性社員の育児休業取得に</w:t>
      </w:r>
      <w:r w:rsidRPr="00874E47">
        <w:rPr>
          <w:rFonts w:ascii="ＭＳ ゴシック" w:eastAsia="ＭＳ ゴシック" w:hAnsi="ＭＳ ゴシック" w:hint="eastAsia"/>
        </w:rPr>
        <w:t>関する情報を盛り込む。</w:t>
      </w:r>
      <w:r w:rsidRPr="00874E47">
        <w:rPr>
          <w:rFonts w:ascii="ＭＳ ゴシック" w:eastAsia="ＭＳ ゴシック" w:hAnsi="ＭＳ ゴシック"/>
        </w:rPr>
        <w:t xml:space="preserve"> </w:t>
      </w:r>
    </w:p>
    <w:p w:rsidR="00874E47" w:rsidRPr="00874E47" w:rsidRDefault="00874E47" w:rsidP="00874E47">
      <w:pPr>
        <w:rPr>
          <w:rFonts w:ascii="ＭＳ ゴシック" w:eastAsia="ＭＳ ゴシック" w:hAnsi="ＭＳ ゴシック"/>
        </w:rPr>
      </w:pPr>
      <w:r w:rsidRPr="00874E47">
        <w:rPr>
          <w:rFonts w:ascii="Segoe UI Symbol" w:eastAsia="ＭＳ ゴシック" w:hAnsi="Segoe UI Symbol" w:cs="Segoe UI Symbol"/>
        </w:rPr>
        <w:t>⚫</w:t>
      </w:r>
      <w:r w:rsidRPr="00874E47">
        <w:rPr>
          <w:rFonts w:ascii="ＭＳ ゴシック" w:eastAsia="ＭＳ ゴシック" w:hAnsi="ＭＳ ゴシック"/>
        </w:rPr>
        <w:t xml:space="preserve"> 令和6年1月～ 全管理職を対象として、育児休業取得に関する制度や支援の方法につ</w:t>
      </w:r>
      <w:r w:rsidRPr="00874E47">
        <w:rPr>
          <w:rFonts w:ascii="ＭＳ ゴシック" w:eastAsia="ＭＳ ゴシック" w:hAnsi="ＭＳ ゴシック" w:hint="eastAsia"/>
        </w:rPr>
        <w:t>いて研修を行う。（毎年１回実施）</w:t>
      </w:r>
      <w:r w:rsidRPr="00874E47">
        <w:rPr>
          <w:rFonts w:ascii="ＭＳ ゴシック" w:eastAsia="ＭＳ ゴシック" w:hAnsi="ＭＳ ゴシック"/>
        </w:rPr>
        <w:t xml:space="preserve"> </w:t>
      </w:r>
    </w:p>
    <w:p w:rsidR="00A213EF" w:rsidRDefault="00A213EF" w:rsidP="00874E47">
      <w:pPr>
        <w:widowControl/>
        <w:jc w:val="left"/>
        <w:rPr>
          <w:rFonts w:ascii="ＭＳ ゴシック" w:eastAsia="ＭＳ ゴシック" w:hAnsi="ＭＳ ゴシック"/>
          <w:b/>
          <w:color w:val="FF3399"/>
        </w:rPr>
      </w:pPr>
    </w:p>
    <w:p w:rsidR="00A213EF" w:rsidRDefault="00A213EF" w:rsidP="00874E47">
      <w:pPr>
        <w:widowControl/>
        <w:jc w:val="left"/>
        <w:rPr>
          <w:rFonts w:ascii="ＭＳ ゴシック" w:eastAsia="ＭＳ ゴシック" w:hAnsi="ＭＳ ゴシック"/>
          <w:b/>
          <w:color w:val="FF3399"/>
        </w:rPr>
      </w:pPr>
    </w:p>
    <w:p w:rsidR="00A213EF" w:rsidRDefault="00A213EF" w:rsidP="00874E47">
      <w:pPr>
        <w:widowControl/>
        <w:jc w:val="left"/>
        <w:rPr>
          <w:rFonts w:ascii="ＭＳ ゴシック" w:eastAsia="ＭＳ ゴシック" w:hAnsi="ＭＳ ゴシック"/>
          <w:b/>
          <w:color w:val="FF3399"/>
        </w:rPr>
      </w:pPr>
    </w:p>
    <w:p w:rsidR="00A213EF" w:rsidRDefault="00A213EF" w:rsidP="00874E47">
      <w:pPr>
        <w:widowControl/>
        <w:jc w:val="left"/>
        <w:rPr>
          <w:rFonts w:ascii="ＭＳ ゴシック" w:eastAsia="ＭＳ ゴシック" w:hAnsi="ＭＳ ゴシック"/>
          <w:b/>
          <w:color w:val="FF3399"/>
        </w:rPr>
      </w:pPr>
    </w:p>
    <w:p w:rsidR="00A213EF" w:rsidRDefault="00A213EF" w:rsidP="00874E47">
      <w:pPr>
        <w:widowControl/>
        <w:jc w:val="left"/>
        <w:rPr>
          <w:rFonts w:ascii="ＭＳ ゴシック" w:eastAsia="ＭＳ ゴシック" w:hAnsi="ＭＳ ゴシック"/>
          <w:b/>
          <w:color w:val="FF3399"/>
        </w:rPr>
      </w:pPr>
    </w:p>
    <w:p w:rsidR="00A213EF" w:rsidRDefault="00A213EF" w:rsidP="00874E47">
      <w:pPr>
        <w:widowControl/>
        <w:jc w:val="left"/>
        <w:rPr>
          <w:rFonts w:ascii="ＭＳ ゴシック" w:eastAsia="ＭＳ ゴシック" w:hAnsi="ＭＳ ゴシック"/>
          <w:b/>
          <w:color w:val="FF3399"/>
        </w:rPr>
      </w:pPr>
    </w:p>
    <w:p w:rsidR="00A213EF" w:rsidRDefault="00A213EF" w:rsidP="00874E47">
      <w:pPr>
        <w:widowControl/>
        <w:jc w:val="left"/>
        <w:rPr>
          <w:rFonts w:ascii="ＭＳ ゴシック" w:eastAsia="ＭＳ ゴシック" w:hAnsi="ＭＳ ゴシック"/>
          <w:b/>
          <w:color w:val="FF3399"/>
        </w:rPr>
      </w:pPr>
    </w:p>
    <w:p w:rsidR="00A213EF" w:rsidRDefault="00A213EF" w:rsidP="00874E47">
      <w:pPr>
        <w:widowControl/>
        <w:jc w:val="left"/>
        <w:rPr>
          <w:rFonts w:ascii="ＭＳ ゴシック" w:eastAsia="ＭＳ ゴシック" w:hAnsi="ＭＳ ゴシック"/>
          <w:b/>
          <w:color w:val="FF3399"/>
        </w:rPr>
      </w:pPr>
    </w:p>
    <w:p w:rsidR="00A213EF" w:rsidRDefault="00A213EF" w:rsidP="00874E47">
      <w:pPr>
        <w:widowControl/>
        <w:jc w:val="left"/>
        <w:rPr>
          <w:rFonts w:ascii="ＭＳ ゴシック" w:eastAsia="ＭＳ ゴシック" w:hAnsi="ＭＳ ゴシック"/>
          <w:b/>
          <w:color w:val="FF3399"/>
        </w:rPr>
      </w:pPr>
      <w:bookmarkStart w:id="0" w:name="_GoBack"/>
      <w:bookmarkEnd w:id="0"/>
    </w:p>
    <w:sectPr w:rsidR="00A213EF" w:rsidSect="002F4138">
      <w:pgSz w:w="11906" w:h="16838" w:code="9"/>
      <w:pgMar w:top="1985" w:right="1701" w:bottom="1701" w:left="1701" w:header="851" w:footer="992" w:gutter="0"/>
      <w:cols w:space="425"/>
      <w:docGrid w:type="linesAndChars" w:linePitch="320"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E9"/>
    <w:rsid w:val="0001482A"/>
    <w:rsid w:val="00170B92"/>
    <w:rsid w:val="00175464"/>
    <w:rsid w:val="001B05EC"/>
    <w:rsid w:val="002F4138"/>
    <w:rsid w:val="00320E2C"/>
    <w:rsid w:val="003F4841"/>
    <w:rsid w:val="005724C3"/>
    <w:rsid w:val="006B6ED6"/>
    <w:rsid w:val="006E2217"/>
    <w:rsid w:val="006F5202"/>
    <w:rsid w:val="008002B5"/>
    <w:rsid w:val="00874E47"/>
    <w:rsid w:val="00911617"/>
    <w:rsid w:val="009676FD"/>
    <w:rsid w:val="00997B84"/>
    <w:rsid w:val="009C6CC2"/>
    <w:rsid w:val="00A213EF"/>
    <w:rsid w:val="00A50394"/>
    <w:rsid w:val="00A632E9"/>
    <w:rsid w:val="00B168D8"/>
    <w:rsid w:val="00C553B5"/>
    <w:rsid w:val="00C83C4D"/>
    <w:rsid w:val="00E12448"/>
    <w:rsid w:val="00F1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69030"/>
  <w15:chartTrackingRefBased/>
  <w15:docId w15:val="{F190DC41-5C80-4E0A-B5B0-A6552A0D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B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0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51C2-954E-4CC3-BBEE-47C0B6C6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松野 美紀(matsuno-miki)</cp:lastModifiedBy>
  <cp:revision>7</cp:revision>
  <cp:lastPrinted>2021-10-13T06:58:00Z</cp:lastPrinted>
  <dcterms:created xsi:type="dcterms:W3CDTF">2021-10-12T04:49:00Z</dcterms:created>
  <dcterms:modified xsi:type="dcterms:W3CDTF">2021-10-15T04:51:00Z</dcterms:modified>
</cp:coreProperties>
</file>